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Relatorio</dc:title>
  <dc:subject>Vendas</dc:subject>
  <dc:creator>Ada</dc:creator>
  <cp:keywords>trimestre</cp:keywords>
</cp:coreProperties>
</file>