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son" ContentType="application/json"/>
  <Override PartName="/word/document.xml" ContentType="application/vnd.openxmlformats-officedocument.wordprocessingml.document.main+xml"/>
  <Override PartName="/word/aioffice.json" ContentType="application/json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>DocPage</w:t>
      </w:r>
    </w:p>
    <w:p>
      <w:r>
        <w:t>DocBad</w:t>
      </w:r>
    </w:p>
    <w:p>
      <w:r>
        <w:t>DocOk</w:t>
      </w:r>
    </w:p>
    <w:p>
      <w:pPr>
        <w:rPr>
          <w:vanish/>
        </w:rPr>
      </w:pPr>
      <w:r>
        <w:rPr>
          <w:vanish/>
        </w:rPr>
        <w:t>Secret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>
  <dc:title>Wave22 hide_if import</dc:title>
</cp:coreProperties>
</file>