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F6" w:rsidRDefault="00340BF6" w:rsidP="00F427E3">
      <w:pPr>
        <w:pStyle w:val="2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427E3">
        <w:rPr>
          <w:rFonts w:ascii="Times New Roman" w:hAnsi="Times New Roman" w:cs="Times New Roman"/>
          <w:color w:val="auto"/>
          <w:sz w:val="28"/>
          <w:szCs w:val="28"/>
        </w:rPr>
        <w:t xml:space="preserve">Инструментарии программирования и </w:t>
      </w:r>
      <w:r w:rsidR="00F427E3" w:rsidRPr="00F427E3">
        <w:rPr>
          <w:rFonts w:ascii="Times New Roman" w:hAnsi="Times New Roman" w:cs="Times New Roman"/>
          <w:color w:val="auto"/>
          <w:sz w:val="28"/>
          <w:szCs w:val="28"/>
        </w:rPr>
        <w:t>их назначение,</w:t>
      </w:r>
      <w:r w:rsidRPr="00F427E3">
        <w:rPr>
          <w:rFonts w:ascii="Times New Roman" w:hAnsi="Times New Roman" w:cs="Times New Roman"/>
          <w:color w:val="auto"/>
          <w:sz w:val="28"/>
          <w:szCs w:val="28"/>
        </w:rPr>
        <w:t xml:space="preserve"> и состав.</w:t>
      </w:r>
    </w:p>
    <w:p w:rsidR="00F427E3" w:rsidRPr="00F427E3" w:rsidRDefault="00F427E3" w:rsidP="00F427E3"/>
    <w:p w:rsidR="00340BF6" w:rsidRPr="00F427E3" w:rsidRDefault="00340BF6" w:rsidP="00340BF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7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Инструментарий технологии программирования</w:t>
      </w:r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совокупность программ и программных комплексов, обеспечивающих технологию разработки, отладки и внедрения создаваемых программных продуктов.</w:t>
      </w:r>
    </w:p>
    <w:p w:rsidR="00340BF6" w:rsidRPr="00F427E3" w:rsidRDefault="00340BF6" w:rsidP="00340BF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7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 назначение инструментария технологии программирования</w:t>
      </w:r>
    </w:p>
    <w:p w:rsidR="00340BF6" w:rsidRPr="00F427E3" w:rsidRDefault="00340BF6" w:rsidP="00340BF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F427E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16783" cy="2876550"/>
            <wp:effectExtent l="0" t="0" r="0" b="0"/>
            <wp:docPr id="50" name="Рисунок 34" descr="http://www.studfiles.ru/html/2706/809/html_RPsDHY16oH.ooGG/htmlconvd-zYsYvz_html_m3cb4d9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files.ru/html/2706/809/html_RPsDHY16oH.ooGG/htmlconvd-zYsYvz_html_m3cb4d96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52" cy="289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BF6" w:rsidRPr="00F427E3" w:rsidRDefault="00340BF6" w:rsidP="00340BF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17 Классификация инструментария технологии программирования.</w:t>
      </w:r>
    </w:p>
    <w:p w:rsidR="00340BF6" w:rsidRPr="00F427E3" w:rsidRDefault="00340BF6" w:rsidP="00340BF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бурно развивается направление, связанное с технологией создания программных продуктов. Это обусловлено переходом на промышленную технологию производства программ, стремлением к сокращению сроков, трудовых и материальных затрат на производство и эксплуатацию программ, обеспечению гарантированного уровня их качества. Это направление часто называют </w:t>
      </w:r>
      <w:proofErr w:type="spellStart"/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программотехникой</w:t>
      </w:r>
      <w:proofErr w:type="spellEnd"/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Программотехника</w:t>
      </w:r>
      <w:proofErr w:type="spellEnd"/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>— технология разработки, отладки, верификации и внедрения программного обеспечения. </w:t>
      </w:r>
      <w:r w:rsidRPr="00F427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Инструментарий</w:t>
      </w:r>
      <w:r w:rsidRPr="00F427E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F427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программирования</w:t>
      </w:r>
      <w:r w:rsidRPr="00F427E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программные продукты поддержки (обеспечения) технологии программирования.</w:t>
      </w:r>
    </w:p>
    <w:p w:rsidR="00340BF6" w:rsidRPr="00F427E3" w:rsidRDefault="00340BF6" w:rsidP="00340BF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этих направлений сформировались следующие группы программных продуктов (рис.17):</w:t>
      </w:r>
    </w:p>
    <w:p w:rsidR="00340BF6" w:rsidRPr="00F427E3" w:rsidRDefault="00340BF6" w:rsidP="00340BF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7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Средства для создания приложений</w:t>
      </w:r>
      <w:r w:rsidRPr="00F427E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 </w:t>
      </w:r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включающие:</w:t>
      </w:r>
    </w:p>
    <w:p w:rsidR="00340BF6" w:rsidRPr="00F427E3" w:rsidRDefault="00340BF6" w:rsidP="00340BF6">
      <w:pPr>
        <w:numPr>
          <w:ilvl w:val="0"/>
          <w:numId w:val="2"/>
        </w:num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7E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локальные средства</w:t>
      </w:r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обеспечивающие выполнение отдельных работ по созданию программ;</w:t>
      </w:r>
    </w:p>
    <w:p w:rsidR="00340BF6" w:rsidRPr="00F427E3" w:rsidRDefault="00340BF6" w:rsidP="00340BF6">
      <w:pPr>
        <w:numPr>
          <w:ilvl w:val="0"/>
          <w:numId w:val="2"/>
        </w:num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7E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интегрированные </w:t>
      </w:r>
      <w:proofErr w:type="spellStart"/>
      <w:r w:rsidRPr="00F427E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среды</w:t>
      </w:r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разработчиков</w:t>
      </w:r>
      <w:proofErr w:type="spellEnd"/>
      <w:r w:rsidRPr="00F4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программ, обеспечивающие выполнение комплекса взаимосвязанных работ по созданию программ;</w:t>
      </w:r>
    </w:p>
    <w:p w:rsidR="00340BF6" w:rsidRPr="00F427E3" w:rsidRDefault="00340BF6" w:rsidP="00340BF6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b/>
          <w:bCs/>
        </w:rPr>
        <w:t>Состав и назначение инструментария технологии программирования</w:t>
      </w:r>
      <w:r w:rsidRPr="00F427E3">
        <w:t>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В настоящее время бурно развивается направление, связанное с технологией создания программных продуктов. Это обусловлено переходом на промышленную технологию производства программ, стремлением к сокращению сроков, трудовых и материальных затрат на производство и эксплуатацию программ, обеспечению </w:t>
      </w:r>
      <w:r w:rsidRPr="00F427E3">
        <w:lastRenderedPageBreak/>
        <w:t xml:space="preserve">гарантированного уровня их качества. Это направление часто называют </w:t>
      </w:r>
      <w:proofErr w:type="spellStart"/>
      <w:r w:rsidRPr="00F427E3">
        <w:t>программотехникой</w:t>
      </w:r>
      <w:proofErr w:type="spellEnd"/>
      <w:r w:rsidRPr="00F427E3">
        <w:t>.</w:t>
      </w:r>
      <w:r w:rsidRPr="00F427E3">
        <w:rPr>
          <w:rStyle w:val="apple-converted-space"/>
          <w:rFonts w:eastAsiaTheme="majorEastAsia"/>
        </w:rPr>
        <w:t> </w:t>
      </w:r>
      <w:proofErr w:type="spellStart"/>
      <w:r w:rsidRPr="00F427E3">
        <w:rPr>
          <w:b/>
          <w:bCs/>
        </w:rPr>
        <w:t>Программотехника</w:t>
      </w:r>
      <w:proofErr w:type="spellEnd"/>
      <w:r w:rsidRPr="00F427E3">
        <w:rPr>
          <w:rStyle w:val="apple-converted-space"/>
          <w:rFonts w:eastAsiaTheme="majorEastAsia"/>
          <w:i/>
          <w:iCs/>
        </w:rPr>
        <w:t> </w:t>
      </w:r>
      <w:r w:rsidRPr="00F427E3">
        <w:t>(</w:t>
      </w:r>
      <w:proofErr w:type="spellStart"/>
      <w:r w:rsidRPr="00F427E3">
        <w:t>software</w:t>
      </w:r>
      <w:proofErr w:type="spellEnd"/>
      <w:r w:rsidRPr="00F427E3">
        <w:t xml:space="preserve"> </w:t>
      </w:r>
      <w:proofErr w:type="spellStart"/>
      <w:r w:rsidRPr="00F427E3">
        <w:t>engineering</w:t>
      </w:r>
      <w:proofErr w:type="spellEnd"/>
      <w:r w:rsidRPr="00F427E3">
        <w:t xml:space="preserve">) - технология разработки, отладки, верификации и внедрения программного </w:t>
      </w:r>
      <w:proofErr w:type="spellStart"/>
      <w:proofErr w:type="gramStart"/>
      <w:r w:rsidRPr="00F427E3">
        <w:t>обеспечения.</w:t>
      </w:r>
      <w:r w:rsidRPr="00F427E3">
        <w:rPr>
          <w:i/>
          <w:iCs/>
        </w:rPr>
        <w:t>Инструментарии</w:t>
      </w:r>
      <w:proofErr w:type="spellEnd"/>
      <w:proofErr w:type="gramEnd"/>
      <w:r w:rsidRPr="00F427E3">
        <w:rPr>
          <w:i/>
          <w:iCs/>
        </w:rPr>
        <w:t xml:space="preserve"> технологии программирования</w:t>
      </w:r>
      <w:r w:rsidRPr="00F427E3">
        <w:rPr>
          <w:rStyle w:val="apple-converted-space"/>
          <w:rFonts w:eastAsiaTheme="majorEastAsia"/>
          <w:i/>
          <w:iCs/>
        </w:rPr>
        <w:t> </w:t>
      </w:r>
      <w:r w:rsidRPr="00F427E3">
        <w:t>- программные продукты поддержки (обеспечения) технологии программирования.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В рамках этих направлений сформировались следующие группы программных продуктов (рис.8.1.):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средства для создания приложений, включающие:</w:t>
      </w:r>
    </w:p>
    <w:p w:rsidR="00340BF6" w:rsidRPr="00F427E3" w:rsidRDefault="00340BF6" w:rsidP="00340BF6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firstLine="709"/>
        <w:jc w:val="both"/>
      </w:pPr>
      <w:r w:rsidRPr="00F427E3">
        <w:t>локальные средства, обеспечивающие выполнение отдельных работ по созданию программ;</w:t>
      </w:r>
    </w:p>
    <w:p w:rsidR="00340BF6" w:rsidRPr="00F427E3" w:rsidRDefault="00340BF6" w:rsidP="00340BF6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firstLine="709"/>
        <w:jc w:val="both"/>
      </w:pPr>
      <w:r w:rsidRPr="00F427E3">
        <w:t>интегрированные среды разработчиков программ, обеспечивающие выполнение комплекса взаимосвязанных работ по созданию программ;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СASE-технология (</w:t>
      </w:r>
      <w:proofErr w:type="spellStart"/>
      <w:r w:rsidRPr="00F427E3">
        <w:t>Computer-Aided</w:t>
      </w:r>
      <w:proofErr w:type="spellEnd"/>
      <w:r w:rsidRPr="00F427E3">
        <w:t xml:space="preserve"> </w:t>
      </w:r>
      <w:proofErr w:type="spellStart"/>
      <w:r w:rsidRPr="00F427E3">
        <w:t>System</w:t>
      </w:r>
      <w:proofErr w:type="spellEnd"/>
      <w:r w:rsidRPr="00F427E3">
        <w:t xml:space="preserve"> </w:t>
      </w:r>
      <w:proofErr w:type="spellStart"/>
      <w:r w:rsidRPr="00F427E3">
        <w:t>Engineering</w:t>
      </w:r>
      <w:proofErr w:type="spellEnd"/>
      <w:r w:rsidRPr="00F427E3">
        <w:t>), представляющая методы анализа, проектирования и создания программных систем и предназначенная дли автоматизации процессов разработки и реализации информационных систем.</w:t>
      </w:r>
    </w:p>
    <w:p w:rsidR="00340BF6" w:rsidRPr="00F427E3" w:rsidRDefault="00340BF6" w:rsidP="00340BF6">
      <w:pPr>
        <w:pStyle w:val="4"/>
        <w:spacing w:before="0" w:beforeAutospacing="0" w:after="0" w:afterAutospacing="0" w:line="276" w:lineRule="auto"/>
        <w:ind w:firstLine="709"/>
        <w:jc w:val="both"/>
        <w:rPr>
          <w:b w:val="0"/>
          <w:bCs w:val="0"/>
        </w:rPr>
      </w:pPr>
      <w:r w:rsidRPr="00F427E3">
        <w:rPr>
          <w:b w:val="0"/>
          <w:bCs w:val="0"/>
        </w:rPr>
        <w:t>Средства для создания приложений.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b/>
          <w:bCs/>
        </w:rPr>
        <w:t>Локальные средства разработки программ</w:t>
      </w:r>
      <w:r w:rsidRPr="00F427E3">
        <w:t>. Эти средства на рынке программных продуктов наиболее представительны и включают языки и системы программирования, а также инструментальную среду пользователя.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b/>
          <w:bCs/>
        </w:rPr>
        <w:t>Язык программирования</w:t>
      </w:r>
      <w:r w:rsidRPr="00F427E3">
        <w:t>- формализованный язык для описания алгоритма решения задачи на компьютере.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i/>
          <w:iCs/>
        </w:rPr>
        <w:t>Средства для создания приложений</w:t>
      </w:r>
      <w:r w:rsidRPr="00F427E3">
        <w:t>- совокупность языков и систем программирования, а также различные программные комплексы для отладки и поддержки создаваемых программ.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Языки программирования, если в качестве признака классификации взять синтаксис образования его конструкций, можно условно разделить на классы: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машинные языки (</w:t>
      </w:r>
      <w:proofErr w:type="spellStart"/>
      <w:r w:rsidRPr="00F427E3">
        <w:t>computer</w:t>
      </w:r>
      <w:proofErr w:type="spellEnd"/>
      <w:r w:rsidRPr="00F427E3">
        <w:t xml:space="preserve"> </w:t>
      </w:r>
      <w:proofErr w:type="spellStart"/>
      <w:r w:rsidRPr="00F427E3">
        <w:t>language</w:t>
      </w:r>
      <w:proofErr w:type="spellEnd"/>
      <w:r w:rsidRPr="00F427E3">
        <w:t>) - языки программирования, воспринимаемые аппаратной частью компьютера (машинные коды);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машинно-ориентированные языки (</w:t>
      </w:r>
      <w:proofErr w:type="spellStart"/>
      <w:r w:rsidRPr="00F427E3">
        <w:t>computer-oriented</w:t>
      </w:r>
      <w:proofErr w:type="spellEnd"/>
      <w:r w:rsidRPr="00F427E3">
        <w:t xml:space="preserve"> </w:t>
      </w:r>
      <w:proofErr w:type="spellStart"/>
      <w:r w:rsidRPr="00F427E3">
        <w:t>language</w:t>
      </w:r>
      <w:proofErr w:type="spellEnd"/>
      <w:r w:rsidRPr="00F427E3">
        <w:t>) - языки программирования, которые отражают структуру конкретного типа компьютера (ассемблеры);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- алгоритмические языки </w:t>
      </w:r>
      <w:proofErr w:type="gramStart"/>
      <w:r w:rsidRPr="00F427E3">
        <w:t xml:space="preserve">( </w:t>
      </w:r>
      <w:proofErr w:type="spellStart"/>
      <w:r w:rsidRPr="00F427E3">
        <w:t>algorithmic</w:t>
      </w:r>
      <w:proofErr w:type="spellEnd"/>
      <w:proofErr w:type="gramEnd"/>
      <w:r w:rsidRPr="00F427E3">
        <w:t xml:space="preserve"> </w:t>
      </w:r>
      <w:proofErr w:type="spellStart"/>
      <w:r w:rsidRPr="00F427E3">
        <w:t>language</w:t>
      </w:r>
      <w:proofErr w:type="spellEnd"/>
      <w:r w:rsidRPr="00F427E3">
        <w:t>) - не зависящие от архитектуры компьютера языки программирования для отражения структуры алгоритма (Паскаль, j Фортран, Бейсик и др.);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процедурно-ориентированные языки (</w:t>
      </w:r>
      <w:proofErr w:type="spellStart"/>
      <w:r w:rsidRPr="00F427E3">
        <w:t>procedure-oriented</w:t>
      </w:r>
      <w:proofErr w:type="spellEnd"/>
      <w:r w:rsidRPr="00F427E3">
        <w:t xml:space="preserve"> </w:t>
      </w:r>
      <w:proofErr w:type="spellStart"/>
      <w:r w:rsidRPr="00F427E3">
        <w:t>language</w:t>
      </w:r>
      <w:proofErr w:type="spellEnd"/>
      <w:r w:rsidRPr="00F427E3">
        <w:t>) - языки программирования, где имеется возможность описания программы как совокупности процедур (подпрограмм);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проблемно-ориентированные языки (</w:t>
      </w:r>
      <w:proofErr w:type="spellStart"/>
      <w:r w:rsidRPr="00F427E3">
        <w:t>universal</w:t>
      </w:r>
      <w:proofErr w:type="spellEnd"/>
      <w:r w:rsidRPr="00F427E3">
        <w:t xml:space="preserve"> </w:t>
      </w:r>
      <w:proofErr w:type="spellStart"/>
      <w:r w:rsidRPr="00F427E3">
        <w:t>programming</w:t>
      </w:r>
      <w:proofErr w:type="spellEnd"/>
      <w:r w:rsidRPr="00F427E3">
        <w:t xml:space="preserve"> </w:t>
      </w:r>
      <w:proofErr w:type="spellStart"/>
      <w:r w:rsidRPr="00F427E3">
        <w:t>language</w:t>
      </w:r>
      <w:proofErr w:type="spellEnd"/>
      <w:r w:rsidRPr="00F427E3">
        <w:t xml:space="preserve">) - языки программирования, предназначенные для решения задач определенного класса (Лисп, РПГ, </w:t>
      </w:r>
      <w:proofErr w:type="spellStart"/>
      <w:r w:rsidRPr="00F427E3">
        <w:t>Симула</w:t>
      </w:r>
      <w:proofErr w:type="spellEnd"/>
      <w:r w:rsidRPr="00F427E3">
        <w:t xml:space="preserve"> и др.);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интегрированные системы программирования.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Другой классификацией языков программирования является их деление на языки, ориентированные на реализацию основ структурного программирования, и объектно-ориентированные языки, поддерживающие понятие объектов и их свойств и методов обработки. Более подробно об этом делении см. гл. 18 и 19.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lastRenderedPageBreak/>
        <w:t>Программа, подготовленная на языке программирования, проходит этап трансляции, тогда происходит преобразование</w:t>
      </w:r>
      <w:r w:rsidRPr="00F427E3">
        <w:rPr>
          <w:rStyle w:val="apple-converted-space"/>
          <w:rFonts w:eastAsiaTheme="majorEastAsia"/>
        </w:rPr>
        <w:t> </w:t>
      </w:r>
      <w:r w:rsidRPr="00F427E3">
        <w:rPr>
          <w:b/>
          <w:bCs/>
        </w:rPr>
        <w:t xml:space="preserve">исходного </w:t>
      </w:r>
      <w:proofErr w:type="spellStart"/>
      <w:r w:rsidRPr="00F427E3">
        <w:rPr>
          <w:b/>
          <w:bCs/>
        </w:rPr>
        <w:t>кода</w:t>
      </w:r>
      <w:r w:rsidRPr="00F427E3">
        <w:t>программы</w:t>
      </w:r>
      <w:proofErr w:type="spellEnd"/>
      <w:r w:rsidRPr="00F427E3">
        <w:t xml:space="preserve"> (</w:t>
      </w:r>
      <w:proofErr w:type="spellStart"/>
      <w:r w:rsidRPr="00F427E3">
        <w:t>source</w:t>
      </w:r>
      <w:proofErr w:type="spellEnd"/>
      <w:r w:rsidRPr="00F427E3">
        <w:t xml:space="preserve"> </w:t>
      </w:r>
      <w:proofErr w:type="spellStart"/>
      <w:r w:rsidRPr="00F427E3">
        <w:t>code</w:t>
      </w:r>
      <w:proofErr w:type="spellEnd"/>
      <w:r w:rsidRPr="00F427E3">
        <w:t>) в объектный код (</w:t>
      </w:r>
      <w:proofErr w:type="spellStart"/>
      <w:r w:rsidRPr="00F427E3">
        <w:t>object</w:t>
      </w:r>
      <w:proofErr w:type="spellEnd"/>
      <w:r w:rsidRPr="00F427E3">
        <w:t xml:space="preserve"> </w:t>
      </w:r>
      <w:proofErr w:type="spellStart"/>
      <w:r w:rsidRPr="00F427E3">
        <w:t>code</w:t>
      </w:r>
      <w:proofErr w:type="spellEnd"/>
      <w:r w:rsidRPr="00F427E3">
        <w:t xml:space="preserve">), который далее пригоден к обработке редактором </w:t>
      </w:r>
      <w:proofErr w:type="spellStart"/>
      <w:proofErr w:type="gramStart"/>
      <w:r w:rsidRPr="00F427E3">
        <w:t>связей.</w:t>
      </w:r>
      <w:r w:rsidRPr="00F427E3">
        <w:rPr>
          <w:b/>
          <w:bCs/>
        </w:rPr>
        <w:t>Редактор</w:t>
      </w:r>
      <w:proofErr w:type="spellEnd"/>
      <w:proofErr w:type="gramEnd"/>
      <w:r w:rsidRPr="00F427E3">
        <w:rPr>
          <w:b/>
          <w:bCs/>
        </w:rPr>
        <w:t xml:space="preserve"> связей</w:t>
      </w:r>
      <w:r w:rsidRPr="00F427E3">
        <w:t xml:space="preserve">- специальная программа, обеспечивающая </w:t>
      </w:r>
      <w:proofErr w:type="spellStart"/>
      <w:r w:rsidRPr="00F427E3">
        <w:t>построение</w:t>
      </w:r>
      <w:r w:rsidRPr="00F427E3">
        <w:rPr>
          <w:b/>
          <w:bCs/>
        </w:rPr>
        <w:t>загрузочного</w:t>
      </w:r>
      <w:proofErr w:type="spellEnd"/>
      <w:r w:rsidRPr="00F427E3">
        <w:rPr>
          <w:b/>
          <w:bCs/>
        </w:rPr>
        <w:t xml:space="preserve"> модуля</w:t>
      </w:r>
      <w:r w:rsidRPr="00F427E3">
        <w:t>(</w:t>
      </w:r>
      <w:proofErr w:type="spellStart"/>
      <w:r w:rsidRPr="00F427E3">
        <w:t>load</w:t>
      </w:r>
      <w:proofErr w:type="spellEnd"/>
      <w:r w:rsidRPr="00F427E3">
        <w:t xml:space="preserve"> </w:t>
      </w:r>
      <w:proofErr w:type="spellStart"/>
      <w:r w:rsidRPr="00F427E3">
        <w:t>module</w:t>
      </w:r>
      <w:proofErr w:type="spellEnd"/>
      <w:r w:rsidRPr="00F427E3">
        <w:t>), пригодного к выполнению (рис, 8.12.).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Рис. 8.12. Схема процесса создания загрузочного модуля программы.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Трансляция может выполняться с использованием средств компиляторов (</w:t>
      </w:r>
      <w:proofErr w:type="spellStart"/>
      <w:r w:rsidRPr="00F427E3">
        <w:t>compiler</w:t>
      </w:r>
      <w:proofErr w:type="spellEnd"/>
      <w:r w:rsidRPr="00F427E3">
        <w:t>) или интерпретаторов (</w:t>
      </w:r>
      <w:proofErr w:type="spellStart"/>
      <w:r w:rsidRPr="00F427E3">
        <w:t>interpreter</w:t>
      </w:r>
      <w:proofErr w:type="spellEnd"/>
      <w:r w:rsidRPr="00F427E3">
        <w:t>). Компиляторы транслируют всю программу, но без ее выполнения. Интерпретаторы, в отличие от компиляторов, выполняют пооператорную обработку и выполнение программы.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Существуют специальные программы, предназначенные для трассировки и анализа выполнения других программ, так называемые</w:t>
      </w:r>
      <w:r w:rsidRPr="00F427E3">
        <w:rPr>
          <w:rStyle w:val="apple-converted-space"/>
          <w:rFonts w:eastAsiaTheme="majorEastAsia"/>
        </w:rPr>
        <w:t> </w:t>
      </w:r>
      <w:r w:rsidRPr="00F427E3">
        <w:rPr>
          <w:b/>
          <w:bCs/>
        </w:rPr>
        <w:t>отладчики</w:t>
      </w:r>
      <w:r w:rsidRPr="00F427E3">
        <w:t>(</w:t>
      </w:r>
      <w:proofErr w:type="spellStart"/>
      <w:r w:rsidRPr="00F427E3">
        <w:t>debugger</w:t>
      </w:r>
      <w:proofErr w:type="spellEnd"/>
      <w:r w:rsidRPr="00F427E3">
        <w:t>). Лучшие отладчики позволяют осуществить трассировку (отслеживание выполнения программы в пооператорном варианте), идентификацию места и вида ошибок в программе, "наблюдение" за изменением значений переменных, выражений и т.п. Для отладки и тестирования правильности работы программ создается база данных контрольного примера.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b/>
          <w:bCs/>
        </w:rPr>
        <w:t>Системы программирования</w:t>
      </w:r>
      <w:r w:rsidRPr="00F427E3">
        <w:rPr>
          <w:rStyle w:val="apple-converted-space"/>
          <w:rFonts w:eastAsiaTheme="majorEastAsia"/>
          <w:i/>
          <w:iCs/>
        </w:rPr>
        <w:t> </w:t>
      </w:r>
      <w:r w:rsidRPr="00F427E3">
        <w:rPr>
          <w:i/>
          <w:iCs/>
        </w:rPr>
        <w:t>(</w:t>
      </w:r>
      <w:proofErr w:type="spellStart"/>
      <w:r w:rsidRPr="00F427E3">
        <w:rPr>
          <w:i/>
          <w:iCs/>
        </w:rPr>
        <w:t>programming</w:t>
      </w:r>
      <w:proofErr w:type="spellEnd"/>
      <w:r w:rsidRPr="00F427E3">
        <w:rPr>
          <w:i/>
          <w:iCs/>
        </w:rPr>
        <w:t xml:space="preserve"> </w:t>
      </w:r>
      <w:proofErr w:type="spellStart"/>
      <w:r w:rsidRPr="00F427E3">
        <w:rPr>
          <w:i/>
          <w:iCs/>
        </w:rPr>
        <w:t>system</w:t>
      </w:r>
      <w:proofErr w:type="spellEnd"/>
      <w:r w:rsidRPr="00F427E3">
        <w:rPr>
          <w:i/>
          <w:iCs/>
        </w:rPr>
        <w:t>) включают: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компилятор;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интегрированную среду разработчика программ;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отладчик;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средства оптимизации кода программ;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набор библиотек (возможно с исходными текстами программ);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редактор связей;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сервисные средства (утилиты) для работы с библиотеками, текстовыми и двоичными файлами;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справочные системы;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документатор исходного кода программы;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систему поддержки и управления проектом программного комплекса.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Средства поддержки проектов - новый класс программного обеспечения, предназначен для: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отслеживания изменений, выполненных разработчиками программ;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поддержки версий программы с автоматической разноской изменений;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получения статистики о ходе работ проекта.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b/>
          <w:bCs/>
        </w:rPr>
        <w:t xml:space="preserve">Инструментальная среда </w:t>
      </w:r>
      <w:proofErr w:type="spellStart"/>
      <w:r w:rsidRPr="00F427E3">
        <w:rPr>
          <w:b/>
          <w:bCs/>
        </w:rPr>
        <w:t>пользователя</w:t>
      </w:r>
      <w:r w:rsidRPr="00F427E3">
        <w:t>представлена</w:t>
      </w:r>
      <w:proofErr w:type="spellEnd"/>
      <w:r w:rsidRPr="00F427E3">
        <w:t xml:space="preserve"> специальными средствами, встроенными в пакеты прикладных программ, такими, как: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библиотека функций, процедур, объектов и методов обработки;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макрокоманды;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клавишные макросы;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языковые макросы;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программные модули-вставки;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конструкторы экранных форм и отчетов;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генераторы приложений;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языки запросов высокого уровня;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языки манипулирования данными;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конструкторы меню и многое другое.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lastRenderedPageBreak/>
        <w:t>Более подробно эти средства рассмотрены в гл. 19.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Средства отладки и тестирования программ предназначены для подготовки разработанной программы к промышленной эксплуатации.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b/>
          <w:bCs/>
        </w:rPr>
        <w:t xml:space="preserve">Интегрированные среды разработки </w:t>
      </w:r>
      <w:proofErr w:type="spellStart"/>
      <w:proofErr w:type="gramStart"/>
      <w:r w:rsidRPr="00F427E3">
        <w:rPr>
          <w:b/>
          <w:bCs/>
        </w:rPr>
        <w:t>программ.</w:t>
      </w:r>
      <w:r w:rsidRPr="00F427E3">
        <w:t>Дальнейшим</w:t>
      </w:r>
      <w:proofErr w:type="spellEnd"/>
      <w:proofErr w:type="gramEnd"/>
      <w:r w:rsidRPr="00F427E3">
        <w:t xml:space="preserve"> развитием локальных средств разработки программ, которые объединяют набор средств для комплексного применения на всех технологических этапах создания программ, являются интегрированные программные среды разработчиков. Основное назначение инструментария данного вида - повышение производительности труда программистов, автоматизация создания кодов программ, обеспечивающих интерфейс пользователя графического типа, разработка приложений для архитектуры клиент-сервер, запросов и отчетов.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b/>
          <w:bCs/>
        </w:rPr>
        <w:t>CASE-технология создания информационных систем.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Средства CASE-технологии - относительно новое, сформировавшееся на рубеже 80-х г направление. Массовое применение затруднено крайне высокой стоимостью и предъявляемыми требованиями к оборудованию рабочего места разработчика.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CASE-технология - программный комплекс, автоматизирующий весь технологический процесс анализа, проектирования, разработки и сопровождения сложных программных систем.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Средства CASE-технологий делятся на две группы: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встроенные в систему реализации - все решения по проектированию и реализации привязаны к выбранной системе управления базами данных (СУБД);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независимые от системы реализации - все решения по проектированию ориентированы на унификацию начальных этапов жизненного цикла и средств их документирования, обеспечивают большую гибкость в выборе средств реализации.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Основное достоинство CASE-технологии - поддержка коллективной работы над проектом за счет возможности работы в локальной сети разработчиков, экспорта/импорта любых фрагментов проекта, организационного управления проектом.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Некоторые CASE-технологии ориентированы только на системных проектировщиков и предоставляют специальные графические средства для изображения различного вида моделей: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- диаграмму потоков данных (DFD - </w:t>
      </w:r>
      <w:proofErr w:type="spellStart"/>
      <w:r w:rsidRPr="00F427E3">
        <w:t>data</w:t>
      </w:r>
      <w:proofErr w:type="spellEnd"/>
      <w:r w:rsidRPr="00F427E3">
        <w:t xml:space="preserve"> </w:t>
      </w:r>
      <w:proofErr w:type="spellStart"/>
      <w:r w:rsidRPr="00F427E3">
        <w:t>flow</w:t>
      </w:r>
      <w:proofErr w:type="spellEnd"/>
      <w:r w:rsidRPr="00F427E3">
        <w:t xml:space="preserve"> </w:t>
      </w:r>
      <w:proofErr w:type="spellStart"/>
      <w:r w:rsidRPr="00F427E3">
        <w:t>diagrams</w:t>
      </w:r>
      <w:proofErr w:type="spellEnd"/>
      <w:r w:rsidRPr="00F427E3">
        <w:t>) совместно со словарями данных и спецификациями процессов;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- диаграмму "сущность-связь" (ERD - </w:t>
      </w:r>
      <w:proofErr w:type="spellStart"/>
      <w:r w:rsidRPr="00F427E3">
        <w:t>entity</w:t>
      </w:r>
      <w:proofErr w:type="spellEnd"/>
      <w:r w:rsidRPr="00F427E3">
        <w:t xml:space="preserve"> </w:t>
      </w:r>
      <w:proofErr w:type="spellStart"/>
      <w:r w:rsidRPr="00F427E3">
        <w:t>relationship</w:t>
      </w:r>
      <w:proofErr w:type="spellEnd"/>
      <w:r w:rsidRPr="00F427E3">
        <w:t xml:space="preserve"> </w:t>
      </w:r>
      <w:proofErr w:type="spellStart"/>
      <w:r w:rsidRPr="00F427E3">
        <w:t>diagrams</w:t>
      </w:r>
      <w:proofErr w:type="spellEnd"/>
      <w:r w:rsidRPr="00F427E3">
        <w:t>), являющуюся инфологической моделью предметной области (см. гл. 15);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- диаграмму переходов состояний (STD - </w:t>
      </w:r>
      <w:proofErr w:type="spellStart"/>
      <w:r w:rsidRPr="00F427E3">
        <w:t>state</w:t>
      </w:r>
      <w:proofErr w:type="spellEnd"/>
      <w:r w:rsidRPr="00F427E3">
        <w:t xml:space="preserve"> </w:t>
      </w:r>
      <w:proofErr w:type="spellStart"/>
      <w:r w:rsidRPr="00F427E3">
        <w:t>transition</w:t>
      </w:r>
      <w:proofErr w:type="spellEnd"/>
      <w:r w:rsidRPr="00F427E3">
        <w:t xml:space="preserve"> </w:t>
      </w:r>
      <w:proofErr w:type="spellStart"/>
      <w:r w:rsidRPr="00F427E3">
        <w:t>diagrams</w:t>
      </w:r>
      <w:proofErr w:type="spellEnd"/>
      <w:r w:rsidRPr="00F427E3">
        <w:t>), учитывающую события и реакцию на них системы обработки данных.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Диаграмма DFD устанавливает связь источников информации с потребителями, выделяет логические функции (процессы) преобразования информации, определяет группы элементов данных и их хранилища (базы данных).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Описание структуры потоков данных, определение их компонентов хранятся в актуальном состоянии в словаре данных, который выступает как база данных проекта. Каждая логическая функция может детализироваться с помощью DFD нижнего уровня согласно методам нисходящего проектирования (см. гл. 18).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Выполняются автоматизированное проектирование спецификаций программ (задание основных характеристик для разработки программ) и ведение словаря данных.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lastRenderedPageBreak/>
        <w:t>Другой класс CASE-технологий поддерживает только разработку программ, включая: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автоматическую генерацию кодов программ на основании их спецификаций;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проверку корректности описания моделей данных и схем потоков данных;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документирование программ согласно принятым стандартам и актуальному состоянию проекта;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тестирование и отладку программ.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proofErr w:type="spellStart"/>
      <w:r w:rsidRPr="00F427E3">
        <w:t>Кодогенерация</w:t>
      </w:r>
      <w:proofErr w:type="spellEnd"/>
      <w:r w:rsidRPr="00F427E3">
        <w:t xml:space="preserve"> программ выполняется двумя способами; создание каркаса программ и создание полного продукта. Каркас программы служит для последующего ручного варианта редактирования исходных текстов, обеспечивая возможность вмешательства программиста; полный продукт не редактируется вручную.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В рамках CASE-технологий проект сопровождается целиком, а не только его программные коды. Проектные материалы, подготовленные в CASE-технологии, служат заданием программистам, а само программирование скорее сводится к кодированию - переводу на определенный язык структур данных и методов их обработки, если не предусмотрена автоматическая </w:t>
      </w:r>
      <w:proofErr w:type="spellStart"/>
      <w:r w:rsidRPr="00F427E3">
        <w:t>кодогенерация</w:t>
      </w:r>
      <w:proofErr w:type="spellEnd"/>
      <w:r w:rsidRPr="00F427E3">
        <w:t>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Большинство CASE-технологий использует также метод "прототипов" для быстрого создания программ на ранних этапах разработки. </w:t>
      </w:r>
      <w:proofErr w:type="spellStart"/>
      <w:r w:rsidRPr="00F427E3">
        <w:t>Кодогенерация</w:t>
      </w:r>
      <w:proofErr w:type="spellEnd"/>
      <w:r w:rsidRPr="00F427E3">
        <w:t xml:space="preserve"> программ осуществляется автоматически - до 85 - 90% объектных кодов и текстов на языках высокого уровня, а в качестве языков наиболее часто используются Ада, Си, Кобол.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b/>
          <w:bCs/>
        </w:rPr>
        <w:t>Программные продукты для создания приложений.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Данный класс программных средств, как уже отмечалось выше, весьма представителен. Приведем характеристику некоторых продуктов, которые предлагает фирма </w:t>
      </w:r>
      <w:proofErr w:type="spellStart"/>
      <w:r w:rsidRPr="00F427E3">
        <w:t>Microsoft</w:t>
      </w:r>
      <w:proofErr w:type="spellEnd"/>
      <w:r w:rsidRPr="00F427E3">
        <w:t>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i/>
          <w:iCs/>
        </w:rPr>
        <w:t>Макроассемблер MASM</w:t>
      </w:r>
      <w:r w:rsidRPr="00F427E3">
        <w:t xml:space="preserve">, обеспечивающий создание программ, быстро манипулирующих с данными большой размерности, поддерживающих различные форматы объектных файлов. Кроме того, можно создавать динамические библиотеки (DLL, VBX) для </w:t>
      </w:r>
      <w:proofErr w:type="spellStart"/>
      <w:r w:rsidRPr="00F427E3">
        <w:t>Microsoft</w:t>
      </w:r>
      <w:proofErr w:type="spellEnd"/>
      <w:r w:rsidRPr="00F427E3">
        <w:t xml:space="preserve"> </w:t>
      </w:r>
      <w:proofErr w:type="spellStart"/>
      <w:r w:rsidRPr="00F427E3">
        <w:t>Visual</w:t>
      </w:r>
      <w:proofErr w:type="spellEnd"/>
      <w:r w:rsidRPr="00F427E3">
        <w:t xml:space="preserve"> </w:t>
      </w:r>
      <w:proofErr w:type="spellStart"/>
      <w:r w:rsidRPr="00F427E3">
        <w:t>Basic</w:t>
      </w:r>
      <w:proofErr w:type="spellEnd"/>
      <w:r w:rsidRPr="00F427E3">
        <w:t>, генерировать DOS-, Windows-приложения. Средства данного языка наиболее часто используются для разработки драйверов - специальных программ для эмуляции нестандартных устройств, подключаемых к компьютеру, различных преобразований форматов данных, поддержания интерфейсов доступа к данным в разнородных программных системах.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i/>
          <w:iCs/>
        </w:rPr>
        <w:t xml:space="preserve">Компилятор </w:t>
      </w:r>
      <w:proofErr w:type="spellStart"/>
      <w:r w:rsidRPr="00F427E3">
        <w:rPr>
          <w:i/>
          <w:iCs/>
        </w:rPr>
        <w:t>Visual</w:t>
      </w:r>
      <w:proofErr w:type="spellEnd"/>
      <w:r w:rsidRPr="00F427E3">
        <w:rPr>
          <w:i/>
          <w:iCs/>
        </w:rPr>
        <w:t xml:space="preserve"> C++</w:t>
      </w:r>
      <w:proofErr w:type="spellStart"/>
      <w:r w:rsidRPr="00F427E3">
        <w:t>for</w:t>
      </w:r>
      <w:proofErr w:type="spellEnd"/>
      <w:r w:rsidRPr="00F427E3">
        <w:t xml:space="preserve"> </w:t>
      </w:r>
      <w:proofErr w:type="spellStart"/>
      <w:r w:rsidRPr="00F427E3">
        <w:t>Windows</w:t>
      </w:r>
      <w:proofErr w:type="spellEnd"/>
      <w:r w:rsidRPr="00F427E3">
        <w:t xml:space="preserve"> </w:t>
      </w:r>
      <w:proofErr w:type="spellStart"/>
      <w:r w:rsidRPr="00F427E3">
        <w:t>Professional</w:t>
      </w:r>
      <w:proofErr w:type="spellEnd"/>
      <w:r w:rsidRPr="00F427E3">
        <w:t xml:space="preserve"> </w:t>
      </w:r>
      <w:proofErr w:type="spellStart"/>
      <w:r w:rsidRPr="00F427E3">
        <w:t>Edition</w:t>
      </w:r>
      <w:proofErr w:type="spellEnd"/>
      <w:r w:rsidRPr="00F427E3">
        <w:t xml:space="preserve"> 1.5 является системой программирования объектно-ориентированного типа, обеспечивающей просмотр иерархии классов объектов приложения (</w:t>
      </w:r>
      <w:proofErr w:type="spellStart"/>
      <w:r w:rsidRPr="00F427E3">
        <w:t>Source</w:t>
      </w:r>
      <w:proofErr w:type="spellEnd"/>
      <w:r w:rsidRPr="00F427E3">
        <w:t xml:space="preserve"> </w:t>
      </w:r>
      <w:proofErr w:type="spellStart"/>
      <w:r w:rsidRPr="00F427E3">
        <w:t>Browser</w:t>
      </w:r>
      <w:proofErr w:type="spellEnd"/>
      <w:r w:rsidRPr="00F427E3">
        <w:t>), работу отладчика (</w:t>
      </w:r>
      <w:proofErr w:type="spellStart"/>
      <w:r w:rsidRPr="00F427E3">
        <w:t>Debugger</w:t>
      </w:r>
      <w:proofErr w:type="spellEnd"/>
      <w:r w:rsidRPr="00F427E3">
        <w:t>), компилятора и др. В состав пакета входит библиотека классов MFC (</w:t>
      </w:r>
      <w:proofErr w:type="spellStart"/>
      <w:r w:rsidRPr="00F427E3">
        <w:t>Microsoft</w:t>
      </w:r>
      <w:proofErr w:type="spellEnd"/>
      <w:r w:rsidRPr="00F427E3">
        <w:t xml:space="preserve"> </w:t>
      </w:r>
      <w:proofErr w:type="spellStart"/>
      <w:r w:rsidRPr="00F427E3">
        <w:t>Foundation</w:t>
      </w:r>
      <w:proofErr w:type="spellEnd"/>
      <w:r w:rsidRPr="00F427E3">
        <w:t xml:space="preserve"> </w:t>
      </w:r>
      <w:proofErr w:type="spellStart"/>
      <w:r w:rsidRPr="00F427E3">
        <w:t>Classes</w:t>
      </w:r>
      <w:proofErr w:type="spellEnd"/>
      <w:r w:rsidRPr="00F427E3">
        <w:t xml:space="preserve"> </w:t>
      </w:r>
      <w:proofErr w:type="spellStart"/>
      <w:r w:rsidRPr="00F427E3">
        <w:t>Library</w:t>
      </w:r>
      <w:proofErr w:type="spellEnd"/>
      <w:r w:rsidRPr="00F427E3">
        <w:t>), содержащая классы для реализации сложного пользовательского интерфейса, средства изготовления структуры пользовательского интерфейса (</w:t>
      </w:r>
      <w:proofErr w:type="spellStart"/>
      <w:r w:rsidRPr="00F427E3">
        <w:t>AppWizard</w:t>
      </w:r>
      <w:proofErr w:type="spellEnd"/>
      <w:r w:rsidRPr="00F427E3">
        <w:t>), создания диалогов, меню, икон, растров, курсоров (</w:t>
      </w:r>
      <w:proofErr w:type="spellStart"/>
      <w:r w:rsidRPr="00F427E3">
        <w:t>Арр</w:t>
      </w:r>
      <w:proofErr w:type="spellEnd"/>
      <w:r w:rsidRPr="00F427E3">
        <w:t xml:space="preserve"> </w:t>
      </w:r>
      <w:proofErr w:type="spellStart"/>
      <w:r w:rsidRPr="00F427E3">
        <w:t>Studio</w:t>
      </w:r>
      <w:proofErr w:type="spellEnd"/>
      <w:r w:rsidRPr="00F427E3">
        <w:t>), свойств новых интерфейсных классов, наследующих свойства классов MFC (</w:t>
      </w:r>
      <w:proofErr w:type="spellStart"/>
      <w:r w:rsidRPr="00F427E3">
        <w:t>Class</w:t>
      </w:r>
      <w:proofErr w:type="spellEnd"/>
      <w:r w:rsidRPr="00F427E3">
        <w:t xml:space="preserve"> </w:t>
      </w:r>
      <w:proofErr w:type="spellStart"/>
      <w:r w:rsidRPr="00F427E3">
        <w:t>Wizard</w:t>
      </w:r>
      <w:proofErr w:type="spellEnd"/>
      <w:r w:rsidRPr="00F427E3">
        <w:t xml:space="preserve">). Компилятор полностью поддерживает стандарт OLE 2.0 системы </w:t>
      </w:r>
      <w:proofErr w:type="spellStart"/>
      <w:r w:rsidRPr="00F427E3">
        <w:t>Windows</w:t>
      </w:r>
      <w:proofErr w:type="spellEnd"/>
      <w:r w:rsidRPr="00F427E3">
        <w:t xml:space="preserve"> (см. ниже), ODBC (</w:t>
      </w:r>
      <w:proofErr w:type="spellStart"/>
      <w:r w:rsidRPr="00F427E3">
        <w:t>Open</w:t>
      </w:r>
      <w:proofErr w:type="spellEnd"/>
      <w:r w:rsidRPr="00F427E3">
        <w:t xml:space="preserve"> </w:t>
      </w:r>
      <w:proofErr w:type="spellStart"/>
      <w:r w:rsidRPr="00F427E3">
        <w:t>DataBase</w:t>
      </w:r>
      <w:proofErr w:type="spellEnd"/>
      <w:r w:rsidRPr="00F427E3">
        <w:t xml:space="preserve"> </w:t>
      </w:r>
      <w:proofErr w:type="spellStart"/>
      <w:r w:rsidRPr="00F427E3">
        <w:t>Connectivity</w:t>
      </w:r>
      <w:proofErr w:type="spellEnd"/>
      <w:r w:rsidRPr="00F427E3">
        <w:t>) - для обеспечения доступа к данным в различных форматах, хранимых как в локальной базе данных, так и на сервере баз данных.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proofErr w:type="spellStart"/>
      <w:r w:rsidRPr="00F427E3">
        <w:rPr>
          <w:i/>
          <w:iCs/>
        </w:rPr>
        <w:t>Visual</w:t>
      </w:r>
      <w:proofErr w:type="spellEnd"/>
      <w:r w:rsidRPr="00F427E3">
        <w:rPr>
          <w:i/>
          <w:iCs/>
        </w:rPr>
        <w:t xml:space="preserve"> </w:t>
      </w:r>
      <w:proofErr w:type="spellStart"/>
      <w:r w:rsidRPr="00F427E3">
        <w:rPr>
          <w:i/>
          <w:iCs/>
        </w:rPr>
        <w:t>Basic</w:t>
      </w:r>
      <w:proofErr w:type="spellEnd"/>
      <w:r w:rsidRPr="00F427E3">
        <w:rPr>
          <w:i/>
          <w:iCs/>
        </w:rPr>
        <w:t xml:space="preserve"> </w:t>
      </w:r>
      <w:proofErr w:type="spellStart"/>
      <w:r w:rsidRPr="00F427E3">
        <w:rPr>
          <w:i/>
          <w:iCs/>
        </w:rPr>
        <w:t>for</w:t>
      </w:r>
      <w:proofErr w:type="spellEnd"/>
      <w:r w:rsidRPr="00F427E3">
        <w:rPr>
          <w:i/>
          <w:iCs/>
        </w:rPr>
        <w:t xml:space="preserve"> </w:t>
      </w:r>
      <w:proofErr w:type="spellStart"/>
      <w:r w:rsidRPr="00F427E3">
        <w:rPr>
          <w:i/>
          <w:iCs/>
        </w:rPr>
        <w:t>Windows</w:t>
      </w:r>
      <w:proofErr w:type="spellEnd"/>
      <w:r w:rsidRPr="00F427E3">
        <w:rPr>
          <w:i/>
          <w:iCs/>
        </w:rPr>
        <w:t xml:space="preserve"> 4.0</w:t>
      </w:r>
      <w:r w:rsidRPr="00F427E3">
        <w:t xml:space="preserve">-система программирования объектно-ориентированного типа, транслирующая команды по мере их ввода, позволяющая создавать и управлять множеством объектов (кнопками, флажками, комбинированными списками, окнами ввода, </w:t>
      </w:r>
      <w:r w:rsidRPr="00F427E3">
        <w:lastRenderedPageBreak/>
        <w:t xml:space="preserve">переключателями, линейками и т.п.), поддержку объектов OLE 2.0. Данный язык является языковой платформой приложений </w:t>
      </w:r>
      <w:proofErr w:type="spellStart"/>
      <w:r w:rsidRPr="00F427E3">
        <w:t>Microsoft</w:t>
      </w:r>
      <w:proofErr w:type="spellEnd"/>
      <w:r w:rsidRPr="00F427E3">
        <w:t xml:space="preserve"> </w:t>
      </w:r>
      <w:proofErr w:type="spellStart"/>
      <w:r w:rsidRPr="00F427E3">
        <w:t>Office</w:t>
      </w:r>
      <w:proofErr w:type="spellEnd"/>
      <w:r w:rsidRPr="00F427E3">
        <w:t xml:space="preserve"> (см. гл. 18) и имеет диалект </w:t>
      </w:r>
      <w:proofErr w:type="spellStart"/>
      <w:r w:rsidRPr="00F427E3">
        <w:t>Microsoft</w:t>
      </w:r>
      <w:proofErr w:type="spellEnd"/>
      <w:r w:rsidRPr="00F427E3">
        <w:t xml:space="preserve"> </w:t>
      </w:r>
      <w:proofErr w:type="spellStart"/>
      <w:r w:rsidRPr="00F427E3">
        <w:t>Basic</w:t>
      </w:r>
      <w:proofErr w:type="spellEnd"/>
      <w:r w:rsidRPr="00F427E3">
        <w:t xml:space="preserve"> </w:t>
      </w:r>
      <w:proofErr w:type="spellStart"/>
      <w:r w:rsidRPr="00F427E3">
        <w:t>for</w:t>
      </w:r>
      <w:proofErr w:type="spellEnd"/>
      <w:r w:rsidRPr="00F427E3">
        <w:t xml:space="preserve"> </w:t>
      </w:r>
      <w:proofErr w:type="spellStart"/>
      <w:r w:rsidRPr="00F427E3">
        <w:t>Application</w:t>
      </w:r>
      <w:proofErr w:type="spellEnd"/>
      <w:r w:rsidRPr="00F427E3">
        <w:t>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proofErr w:type="spellStart"/>
      <w:r w:rsidRPr="00F427E3">
        <w:rPr>
          <w:i/>
          <w:iCs/>
        </w:rPr>
        <w:t>Microsoft</w:t>
      </w:r>
      <w:proofErr w:type="spellEnd"/>
      <w:r w:rsidRPr="00F427E3">
        <w:rPr>
          <w:i/>
          <w:iCs/>
        </w:rPr>
        <w:t xml:space="preserve"> IMSL </w:t>
      </w:r>
      <w:proofErr w:type="spellStart"/>
      <w:r w:rsidRPr="00F427E3">
        <w:rPr>
          <w:i/>
          <w:iCs/>
        </w:rPr>
        <w:t>Mathematical</w:t>
      </w:r>
      <w:proofErr w:type="spellEnd"/>
      <w:r w:rsidRPr="00F427E3">
        <w:rPr>
          <w:i/>
          <w:iCs/>
        </w:rPr>
        <w:t xml:space="preserve"> </w:t>
      </w:r>
      <w:proofErr w:type="spellStart"/>
      <w:r w:rsidRPr="00F427E3">
        <w:rPr>
          <w:i/>
          <w:iCs/>
        </w:rPr>
        <w:t>and</w:t>
      </w:r>
      <w:proofErr w:type="spellEnd"/>
      <w:r w:rsidRPr="00F427E3">
        <w:rPr>
          <w:i/>
          <w:iCs/>
        </w:rPr>
        <w:t xml:space="preserve"> </w:t>
      </w:r>
      <w:proofErr w:type="spellStart"/>
      <w:r w:rsidRPr="00F427E3">
        <w:rPr>
          <w:i/>
          <w:iCs/>
        </w:rPr>
        <w:t>Statistical</w:t>
      </w:r>
      <w:proofErr w:type="spellEnd"/>
      <w:r w:rsidRPr="00F427E3">
        <w:rPr>
          <w:i/>
          <w:iCs/>
        </w:rPr>
        <w:t xml:space="preserve"> </w:t>
      </w:r>
      <w:proofErr w:type="spellStart"/>
      <w:r w:rsidRPr="00F427E3">
        <w:rPr>
          <w:i/>
          <w:iCs/>
        </w:rPr>
        <w:t>Library</w:t>
      </w:r>
      <w:proofErr w:type="spellEnd"/>
      <w:r w:rsidRPr="00F427E3">
        <w:rPr>
          <w:rStyle w:val="apple-converted-space"/>
          <w:rFonts w:eastAsiaTheme="majorEastAsia"/>
          <w:i/>
          <w:iCs/>
        </w:rPr>
        <w:t> </w:t>
      </w:r>
      <w:r w:rsidRPr="00F427E3">
        <w:t>-математическая и статистическая библиотеки набора функций и примеров их использования (более 1000), которые можно вызвать из программ, написанных на языке C++.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i/>
          <w:iCs/>
        </w:rPr>
        <w:t xml:space="preserve">Средства поддержки проектов </w:t>
      </w:r>
      <w:proofErr w:type="spellStart"/>
      <w:r w:rsidRPr="00F427E3">
        <w:rPr>
          <w:i/>
          <w:iCs/>
        </w:rPr>
        <w:t>Microsoft</w:t>
      </w:r>
      <w:proofErr w:type="spellEnd"/>
      <w:r w:rsidRPr="00F427E3">
        <w:rPr>
          <w:i/>
          <w:iCs/>
        </w:rPr>
        <w:t xml:space="preserve"> </w:t>
      </w:r>
      <w:proofErr w:type="spellStart"/>
      <w:r w:rsidRPr="00F427E3">
        <w:rPr>
          <w:i/>
          <w:iCs/>
        </w:rPr>
        <w:t>Delta</w:t>
      </w:r>
      <w:proofErr w:type="spellEnd"/>
      <w:r w:rsidRPr="00F427E3">
        <w:rPr>
          <w:i/>
          <w:iCs/>
        </w:rPr>
        <w:t xml:space="preserve"> </w:t>
      </w:r>
      <w:proofErr w:type="spellStart"/>
      <w:r w:rsidRPr="00F427E3">
        <w:rPr>
          <w:i/>
          <w:iCs/>
        </w:rPr>
        <w:t>for</w:t>
      </w:r>
      <w:proofErr w:type="spellEnd"/>
      <w:r w:rsidRPr="00F427E3">
        <w:rPr>
          <w:i/>
          <w:iCs/>
        </w:rPr>
        <w:t xml:space="preserve"> </w:t>
      </w:r>
      <w:proofErr w:type="spellStart"/>
      <w:r w:rsidRPr="00F427E3">
        <w:rPr>
          <w:i/>
          <w:iCs/>
        </w:rPr>
        <w:t>Windows</w:t>
      </w:r>
      <w:proofErr w:type="spellEnd"/>
      <w:r w:rsidRPr="00F427E3">
        <w:t>, используемые для независимой от всего проекта новой версии программного модуля, отслеживания новых версий, автоматической разноски изменений по копиям проекта программной системы.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rPr>
          <w:b/>
          <w:bCs/>
        </w:rPr>
        <w:t>Технологические стандарты</w:t>
      </w:r>
      <w:r w:rsidRPr="00F427E3">
        <w:rPr>
          <w:rStyle w:val="apple-converted-space"/>
          <w:rFonts w:eastAsiaTheme="majorEastAsia"/>
        </w:rPr>
        <w:t> </w:t>
      </w:r>
      <w:proofErr w:type="spellStart"/>
      <w:r w:rsidRPr="00F427E3">
        <w:rPr>
          <w:i/>
          <w:iCs/>
        </w:rPr>
        <w:t>Microsoft</w:t>
      </w:r>
      <w:proofErr w:type="spellEnd"/>
      <w:r w:rsidRPr="00F427E3">
        <w:t>, которые могут быть использованы разработчиками прикладных программ.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proofErr w:type="gramStart"/>
      <w:r w:rsidRPr="00F427E3">
        <w:rPr>
          <w:b/>
          <w:bCs/>
        </w:rPr>
        <w:t>OLE</w:t>
      </w:r>
      <w:r w:rsidRPr="00F427E3">
        <w:t>(</w:t>
      </w:r>
      <w:proofErr w:type="spellStart"/>
      <w:proofErr w:type="gramEnd"/>
      <w:r w:rsidRPr="00F427E3">
        <w:t>Object</w:t>
      </w:r>
      <w:proofErr w:type="spellEnd"/>
      <w:r w:rsidRPr="00F427E3">
        <w:t xml:space="preserve"> </w:t>
      </w:r>
      <w:proofErr w:type="spellStart"/>
      <w:r w:rsidRPr="00F427E3">
        <w:t>Linking</w:t>
      </w:r>
      <w:proofErr w:type="spellEnd"/>
      <w:r w:rsidRPr="00F427E3">
        <w:t xml:space="preserve"> </w:t>
      </w:r>
      <w:proofErr w:type="spellStart"/>
      <w:r w:rsidRPr="00F427E3">
        <w:t>and</w:t>
      </w:r>
      <w:proofErr w:type="spellEnd"/>
      <w:r w:rsidRPr="00F427E3">
        <w:t xml:space="preserve"> </w:t>
      </w:r>
      <w:proofErr w:type="spellStart"/>
      <w:r w:rsidRPr="00F427E3">
        <w:t>Embedding</w:t>
      </w:r>
      <w:proofErr w:type="spellEnd"/>
      <w:r w:rsidRPr="00F427E3">
        <w:t>) 2-0 - позволяющий создавать приложения, включающие в свой состав объекты, полученные из других приложений.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Объект имеет две составляющие: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внешнее представление объекта (</w:t>
      </w:r>
      <w:proofErr w:type="spellStart"/>
      <w:r w:rsidRPr="00F427E3">
        <w:t>presentation</w:t>
      </w:r>
      <w:proofErr w:type="spellEnd"/>
      <w:r w:rsidRPr="00F427E3">
        <w:t xml:space="preserve"> </w:t>
      </w:r>
      <w:proofErr w:type="spellStart"/>
      <w:r w:rsidRPr="00F427E3">
        <w:t>data</w:t>
      </w:r>
      <w:proofErr w:type="spellEnd"/>
      <w:r w:rsidRPr="00F427E3">
        <w:t>);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способ редактирования объекта (</w:t>
      </w:r>
      <w:proofErr w:type="spellStart"/>
      <w:r w:rsidRPr="00F427E3">
        <w:t>native</w:t>
      </w:r>
      <w:proofErr w:type="spellEnd"/>
      <w:r w:rsidRPr="00F427E3">
        <w:t xml:space="preserve"> </w:t>
      </w:r>
      <w:proofErr w:type="spellStart"/>
      <w:r w:rsidRPr="00F427E3">
        <w:t>data</w:t>
      </w:r>
      <w:proofErr w:type="spellEnd"/>
      <w:r w:rsidRPr="00F427E3">
        <w:t>).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Любой объект может либо внедряться (</w:t>
      </w:r>
      <w:proofErr w:type="spellStart"/>
      <w:r w:rsidRPr="00F427E3">
        <w:t>embedding</w:t>
      </w:r>
      <w:proofErr w:type="spellEnd"/>
      <w:r w:rsidRPr="00F427E3">
        <w:t>), либо связываться (</w:t>
      </w:r>
      <w:proofErr w:type="spellStart"/>
      <w:r w:rsidRPr="00F427E3">
        <w:t>linking</w:t>
      </w:r>
      <w:proofErr w:type="spellEnd"/>
      <w:r w:rsidRPr="00F427E3">
        <w:t>) с приложением.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Технология OLE 2.0 обеспечивает: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редактирование "чужого" объекта внутри приложения;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экономию трудовых затрат на разработку программ за счет ссылок на существующие внешние объекты;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информационную интеграцию приложений.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proofErr w:type="gramStart"/>
      <w:r w:rsidRPr="00F427E3">
        <w:rPr>
          <w:b/>
          <w:bCs/>
        </w:rPr>
        <w:t>ODBC</w:t>
      </w:r>
      <w:r w:rsidRPr="00F427E3">
        <w:t>(</w:t>
      </w:r>
      <w:proofErr w:type="spellStart"/>
      <w:proofErr w:type="gramEnd"/>
      <w:r w:rsidRPr="00F427E3">
        <w:t>Open</w:t>
      </w:r>
      <w:proofErr w:type="spellEnd"/>
      <w:r w:rsidRPr="00F427E3">
        <w:t xml:space="preserve"> </w:t>
      </w:r>
      <w:proofErr w:type="spellStart"/>
      <w:r w:rsidRPr="00F427E3">
        <w:t>DataBase</w:t>
      </w:r>
      <w:proofErr w:type="spellEnd"/>
      <w:r w:rsidRPr="00F427E3">
        <w:t xml:space="preserve"> </w:t>
      </w:r>
      <w:proofErr w:type="spellStart"/>
      <w:r w:rsidRPr="00F427E3">
        <w:t>Connectivity</w:t>
      </w:r>
      <w:proofErr w:type="spellEnd"/>
      <w:r w:rsidRPr="00F427E3">
        <w:t>) - создание единого интерфейса доступа к различным базам данных на различных платформах.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Программа выступает в качестве клиента, а база данных - в качестве сервера, доступ реализуется с помощью драйвера. Разработчики новых СУБД обеспечивают создание соответствующих их форматам драйверов. Для создания прикладных программ, использующих стандарт ODBC, используется инструментарий ODBC </w:t>
      </w:r>
      <w:proofErr w:type="spellStart"/>
      <w:r w:rsidRPr="00F427E3">
        <w:t>Sowtware</w:t>
      </w:r>
      <w:proofErr w:type="spellEnd"/>
      <w:r w:rsidRPr="00F427E3">
        <w:t xml:space="preserve"> </w:t>
      </w:r>
      <w:proofErr w:type="spellStart"/>
      <w:r w:rsidRPr="00F427E3">
        <w:t>Development</w:t>
      </w:r>
      <w:proofErr w:type="spellEnd"/>
      <w:r w:rsidRPr="00F427E3">
        <w:t xml:space="preserve"> </w:t>
      </w:r>
      <w:proofErr w:type="spellStart"/>
      <w:r w:rsidRPr="00F427E3">
        <w:t>Kit</w:t>
      </w:r>
      <w:proofErr w:type="spellEnd"/>
      <w:r w:rsidRPr="00F427E3">
        <w:t xml:space="preserve"> (SDK).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proofErr w:type="gramStart"/>
      <w:r w:rsidRPr="00F427E3">
        <w:rPr>
          <w:b/>
          <w:bCs/>
        </w:rPr>
        <w:t>MAPI</w:t>
      </w:r>
      <w:r w:rsidRPr="00F427E3">
        <w:t>(</w:t>
      </w:r>
      <w:proofErr w:type="spellStart"/>
      <w:proofErr w:type="gramEnd"/>
      <w:r w:rsidRPr="00F427E3">
        <w:t>Messaging</w:t>
      </w:r>
      <w:proofErr w:type="spellEnd"/>
      <w:r w:rsidRPr="00F427E3">
        <w:t xml:space="preserve"> </w:t>
      </w:r>
      <w:proofErr w:type="spellStart"/>
      <w:r w:rsidRPr="00F427E3">
        <w:t>Application</w:t>
      </w:r>
      <w:proofErr w:type="spellEnd"/>
      <w:r w:rsidRPr="00F427E3">
        <w:t xml:space="preserve"> </w:t>
      </w:r>
      <w:proofErr w:type="spellStart"/>
      <w:r w:rsidRPr="00F427E3">
        <w:t>Program</w:t>
      </w:r>
      <w:proofErr w:type="spellEnd"/>
      <w:r w:rsidRPr="00F427E3">
        <w:t xml:space="preserve"> </w:t>
      </w:r>
      <w:proofErr w:type="spellStart"/>
      <w:r w:rsidRPr="00F427E3">
        <w:t>Interface</w:t>
      </w:r>
      <w:proofErr w:type="spellEnd"/>
      <w:r w:rsidRPr="00F427E3">
        <w:t>) - обеспечение независимости приложений от систем связи в режиме телекоммуникаций, который также работает по принципу драйвера.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MAPI поддерживает стандарт Х.400 </w:t>
      </w:r>
      <w:proofErr w:type="spellStart"/>
      <w:r w:rsidRPr="00F427E3">
        <w:t>Association's</w:t>
      </w:r>
      <w:proofErr w:type="spellEnd"/>
      <w:r w:rsidRPr="00F427E3">
        <w:t xml:space="preserve"> </w:t>
      </w:r>
      <w:proofErr w:type="spellStart"/>
      <w:r w:rsidRPr="00F427E3">
        <w:t>Common</w:t>
      </w:r>
      <w:proofErr w:type="spellEnd"/>
      <w:r w:rsidRPr="00F427E3">
        <w:t xml:space="preserve"> </w:t>
      </w:r>
      <w:proofErr w:type="spellStart"/>
      <w:r w:rsidRPr="00F427E3">
        <w:t>Messaging</w:t>
      </w:r>
      <w:proofErr w:type="spellEnd"/>
      <w:r w:rsidRPr="00F427E3">
        <w:t xml:space="preserve"> </w:t>
      </w:r>
      <w:proofErr w:type="spellStart"/>
      <w:r w:rsidRPr="00F427E3">
        <w:t>Calls</w:t>
      </w:r>
      <w:proofErr w:type="spellEnd"/>
      <w:r w:rsidRPr="00F427E3">
        <w:t xml:space="preserve"> (CMC), a также ряд других интерфейсов (API, SDK, DDK).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Существуют также и интегрированные инструментальные среды для разработчиков программ других фирм: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F427E3">
        <w:rPr>
          <w:lang w:val="en-US"/>
        </w:rPr>
        <w:t>- Delphi 2.0;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F427E3">
        <w:rPr>
          <w:lang w:val="en-US"/>
        </w:rPr>
        <w:t xml:space="preserve">- Clarion for Windows 1.5 </w:t>
      </w:r>
      <w:proofErr w:type="spellStart"/>
      <w:r w:rsidRPr="00F427E3">
        <w:t>идр</w:t>
      </w:r>
      <w:proofErr w:type="spellEnd"/>
      <w:r w:rsidRPr="00F427E3">
        <w:rPr>
          <w:lang w:val="en-US"/>
        </w:rPr>
        <w:t>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Специфика современной информационной технологии состоит в бурном развитии сетевых комплексов вычислительных машин, в создании программ для работы в архитектуре сети типа файл-сервер и клиент-сервер, ожидается, что начиная с середины 90-х годов 90% вновь создаваемых приложений будут являться приложениями типа клиент-сервер.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Рассмотрим систему </w:t>
      </w:r>
      <w:proofErr w:type="spellStart"/>
      <w:r w:rsidRPr="00F427E3">
        <w:t>Delphi</w:t>
      </w:r>
      <w:proofErr w:type="spellEnd"/>
      <w:r w:rsidRPr="00F427E3">
        <w:t xml:space="preserve"> 2.0, позволяющую создавать приложения типа клиент-сервер. Разработчику программ с использованием </w:t>
      </w:r>
      <w:proofErr w:type="spellStart"/>
      <w:r w:rsidRPr="00F427E3">
        <w:t>Delphi</w:t>
      </w:r>
      <w:proofErr w:type="spellEnd"/>
      <w:r w:rsidRPr="00F427E3">
        <w:t xml:space="preserve"> 2.0 предоставлены: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lastRenderedPageBreak/>
        <w:t>- объектно-ориентированный язык программирования;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высокопроизводительный компилятор - скорость компилирования 120000 строк в минуту, это в настоящее время мировой рекорд скорости компиляции;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объектно-ориентированная модель многократно используемых компонентов;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средства наглядного (визуального) создания программ - набор визуальных средств для создания системы меню, экранных форм, отчетных форм и т.п., использование библиотеки визуальных компонентов и визуальных объектов.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- масштабируемая технология работы с базами данных - использование </w:t>
      </w:r>
      <w:proofErr w:type="spellStart"/>
      <w:r w:rsidRPr="00F427E3">
        <w:t>реляционно</w:t>
      </w:r>
      <w:proofErr w:type="spellEnd"/>
      <w:r w:rsidRPr="00F427E3">
        <w:t xml:space="preserve"> полного языка SQL, встроенная поддержка баз данных под управлением СУБД </w:t>
      </w:r>
      <w:proofErr w:type="spellStart"/>
      <w:r w:rsidRPr="00F427E3">
        <w:t>Oracle</w:t>
      </w:r>
      <w:proofErr w:type="spellEnd"/>
      <w:r w:rsidRPr="00F427E3">
        <w:t xml:space="preserve">, </w:t>
      </w:r>
      <w:proofErr w:type="spellStart"/>
      <w:r w:rsidRPr="00F427E3">
        <w:t>Informix</w:t>
      </w:r>
      <w:proofErr w:type="spellEnd"/>
      <w:r w:rsidRPr="00F427E3">
        <w:t xml:space="preserve">, </w:t>
      </w:r>
      <w:proofErr w:type="spellStart"/>
      <w:r w:rsidRPr="00F427E3">
        <w:t>Sybase</w:t>
      </w:r>
      <w:proofErr w:type="spellEnd"/>
      <w:r w:rsidRPr="00F427E3">
        <w:t xml:space="preserve">, </w:t>
      </w:r>
      <w:proofErr w:type="spellStart"/>
      <w:r w:rsidRPr="00F427E3">
        <w:t>Interbase</w:t>
      </w:r>
      <w:proofErr w:type="spellEnd"/>
      <w:r w:rsidRPr="00F427E3">
        <w:t xml:space="preserve">; применение локального сервера </w:t>
      </w:r>
      <w:proofErr w:type="spellStart"/>
      <w:r w:rsidRPr="00F427E3">
        <w:t>Interbase</w:t>
      </w:r>
      <w:proofErr w:type="spellEnd"/>
      <w:r w:rsidRPr="00F427E3">
        <w:t xml:space="preserve"> для отладки приложений;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- принцип "открытой системы", возможность добавления новых средств и перенос на другие платформы. Так, первоначально предполагается использовать среду </w:t>
      </w:r>
      <w:proofErr w:type="spellStart"/>
      <w:r w:rsidRPr="00F427E3">
        <w:t>Windows</w:t>
      </w:r>
      <w:proofErr w:type="spellEnd"/>
      <w:r w:rsidRPr="00F427E3">
        <w:t xml:space="preserve"> 3.1., затем - </w:t>
      </w:r>
      <w:proofErr w:type="spellStart"/>
      <w:r w:rsidRPr="00F427E3">
        <w:t>Windows</w:t>
      </w:r>
      <w:proofErr w:type="spellEnd"/>
      <w:r w:rsidRPr="00F427E3">
        <w:t xml:space="preserve"> 95 и </w:t>
      </w:r>
      <w:proofErr w:type="spellStart"/>
      <w:r w:rsidRPr="00F427E3">
        <w:t>Windows</w:t>
      </w:r>
      <w:proofErr w:type="spellEnd"/>
      <w:r w:rsidRPr="00F427E3">
        <w:t xml:space="preserve"> NT.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Все создаваемые программы средствами </w:t>
      </w:r>
      <w:proofErr w:type="spellStart"/>
      <w:r w:rsidRPr="00F427E3">
        <w:t>Delphi</w:t>
      </w:r>
      <w:proofErr w:type="spellEnd"/>
      <w:r w:rsidRPr="00F427E3">
        <w:t xml:space="preserve"> 2.0 разрабатываются как экранные формы, которые играют функцию окна и диалоговой панели одновременно. Форма содержит элементы управления: поля ввода, списки, текстовые метки, кнопки, которые поддерживают интерфейс пользователя с базой данных, обеспечивает запуск управляемых событиями процедур. Программа создается на визуальном уровне, т. е. разработчик размещает в форме интерфейсные элементы, каждый из которых рассматривается как</w:t>
      </w:r>
      <w:r w:rsidRPr="00F427E3">
        <w:rPr>
          <w:rStyle w:val="apple-converted-space"/>
          <w:rFonts w:eastAsiaTheme="majorEastAsia"/>
        </w:rPr>
        <w:t> </w:t>
      </w:r>
      <w:r w:rsidRPr="00F427E3">
        <w:rPr>
          <w:b/>
          <w:bCs/>
        </w:rPr>
        <w:t>объект</w:t>
      </w:r>
      <w:r w:rsidRPr="00F427E3">
        <w:t>, имеющий список свойств, реагирует на наступление указанных событий типа: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нажатие левой кнопкой мыши один раз;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двукратное нажатие левой кнопкой мыши;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- перемещение мыши (уход от объекта, фокусировка объекта и т.п.).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>Свойства объектов можно заранее фиксировать либо изменять программным способом во время работы программы. Для каждого события создается программный код.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В состав системы входит менеджер проектов, который предназначен для управления проектами в среде </w:t>
      </w:r>
      <w:proofErr w:type="spellStart"/>
      <w:r w:rsidRPr="00F427E3">
        <w:t>Delphi</w:t>
      </w:r>
      <w:proofErr w:type="spellEnd"/>
      <w:r w:rsidRPr="00F427E3">
        <w:t>, позволяя объединять ряд форм в единое приложение, добавлять и удалять файлы, перемещаться по файлам проекта, просматривая исходные тексты программ обработки событий и т.п. Для удобства редактирования объектов используется так называемый браузер объектов (</w:t>
      </w:r>
      <w:proofErr w:type="spellStart"/>
      <w:r w:rsidRPr="00F427E3">
        <w:t>Browser</w:t>
      </w:r>
      <w:proofErr w:type="spellEnd"/>
      <w:r w:rsidRPr="00F427E3">
        <w:t>). Интегрированный отладчик позволяет выполнять пошаговую трассировку кода, задавать точки останова (</w:t>
      </w:r>
      <w:proofErr w:type="spellStart"/>
      <w:r w:rsidRPr="00F427E3">
        <w:t>Break</w:t>
      </w:r>
      <w:proofErr w:type="spellEnd"/>
      <w:r w:rsidRPr="00F427E3">
        <w:t xml:space="preserve"> </w:t>
      </w:r>
      <w:proofErr w:type="spellStart"/>
      <w:r w:rsidRPr="00F427E3">
        <w:t>points</w:t>
      </w:r>
      <w:proofErr w:type="spellEnd"/>
      <w:r w:rsidRPr="00F427E3">
        <w:t>). Для создания пользовательских меню приложений служит редактор меню, позволяющий использовать готовые либо создавать новые шаблоны меню. Графический редактор дает возможность разработчику приложения создавать графические изображения, кнопки, иконки, использовать масштабирование и вставку внешних графических изображений.</w:t>
      </w:r>
    </w:p>
    <w:p w:rsidR="00340BF6" w:rsidRPr="00F427E3" w:rsidRDefault="00340BF6" w:rsidP="00340BF6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Локальная версия среды разработки - </w:t>
      </w:r>
      <w:proofErr w:type="spellStart"/>
      <w:r w:rsidRPr="00F427E3">
        <w:t>Delphi</w:t>
      </w:r>
      <w:proofErr w:type="spellEnd"/>
      <w:r w:rsidRPr="00F427E3">
        <w:t xml:space="preserve"> </w:t>
      </w:r>
      <w:proofErr w:type="spellStart"/>
      <w:r w:rsidRPr="00F427E3">
        <w:t>Desktop</w:t>
      </w:r>
      <w:proofErr w:type="spellEnd"/>
      <w:r w:rsidRPr="00F427E3">
        <w:t xml:space="preserve"> </w:t>
      </w:r>
      <w:proofErr w:type="spellStart"/>
      <w:r w:rsidRPr="00F427E3">
        <w:t>Edition</w:t>
      </w:r>
      <w:proofErr w:type="spellEnd"/>
      <w:r w:rsidRPr="00F427E3">
        <w:t>, предназначена для создания приложений, работающих с локальными базами данных (</w:t>
      </w:r>
      <w:proofErr w:type="spellStart"/>
      <w:r w:rsidRPr="00F427E3">
        <w:t>dBASE</w:t>
      </w:r>
      <w:proofErr w:type="spellEnd"/>
      <w:r w:rsidRPr="00F427E3">
        <w:t xml:space="preserve">, </w:t>
      </w:r>
      <w:proofErr w:type="spellStart"/>
      <w:r w:rsidRPr="00F427E3">
        <w:t>Paradox</w:t>
      </w:r>
      <w:proofErr w:type="spellEnd"/>
      <w:r w:rsidRPr="00F427E3">
        <w:t xml:space="preserve">). Разработчики могут создавать динамические библиотеки, которые будут доступны из программ, написанных на языках C++, </w:t>
      </w:r>
      <w:proofErr w:type="spellStart"/>
      <w:r w:rsidRPr="00F427E3">
        <w:t>Borland</w:t>
      </w:r>
      <w:proofErr w:type="spellEnd"/>
      <w:r w:rsidRPr="00F427E3">
        <w:t xml:space="preserve"> </w:t>
      </w:r>
      <w:proofErr w:type="spellStart"/>
      <w:r w:rsidRPr="00F427E3">
        <w:t>Pascal</w:t>
      </w:r>
      <w:proofErr w:type="spellEnd"/>
      <w:r w:rsidRPr="00F427E3">
        <w:t xml:space="preserve">, </w:t>
      </w:r>
      <w:proofErr w:type="spellStart"/>
      <w:r w:rsidRPr="00F427E3">
        <w:t>Paradox</w:t>
      </w:r>
      <w:proofErr w:type="spellEnd"/>
      <w:r w:rsidRPr="00F427E3">
        <w:t xml:space="preserve"> </w:t>
      </w:r>
      <w:proofErr w:type="spellStart"/>
      <w:r w:rsidRPr="00F427E3">
        <w:t>for</w:t>
      </w:r>
      <w:proofErr w:type="spellEnd"/>
      <w:r w:rsidRPr="00F427E3">
        <w:t xml:space="preserve"> </w:t>
      </w:r>
      <w:proofErr w:type="spellStart"/>
      <w:r w:rsidRPr="00F427E3">
        <w:t>Windows</w:t>
      </w:r>
      <w:proofErr w:type="spellEnd"/>
      <w:r w:rsidRPr="00F427E3">
        <w:t xml:space="preserve">, </w:t>
      </w:r>
      <w:proofErr w:type="spellStart"/>
      <w:r w:rsidRPr="00F427E3">
        <w:t>dBASE</w:t>
      </w:r>
      <w:proofErr w:type="spellEnd"/>
      <w:r w:rsidRPr="00F427E3">
        <w:t xml:space="preserve"> </w:t>
      </w:r>
      <w:proofErr w:type="spellStart"/>
      <w:r w:rsidRPr="00F427E3">
        <w:t>for</w:t>
      </w:r>
      <w:proofErr w:type="spellEnd"/>
      <w:r w:rsidRPr="00F427E3">
        <w:t xml:space="preserve"> </w:t>
      </w:r>
      <w:proofErr w:type="spellStart"/>
      <w:r w:rsidRPr="00F427E3">
        <w:t>Windows</w:t>
      </w:r>
      <w:proofErr w:type="spellEnd"/>
      <w:r w:rsidRPr="00F427E3">
        <w:t>.</w:t>
      </w:r>
    </w:p>
    <w:p w:rsidR="007A1F38" w:rsidRPr="00F427E3" w:rsidRDefault="00340BF6" w:rsidP="00F427E3">
      <w:pPr>
        <w:pStyle w:val="a3"/>
        <w:spacing w:before="0" w:beforeAutospacing="0" w:after="0" w:afterAutospacing="0" w:line="276" w:lineRule="auto"/>
        <w:ind w:firstLine="709"/>
        <w:jc w:val="both"/>
      </w:pPr>
      <w:r w:rsidRPr="00F427E3">
        <w:t xml:space="preserve">Для повышения производительности труда разработчиков обеспечивается многократное использование программных модулей. Например, объекты OLE можно импортировать и встраивать в любое место. По отзывам экспертов, </w:t>
      </w:r>
      <w:proofErr w:type="spellStart"/>
      <w:r w:rsidRPr="00F427E3">
        <w:t>Delphi</w:t>
      </w:r>
      <w:proofErr w:type="spellEnd"/>
      <w:r w:rsidRPr="00F427E3">
        <w:t xml:space="preserve"> наиболее перспективная среда разработчика Windows-ориентированных приложений, функционирующих в архитектуре клиент-сервер.</w:t>
      </w:r>
      <w:bookmarkStart w:id="0" w:name="_GoBack"/>
      <w:bookmarkEnd w:id="0"/>
    </w:p>
    <w:sectPr w:rsidR="007A1F38" w:rsidRPr="00F427E3" w:rsidSect="007A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F0797"/>
    <w:multiLevelType w:val="multilevel"/>
    <w:tmpl w:val="D45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53AEA"/>
    <w:multiLevelType w:val="multilevel"/>
    <w:tmpl w:val="C164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F6"/>
    <w:rsid w:val="00340BF6"/>
    <w:rsid w:val="007A1F38"/>
    <w:rsid w:val="00D04EF7"/>
    <w:rsid w:val="00F42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B3E9"/>
  <w15:docId w15:val="{7C18B192-50EC-4182-A200-91455391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BF6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340B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0B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0B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340B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40BF6"/>
  </w:style>
  <w:style w:type="paragraph" w:styleId="a3">
    <w:name w:val="Normal (Web)"/>
    <w:basedOn w:val="a"/>
    <w:uiPriority w:val="99"/>
    <w:unhideWhenUsed/>
    <w:rsid w:val="0034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0BF6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34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340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2812</Words>
  <Characters>16034</Characters>
  <Application>Microsoft Office Word</Application>
  <DocSecurity>0</DocSecurity>
  <Lines>133</Lines>
  <Paragraphs>37</Paragraphs>
  <ScaleCrop>false</ScaleCrop>
  <Company>SPecialiST RePack</Company>
  <LinksUpToDate>false</LinksUpToDate>
  <CharactersWithSpaces>18809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Ксюша</cp:lastModifiedBy>
  <cp:revision>3</cp:revision>
  <dcterms:created xsi:type="dcterms:W3CDTF">2020-01-12T07:26:00Z</dcterms:created>
  <dcterms:modified xsi:type="dcterms:W3CDTF">2020-01-12T07:30:00Z</dcterms:modified>
</cp:coreProperties>
</file>