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89CE" w14:textId="27649BD6" w:rsidR="0032746B" w:rsidRPr="00F32723" w:rsidRDefault="0032746B" w:rsidP="00BC4894">
      <w:pPr>
        <w:jc w:val="center"/>
        <w:rPr>
          <w:rFonts w:ascii="Times" w:hAnsi="Times" w:cs="Times New Roman"/>
        </w:rPr>
      </w:pPr>
    </w:p>
    <w:p w14:paraId="3EBF5F71" w14:textId="77777777" w:rsidR="00BC4894" w:rsidRPr="00F32723" w:rsidRDefault="00BC4894" w:rsidP="00BC4894">
      <w:pPr>
        <w:jc w:val="center"/>
        <w:rPr>
          <w:rFonts w:ascii="Times" w:hAnsi="Times" w:cs="Times New Roman"/>
        </w:rPr>
      </w:pPr>
    </w:p>
    <w:p w14:paraId="4CAE172D" w14:textId="77777777" w:rsidR="00BC4894" w:rsidRPr="00F32723" w:rsidRDefault="00BC4894" w:rsidP="00BC4894">
      <w:pPr>
        <w:jc w:val="center"/>
        <w:rPr>
          <w:rFonts w:ascii="Times" w:hAnsi="Times" w:cs="Times New Roman"/>
        </w:rPr>
      </w:pPr>
    </w:p>
    <w:p w14:paraId="3E4ACBA9" w14:textId="77777777" w:rsidR="00BC4894" w:rsidRPr="00F32723" w:rsidRDefault="00BC4894" w:rsidP="00BC4894">
      <w:pPr>
        <w:jc w:val="center"/>
        <w:rPr>
          <w:rFonts w:ascii="Times" w:hAnsi="Times" w:cs="Times New Roman"/>
        </w:rPr>
      </w:pPr>
    </w:p>
    <w:p w14:paraId="39D2B91B" w14:textId="4B3AC589" w:rsidR="00BC4894" w:rsidRPr="00F32723" w:rsidRDefault="00BC4894" w:rsidP="00BC4894">
      <w:pPr>
        <w:jc w:val="center"/>
        <w:rPr>
          <w:rFonts w:ascii="Times" w:hAnsi="Times" w:cs="Times New Roman"/>
        </w:rPr>
      </w:pPr>
    </w:p>
    <w:p w14:paraId="28B8FA8D" w14:textId="5B70CEA2" w:rsidR="00BC4894" w:rsidRPr="00F32723" w:rsidRDefault="00BC4894" w:rsidP="00BC4894">
      <w:pPr>
        <w:jc w:val="center"/>
        <w:rPr>
          <w:rFonts w:ascii="Times" w:hAnsi="Times" w:cs="Times New Roman"/>
        </w:rPr>
      </w:pPr>
    </w:p>
    <w:p w14:paraId="6AABBB78" w14:textId="117E51B3" w:rsidR="00BC4894" w:rsidRPr="00F32723" w:rsidRDefault="00BC4894" w:rsidP="00BC4894">
      <w:pPr>
        <w:jc w:val="center"/>
        <w:rPr>
          <w:rFonts w:ascii="Times" w:hAnsi="Times" w:cs="Times New Roman"/>
        </w:rPr>
      </w:pPr>
    </w:p>
    <w:p w14:paraId="3610E9FD" w14:textId="77777777" w:rsidR="00BC4894" w:rsidRPr="00F32723" w:rsidRDefault="00BC4894" w:rsidP="00BC4894">
      <w:pPr>
        <w:jc w:val="center"/>
        <w:rPr>
          <w:rFonts w:ascii="Times" w:hAnsi="Times" w:cs="Times New Roman"/>
        </w:rPr>
      </w:pPr>
    </w:p>
    <w:p w14:paraId="1C7C9254" w14:textId="720663A6" w:rsidR="00BC4894" w:rsidRPr="00F32723" w:rsidRDefault="00BC4894" w:rsidP="00BC4894">
      <w:pPr>
        <w:jc w:val="center"/>
        <w:rPr>
          <w:rFonts w:ascii="Times" w:hAnsi="Times" w:cs="Times New Roman"/>
        </w:rPr>
      </w:pPr>
    </w:p>
    <w:p w14:paraId="7A29CDEA" w14:textId="77777777" w:rsidR="00BC4894" w:rsidRPr="00F32723" w:rsidRDefault="00BC4894" w:rsidP="00BC4894">
      <w:pPr>
        <w:jc w:val="center"/>
        <w:rPr>
          <w:rFonts w:ascii="Times" w:hAnsi="Times" w:cs="Times New Roman"/>
        </w:rPr>
      </w:pPr>
    </w:p>
    <w:p w14:paraId="70C83590" w14:textId="77777777" w:rsidR="00BC4894" w:rsidRPr="00F32723" w:rsidRDefault="00BC4894" w:rsidP="00BC4894">
      <w:pPr>
        <w:jc w:val="center"/>
        <w:rPr>
          <w:rFonts w:ascii="Times" w:hAnsi="Times" w:cs="Times New Roman"/>
        </w:rPr>
      </w:pPr>
    </w:p>
    <w:p w14:paraId="667CF0FC" w14:textId="1A615EC0" w:rsidR="00BC4894" w:rsidRDefault="00BC4894" w:rsidP="00BC4894">
      <w:pPr>
        <w:jc w:val="center"/>
        <w:rPr>
          <w:rFonts w:ascii="Times" w:hAnsi="Times" w:cs="Times New Roman"/>
          <w:i/>
          <w:iCs/>
          <w:sz w:val="28"/>
          <w:szCs w:val="28"/>
        </w:rPr>
      </w:pPr>
      <w:r w:rsidRPr="00760272">
        <w:rPr>
          <w:rFonts w:ascii="Times" w:hAnsi="Times" w:cs="Times New Roman"/>
          <w:sz w:val="28"/>
          <w:szCs w:val="28"/>
        </w:rPr>
        <w:t xml:space="preserve">The Genetics and Biochemistry of Pollen Color Variation in </w:t>
      </w:r>
      <w:r w:rsidRPr="00760272">
        <w:rPr>
          <w:rFonts w:ascii="Times" w:hAnsi="Times" w:cs="Times New Roman"/>
          <w:i/>
          <w:iCs/>
          <w:sz w:val="28"/>
          <w:szCs w:val="28"/>
        </w:rPr>
        <w:t>Geranium</w:t>
      </w:r>
    </w:p>
    <w:p w14:paraId="247CB16F" w14:textId="5EAFC650" w:rsidR="00760272" w:rsidRDefault="00760272" w:rsidP="00BC4894">
      <w:pPr>
        <w:jc w:val="center"/>
        <w:rPr>
          <w:rFonts w:ascii="Times" w:hAnsi="Times" w:cs="Times New Roman"/>
          <w:i/>
          <w:iCs/>
          <w:sz w:val="28"/>
          <w:szCs w:val="28"/>
        </w:rPr>
      </w:pPr>
    </w:p>
    <w:p w14:paraId="1857E6D9" w14:textId="7F3FC900" w:rsidR="00760272" w:rsidRDefault="00760272" w:rsidP="00BC4894">
      <w:pPr>
        <w:jc w:val="center"/>
        <w:rPr>
          <w:rFonts w:ascii="Times" w:hAnsi="Times" w:cs="Times New Roman"/>
          <w:i/>
          <w:iCs/>
          <w:sz w:val="28"/>
          <w:szCs w:val="28"/>
        </w:rPr>
      </w:pPr>
    </w:p>
    <w:p w14:paraId="4A3A720B" w14:textId="77777777" w:rsidR="00BC4894" w:rsidRPr="00F32723" w:rsidRDefault="00BC4894" w:rsidP="00760272">
      <w:pPr>
        <w:rPr>
          <w:rFonts w:ascii="Times" w:hAnsi="Times" w:cs="Times New Roman"/>
        </w:rPr>
      </w:pPr>
    </w:p>
    <w:p w14:paraId="03DA2A93" w14:textId="6DEDB112" w:rsidR="00BC4894" w:rsidRPr="00F32723" w:rsidRDefault="00BC4894" w:rsidP="00BC4894">
      <w:pPr>
        <w:jc w:val="center"/>
        <w:rPr>
          <w:rFonts w:ascii="Times" w:hAnsi="Times" w:cs="Times New Roman"/>
        </w:rPr>
      </w:pPr>
      <w:r w:rsidRPr="00F32723">
        <w:rPr>
          <w:rFonts w:ascii="Times" w:hAnsi="Times" w:cs="Times New Roman"/>
        </w:rPr>
        <w:t>Summer Rose Blanco</w:t>
      </w:r>
    </w:p>
    <w:p w14:paraId="52AEE72A" w14:textId="1AE71831" w:rsidR="00BC4894" w:rsidRPr="00F32723" w:rsidRDefault="00BC4894" w:rsidP="00BC4894">
      <w:pPr>
        <w:jc w:val="center"/>
        <w:rPr>
          <w:rFonts w:ascii="Times" w:hAnsi="Times" w:cs="Times New Roman"/>
        </w:rPr>
      </w:pPr>
    </w:p>
    <w:p w14:paraId="2E97D2CA" w14:textId="3F35FB5E" w:rsidR="00BC4894" w:rsidRPr="00F32723" w:rsidRDefault="00BC4894" w:rsidP="00BC4894">
      <w:pPr>
        <w:jc w:val="center"/>
        <w:rPr>
          <w:rFonts w:ascii="Times" w:hAnsi="Times" w:cs="Times New Roman"/>
        </w:rPr>
      </w:pPr>
    </w:p>
    <w:p w14:paraId="14F92A28" w14:textId="77777777" w:rsidR="00BC4894" w:rsidRPr="00F32723" w:rsidRDefault="00BC4894" w:rsidP="00BC4894">
      <w:pPr>
        <w:jc w:val="center"/>
        <w:rPr>
          <w:rFonts w:ascii="Times" w:hAnsi="Times" w:cs="Times New Roman"/>
        </w:rPr>
      </w:pPr>
    </w:p>
    <w:p w14:paraId="0D6CE1A0" w14:textId="77777777" w:rsidR="00BC4894" w:rsidRPr="00F32723" w:rsidRDefault="00BC4894" w:rsidP="00BC4894">
      <w:pPr>
        <w:jc w:val="center"/>
        <w:rPr>
          <w:rFonts w:ascii="Times" w:hAnsi="Times" w:cs="Times New Roman"/>
        </w:rPr>
      </w:pPr>
      <w:r w:rsidRPr="00F32723">
        <w:rPr>
          <w:rFonts w:ascii="Times" w:hAnsi="Times" w:cs="Times New Roman"/>
        </w:rPr>
        <w:t xml:space="preserve">PI’s: Drs. Shu-Mei Chang &amp; Jim </w:t>
      </w:r>
      <w:proofErr w:type="spellStart"/>
      <w:r w:rsidRPr="00F32723">
        <w:rPr>
          <w:rFonts w:ascii="Times" w:hAnsi="Times" w:cs="Times New Roman"/>
        </w:rPr>
        <w:t>Leebens</w:t>
      </w:r>
      <w:proofErr w:type="spellEnd"/>
      <w:r w:rsidRPr="00F32723">
        <w:rPr>
          <w:rFonts w:ascii="Times" w:hAnsi="Times" w:cs="Times New Roman"/>
        </w:rPr>
        <w:t>-Mack</w:t>
      </w:r>
    </w:p>
    <w:p w14:paraId="1D397040" w14:textId="77777777" w:rsidR="00BC4894" w:rsidRPr="00F32723" w:rsidRDefault="00BC4894" w:rsidP="00BC4894">
      <w:pPr>
        <w:jc w:val="center"/>
        <w:rPr>
          <w:rFonts w:ascii="Times" w:hAnsi="Times" w:cs="Times New Roman"/>
        </w:rPr>
      </w:pPr>
      <w:r w:rsidRPr="00F32723">
        <w:rPr>
          <w:rFonts w:ascii="Times" w:hAnsi="Times" w:cs="Times New Roman"/>
        </w:rPr>
        <w:t>Department of Plant Biology, University of Georgia</w:t>
      </w:r>
      <w:r w:rsidRPr="00F32723">
        <w:rPr>
          <w:rFonts w:ascii="Times" w:hAnsi="Times" w:cs="Times New Roman"/>
        </w:rPr>
        <w:br/>
        <w:t>Second Year PhD student</w:t>
      </w:r>
    </w:p>
    <w:p w14:paraId="2E733BCD" w14:textId="77777777" w:rsidR="00BC4894" w:rsidRPr="00F32723" w:rsidRDefault="00BC4894" w:rsidP="00BC4894">
      <w:pPr>
        <w:jc w:val="center"/>
        <w:rPr>
          <w:rFonts w:ascii="Times" w:hAnsi="Times" w:cs="Times New Roman"/>
        </w:rPr>
      </w:pPr>
    </w:p>
    <w:p w14:paraId="7D2BFF13" w14:textId="77777777" w:rsidR="00BC4894" w:rsidRPr="00F32723" w:rsidRDefault="00BC4894" w:rsidP="00BC4894">
      <w:pPr>
        <w:jc w:val="center"/>
        <w:rPr>
          <w:rFonts w:ascii="Times" w:hAnsi="Times" w:cs="Times New Roman"/>
        </w:rPr>
      </w:pPr>
    </w:p>
    <w:p w14:paraId="4BBD61AA" w14:textId="77777777" w:rsidR="00BC4894" w:rsidRPr="00F32723" w:rsidRDefault="00BC4894" w:rsidP="00BC4894">
      <w:pPr>
        <w:jc w:val="center"/>
        <w:rPr>
          <w:rFonts w:ascii="Times" w:hAnsi="Times" w:cs="Times New Roman"/>
        </w:rPr>
      </w:pPr>
    </w:p>
    <w:p w14:paraId="4F4FCDDC" w14:textId="35D2EE50" w:rsidR="00BC4894" w:rsidRPr="00F32723" w:rsidRDefault="00BC4894" w:rsidP="00BC4894">
      <w:pPr>
        <w:jc w:val="center"/>
        <w:rPr>
          <w:rFonts w:ascii="Times" w:hAnsi="Times" w:cs="Times New Roman"/>
        </w:rPr>
      </w:pPr>
      <w:r w:rsidRPr="00F32723">
        <w:rPr>
          <w:rFonts w:ascii="Times" w:hAnsi="Times" w:cs="Times New Roman"/>
        </w:rPr>
        <w:br/>
      </w:r>
    </w:p>
    <w:p w14:paraId="780D4C39" w14:textId="31322CC1" w:rsidR="00BC4894" w:rsidRPr="00F32723" w:rsidRDefault="00BC4894" w:rsidP="00BC4894">
      <w:pPr>
        <w:jc w:val="center"/>
        <w:rPr>
          <w:rFonts w:ascii="Times" w:hAnsi="Times" w:cs="Times New Roman"/>
        </w:rPr>
      </w:pPr>
    </w:p>
    <w:p w14:paraId="6CEBC04D" w14:textId="2B3D4229" w:rsidR="00BC4894" w:rsidRPr="00F32723" w:rsidRDefault="00BC4894" w:rsidP="00BC4894">
      <w:pPr>
        <w:jc w:val="center"/>
        <w:rPr>
          <w:rFonts w:ascii="Times" w:hAnsi="Times" w:cs="Times New Roman"/>
        </w:rPr>
      </w:pPr>
    </w:p>
    <w:p w14:paraId="681FDFDB" w14:textId="29DBC0E8" w:rsidR="00BC4894" w:rsidRPr="00F32723" w:rsidRDefault="00BC4894" w:rsidP="00BC4894">
      <w:pPr>
        <w:jc w:val="center"/>
        <w:rPr>
          <w:rFonts w:ascii="Times" w:hAnsi="Times" w:cs="Times New Roman"/>
        </w:rPr>
      </w:pPr>
    </w:p>
    <w:p w14:paraId="6E8450C8" w14:textId="651BF3F4" w:rsidR="00BC4894" w:rsidRPr="00F32723" w:rsidRDefault="00BC4894" w:rsidP="00BC4894">
      <w:pPr>
        <w:jc w:val="center"/>
        <w:rPr>
          <w:rFonts w:ascii="Times" w:hAnsi="Times" w:cs="Times New Roman"/>
        </w:rPr>
      </w:pPr>
    </w:p>
    <w:p w14:paraId="7C6AB5AC" w14:textId="24C8861D" w:rsidR="00BC4894" w:rsidRPr="00F32723" w:rsidRDefault="00BC4894" w:rsidP="00BC4894">
      <w:pPr>
        <w:jc w:val="center"/>
        <w:rPr>
          <w:rFonts w:ascii="Times" w:hAnsi="Times" w:cs="Times New Roman"/>
        </w:rPr>
      </w:pPr>
    </w:p>
    <w:p w14:paraId="3BCDDF7A" w14:textId="64031619" w:rsidR="00BC4894" w:rsidRPr="00F32723" w:rsidRDefault="00BC4894" w:rsidP="00BC4894">
      <w:pPr>
        <w:jc w:val="center"/>
        <w:rPr>
          <w:rFonts w:ascii="Times" w:hAnsi="Times" w:cs="Times New Roman"/>
        </w:rPr>
      </w:pPr>
    </w:p>
    <w:p w14:paraId="6573A18F" w14:textId="2009DB0B" w:rsidR="00BC4894" w:rsidRPr="00F32723" w:rsidRDefault="00BC4894" w:rsidP="00BC4894">
      <w:pPr>
        <w:jc w:val="center"/>
        <w:rPr>
          <w:rFonts w:ascii="Times" w:hAnsi="Times" w:cs="Times New Roman"/>
        </w:rPr>
      </w:pPr>
    </w:p>
    <w:p w14:paraId="352504A5" w14:textId="68300B00" w:rsidR="00BC4894" w:rsidRPr="00F32723" w:rsidRDefault="00BC4894" w:rsidP="00BC4894">
      <w:pPr>
        <w:jc w:val="center"/>
        <w:rPr>
          <w:rFonts w:ascii="Times" w:hAnsi="Times" w:cs="Times New Roman"/>
        </w:rPr>
      </w:pPr>
    </w:p>
    <w:p w14:paraId="1622EFC5" w14:textId="55551A34" w:rsidR="00BC4894" w:rsidRPr="00F32723" w:rsidRDefault="00BC4894" w:rsidP="00BC4894">
      <w:pPr>
        <w:jc w:val="center"/>
        <w:rPr>
          <w:rFonts w:ascii="Times" w:hAnsi="Times" w:cs="Times New Roman"/>
        </w:rPr>
      </w:pPr>
    </w:p>
    <w:p w14:paraId="3CDB1B3A" w14:textId="3CB04DD9" w:rsidR="00BC4894" w:rsidRPr="00F32723" w:rsidRDefault="00BC4894" w:rsidP="00BC4894">
      <w:pPr>
        <w:jc w:val="center"/>
        <w:rPr>
          <w:rFonts w:ascii="Times" w:hAnsi="Times" w:cs="Times New Roman"/>
        </w:rPr>
      </w:pPr>
    </w:p>
    <w:p w14:paraId="52A74623" w14:textId="763A916A" w:rsidR="00BC4894" w:rsidRPr="00F32723" w:rsidRDefault="00BC4894" w:rsidP="00BC4894">
      <w:pPr>
        <w:jc w:val="center"/>
        <w:rPr>
          <w:rFonts w:ascii="Times" w:hAnsi="Times" w:cs="Times New Roman"/>
        </w:rPr>
      </w:pPr>
    </w:p>
    <w:p w14:paraId="3FE99482" w14:textId="7EF30295" w:rsidR="00BC4894" w:rsidRPr="00F32723" w:rsidRDefault="00BC4894" w:rsidP="00BC4894">
      <w:pPr>
        <w:jc w:val="center"/>
        <w:rPr>
          <w:rFonts w:ascii="Times" w:hAnsi="Times" w:cs="Times New Roman"/>
        </w:rPr>
      </w:pPr>
    </w:p>
    <w:p w14:paraId="4BB719A5" w14:textId="4A5FB12C" w:rsidR="00BC4894" w:rsidRPr="00F32723" w:rsidRDefault="00BC4894" w:rsidP="00BC4894">
      <w:pPr>
        <w:jc w:val="center"/>
        <w:rPr>
          <w:rFonts w:ascii="Times" w:hAnsi="Times" w:cs="Times New Roman"/>
        </w:rPr>
      </w:pPr>
    </w:p>
    <w:p w14:paraId="541CC3D8" w14:textId="7B19C232" w:rsidR="00BC4894" w:rsidRDefault="00BC4894" w:rsidP="00BC4894">
      <w:pPr>
        <w:jc w:val="center"/>
        <w:rPr>
          <w:rFonts w:ascii="Times" w:hAnsi="Times" w:cs="Times New Roman"/>
        </w:rPr>
      </w:pPr>
    </w:p>
    <w:p w14:paraId="263BF85E" w14:textId="65B3FFE5" w:rsidR="00F32723" w:rsidRDefault="00F32723" w:rsidP="00BC4894">
      <w:pPr>
        <w:jc w:val="center"/>
        <w:rPr>
          <w:rFonts w:ascii="Times" w:hAnsi="Times" w:cs="Times New Roman"/>
        </w:rPr>
      </w:pPr>
    </w:p>
    <w:p w14:paraId="456CD48D" w14:textId="7B22EF53" w:rsidR="00F32723" w:rsidRDefault="00F32723" w:rsidP="00BC4894">
      <w:pPr>
        <w:jc w:val="center"/>
        <w:rPr>
          <w:rFonts w:ascii="Times" w:hAnsi="Times" w:cs="Times New Roman"/>
        </w:rPr>
      </w:pPr>
    </w:p>
    <w:p w14:paraId="63B91B26" w14:textId="5A69C70F" w:rsidR="00BC4894" w:rsidRDefault="00BC4894" w:rsidP="00AF7A81">
      <w:pPr>
        <w:rPr>
          <w:rFonts w:ascii="Times" w:hAnsi="Times" w:cs="Times New Roman"/>
        </w:rPr>
      </w:pPr>
    </w:p>
    <w:p w14:paraId="27067047" w14:textId="77777777" w:rsidR="00AF7A81" w:rsidRPr="00F32723" w:rsidRDefault="00AF7A81" w:rsidP="00AF7A81">
      <w:pPr>
        <w:rPr>
          <w:rFonts w:ascii="Times" w:hAnsi="Times" w:cs="Times New Roman"/>
        </w:rPr>
      </w:pPr>
    </w:p>
    <w:p w14:paraId="735619DA" w14:textId="3910D034" w:rsidR="00551292" w:rsidRPr="00760272" w:rsidRDefault="00BC4894" w:rsidP="00760272">
      <w:pPr>
        <w:rPr>
          <w:rFonts w:ascii="Times" w:hAnsi="Times" w:cs="Times New Roman"/>
          <w:b/>
          <w:bCs/>
          <w:i/>
          <w:iCs/>
        </w:rPr>
      </w:pPr>
      <w:r w:rsidRPr="00760272">
        <w:rPr>
          <w:rFonts w:ascii="Times" w:hAnsi="Times" w:cs="Times New Roman"/>
          <w:b/>
          <w:bCs/>
          <w:i/>
          <w:iCs/>
        </w:rPr>
        <w:lastRenderedPageBreak/>
        <w:t>ABSTRACT</w:t>
      </w:r>
      <w:r w:rsidR="00760272">
        <w:rPr>
          <w:rFonts w:ascii="Times" w:hAnsi="Times" w:cs="Times New Roman"/>
          <w:b/>
          <w:bCs/>
          <w:i/>
          <w:iCs/>
        </w:rPr>
        <w:t xml:space="preserve">. </w:t>
      </w:r>
      <w:r w:rsidR="0018582B">
        <w:rPr>
          <w:rFonts w:ascii="Times" w:eastAsia="Times New Roman" w:hAnsi="Times" w:cs="Times New Roman"/>
          <w:color w:val="000000"/>
        </w:rPr>
        <w:t>Flower color polymorphism has been documented across the angiosperm and is known to be driven by both pollinator and non-pollinator interactions</w:t>
      </w:r>
      <w:r w:rsidR="00760272">
        <w:rPr>
          <w:rFonts w:ascii="Times" w:eastAsia="Times New Roman" w:hAnsi="Times" w:cs="Times New Roman"/>
          <w:noProof/>
          <w:color w:val="000000"/>
        </w:rPr>
        <w:t>. This</w:t>
      </w:r>
      <w:r w:rsidR="00551292" w:rsidRPr="00F32723">
        <w:rPr>
          <w:rFonts w:ascii="Times" w:eastAsia="Times New Roman" w:hAnsi="Times" w:cs="Times New Roman"/>
          <w:noProof/>
          <w:color w:val="000000"/>
        </w:rPr>
        <w:t xml:space="preserve"> color</w:t>
      </w:r>
      <w:r w:rsidR="00551292" w:rsidRPr="00F32723">
        <w:rPr>
          <w:rFonts w:ascii="Times" w:eastAsia="Times New Roman" w:hAnsi="Times" w:cs="Times New Roman"/>
          <w:color w:val="000000"/>
        </w:rPr>
        <w:t xml:space="preserve"> variation is due to </w:t>
      </w:r>
      <w:r w:rsidR="0018582B">
        <w:rPr>
          <w:rFonts w:ascii="Times" w:eastAsia="Times New Roman" w:hAnsi="Times" w:cs="Times New Roman"/>
          <w:color w:val="000000"/>
        </w:rPr>
        <w:t>biochemical</w:t>
      </w:r>
      <w:r w:rsidR="00551292" w:rsidRPr="00F32723">
        <w:rPr>
          <w:rFonts w:ascii="Times" w:eastAsia="Times New Roman" w:hAnsi="Times" w:cs="Times New Roman"/>
          <w:color w:val="000000"/>
        </w:rPr>
        <w:t xml:space="preserve"> differences in the </w:t>
      </w:r>
      <w:r w:rsidR="0018582B">
        <w:rPr>
          <w:rFonts w:ascii="Times" w:eastAsia="Times New Roman" w:hAnsi="Times" w:cs="Times New Roman"/>
          <w:color w:val="000000"/>
        </w:rPr>
        <w:t>type and quantity</w:t>
      </w:r>
      <w:r w:rsidR="00551292" w:rsidRPr="00F32723">
        <w:rPr>
          <w:rFonts w:ascii="Times" w:eastAsia="Times New Roman" w:hAnsi="Times" w:cs="Times New Roman"/>
          <w:color w:val="000000"/>
        </w:rPr>
        <w:t xml:space="preserve"> of pigment produced in tissues</w:t>
      </w:r>
      <w:r w:rsidR="00551292">
        <w:rPr>
          <w:rFonts w:ascii="Times" w:eastAsia="Times New Roman" w:hAnsi="Times" w:cs="Times New Roman"/>
          <w:color w:val="000000"/>
        </w:rPr>
        <w:t xml:space="preserve">. </w:t>
      </w:r>
      <w:r w:rsidR="00766AB1">
        <w:rPr>
          <w:rFonts w:ascii="Times New Roman" w:hAnsi="Times New Roman" w:cs="Times New Roman"/>
          <w:shd w:val="clear" w:color="auto" w:fill="FFFFFF"/>
        </w:rPr>
        <w:t>While p</w:t>
      </w:r>
      <w:r w:rsidR="00551292" w:rsidRPr="002538AD">
        <w:rPr>
          <w:rFonts w:ascii="Times New Roman" w:hAnsi="Times New Roman" w:cs="Times New Roman"/>
          <w:shd w:val="clear" w:color="auto" w:fill="FFFFFF"/>
        </w:rPr>
        <w:t>etal color variation has received much attention,</w:t>
      </w:r>
      <w:r w:rsidR="00551292">
        <w:rPr>
          <w:rFonts w:ascii="Times New Roman" w:hAnsi="Times New Roman" w:cs="Times New Roman"/>
          <w:shd w:val="clear" w:color="auto" w:fill="FFFFFF"/>
        </w:rPr>
        <w:t xml:space="preserve"> much</w:t>
      </w:r>
      <w:r w:rsidR="00551292" w:rsidRPr="002538AD">
        <w:rPr>
          <w:rFonts w:ascii="Times New Roman" w:hAnsi="Times New Roman" w:cs="Times New Roman"/>
          <w:shd w:val="clear" w:color="auto" w:fill="FFFFFF"/>
        </w:rPr>
        <w:t xml:space="preserve"> less is known about color variation in </w:t>
      </w:r>
      <w:r w:rsidR="00551292">
        <w:rPr>
          <w:rFonts w:ascii="Times New Roman" w:hAnsi="Times New Roman" w:cs="Times New Roman"/>
          <w:shd w:val="clear" w:color="auto" w:fill="FFFFFF"/>
        </w:rPr>
        <w:t xml:space="preserve">the primary </w:t>
      </w:r>
      <w:r w:rsidR="00551292" w:rsidRPr="002538AD">
        <w:rPr>
          <w:rFonts w:ascii="Times New Roman" w:hAnsi="Times New Roman" w:cs="Times New Roman"/>
          <w:shd w:val="clear" w:color="auto" w:fill="FFFFFF"/>
        </w:rPr>
        <w:t>sexual organs</w:t>
      </w:r>
      <w:r w:rsidR="00551292">
        <w:rPr>
          <w:rFonts w:ascii="Times New Roman" w:hAnsi="Times New Roman" w:cs="Times New Roman"/>
          <w:shd w:val="clear" w:color="auto" w:fill="FFFFFF"/>
        </w:rPr>
        <w:t xml:space="preserve"> – anthers and stigmas.</w:t>
      </w:r>
      <w:r w:rsidR="00551292" w:rsidRPr="00551292">
        <w:rPr>
          <w:rFonts w:ascii="Times New Roman" w:hAnsi="Times New Roman" w:cs="Times New Roman"/>
          <w:shd w:val="clear" w:color="auto" w:fill="FFFFFF"/>
        </w:rPr>
        <w:t xml:space="preserve"> </w:t>
      </w:r>
      <w:r w:rsidR="00551292">
        <w:rPr>
          <w:rFonts w:ascii="Times New Roman" w:hAnsi="Times New Roman" w:cs="Times New Roman"/>
          <w:shd w:val="clear" w:color="auto" w:fill="FFFFFF"/>
        </w:rPr>
        <w:t>I aim to</w:t>
      </w:r>
      <w:r w:rsidR="00551292" w:rsidRPr="002538AD">
        <w:rPr>
          <w:rFonts w:ascii="Times New Roman" w:hAnsi="Times New Roman" w:cs="Times New Roman"/>
          <w:shd w:val="clear" w:color="auto" w:fill="FFFFFF"/>
        </w:rPr>
        <w:t xml:space="preserve"> investigate the genetics and biochemistry of anther color variation in</w:t>
      </w:r>
      <w:r w:rsidR="00551292">
        <w:rPr>
          <w:rFonts w:ascii="Times New Roman" w:hAnsi="Times New Roman" w:cs="Times New Roman"/>
          <w:shd w:val="clear" w:color="auto" w:fill="FFFFFF"/>
        </w:rPr>
        <w:t xml:space="preserve"> the allotetraploid plant system, </w:t>
      </w:r>
      <w:r w:rsidR="00551292" w:rsidRPr="002538AD">
        <w:rPr>
          <w:rFonts w:ascii="Times New Roman" w:hAnsi="Times New Roman" w:cs="Times New Roman"/>
          <w:i/>
          <w:iCs/>
          <w:shd w:val="clear" w:color="auto" w:fill="FFFFFF"/>
        </w:rPr>
        <w:t>Geranium maculatum</w:t>
      </w:r>
      <w:r w:rsidR="00273A98">
        <w:rPr>
          <w:rFonts w:ascii="Times New Roman" w:hAnsi="Times New Roman" w:cs="Times New Roman"/>
          <w:shd w:val="clear" w:color="auto" w:fill="FFFFFF"/>
        </w:rPr>
        <w:t>, which exhibits anther &amp; pollen color polymorphism across an elevational cline</w:t>
      </w:r>
      <w:r w:rsidR="00551292">
        <w:rPr>
          <w:rFonts w:ascii="Times New Roman" w:hAnsi="Times New Roman" w:cs="Times New Roman"/>
          <w:i/>
          <w:iCs/>
          <w:shd w:val="clear" w:color="auto" w:fill="FFFFFF"/>
        </w:rPr>
        <w:t>.</w:t>
      </w:r>
      <w:r w:rsidR="00766AB1">
        <w:rPr>
          <w:rFonts w:ascii="Times New Roman" w:hAnsi="Times New Roman" w:cs="Times New Roman"/>
          <w:i/>
          <w:iCs/>
          <w:shd w:val="clear" w:color="auto" w:fill="FFFFFF"/>
        </w:rPr>
        <w:t xml:space="preserve"> </w:t>
      </w:r>
      <w:r w:rsidR="00766AB1">
        <w:rPr>
          <w:rFonts w:ascii="Times New Roman" w:hAnsi="Times New Roman" w:cs="Times New Roman"/>
          <w:shd w:val="clear" w:color="auto" w:fill="FFFFFF"/>
        </w:rPr>
        <w:t xml:space="preserve">I will </w:t>
      </w:r>
      <w:r w:rsidR="0018582B">
        <w:rPr>
          <w:rFonts w:ascii="Times New Roman" w:hAnsi="Times New Roman" w:cs="Times New Roman"/>
          <w:shd w:val="clear" w:color="auto" w:fill="FFFFFF"/>
        </w:rPr>
        <w:t xml:space="preserve">use tandem LC-MS profiling to characterize pigment profiles between color morphs </w:t>
      </w:r>
      <w:r w:rsidR="00766AB1">
        <w:rPr>
          <w:rFonts w:ascii="Times New Roman" w:hAnsi="Times New Roman" w:cs="Times New Roman"/>
          <w:shd w:val="clear" w:color="auto" w:fill="FFFFFF"/>
        </w:rPr>
        <w:t>and i</w:t>
      </w:r>
      <w:r w:rsidR="00551292">
        <w:rPr>
          <w:rFonts w:ascii="Times New Roman" w:hAnsi="Times New Roman" w:cs="Times New Roman"/>
          <w:shd w:val="clear" w:color="auto" w:fill="FFFFFF"/>
        </w:rPr>
        <w:t xml:space="preserve">ntegrate these results with RNA-sequencing to </w:t>
      </w:r>
      <w:r w:rsidR="00551292" w:rsidRPr="00551292">
        <w:rPr>
          <w:rFonts w:ascii="Times New Roman" w:hAnsi="Times New Roman" w:cs="Times New Roman"/>
          <w:shd w:val="clear" w:color="auto" w:fill="FFFFFF"/>
        </w:rPr>
        <w:t xml:space="preserve">identify candidate structural/regulatory genes involved in </w:t>
      </w:r>
      <w:r w:rsidR="00766AB1">
        <w:rPr>
          <w:rFonts w:ascii="Times New Roman" w:hAnsi="Times New Roman" w:cs="Times New Roman"/>
          <w:shd w:val="clear" w:color="auto" w:fill="FFFFFF"/>
        </w:rPr>
        <w:t xml:space="preserve">anther </w:t>
      </w:r>
      <w:r w:rsidR="00551292" w:rsidRPr="00551292">
        <w:rPr>
          <w:rFonts w:ascii="Times New Roman" w:hAnsi="Times New Roman" w:cs="Times New Roman"/>
          <w:shd w:val="clear" w:color="auto" w:fill="FFFFFF"/>
        </w:rPr>
        <w:t xml:space="preserve">color </w:t>
      </w:r>
      <w:r w:rsidR="0018582B">
        <w:rPr>
          <w:rFonts w:ascii="Times New Roman" w:hAnsi="Times New Roman" w:cs="Times New Roman"/>
          <w:shd w:val="clear" w:color="auto" w:fill="FFFFFF"/>
        </w:rPr>
        <w:t>dimorphism</w:t>
      </w:r>
      <w:r w:rsidR="00551292" w:rsidRPr="00551292">
        <w:rPr>
          <w:rFonts w:ascii="Times New Roman" w:hAnsi="Times New Roman" w:cs="Times New Roman"/>
          <w:shd w:val="clear" w:color="auto" w:fill="FFFFFF"/>
        </w:rPr>
        <w:t xml:space="preserve"> </w:t>
      </w:r>
      <w:r w:rsidR="00551292" w:rsidRPr="00766AB1">
        <w:rPr>
          <w:rFonts w:ascii="Times New Roman" w:hAnsi="Times New Roman" w:cs="Times New Roman"/>
          <w:shd w:val="clear" w:color="auto" w:fill="FFFFFF"/>
        </w:rPr>
        <w:t>in</w:t>
      </w:r>
      <w:r w:rsidR="00551292" w:rsidRPr="00551292">
        <w:rPr>
          <w:rFonts w:ascii="Times New Roman" w:hAnsi="Times New Roman" w:cs="Times New Roman"/>
          <w:i/>
          <w:iCs/>
          <w:shd w:val="clear" w:color="auto" w:fill="FFFFFF"/>
        </w:rPr>
        <w:t xml:space="preserve"> </w:t>
      </w:r>
      <w:r w:rsidR="00551292">
        <w:rPr>
          <w:rFonts w:ascii="Times New Roman" w:hAnsi="Times New Roman" w:cs="Times New Roman"/>
          <w:i/>
          <w:iCs/>
          <w:shd w:val="clear" w:color="auto" w:fill="FFFFFF"/>
        </w:rPr>
        <w:t>G.</w:t>
      </w:r>
      <w:r w:rsidR="00551292" w:rsidRPr="00551292">
        <w:rPr>
          <w:rFonts w:ascii="Times New Roman" w:hAnsi="Times New Roman" w:cs="Times New Roman"/>
          <w:i/>
          <w:iCs/>
          <w:shd w:val="clear" w:color="auto" w:fill="FFFFFF"/>
        </w:rPr>
        <w:t xml:space="preserve"> maculatum</w:t>
      </w:r>
      <w:r w:rsidR="00C541C2">
        <w:rPr>
          <w:rFonts w:ascii="Times New Roman" w:hAnsi="Times New Roman" w:cs="Times New Roman"/>
          <w:shd w:val="clear" w:color="auto" w:fill="FFFFFF"/>
        </w:rPr>
        <w:t>.</w:t>
      </w:r>
      <w:r w:rsidR="00766AB1">
        <w:rPr>
          <w:rFonts w:ascii="Times New Roman" w:hAnsi="Times New Roman" w:cs="Times New Roman"/>
          <w:shd w:val="clear" w:color="auto" w:fill="FFFFFF"/>
        </w:rPr>
        <w:t xml:space="preserve"> This work </w:t>
      </w:r>
      <w:r w:rsidR="00766AB1">
        <w:rPr>
          <w:rStyle w:val="CommentReference"/>
          <w:rFonts w:ascii="Times New Roman" w:hAnsi="Times New Roman" w:cs="Times New Roman"/>
          <w:sz w:val="24"/>
          <w:szCs w:val="24"/>
        </w:rPr>
        <w:t xml:space="preserve">will provide insight into the evolution of this ecologically relevant, yet understudied trait, and shed light on </w:t>
      </w:r>
      <w:r w:rsidR="00766AB1" w:rsidRPr="00F32723">
        <w:rPr>
          <w:rFonts w:ascii="Times" w:hAnsi="Times" w:cs="Times New Roman"/>
        </w:rPr>
        <w:t xml:space="preserve">the effects of </w:t>
      </w:r>
      <w:r w:rsidR="00766AB1">
        <w:rPr>
          <w:rFonts w:ascii="Times" w:hAnsi="Times" w:cs="Times New Roman"/>
        </w:rPr>
        <w:t>polyploidization on</w:t>
      </w:r>
      <w:r w:rsidR="00766AB1" w:rsidRPr="00F32723">
        <w:rPr>
          <w:rFonts w:ascii="Times" w:hAnsi="Times" w:cs="Times New Roman"/>
        </w:rPr>
        <w:t xml:space="preserve"> </w:t>
      </w:r>
      <w:r w:rsidR="00766AB1">
        <w:rPr>
          <w:rFonts w:ascii="Times" w:hAnsi="Times" w:cs="Times New Roman"/>
        </w:rPr>
        <w:t>the Anthocyanin Biosynthetic Pathway</w:t>
      </w:r>
      <w:r w:rsidR="00AF7A81">
        <w:rPr>
          <w:rFonts w:ascii="Times" w:hAnsi="Times" w:cs="Times New Roman"/>
        </w:rPr>
        <w:t xml:space="preserve"> (ABP)</w:t>
      </w:r>
      <w:r w:rsidR="00766AB1">
        <w:rPr>
          <w:rFonts w:ascii="Times" w:hAnsi="Times" w:cs="Times New Roman"/>
        </w:rPr>
        <w:t>.</w:t>
      </w:r>
    </w:p>
    <w:p w14:paraId="2CC776CA" w14:textId="1AD11DBD" w:rsidR="00551292" w:rsidRDefault="00551292" w:rsidP="00BC4894">
      <w:pPr>
        <w:rPr>
          <w:rFonts w:ascii="Times" w:hAnsi="Times" w:cs="Times New Roman"/>
          <w:i/>
          <w:iCs/>
        </w:rPr>
      </w:pPr>
    </w:p>
    <w:p w14:paraId="425D1444" w14:textId="64F0F483" w:rsidR="00BC4894" w:rsidRPr="00F32723" w:rsidRDefault="00F651F9" w:rsidP="00BC4894">
      <w:pPr>
        <w:rPr>
          <w:rFonts w:ascii="Times" w:eastAsia="Times New Roman" w:hAnsi="Times" w:cs="Times New Roman"/>
          <w:color w:val="000000"/>
        </w:rPr>
      </w:pPr>
      <w:r>
        <w:rPr>
          <w:rFonts w:ascii="Times New Roman" w:hAnsi="Times New Roman" w:cs="Times New Roman"/>
          <w:noProof/>
        </w:rPr>
        <w:drawing>
          <wp:anchor distT="0" distB="0" distL="114300" distR="114300" simplePos="0" relativeHeight="251658240" behindDoc="0" locked="0" layoutInCell="1" allowOverlap="1" wp14:anchorId="62BB7177" wp14:editId="4BA4DBCD">
            <wp:simplePos x="0" y="0"/>
            <wp:positionH relativeFrom="margin">
              <wp:posOffset>3858895</wp:posOffset>
            </wp:positionH>
            <wp:positionV relativeFrom="margin">
              <wp:posOffset>2303634</wp:posOffset>
            </wp:positionV>
            <wp:extent cx="2047875" cy="1344295"/>
            <wp:effectExtent l="12700" t="12700" r="9525" b="14605"/>
            <wp:wrapSquare wrapText="bothSides"/>
            <wp:docPr id="1" name="Picture 1" descr="A picture containing piece, dessert, eat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iece, dessert, eaten&#10;&#10;Description automatically generated"/>
                    <pic:cNvPicPr/>
                  </pic:nvPicPr>
                  <pic:blipFill rotWithShape="1">
                    <a:blip r:embed="rId5" cstate="print">
                      <a:extLst>
                        <a:ext uri="{28A0092B-C50C-407E-A947-70E740481C1C}">
                          <a14:useLocalDpi xmlns:a14="http://schemas.microsoft.com/office/drawing/2010/main" val="0"/>
                        </a:ext>
                      </a:extLst>
                    </a:blip>
                    <a:srcRect l="11353" t="15708" r="12867" b="17978"/>
                    <a:stretch/>
                  </pic:blipFill>
                  <pic:spPr bwMode="auto">
                    <a:xfrm>
                      <a:off x="0" y="0"/>
                      <a:ext cx="2047875" cy="13442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A98">
        <w:rPr>
          <w:rFonts w:ascii="Times" w:hAnsi="Times" w:cs="Times New Roman"/>
          <w:b/>
          <w:bCs/>
          <w:i/>
          <w:iCs/>
          <w:noProof/>
        </w:rPr>
        <mc:AlternateContent>
          <mc:Choice Requires="wps">
            <w:drawing>
              <wp:anchor distT="0" distB="0" distL="114300" distR="114300" simplePos="0" relativeHeight="251659264" behindDoc="0" locked="0" layoutInCell="1" allowOverlap="1" wp14:anchorId="4A7A9DFF" wp14:editId="5F682788">
                <wp:simplePos x="0" y="0"/>
                <wp:positionH relativeFrom="column">
                  <wp:posOffset>3850640</wp:posOffset>
                </wp:positionH>
                <wp:positionV relativeFrom="paragraph">
                  <wp:posOffset>1312919</wp:posOffset>
                </wp:positionV>
                <wp:extent cx="2061210" cy="456565"/>
                <wp:effectExtent l="0" t="0" r="8890" b="13335"/>
                <wp:wrapSquare wrapText="bothSides"/>
                <wp:docPr id="2" name="Text Box 2"/>
                <wp:cNvGraphicFramePr/>
                <a:graphic xmlns:a="http://schemas.openxmlformats.org/drawingml/2006/main">
                  <a:graphicData uri="http://schemas.microsoft.com/office/word/2010/wordprocessingShape">
                    <wps:wsp>
                      <wps:cNvSpPr txBox="1"/>
                      <wps:spPr>
                        <a:xfrm>
                          <a:off x="0" y="0"/>
                          <a:ext cx="2061210" cy="456565"/>
                        </a:xfrm>
                        <a:prstGeom prst="rect">
                          <a:avLst/>
                        </a:prstGeom>
                        <a:solidFill>
                          <a:schemeClr val="lt1"/>
                        </a:solidFill>
                        <a:ln w="6350">
                          <a:solidFill>
                            <a:prstClr val="black"/>
                          </a:solidFill>
                        </a:ln>
                      </wps:spPr>
                      <wps:txbx>
                        <w:txbxContent>
                          <w:p w14:paraId="36FD4F2E" w14:textId="57246E57" w:rsidR="00760272" w:rsidRPr="00760272" w:rsidRDefault="00760272">
                            <w:pPr>
                              <w:rPr>
                                <w:rFonts w:ascii="Times New Roman" w:hAnsi="Times New Roman" w:cs="Times New Roman"/>
                                <w:i/>
                                <w:iCs/>
                                <w:sz w:val="16"/>
                                <w:szCs w:val="16"/>
                              </w:rPr>
                            </w:pPr>
                            <w:r w:rsidRPr="00760272">
                              <w:rPr>
                                <w:rFonts w:ascii="Times New Roman" w:hAnsi="Times New Roman" w:cs="Times New Roman"/>
                                <w:sz w:val="16"/>
                                <w:szCs w:val="16"/>
                              </w:rPr>
                              <w:t xml:space="preserve">Figure 1. Purple and yellow pollen anther/pollen color morph in </w:t>
                            </w:r>
                            <w:r w:rsidRPr="00760272">
                              <w:rPr>
                                <w:rFonts w:ascii="Times New Roman" w:hAnsi="Times New Roman" w:cs="Times New Roman"/>
                                <w:i/>
                                <w:iCs/>
                                <w:sz w:val="16"/>
                                <w:szCs w:val="16"/>
                              </w:rPr>
                              <w:t>Geranium maculatum.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A9DFF" id="_x0000_t202" coordsize="21600,21600" o:spt="202" path="m,l,21600r21600,l21600,xe">
                <v:stroke joinstyle="miter"/>
                <v:path gradientshapeok="t" o:connecttype="rect"/>
              </v:shapetype>
              <v:shape id="Text Box 2" o:spid="_x0000_s1026" type="#_x0000_t202" style="position:absolute;margin-left:303.2pt;margin-top:103.4pt;width:162.3pt;height: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" fillcolor="white [3201]" strokeweight=".5pt">
                <v:textbox>
                  <w:txbxContent>
                    <w:p w14:paraId="36FD4F2E" w14:textId="57246E57" w:rsidR="00760272" w:rsidRPr="00760272" w:rsidRDefault="00760272">
                      <w:pPr>
                        <w:rPr>
                          <w:rFonts w:ascii="Times New Roman" w:hAnsi="Times New Roman" w:cs="Times New Roman"/>
                          <w:i/>
                          <w:iCs/>
                          <w:sz w:val="16"/>
                          <w:szCs w:val="16"/>
                        </w:rPr>
                      </w:pPr>
                      <w:r w:rsidRPr="00760272">
                        <w:rPr>
                          <w:rFonts w:ascii="Times New Roman" w:hAnsi="Times New Roman" w:cs="Times New Roman"/>
                          <w:sz w:val="16"/>
                          <w:szCs w:val="16"/>
                        </w:rPr>
                        <w:t xml:space="preserve">Figure 1. Purple and yellow pollen anther/pollen color morph in </w:t>
                      </w:r>
                      <w:r w:rsidRPr="00760272">
                        <w:rPr>
                          <w:rFonts w:ascii="Times New Roman" w:hAnsi="Times New Roman" w:cs="Times New Roman"/>
                          <w:i/>
                          <w:iCs/>
                          <w:sz w:val="16"/>
                          <w:szCs w:val="16"/>
                        </w:rPr>
                        <w:t>Geranium maculatum.</w:t>
                      </w:r>
                    </w:p>
                  </w:txbxContent>
                </v:textbox>
                <w10:wrap type="square"/>
              </v:shape>
            </w:pict>
          </mc:Fallback>
        </mc:AlternateContent>
      </w:r>
      <w:r w:rsidR="00BC4894" w:rsidRPr="00760272">
        <w:rPr>
          <w:rFonts w:ascii="Times" w:hAnsi="Times" w:cs="Times New Roman"/>
          <w:b/>
          <w:bCs/>
          <w:i/>
          <w:iCs/>
        </w:rPr>
        <w:t>INTRODUCTION.</w:t>
      </w:r>
      <w:r w:rsidR="00BC4894" w:rsidRPr="00F32723">
        <w:rPr>
          <w:rFonts w:ascii="Times" w:hAnsi="Times" w:cs="Times New Roman"/>
          <w:i/>
          <w:iCs/>
        </w:rPr>
        <w:t xml:space="preserve"> </w:t>
      </w:r>
      <w:r w:rsidR="00BC4894" w:rsidRPr="00F32723">
        <w:rPr>
          <w:rFonts w:ascii="Times" w:eastAsia="Times New Roman" w:hAnsi="Times" w:cs="Times New Roman"/>
          <w:color w:val="000000"/>
        </w:rPr>
        <w:t>Flower color has been the focus of numerous studies due to the striking variation seen across the</w:t>
      </w:r>
      <w:r w:rsidR="00BC4894" w:rsidRPr="00F32723">
        <w:rPr>
          <w:rFonts w:ascii="Times" w:eastAsia="Times New Roman" w:hAnsi="Times" w:cs="Times New Roman"/>
          <w:noProof/>
          <w:color w:val="000000"/>
        </w:rPr>
        <w:t xml:space="preserve"> </w:t>
      </w:r>
      <w:r w:rsidR="00BC4894" w:rsidRPr="00F32723">
        <w:rPr>
          <w:rFonts w:ascii="Times" w:eastAsia="Times New Roman" w:hAnsi="Times" w:cs="Times New Roman"/>
          <w:color w:val="000000"/>
        </w:rPr>
        <w:t xml:space="preserve">angiosperms </w:t>
      </w:r>
      <w:r w:rsidR="00BC4894"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{"citationID":"EAZCfpZR","properties":{"formattedCitation":"(Rausher, 2008)","plainCitation":"(Rausher, 2008)","noteIndex":0},"citationItems":[{"id":180,"uris":["http://zotero.org/users/3809513/items/IXKIV593"],"itemData":{"id":180,"type":"article-journal","container-title":"International Journal of Plant Sciences","DOI":"10.1086/523358","ISSN":"1058-5893, 1537-5315","issue":"1","journalAbbreviation":"International Journal of Plant Sciences","language":"en","page":"7-21","source":"DOI.org (Crossref)","title":"Evolutionary Transitions in Floral Color","volume":"169","author":[{"family":"Rausher","given":"Mark D."}],"issued":{"date-parts":[["2008",1]]}}}],"schema":"https://github.com/citation-style-language/schema/raw/master/csl-citation.json"} </w:instrText>
      </w:r>
      <w:r w:rsidR="00BC4894" w:rsidRPr="00F32723">
        <w:rPr>
          <w:rFonts w:ascii="Times" w:eastAsia="Times New Roman" w:hAnsi="Times" w:cs="Times New Roman"/>
          <w:color w:val="000000"/>
        </w:rPr>
        <w:fldChar w:fldCharType="separate"/>
      </w:r>
      <w:r w:rsidR="00AF7A81">
        <w:rPr>
          <w:rFonts w:ascii="Times" w:hAnsi="Times" w:cs="Times New Roman"/>
          <w:color w:val="000000"/>
        </w:rPr>
        <w:t>(Rausher, 2008)</w:t>
      </w:r>
      <w:r w:rsidR="00BC4894" w:rsidRPr="00F32723">
        <w:rPr>
          <w:rFonts w:ascii="Times" w:eastAsia="Times New Roman" w:hAnsi="Times" w:cs="Times New Roman"/>
          <w:color w:val="000000"/>
        </w:rPr>
        <w:fldChar w:fldCharType="end"/>
      </w:r>
      <w:r w:rsidR="00BC4894" w:rsidRPr="00F32723">
        <w:rPr>
          <w:rFonts w:ascii="Times" w:eastAsia="Times New Roman" w:hAnsi="Times" w:cs="Times New Roman"/>
          <w:color w:val="000000"/>
        </w:rPr>
        <w:t xml:space="preserve">. </w:t>
      </w:r>
      <w:r w:rsidR="00C541C2">
        <w:rPr>
          <w:rFonts w:ascii="Times" w:eastAsia="Times New Roman" w:hAnsi="Times" w:cs="Times New Roman"/>
          <w:color w:val="000000"/>
        </w:rPr>
        <w:t xml:space="preserve">While the true number of </w:t>
      </w:r>
      <w:r>
        <w:rPr>
          <w:rFonts w:ascii="Times" w:eastAsia="Times New Roman" w:hAnsi="Times" w:cs="Times New Roman"/>
          <w:color w:val="000000"/>
        </w:rPr>
        <w:t xml:space="preserve">species with flower color </w:t>
      </w:r>
      <w:r w:rsidR="00C541C2">
        <w:rPr>
          <w:rFonts w:ascii="Times" w:eastAsia="Times New Roman" w:hAnsi="Times" w:cs="Times New Roman"/>
          <w:color w:val="000000"/>
        </w:rPr>
        <w:t>polymorphi</w:t>
      </w:r>
      <w:r>
        <w:rPr>
          <w:rFonts w:ascii="Times" w:eastAsia="Times New Roman" w:hAnsi="Times" w:cs="Times New Roman"/>
          <w:color w:val="000000"/>
        </w:rPr>
        <w:t>sm</w:t>
      </w:r>
      <w:r w:rsidR="00C541C2">
        <w:rPr>
          <w:rFonts w:ascii="Times" w:eastAsia="Times New Roman" w:hAnsi="Times" w:cs="Times New Roman"/>
          <w:color w:val="000000"/>
        </w:rPr>
        <w:t xml:space="preserve"> is unknown</w:t>
      </w:r>
      <w:r w:rsidR="00BC4894" w:rsidRPr="00F32723">
        <w:rPr>
          <w:rFonts w:ascii="Times" w:eastAsia="Times New Roman" w:hAnsi="Times" w:cs="Times New Roman"/>
          <w:color w:val="000000"/>
        </w:rPr>
        <w:t xml:space="preserve">, </w:t>
      </w:r>
      <w:r>
        <w:rPr>
          <w:rFonts w:ascii="Times" w:eastAsia="Times New Roman" w:hAnsi="Times" w:cs="Times New Roman"/>
          <w:color w:val="000000"/>
        </w:rPr>
        <w:t>within-species color variation</w:t>
      </w:r>
      <w:r w:rsidR="00BC4894" w:rsidRPr="00F32723">
        <w:rPr>
          <w:rFonts w:ascii="Times" w:eastAsia="Times New Roman" w:hAnsi="Times" w:cs="Times New Roman"/>
          <w:color w:val="000000"/>
        </w:rPr>
        <w:t xml:space="preserve"> </w:t>
      </w:r>
      <w:r>
        <w:rPr>
          <w:rFonts w:ascii="Times" w:eastAsia="Times New Roman" w:hAnsi="Times" w:cs="Times New Roman"/>
          <w:color w:val="000000"/>
        </w:rPr>
        <w:t>has been documented across the angiosperms</w:t>
      </w:r>
      <w:r w:rsidR="00BC4894" w:rsidRPr="00F32723">
        <w:rPr>
          <w:rFonts w:ascii="Times" w:eastAsia="Times New Roman" w:hAnsi="Times" w:cs="Times New Roman"/>
          <w:color w:val="000000"/>
        </w:rPr>
        <w:t xml:space="preserve">. This phenotypic variation has been </w:t>
      </w:r>
      <w:r w:rsidR="00C541C2">
        <w:rPr>
          <w:rFonts w:ascii="Times" w:eastAsia="Times New Roman" w:hAnsi="Times" w:cs="Times New Roman"/>
          <w:color w:val="000000"/>
        </w:rPr>
        <w:t>an important</w:t>
      </w:r>
      <w:r w:rsidR="00BC4894" w:rsidRPr="00F32723">
        <w:rPr>
          <w:rFonts w:ascii="Times" w:eastAsia="Times New Roman" w:hAnsi="Times" w:cs="Times New Roman"/>
          <w:color w:val="000000"/>
        </w:rPr>
        <w:t xml:space="preserve"> model to test different </w:t>
      </w:r>
      <w:r>
        <w:rPr>
          <w:rFonts w:ascii="Times" w:eastAsia="Times New Roman" w:hAnsi="Times" w:cs="Times New Roman"/>
          <w:color w:val="000000"/>
        </w:rPr>
        <w:t xml:space="preserve">the </w:t>
      </w:r>
      <w:r w:rsidR="00BC4894" w:rsidRPr="00F32723">
        <w:rPr>
          <w:rFonts w:ascii="Times" w:eastAsia="Times New Roman" w:hAnsi="Times" w:cs="Times New Roman"/>
          <w:color w:val="000000"/>
        </w:rPr>
        <w:t xml:space="preserve">evolutionary </w:t>
      </w:r>
      <w:r>
        <w:rPr>
          <w:rFonts w:ascii="Times" w:eastAsia="Times New Roman" w:hAnsi="Times" w:cs="Times New Roman"/>
          <w:color w:val="000000"/>
        </w:rPr>
        <w:t>drivers</w:t>
      </w:r>
      <w:r w:rsidR="00BC4894" w:rsidRPr="00F32723">
        <w:rPr>
          <w:rFonts w:ascii="Times" w:eastAsia="Times New Roman" w:hAnsi="Times" w:cs="Times New Roman"/>
          <w:color w:val="000000"/>
        </w:rPr>
        <w:t xml:space="preserve"> maintaining trait variation in natural populations (e.g. pollinator preference, abiotic environment heterogeneity, genetic drift, etc.) </w:t>
      </w:r>
      <w:r w:rsidR="00BC4894"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{"citationID":"l5PF5SEJ","properties":{"formattedCitation":"(Sapir et al., 2021)","plainCitation":"(Sapir et al., 2021)","noteIndex":0},"citationItems":[{"id":174,"uris":["http://zotero.org/users/3809513/items/EN7LEWNX"],"itemData":{"id":174,"type":"article-journal","container-title":"Trends in Ecology &amp; Evolution","DOI":"10.1016/j.tree.2021.01.011","ISSN":"01695347","issue":"6","journalAbbreviation":"Trends in Ecology &amp; Evolution","language":"en","page":"507-519","source":"DOI.org (Crossref)","title":"What Maintains Flower Colour Variation within Populations?","volume":"36","author":[{"family":"Sapir","given":"Yuval"},{"family":"Gallagher","given":"M. Kate"},{"family":"Senden","given":"Esther"}],"issued":{"date-parts":[["2021",6]]}}}],"schema":"https://github.com/citation-style-language/schema/raw/master/csl-citation.json"} </w:instrText>
      </w:r>
      <w:r w:rsidR="00BC4894" w:rsidRPr="00F32723">
        <w:rPr>
          <w:rFonts w:ascii="Times" w:eastAsia="Times New Roman" w:hAnsi="Times" w:cs="Times New Roman"/>
          <w:color w:val="000000"/>
        </w:rPr>
        <w:fldChar w:fldCharType="separate"/>
      </w:r>
      <w:r w:rsidR="00AF7A81">
        <w:rPr>
          <w:rFonts w:ascii="Times" w:hAnsi="Times" w:cs="Times New Roman"/>
          <w:color w:val="000000"/>
        </w:rPr>
        <w:t>(Sapir et al., 2021)</w:t>
      </w:r>
      <w:r w:rsidR="00BC4894" w:rsidRPr="00F32723">
        <w:rPr>
          <w:rFonts w:ascii="Times" w:eastAsia="Times New Roman" w:hAnsi="Times" w:cs="Times New Roman"/>
          <w:color w:val="000000"/>
        </w:rPr>
        <w:fldChar w:fldCharType="end"/>
      </w:r>
      <w:r w:rsidR="00BC4894" w:rsidRPr="00F32723">
        <w:rPr>
          <w:rFonts w:ascii="Times" w:eastAsia="Times New Roman" w:hAnsi="Times" w:cs="Times New Roman"/>
          <w:color w:val="000000"/>
        </w:rPr>
        <w:t xml:space="preserve">. </w:t>
      </w:r>
    </w:p>
    <w:p w14:paraId="30864B9D" w14:textId="014A5374" w:rsidR="00760272" w:rsidRDefault="00F33918" w:rsidP="00760272">
      <w:pPr>
        <w:ind w:firstLine="288"/>
        <w:rPr>
          <w:rFonts w:ascii="Times" w:eastAsia="Times New Roman" w:hAnsi="Times" w:cs="Times New Roman"/>
          <w:color w:val="000000"/>
        </w:rPr>
      </w:pPr>
      <w:r w:rsidRPr="00F32723">
        <w:rPr>
          <w:rFonts w:ascii="Times" w:eastAsia="Times New Roman" w:hAnsi="Times" w:cs="Times New Roman"/>
          <w:color w:val="000000"/>
        </w:rPr>
        <w:t xml:space="preserve">Ecological, genetic, and evolutionary research on </w:t>
      </w:r>
      <w:r w:rsidRPr="00F32723">
        <w:rPr>
          <w:rFonts w:ascii="Times" w:hAnsi="Times" w:cs="Times New Roman"/>
          <w:color w:val="000000"/>
        </w:rPr>
        <w:t xml:space="preserve">flower color polymorphism has largely focused on large, conspicuous petal organs, however, much less is known about color variation in primary sexual organs – anthers and stigmas. </w:t>
      </w:r>
      <w:r w:rsidRPr="00F32723">
        <w:rPr>
          <w:rFonts w:ascii="Times" w:eastAsia="Times New Roman" w:hAnsi="Times" w:cs="Times New Roman"/>
          <w:color w:val="000000"/>
        </w:rPr>
        <w:t xml:space="preserve">Color variation of these organs has been shown to impact pollinator visitation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{"citationID":"dRmuVRip","properties":{"formattedCitation":"(Ison et al., 2019)","plainCitation":"(Ison et al., 2019)","noteIndex":0},"citationItems":[{"id":137,"uris":["http://zotero.org/users/3809513/items/ZXGCR6GJ"],"itemData":{"id":137,"type":"article-journal","abstract":"The article discusses the role of pollinator-mediated selection in the maintenance of pollen color variation. Topics discussed include site-specific pollen color preference in pollen color polymorphism in Erythonium americanum showed by bee pollinators, prevalence of light-colored pollen in Campanula americana; and determination of pollen color by flavonoid and carotenoid compounds that accumulate in the pollen grains.","archive":"Food Science Source","container-title":"Annals of Botany","ISSN":"03057364","issue":"6","journalAbbreviation":"Annals of Botany","note":"publisher: Oxford University Press / USA","page":"951-960","source":"EBSCOhost","title":"role of pollinator preference in the maintenance of pollen colour variation.","volume":"123","author":[{"family":"Ison","given":"Jennifer L"},{"family":"Tuan","given":"Elizabeth S L"},{"family":"Koski","given":"Matthew H"},{"family":"Whalen","given":"Jack S"},{"family":"Galloway","given":"Laura F"}],"issued":{"date-parts":[["2019",5,8]]}}}],"schema":"https://github.com/citation-style-language/schema/raw/master/csl-citation.json"}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(Ison et al., 2019)</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 xml:space="preserve">, seed production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{"citationID":"hwMHHqy5","properties":{"formattedCitation":"(Jorgensen et al., 2006)","plainCitation":"(Jorgensen et al., 2006)","noteIndex":0},"citationItems":[{"id":234,"uris":["http://zotero.org/users/3809513/items/AX4B6Q73"],"itemData":{"id":234,"type":"article-journal","container-title":"Evolutionary Ecology","DOI":"10.1007/s10682-006-0008-x","ISSN":"0269-7653 1573-8477","issue":"4","note":"section: 291","page":"291-306","title":"The potential for selection on pollen colour dimorphisms in Nigella degenii: morph-specific differences in pollinator visitation, fertilisation success and siring ability","volume":"20","author":[{"family":"Jorgensen","given":"Tove H."},{"family":"Petanidou","given":"Theodora"},{"family":"Andersson","given":"Stefan"}],"issued":{"date-parts":[["2006"]]}}}],"schema":"https://github.com/citation-style-language/schema/raw/master/csl-citation.json"}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(Jorgensen et al., 2006)</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 xml:space="preserve">, and thermal tolerance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{"citationID":"U8mj5vjp","properties":{"formattedCitation":"(Koski &amp; Galloway, 2018)","plainCitation":"(Koski &amp; Galloway, 2018)","noteIndex":0},"citationItems":[{"id":94,"uris":["http://zotero.org/users/3809513/items/XVQVJ9UW"],"itemData":{"id":94,"type":"article-journal","abstract":"The evolution of flower color, especially petal pigmentation, has received substantial attention. Less understood is the evolutionary ecology of pollen pigmentation, though it varies among and within species and its biochemical properties affect pollen viability. We characterize the distribution of pollen color across 24 populations of the North American herb Campanula americana, and assess the degree to which this variation is genetically based. We identify abiotic factors that covary with pollen color and test whether germination of light and dark pollen is differentially affected by variable temperature and UV. Pollen color varies from white to deep purple in C. americana and is genetically determined. There was a longitudinal cline whereby pollen was darkest in western populations. Accounting for latitudinal variation, western populations experience elevated temperature and UV irradiance. Germination of light-colored pollen was reduced by 60% under high temperature, but dark pollen was unaffected. Exposure to UV reduced germination of light and dark pollen similarly. The cline in pollen color across the range may reflect adaptation to heat stress. This study supports thermal tolerance as a novel function of pollen pigmentation and contributes to growing evidence that abiotic factors can drive floral diversity. (© 2017 The Authors. New Phytologist © 2017 New Phytologist Trust.)","archive":"MEDLINE with Full Text","archive_location":"29297201","container-title":"The New phytologist","DOI":"10.1111/nph.14961","ISSN":"1469-8137","issue":"1","page":"370-379","source":"EBSCOhost","title":"Geographic variation in pollen color is associated with temperature stress","volume":"218","author":[{"family":"Koski","given":"Matthew H."},{"family":"Galloway","given":"Laura F."}],"issued":{"date-parts":[["2018"]]}}}],"schema":"https://github.com/citation-style-language/schema/raw/master/csl-citation.json"}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(Koski &amp; Galloway, 2018)</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 xml:space="preserve">. </w:t>
      </w:r>
      <w:r w:rsidR="00F651F9">
        <w:rPr>
          <w:rFonts w:ascii="Times" w:eastAsia="Times New Roman" w:hAnsi="Times" w:cs="Times New Roman"/>
          <w:color w:val="000000"/>
        </w:rPr>
        <w:t>To our knowledge, a</w:t>
      </w:r>
      <w:r w:rsidR="00766AB1">
        <w:rPr>
          <w:rFonts w:ascii="Times" w:eastAsia="Times New Roman" w:hAnsi="Times" w:cs="Times New Roman"/>
          <w:color w:val="000000"/>
        </w:rPr>
        <w:t>nther</w:t>
      </w:r>
      <w:r w:rsidRPr="00F32723">
        <w:rPr>
          <w:rFonts w:ascii="Times" w:eastAsia="Times New Roman" w:hAnsi="Times" w:cs="Times New Roman"/>
          <w:color w:val="000000"/>
        </w:rPr>
        <w:t xml:space="preserve"> color </w:t>
      </w:r>
      <w:r w:rsidR="00766AB1">
        <w:rPr>
          <w:rFonts w:ascii="Times" w:eastAsia="Times New Roman" w:hAnsi="Times" w:cs="Times New Roman"/>
          <w:color w:val="000000"/>
        </w:rPr>
        <w:t xml:space="preserve">polymorphism </w:t>
      </w:r>
      <w:r w:rsidRPr="00F32723">
        <w:rPr>
          <w:rFonts w:ascii="Times" w:eastAsia="Times New Roman" w:hAnsi="Times" w:cs="Times New Roman"/>
          <w:color w:val="000000"/>
        </w:rPr>
        <w:t>has been studied in only a small number of species (</w:t>
      </w:r>
      <w:r w:rsidR="00C541C2">
        <w:rPr>
          <w:rFonts w:ascii="Times" w:eastAsia="Times New Roman" w:hAnsi="Times" w:cs="Times New Roman"/>
          <w:color w:val="000000"/>
        </w:rPr>
        <w:t xml:space="preserve">e.g., </w:t>
      </w:r>
      <w:r w:rsidRPr="00F32723">
        <w:rPr>
          <w:rFonts w:ascii="Times" w:eastAsia="Times New Roman" w:hAnsi="Times" w:cs="Times New Roman"/>
          <w:i/>
          <w:iCs/>
          <w:color w:val="000000"/>
        </w:rPr>
        <w:t xml:space="preserve">Nigella </w:t>
      </w:r>
      <w:proofErr w:type="spellStart"/>
      <w:r w:rsidRPr="00F32723">
        <w:rPr>
          <w:rFonts w:ascii="Times" w:eastAsia="Times New Roman" w:hAnsi="Times" w:cs="Times New Roman"/>
          <w:i/>
          <w:iCs/>
          <w:color w:val="000000"/>
        </w:rPr>
        <w:t>degenii</w:t>
      </w:r>
      <w:proofErr w:type="spellEnd"/>
      <w:r w:rsidRPr="00F32723">
        <w:rPr>
          <w:rFonts w:ascii="Times" w:eastAsia="Times New Roman" w:hAnsi="Times" w:cs="Times New Roman"/>
          <w:i/>
          <w:iCs/>
          <w:color w:val="000000"/>
        </w:rPr>
        <w:t xml:space="preserve">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{"citationID":"iS4qZeBQ","properties":{"formattedCitation":"(Jorgensen et al., 2006)","plainCitation":"(Jorgensen et al., 2006)","noteIndex":0},"citationItems":[{"id":234,"uris":["http://zotero.org/users/3809513/items/AX4B6Q73"],"itemData":{"id":234,"type":"article-journal","container-title":"Evolutionary Ecology","DOI":"10.1007/s10682-006-0008-x","ISSN":"0269-7653 1573-8477","issue":"4","note":"section: 291","page":"291-306","title":"The potential for selection on pollen colour dimorphisms in Nigella degenii: morph-specific differences in pollinator visitation, fertilisation success and siring ability","volume":"20","author":[{"family":"Jorgensen","given":"Tove H."},{"family":"Petanidou","given":"Theodora"},{"family":"Andersson","given":"Stefan"}],"issued":{"date-parts":[["2006"]]}}}],"schema":"https://github.com/citation-style-language/schema/raw/master/csl-citation.json"}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(Jorgensen et al., 2006)</w:t>
      </w:r>
      <w:r w:rsidRPr="00F32723">
        <w:rPr>
          <w:rFonts w:ascii="Times" w:eastAsia="Times New Roman" w:hAnsi="Times" w:cs="Times New Roman"/>
          <w:color w:val="000000"/>
        </w:rPr>
        <w:fldChar w:fldCharType="end"/>
      </w:r>
      <w:r w:rsidRPr="00F32723">
        <w:rPr>
          <w:rFonts w:ascii="Times" w:eastAsia="Times New Roman" w:hAnsi="Times" w:cs="Times New Roman"/>
          <w:i/>
          <w:iCs/>
          <w:color w:val="000000"/>
        </w:rPr>
        <w:t xml:space="preserve">, </w:t>
      </w:r>
      <w:proofErr w:type="spellStart"/>
      <w:r w:rsidRPr="00F32723">
        <w:rPr>
          <w:rFonts w:ascii="Times" w:eastAsia="Times New Roman" w:hAnsi="Times" w:cs="Times New Roman"/>
          <w:i/>
          <w:iCs/>
          <w:color w:val="000000"/>
        </w:rPr>
        <w:t>Linum</w:t>
      </w:r>
      <w:proofErr w:type="spellEnd"/>
      <w:r w:rsidRPr="00F32723">
        <w:rPr>
          <w:rFonts w:ascii="Times" w:eastAsia="Times New Roman" w:hAnsi="Times" w:cs="Times New Roman"/>
          <w:i/>
          <w:iCs/>
          <w:color w:val="000000"/>
        </w:rPr>
        <w:t xml:space="preserve"> </w:t>
      </w:r>
      <w:proofErr w:type="spellStart"/>
      <w:r w:rsidRPr="00F32723">
        <w:rPr>
          <w:rFonts w:ascii="Times" w:eastAsia="Times New Roman" w:hAnsi="Times" w:cs="Times New Roman"/>
          <w:i/>
          <w:iCs/>
          <w:color w:val="000000"/>
        </w:rPr>
        <w:t>pubescens</w:t>
      </w:r>
      <w:proofErr w:type="spellEnd"/>
      <w:r w:rsidRPr="00F32723">
        <w:rPr>
          <w:rFonts w:ascii="Times" w:eastAsia="Times New Roman" w:hAnsi="Times" w:cs="Times New Roman"/>
          <w:i/>
          <w:iCs/>
          <w:color w:val="000000"/>
        </w:rPr>
        <w:t xml:space="preserve">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{"citationID":"Sree2Ap4","properties":{"formattedCitation":"(Wolfe, 2001)","plainCitation":"(Wolfe, 2001)","noteIndex":0},"citationItems":[{"id":948,"uris":["http://zotero.org/users/3809513/items/C99ZCL4G"],"itemData":{"id":948,"type":"article-journal","abstract":"Populations of distylous species contain two floral morphs that differ in the position of sexual organs and incompatibility relationships. In addition, secondary characteristics may distinguish flowers of the two morphs. Rarely, however, are color polymorphisms associated with the distylous syndrome. Linum pubescens is an annual, distylous, pink?flowered species that is polymorphic for corolla throat color (yellow, purple) and pollen grain color (white, blue). The nine Israeli populations studied had 1:1 style morph frequencies and all were polymorphic for pollen and corolla color. The frequency of the floral variants differed between the four northern Galilee populations and the five Judean populations. Significant nonrandom associations existed among the three floral traits. Both morphs in Judean populations were more likely to produce white pollen and yellow corollas. In Galilee populations, the short morph was significantly associated with purple corollas and blue pollen, while the long morph produced yellow corollas and either pollen color. Overall, 75% of flowers with purple corollas produced blue pollen, while yellow flowers tended to produce white pollen. Despite the potential for having an effect on reproductive success, the style length and color polymorphisms were not associated with individual flower size, flower number, fruit and seed production, or seed mass. It is likely that isoplethic morph ratios and nonrandom spatial structure result in the maintenance of disassortative pollination regimes within natural populations.","container-title":"International Journal of Plant Sciences","DOI":"10.1086/319578","ISSN":"1058-5893","issue":"2","note":"publisher: The University of Chicago Press","page":"335-342","title":"Associations among Multiple Floral Polymorphisms in Linum pubescens (Linaceae), a Heterostylous Plant","volume":"162","author":[{"family":"Wolfe","given":"Lorne M."}],"issued":{"date-parts":[["2001",3,1]]}}}],"schema":"https://github.com/citation-style-language/schema/raw/master/csl-citation.json"}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(Wolfe, 2001)</w:t>
      </w:r>
      <w:r w:rsidRPr="00F32723">
        <w:rPr>
          <w:rFonts w:ascii="Times" w:eastAsia="Times New Roman" w:hAnsi="Times" w:cs="Times New Roman"/>
          <w:color w:val="000000"/>
        </w:rPr>
        <w:fldChar w:fldCharType="end"/>
      </w:r>
      <w:r w:rsidRPr="00F32723">
        <w:rPr>
          <w:rFonts w:ascii="Times" w:eastAsia="Times New Roman" w:hAnsi="Times" w:cs="Times New Roman"/>
          <w:i/>
          <w:iCs/>
          <w:color w:val="000000"/>
        </w:rPr>
        <w:t xml:space="preserve">, Erythronium Americanum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{"citationID":"B3XYxCpi","properties":{"formattedCitation":"(Austen et al., 2018)","plainCitation":"(Austen et al., 2018)","noteIndex":0},"citationItems":[{"id":268,"uris":["http://zotero.org/users/3809513/items/R98LCFR4"],"itemData":{"id":268,"type":"article-journal","container-title":"Ecology","DOI":"10.1002/ecy.2164","ISSN":"0012-9658","issue":"4","page":"926-937","title":"On the ecological significance of pollen color: a case study in American trout lily (Erythronium americanum )","volume":"99","author":[{"family":"Austen","given":"Emily J."},{"family":"Lin","given":"Shang-Yao"},{"family":"Forrest","given":"Jessica R. K."}],"issued":{"date-parts":[["2018"]]}}}],"schema":"https://github.com/citation-style-language/schema/raw/master/csl-citation.json"}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(Austen et al., 2018)</w:t>
      </w:r>
      <w:r w:rsidRPr="00F32723">
        <w:rPr>
          <w:rFonts w:ascii="Times" w:eastAsia="Times New Roman" w:hAnsi="Times" w:cs="Times New Roman"/>
          <w:color w:val="000000"/>
        </w:rPr>
        <w:fldChar w:fldCharType="end"/>
      </w:r>
      <w:r w:rsidRPr="00F32723">
        <w:rPr>
          <w:rFonts w:ascii="Times" w:eastAsia="Times New Roman" w:hAnsi="Times" w:cs="Times New Roman"/>
          <w:i/>
          <w:iCs/>
          <w:color w:val="000000"/>
        </w:rPr>
        <w:t>, Campanula americana</w:t>
      </w:r>
      <w:r w:rsidRPr="00F32723">
        <w:rPr>
          <w:rFonts w:ascii="Times" w:eastAsia="Times New Roman" w:hAnsi="Times" w:cs="Times New Roman"/>
          <w:color w:val="000000"/>
        </w:rPr>
        <w:t xml:space="preserve">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{"citationID":"yY7q9ZZo","properties":{"formattedCitation":"(Koski &amp; Galloway, 2018)","plainCitation":"(Koski &amp; Galloway, 2018)","noteIndex":0},"citationItems":[{"id":94,"uris":["http://zotero.org/users/3809513/items/XVQVJ9UW"],"itemData":{"id":94,"type":"article-journal","abstract":"The evolution of flower color, especially petal pigmentation, has received substantial attention. Less understood is the evolutionary ecology of pollen pigmentation, though it varies among and within species and its biochemical properties affect pollen viability. We characterize the distribution of pollen color across 24 populations of the North American herb Campanula americana, and assess the degree to which this variation is genetically based. We identify abiotic factors that covary with pollen color and test whether germination of light and dark pollen is differentially affected by variable temperature and UV. Pollen color varies from white to deep purple in C. americana and is genetically determined. There was a longitudinal cline whereby pollen was darkest in western populations. Accounting for latitudinal variation, western populations experience elevated temperature and UV irradiance. Germination of light-colored pollen was reduced by 60% under high temperature, but dark pollen was unaffected. Exposure to UV reduced germination of light and dark pollen similarly. The cline in pollen color across the range may reflect adaptation to heat stress. This study supports thermal tolerance as a novel function of pollen pigmentation and contributes to growing evidence that abiotic factors can drive floral diversity. (© 2017 The Authors. New Phytologist © 2017 New Phytologist Trust.)","archive":"MEDLINE with Full Text","archive_location":"29297201","container-title":"The New phytologist","DOI":"10.1111/nph.14961","ISSN":"1469-8137","issue":"1","page":"370-379","source":"EBSCOhost","title":"Geographic variation in pollen color is associated with temperature stress","volume":"218","author":[{"family":"Koski","given":"Matthew H."},{"family":"Galloway","given":"Laura F."}],"issued":{"date-parts":[["2018"]]}}}],"schema":"https://github.com/citation-style-language/schema/raw/master/csl-citation.json"}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(Koski &amp; Galloway, 2018)</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w:t>
      </w:r>
      <w:r w:rsidRPr="00F32723">
        <w:rPr>
          <w:rFonts w:ascii="Times" w:hAnsi="Times"/>
        </w:rPr>
        <w:t xml:space="preserve"> </w:t>
      </w:r>
      <w:r w:rsidRPr="00F32723">
        <w:rPr>
          <w:rFonts w:ascii="Times" w:eastAsia="Times New Roman" w:hAnsi="Times" w:cs="Times New Roman"/>
          <w:i/>
          <w:iCs/>
          <w:color w:val="000000"/>
        </w:rPr>
        <w:t xml:space="preserve">Epimedium </w:t>
      </w:r>
      <w:proofErr w:type="spellStart"/>
      <w:r w:rsidRPr="00F32723">
        <w:rPr>
          <w:rFonts w:ascii="Times" w:eastAsia="Times New Roman" w:hAnsi="Times" w:cs="Times New Roman"/>
          <w:i/>
          <w:iCs/>
          <w:color w:val="000000"/>
        </w:rPr>
        <w:t>pubescens</w:t>
      </w:r>
      <w:proofErr w:type="spellEnd"/>
      <w:r w:rsidRPr="00F32723">
        <w:rPr>
          <w:rFonts w:ascii="Times" w:eastAsia="Times New Roman" w:hAnsi="Times" w:cs="Times New Roman"/>
          <w:color w:val="000000"/>
        </w:rPr>
        <w:t xml:space="preserve">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{"citationID":"0Wyoz2lD","properties":{"formattedCitation":"(Xiao-Yue et al., 2018)","plainCitation":"(Xiao-Yue et al., 2018)","noteIndex":0},"citationItems":[{"id":106,"uris":["http://zotero.org/users/3809513/items/BUIT6PTC"],"itemData":{"id":106,"type":"article-journal","abstract":"Aims Interspecific and intraspecific variation in flower color in natural populations provides an opportunity for us to understand the evolution and maintenance of diversity of floral traits. Compared to corolla color, little is known about the color polymorphism of sexual organs in flowering plants. To explore evolutionary transitions of androecium color and polymorphism within species, interspecific and intraspecific variation in androecium (anther and pollen) color in the genus Epimedium (Berberidaceae) was investigated. Methods To explore the geographical patterns of anther/pollen color variation in Epimedium species, data of 45 species were collected and their phylogeny was constructed based on available DNA sequences. To investigate whether intraspecific variation in androecium color relates to habitat preference, three environmental factors were measured in the field population of Epimedium pubescens in northeastern Sichuan, China, which plants had green or yellow androecia. Vegetative and reproductive traits of this species were compared between the two color morphs. Important Findings Androecium (anther and pollen) color polymorphism in field populations of Epimedium pubescens is reported here where nine populations are monomorphic with a green androecium but three populations are dimorphic with individuals having either a green or a yellow androecium. Inflorescence stalk height, stalk diameter, leaf number, flower number and spur length (as well as spur and nectar volume) were not significantly different between two morphs. Compared to the yellow morph, the green morph had relatively larger leaves and anthers, but smaller sepals. The green morph produced more pollen and larger seeds, but the same number of ovules. Seed set was not significantly different between green and yellow morph. Investigations of environmental factors in the color dimorphic populations of E. pubescens indicated that the green morph was more likely to occur in habitats with relatively lower light intensity. The distribution survey of 45 Epimedium species showed that species with a green androecium tended to appear at lower elevations. Comparative phylogenetic analysis showed that transitions from yellow to a green androecium or to androecial color dimorphism occurred at least seven times. This genus, characterized by anther color diversity and containing some species with anther color polymorphism, provides a model system in which to study the evolution and maintenance of colorful sexual organs in flowering plants. [ABSTRACT FROM AUTHOR]\nCopyright of Journal of Plant Ecology is the property of Oxford University Press / USA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Abstracts.)","archive":"Environment Complete","archive_location":"129764480","container-title":"Journal of Plant Ecology","DOI":"10.1093/jpe/rtx034","ISSN":"17529921","issue":"4","page":"533-541","source":"EBSCOhost","title":"Discovery of androecium color polymorphism in Epimedium pubescens with habitat preference of anther/pollen color in the genus","volume":"11","author":[{"family":"Xiao-Yue","given":"Wang"},{"family":"Qiu-Mei","given":"Quan"},{"family":"Bo","given":"Wang"},{"family":"Yun-Xiang","given":"Li"},{"family":"Shuang-Quan","given":"Huang"}],"issued":{"date-parts":[["2018"]]}}}],"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(Xiao-Yue et al., 2018)</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w:t>
      </w:r>
      <w:r w:rsidR="00F32723" w:rsidRPr="00F32723">
        <w:rPr>
          <w:rFonts w:ascii="Times" w:eastAsia="Times New Roman" w:hAnsi="Times" w:cs="Times New Roman"/>
          <w:color w:val="000000"/>
        </w:rPr>
        <w:t>.</w:t>
      </w:r>
    </w:p>
    <w:p w14:paraId="77CAE3E7" w14:textId="75364A2A" w:rsidR="00766AB1" w:rsidRPr="00760272" w:rsidRDefault="00F32723" w:rsidP="00760272">
      <w:pPr>
        <w:ind w:firstLine="288"/>
        <w:rPr>
          <w:rFonts w:ascii="Times" w:eastAsia="Times New Roman" w:hAnsi="Times" w:cs="Times New Roman"/>
          <w:color w:val="000000"/>
        </w:rPr>
      </w:pPr>
      <w:r w:rsidRPr="00F32723">
        <w:rPr>
          <w:rFonts w:ascii="Times" w:eastAsia="Times New Roman" w:hAnsi="Times" w:cs="Times New Roman"/>
          <w:color w:val="000000"/>
        </w:rPr>
        <w:t xml:space="preserve">Recent work from our group has discovered </w:t>
      </w:r>
      <w:r w:rsidR="00C541C2">
        <w:rPr>
          <w:rFonts w:ascii="Times" w:eastAsia="Times New Roman" w:hAnsi="Times" w:cs="Times New Roman"/>
          <w:color w:val="000000"/>
        </w:rPr>
        <w:t>anther &amp; pollen</w:t>
      </w:r>
      <w:r w:rsidRPr="00F32723">
        <w:rPr>
          <w:rFonts w:ascii="Times" w:eastAsia="Times New Roman" w:hAnsi="Times" w:cs="Times New Roman"/>
          <w:color w:val="000000"/>
        </w:rPr>
        <w:t xml:space="preserve"> color polymorphism in allotetraploid </w:t>
      </w:r>
      <w:r w:rsidRPr="00F32723">
        <w:rPr>
          <w:rFonts w:ascii="Times" w:eastAsia="Times New Roman" w:hAnsi="Times" w:cs="Times New Roman"/>
          <w:i/>
          <w:iCs/>
          <w:color w:val="000000"/>
        </w:rPr>
        <w:t>Geranium maculatum</w:t>
      </w:r>
      <w:r w:rsidRPr="00F32723">
        <w:rPr>
          <w:rFonts w:ascii="Times" w:eastAsia="Times New Roman" w:hAnsi="Times" w:cs="Times New Roman"/>
          <w:color w:val="000000"/>
        </w:rPr>
        <w:t>, which has not been previously described in the literature</w:t>
      </w:r>
      <w:r w:rsidR="00F651F9">
        <w:rPr>
          <w:rFonts w:ascii="Times" w:eastAsia="Times New Roman" w:hAnsi="Times" w:cs="Times New Roman"/>
          <w:color w:val="000000"/>
        </w:rPr>
        <w:t xml:space="preserve"> (Figure 1)</w:t>
      </w:r>
      <w:r w:rsidRPr="00F32723">
        <w:rPr>
          <w:rFonts w:ascii="Times" w:eastAsia="Times New Roman" w:hAnsi="Times" w:cs="Times New Roman"/>
          <w:i/>
          <w:iCs/>
          <w:color w:val="000000"/>
        </w:rPr>
        <w:t>.</w:t>
      </w:r>
      <w:r w:rsidRPr="00F32723">
        <w:rPr>
          <w:rFonts w:ascii="Times" w:eastAsia="Times New Roman" w:hAnsi="Times" w:cs="Times New Roman"/>
          <w:b/>
          <w:bCs/>
          <w:i/>
          <w:iCs/>
          <w:color w:val="000000"/>
        </w:rPr>
        <w:t xml:space="preserve"> </w:t>
      </w:r>
      <w:r w:rsidRPr="00F32723">
        <w:rPr>
          <w:rFonts w:ascii="Times" w:eastAsia="Times New Roman" w:hAnsi="Times" w:cs="Times New Roman"/>
          <w:color w:val="000000"/>
        </w:rPr>
        <w:t xml:space="preserve">Field surveys across the Southeast US revealed that Wild Geranium populations have higher frequencies of purple </w:t>
      </w:r>
      <w:r w:rsidR="00766AB1">
        <w:rPr>
          <w:rFonts w:ascii="Times" w:eastAsia="Times New Roman" w:hAnsi="Times" w:cs="Times New Roman"/>
          <w:color w:val="000000"/>
        </w:rPr>
        <w:t>anther</w:t>
      </w:r>
      <w:r w:rsidRPr="00F32723">
        <w:rPr>
          <w:rFonts w:ascii="Times" w:eastAsia="Times New Roman" w:hAnsi="Times" w:cs="Times New Roman"/>
          <w:color w:val="000000"/>
        </w:rPr>
        <w:t xml:space="preserve"> individuals in high elevations compared to lower elevations. Furthermore, cold temperatures, high precipitation, and high UV-B radiation favor populations with high purple frequencies</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{"citationID":"vsmDLBrw","properties":{"formattedCitation":"(Perez-Udell, 2022)","plainCitation":"(Perez-Udell, 2022)","noteIndex":0},"citationItems":[{"id":953,"uris":["http://zotero.org/users/3809513/items/ZSKZM9ZR"],"itemData":{"id":953,"type":"thesis","abstract":"Floral pigmentation is an ecologically critical trait frequently examined in context of plant’s response to its environment (biotic and abiotic). Geographical variation is an important but difficult phenomenon to study. It requires dedicated field work at fine-tuned locations to establish a pattern. These patterns can provide insight on how selective and neutral evolutionary processes shape variation. This paper provides an overview of geographic variation in the native herbaceous species, Geranium maculatum.  We have found an innovative method for classifying petal color using citizen science photographs from iNaturalist.org. We use this plus a traditional field study to describe the pattern of floral color in petal and pollen across the native range. Then, we use correlative studies to establish environmental influences that may select for pigmentation. Using linear regressions, random forests, niche model, mantel tests and PCA we determine that pollen and petal color may be influenced by precipitation, temperature, and UV. Finally, we used the RADcap approach to identify SNP loci to describe population differentiation with F¬st. We investigate population structure and compare netural genetic variation to phenotypic variation previously found. In summary, our results suggest that floral pigmentation in this species is influenced by its environment.","language":"eng","title":"GEOGRAPHIC VARIATION IN FLORAL PIGMENTATION OF US NATIVE HERB, GERANIUM MACULATUM, AS EVALUATED BY TRADITIONAL AND CITIZEN SCIENCE APPROACHES","author":[{"family":"Perez-Udell","given":"Rachel Ann"}],"issued":{"date-parts":[["2022"]]}}}],"schema":"https://github.com/citation-style-language/schema/raw/master/csl-citation.json"}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(Perez-Udell, 2022)</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 suggesting that</w:t>
      </w:r>
      <w:r w:rsidRPr="00F32723">
        <w:rPr>
          <w:rFonts w:ascii="Times" w:hAnsi="Times" w:cs="Times New Roman"/>
        </w:rPr>
        <w:t xml:space="preserve"> non-pollinator agents </w:t>
      </w:r>
      <w:r w:rsidR="00F651F9">
        <w:rPr>
          <w:rFonts w:ascii="Times" w:hAnsi="Times" w:cs="Times New Roman"/>
        </w:rPr>
        <w:t>played a role in maintaining pollen anther &amp; pollen variation</w:t>
      </w:r>
      <w:r w:rsidRPr="00F32723">
        <w:rPr>
          <w:rFonts w:ascii="Times" w:hAnsi="Times" w:cs="Times New Roman"/>
        </w:rPr>
        <w:t xml:space="preserve"> in </w:t>
      </w:r>
      <w:r w:rsidRPr="00F32723">
        <w:rPr>
          <w:rFonts w:ascii="Times" w:hAnsi="Times" w:cs="Times New Roman"/>
          <w:i/>
          <w:iCs/>
        </w:rPr>
        <w:t>G. maculatum.</w:t>
      </w:r>
      <w:r w:rsidRPr="00F32723">
        <w:rPr>
          <w:rFonts w:ascii="Times" w:hAnsi="Times" w:cs="Times New Roman"/>
          <w:b/>
          <w:bCs/>
        </w:rPr>
        <w:t xml:space="preserve"> </w:t>
      </w:r>
      <w:r w:rsidR="00766AB1">
        <w:rPr>
          <w:rFonts w:ascii="Times" w:hAnsi="Times" w:cs="Times New Roman"/>
        </w:rPr>
        <w:t xml:space="preserve">My dissertation aims to </w:t>
      </w:r>
      <w:r w:rsidR="00766AB1">
        <w:rPr>
          <w:rFonts w:ascii="Times New Roman" w:hAnsi="Times New Roman" w:cs="Times New Roman"/>
          <w:shd w:val="clear" w:color="auto" w:fill="FFFFFF"/>
        </w:rPr>
        <w:t>u</w:t>
      </w:r>
      <w:r w:rsidR="00766AB1" w:rsidRPr="002538AD">
        <w:rPr>
          <w:rFonts w:ascii="Times New Roman" w:hAnsi="Times New Roman" w:cs="Times New Roman"/>
          <w:shd w:val="clear" w:color="auto" w:fill="FFFFFF"/>
        </w:rPr>
        <w:t xml:space="preserve">ncover the genetic mechanism </w:t>
      </w:r>
      <w:r w:rsidR="00F651F9">
        <w:rPr>
          <w:rFonts w:ascii="Times New Roman" w:hAnsi="Times New Roman" w:cs="Times New Roman"/>
          <w:shd w:val="clear" w:color="auto" w:fill="FFFFFF"/>
        </w:rPr>
        <w:t xml:space="preserve">this color </w:t>
      </w:r>
      <w:proofErr w:type="spellStart"/>
      <w:r w:rsidR="00F651F9">
        <w:rPr>
          <w:rFonts w:ascii="Times New Roman" w:hAnsi="Times New Roman" w:cs="Times New Roman"/>
          <w:shd w:val="clear" w:color="auto" w:fill="FFFFFF"/>
        </w:rPr>
        <w:t xml:space="preserve">variation </w:t>
      </w:r>
      <w:proofErr w:type="spellEnd"/>
      <w:r w:rsidR="00766AB1" w:rsidRPr="002538AD">
        <w:rPr>
          <w:rFonts w:ascii="Times New Roman" w:hAnsi="Times New Roman" w:cs="Times New Roman"/>
          <w:shd w:val="clear" w:color="auto" w:fill="FFFFFF"/>
        </w:rPr>
        <w:t>using a multi-omics approach</w:t>
      </w:r>
      <w:r w:rsidR="00766AB1">
        <w:rPr>
          <w:rFonts w:ascii="Times New Roman" w:hAnsi="Times New Roman" w:cs="Times New Roman"/>
          <w:shd w:val="clear" w:color="auto" w:fill="FFFFFF"/>
        </w:rPr>
        <w:t>.</w:t>
      </w:r>
    </w:p>
    <w:p w14:paraId="3791A305" w14:textId="56376A7C" w:rsidR="00F32723" w:rsidRPr="00F32723" w:rsidRDefault="00F32723" w:rsidP="00766AB1">
      <w:pPr>
        <w:shd w:val="clear" w:color="auto" w:fill="FFFFFF"/>
        <w:rPr>
          <w:rFonts w:ascii="Times" w:hAnsi="Times" w:cs="Times New Roman"/>
          <w:b/>
          <w:bCs/>
        </w:rPr>
      </w:pPr>
    </w:p>
    <w:p w14:paraId="2AD17887" w14:textId="7C80CFB2" w:rsidR="00F32723" w:rsidRPr="00C541C2" w:rsidRDefault="00F32723" w:rsidP="00C541C2">
      <w:pPr>
        <w:rPr>
          <w:rFonts w:ascii="Times" w:eastAsia="Times New Roman" w:hAnsi="Times" w:cs="Times New Roman"/>
          <w:color w:val="000000"/>
        </w:rPr>
      </w:pPr>
      <w:r w:rsidRPr="00760272">
        <w:rPr>
          <w:rFonts w:ascii="Times" w:hAnsi="Times" w:cs="Times New Roman"/>
          <w:b/>
          <w:bCs/>
          <w:i/>
          <w:iCs/>
        </w:rPr>
        <w:t>RESEARCH OBJECTIVE</w:t>
      </w:r>
      <w:r w:rsidR="00F651F9">
        <w:rPr>
          <w:rFonts w:ascii="Times" w:hAnsi="Times" w:cs="Times New Roman"/>
          <w:b/>
          <w:bCs/>
          <w:i/>
          <w:iCs/>
        </w:rPr>
        <w:t>.</w:t>
      </w:r>
      <w:r>
        <w:rPr>
          <w:rFonts w:ascii="Times" w:eastAsia="Times New Roman" w:hAnsi="Times" w:cs="Times New Roman"/>
          <w:color w:val="000000"/>
        </w:rPr>
        <w:t xml:space="preserve"> </w:t>
      </w:r>
      <w:r w:rsidRPr="00F32723">
        <w:rPr>
          <w:rFonts w:ascii="Times" w:eastAsia="Times New Roman" w:hAnsi="Times" w:cs="Times New Roman"/>
          <w:color w:val="000000"/>
        </w:rPr>
        <w:t xml:space="preserve">Anthocyanins are the most common, responsible for orange, red, </w:t>
      </w:r>
      <w:proofErr w:type="gramStart"/>
      <w:r w:rsidRPr="00F32723">
        <w:rPr>
          <w:rFonts w:ascii="Times" w:eastAsia="Times New Roman" w:hAnsi="Times" w:cs="Times New Roman"/>
          <w:color w:val="000000"/>
        </w:rPr>
        <w:t>purple</w:t>
      </w:r>
      <w:proofErr w:type="gramEnd"/>
      <w:r w:rsidRPr="00F32723">
        <w:rPr>
          <w:rFonts w:ascii="Times" w:eastAsia="Times New Roman" w:hAnsi="Times" w:cs="Times New Roman"/>
          <w:color w:val="000000"/>
        </w:rPr>
        <w:t xml:space="preserve"> and blue coloration.</w:t>
      </w:r>
      <w:r w:rsidR="00C541C2">
        <w:rPr>
          <w:rFonts w:ascii="Times" w:eastAsia="Times New Roman" w:hAnsi="Times" w:cs="Times New Roman"/>
          <w:color w:val="000000"/>
        </w:rPr>
        <w:t xml:space="preserve"> Further, </w:t>
      </w:r>
      <w:r w:rsidRPr="00F32723">
        <w:rPr>
          <w:rFonts w:ascii="Times" w:eastAsia="Times New Roman" w:hAnsi="Times" w:cs="Times New Roman"/>
          <w:color w:val="000000"/>
        </w:rPr>
        <w:t xml:space="preserve"> </w:t>
      </w:r>
      <w:r w:rsidR="00C541C2">
        <w:rPr>
          <w:rFonts w:ascii="Times" w:eastAsia="Times New Roman" w:hAnsi="Times" w:cs="Times New Roman"/>
          <w:color w:val="000000"/>
        </w:rPr>
        <w:t>t</w:t>
      </w:r>
      <w:r w:rsidRPr="00F32723">
        <w:rPr>
          <w:rFonts w:ascii="Times" w:eastAsia="Times New Roman" w:hAnsi="Times" w:cs="Times New Roman"/>
          <w:color w:val="000000"/>
        </w:rPr>
        <w:t xml:space="preserve">he Anthocyanin Biosynthetic Pathway (ABP) is highly conserved across flowering plants and key </w:t>
      </w:r>
      <w:r w:rsidRPr="00F32723">
        <w:rPr>
          <w:rFonts w:ascii="Times" w:eastAsia="Times New Roman" w:hAnsi="Times" w:cs="Times New Roman"/>
          <w:i/>
          <w:iCs/>
          <w:color w:val="000000"/>
        </w:rPr>
        <w:t>structural genes</w:t>
      </w:r>
      <w:r w:rsidRPr="00F32723">
        <w:rPr>
          <w:rFonts w:ascii="Times" w:eastAsia="Times New Roman" w:hAnsi="Times" w:cs="Times New Roman"/>
          <w:color w:val="000000"/>
        </w:rPr>
        <w:t xml:space="preserve"> encoding enzymes which synthesize pigments and </w:t>
      </w:r>
      <w:r w:rsidRPr="00F32723">
        <w:rPr>
          <w:rFonts w:ascii="Times" w:eastAsia="Times New Roman" w:hAnsi="Times" w:cs="Times New Roman"/>
          <w:i/>
          <w:iCs/>
          <w:color w:val="000000"/>
        </w:rPr>
        <w:t>regulatory genes</w:t>
      </w:r>
      <w:r w:rsidRPr="00F32723">
        <w:rPr>
          <w:rFonts w:ascii="Times" w:eastAsia="Times New Roman" w:hAnsi="Times" w:cs="Times New Roman"/>
          <w:color w:val="000000"/>
        </w:rPr>
        <w:t xml:space="preserve"> which control transcription have been characterized </w:t>
      </w:r>
      <w:r w:rsidRPr="00F32723">
        <w:rPr>
          <w:rFonts w:ascii="Times" w:eastAsia="Times New Roman" w:hAnsi="Times" w:cs="Times New Roman"/>
          <w:color w:val="000000"/>
        </w:rPr>
        <w:fldChar w:fldCharType="begin"/>
      </w:r>
      <w:r w:rsidR="00AF7A81">
        <w:rPr>
          <w:rFonts w:ascii="Times" w:eastAsia="Times New Roman" w:hAnsi="Times" w:cs="Times New Roman"/>
          <w:color w:val="000000"/>
        </w:rPr>
        <w:instrText xml:space="preserve"> ADDIN ZOTERO_ITEM CSL_CITATION {"citationID":"kADAWaAw","properties":{"formattedCitation":"(Grotewold, 2006)","plainCitation":"(Grotewold, 2006)","noteIndex":0},"citationItems":[{"id":237,"uris":["http://zotero.org/users/3809513/items/XZR4J9G2"],"itemData":{"id":237,"type":"article-journal","container-title":"Annual Review of Plant Biology","DOI":"10.1146/annurev.arplant.57.032905.105248","ISSN":"1543-5008","issue":"1","page":"761-780","title":"The Genetics and Biochemistry of Floral Pigments","volume":"57","author":[{"family":"Grotewold","given":"Erich"}],"issued":{"date-parts":[["2006"]]}}}],"schema":"https://github.com/citation-style-language/schema/raw/master/csl-citation.json"} </w:instrText>
      </w:r>
      <w:r w:rsidRPr="00F32723">
        <w:rPr>
          <w:rFonts w:ascii="Times" w:eastAsia="Times New Roman" w:hAnsi="Times" w:cs="Times New Roman"/>
          <w:color w:val="000000"/>
        </w:rPr>
        <w:fldChar w:fldCharType="separate"/>
      </w:r>
      <w:r w:rsidR="00AF7A81">
        <w:rPr>
          <w:rFonts w:ascii="Times" w:hAnsi="Times" w:cs="Times New Roman"/>
          <w:color w:val="000000"/>
        </w:rPr>
        <w:t>(Grotewold, 2006)</w:t>
      </w:r>
      <w:r w:rsidRPr="00F32723">
        <w:rPr>
          <w:rFonts w:ascii="Times" w:eastAsia="Times New Roman" w:hAnsi="Times" w:cs="Times New Roman"/>
          <w:color w:val="000000"/>
        </w:rPr>
        <w:fldChar w:fldCharType="end"/>
      </w:r>
      <w:r w:rsidRPr="00F32723">
        <w:rPr>
          <w:rFonts w:ascii="Times" w:eastAsia="Times New Roman" w:hAnsi="Times" w:cs="Times New Roman"/>
          <w:color w:val="000000"/>
        </w:rPr>
        <w:t>.</w:t>
      </w:r>
      <w:r w:rsidR="00C541C2">
        <w:rPr>
          <w:rFonts w:ascii="Times" w:eastAsia="Times New Roman" w:hAnsi="Times" w:cs="Times New Roman"/>
          <w:color w:val="000000"/>
        </w:rPr>
        <w:t xml:space="preserve"> Thus, much insight can be gained from biochemical analysis of these compounds in plant </w:t>
      </w:r>
      <w:r w:rsidR="00C541C2">
        <w:rPr>
          <w:rFonts w:ascii="Times" w:eastAsia="Times New Roman" w:hAnsi="Times" w:cs="Times New Roman"/>
          <w:color w:val="000000"/>
        </w:rPr>
        <w:lastRenderedPageBreak/>
        <w:t xml:space="preserve">tissues. </w:t>
      </w:r>
      <w:r w:rsidRPr="00F32723">
        <w:rPr>
          <w:rFonts w:ascii="Times" w:hAnsi="Times" w:cs="Times New Roman"/>
        </w:rPr>
        <w:t xml:space="preserve">I aim to </w:t>
      </w:r>
      <w:r>
        <w:rPr>
          <w:rFonts w:ascii="Times" w:hAnsi="Times" w:cs="Times New Roman"/>
        </w:rPr>
        <w:t>1) biochemically characterize</w:t>
      </w:r>
      <w:r w:rsidRPr="00F32723">
        <w:rPr>
          <w:rFonts w:ascii="Times" w:hAnsi="Times" w:cs="Times New Roman"/>
        </w:rPr>
        <w:t xml:space="preserve"> the differences in pigment </w:t>
      </w:r>
      <w:r w:rsidRPr="00766AB1">
        <w:rPr>
          <w:rFonts w:ascii="Times New Roman" w:hAnsi="Times New Roman" w:cs="Times New Roman"/>
        </w:rPr>
        <w:t xml:space="preserve">profiles between </w:t>
      </w:r>
      <w:r w:rsidRPr="00766AB1">
        <w:rPr>
          <w:rFonts w:ascii="Times New Roman" w:hAnsi="Times New Roman" w:cs="Times New Roman"/>
          <w:i/>
          <w:iCs/>
        </w:rPr>
        <w:t>G. maculatum</w:t>
      </w:r>
      <w:r w:rsidRPr="00766AB1">
        <w:rPr>
          <w:rFonts w:ascii="Times New Roman" w:hAnsi="Times New Roman" w:cs="Times New Roman"/>
        </w:rPr>
        <w:t xml:space="preserve"> anther color morphs and 2) integrate </w:t>
      </w:r>
      <w:r w:rsidR="00766AB1">
        <w:rPr>
          <w:rFonts w:ascii="Times New Roman" w:hAnsi="Times New Roman" w:cs="Times New Roman"/>
        </w:rPr>
        <w:t xml:space="preserve">this </w:t>
      </w:r>
      <w:r w:rsidRPr="00766AB1">
        <w:rPr>
          <w:rFonts w:ascii="Times New Roman" w:hAnsi="Times New Roman" w:cs="Times New Roman"/>
        </w:rPr>
        <w:t xml:space="preserve">metabolomics data with RNA-sequencing to identify candidate structural and regulatory genes contributing to anther color dimorphism. </w:t>
      </w:r>
    </w:p>
    <w:p w14:paraId="67058086" w14:textId="1EEA43D5" w:rsidR="00F32723" w:rsidRPr="00766AB1" w:rsidRDefault="00F32723" w:rsidP="00F32723">
      <w:pPr>
        <w:rPr>
          <w:rFonts w:ascii="Times New Roman" w:hAnsi="Times New Roman" w:cs="Times New Roman"/>
        </w:rPr>
      </w:pPr>
    </w:p>
    <w:p w14:paraId="03904AA5" w14:textId="46F1FF36" w:rsidR="00F32723" w:rsidRPr="00760272" w:rsidRDefault="00F32723" w:rsidP="00F32723">
      <w:pPr>
        <w:rPr>
          <w:rFonts w:ascii="Times New Roman" w:hAnsi="Times New Roman" w:cs="Times New Roman"/>
          <w:b/>
          <w:bCs/>
          <w:i/>
          <w:iCs/>
        </w:rPr>
      </w:pPr>
      <w:r w:rsidRPr="00760272">
        <w:rPr>
          <w:rFonts w:ascii="Times New Roman" w:hAnsi="Times New Roman" w:cs="Times New Roman"/>
          <w:b/>
          <w:bCs/>
          <w:i/>
          <w:iCs/>
        </w:rPr>
        <w:t>METHODS</w:t>
      </w:r>
    </w:p>
    <w:p w14:paraId="021E7B8B" w14:textId="3E2EF9C3" w:rsidR="0079150E" w:rsidRDefault="00F32723" w:rsidP="0079150E">
      <w:pPr>
        <w:rPr>
          <w:rFonts w:ascii="Times" w:hAnsi="Times" w:cs="Times New Roman"/>
        </w:rPr>
      </w:pPr>
      <w:r w:rsidRPr="00760272">
        <w:rPr>
          <w:rFonts w:ascii="Times New Roman" w:hAnsi="Times New Roman" w:cs="Times New Roman"/>
          <w:i/>
          <w:iCs/>
          <w:sz w:val="22"/>
          <w:szCs w:val="22"/>
        </w:rPr>
        <w:t>BIOCHEMICAL ANALYSIS</w:t>
      </w:r>
      <w:r w:rsidRPr="00766AB1">
        <w:rPr>
          <w:rFonts w:ascii="Times New Roman" w:hAnsi="Times New Roman" w:cs="Times New Roman"/>
          <w:i/>
          <w:iCs/>
        </w:rPr>
        <w:t xml:space="preserve">. </w:t>
      </w:r>
      <w:r w:rsidRPr="00766AB1">
        <w:rPr>
          <w:rFonts w:ascii="Times New Roman" w:eastAsia="Times New Roman" w:hAnsi="Times New Roman" w:cs="Times New Roman"/>
          <w:color w:val="000000"/>
        </w:rPr>
        <w:t>To identify and quantify concentrations of anthocyanins and associated compounds,</w:t>
      </w:r>
      <w:r w:rsidRPr="00766AB1">
        <w:rPr>
          <w:rFonts w:ascii="Times New Roman" w:hAnsi="Times New Roman" w:cs="Times New Roman"/>
        </w:rPr>
        <w:t xml:space="preserve"> I will collect floral and vegetative tissues (stigma, stamen, petal, leaf) from both color morphs (4 organs x 2 morphs x 3 biological replicates) from </w:t>
      </w:r>
      <w:r w:rsidRPr="00766AB1">
        <w:rPr>
          <w:rFonts w:ascii="Times New Roman" w:hAnsi="Times New Roman" w:cs="Times New Roman"/>
          <w:i/>
          <w:iCs/>
        </w:rPr>
        <w:t xml:space="preserve">G. maculatum </w:t>
      </w:r>
      <w:r w:rsidRPr="00766AB1">
        <w:rPr>
          <w:rFonts w:ascii="Times New Roman" w:hAnsi="Times New Roman" w:cs="Times New Roman"/>
        </w:rPr>
        <w:t>plants grown in the</w:t>
      </w:r>
      <w:r w:rsidRPr="00F32723">
        <w:rPr>
          <w:rFonts w:ascii="Times" w:hAnsi="Times" w:cs="Times New Roman"/>
          <w:i/>
          <w:iCs/>
        </w:rPr>
        <w:t xml:space="preserve"> </w:t>
      </w:r>
      <w:r w:rsidRPr="00F32723">
        <w:rPr>
          <w:rFonts w:ascii="Times" w:hAnsi="Times" w:cs="Times New Roman"/>
        </w:rPr>
        <w:t>greenhouses at the University of Georgia in Athens, GA, USA.</w:t>
      </w:r>
      <w:r w:rsidRPr="00F32723">
        <w:rPr>
          <w:rFonts w:ascii="Times" w:eastAsia="Times New Roman" w:hAnsi="Times" w:cs="Times New Roman"/>
          <w:color w:val="000000"/>
        </w:rPr>
        <w:t xml:space="preserve"> Samples will be lyophilized and sent to the UGA Plant Metabolomics Laboratory for metabolite extraction and Liquid Chromatography with tandem Mass Spectrometry (LC-MS/MS) profiling.</w:t>
      </w:r>
      <w:r w:rsidRPr="00F32723">
        <w:rPr>
          <w:rFonts w:ascii="Times" w:hAnsi="Times" w:cs="Times New Roman"/>
        </w:rPr>
        <w:t xml:space="preserve"> </w:t>
      </w:r>
    </w:p>
    <w:p w14:paraId="45D3A3F6" w14:textId="57DFE94A" w:rsidR="00C541C2" w:rsidRDefault="00766AB1" w:rsidP="00C541C2">
      <w:pPr>
        <w:ind w:firstLine="288"/>
        <w:rPr>
          <w:rFonts w:ascii="Times" w:hAnsi="Times" w:cs="Times New Roman"/>
        </w:rPr>
      </w:pPr>
      <w:r>
        <w:rPr>
          <w:rFonts w:ascii="Times" w:hAnsi="Times" w:cs="Times New Roman"/>
        </w:rPr>
        <w:t xml:space="preserve">By evaluating </w:t>
      </w:r>
      <w:r w:rsidR="00F32723" w:rsidRPr="00F32723">
        <w:rPr>
          <w:rFonts w:ascii="Times" w:hAnsi="Times" w:cs="Times New Roman"/>
        </w:rPr>
        <w:t>the accumulation of anthocyanins and associated compounds in reproductive and vegetative organs</w:t>
      </w:r>
      <w:r>
        <w:rPr>
          <w:rFonts w:ascii="Times" w:hAnsi="Times" w:cs="Times New Roman"/>
        </w:rPr>
        <w:t xml:space="preserve">, I </w:t>
      </w:r>
      <w:r w:rsidR="00F32723" w:rsidRPr="00F32723">
        <w:rPr>
          <w:rFonts w:ascii="Times" w:hAnsi="Times" w:cs="Times New Roman"/>
        </w:rPr>
        <w:t xml:space="preserve">will identify the primary pigment responsible for color dimorphism </w:t>
      </w:r>
      <w:r>
        <w:rPr>
          <w:rFonts w:ascii="Times" w:hAnsi="Times" w:cs="Times New Roman"/>
        </w:rPr>
        <w:t xml:space="preserve">and outline the </w:t>
      </w:r>
      <w:r w:rsidR="00F32723" w:rsidRPr="00F32723">
        <w:rPr>
          <w:rFonts w:ascii="Times" w:hAnsi="Times" w:cs="Times New Roman"/>
        </w:rPr>
        <w:t xml:space="preserve">ABP in Wild Geranium. </w:t>
      </w:r>
      <w:r w:rsidR="00F32723">
        <w:rPr>
          <w:rFonts w:ascii="Times" w:hAnsi="Times" w:cs="Times New Roman"/>
        </w:rPr>
        <w:t xml:space="preserve">Additionally, </w:t>
      </w:r>
      <w:r w:rsidR="00F32723" w:rsidRPr="00F32723">
        <w:rPr>
          <w:rFonts w:ascii="Times" w:eastAsia="Times New Roman" w:hAnsi="Times" w:cs="Times New Roman"/>
          <w:color w:val="000000"/>
        </w:rPr>
        <w:t>I will test relationships between anthocyanin contents in each plant organ with Pearson correlations and a Bonferroni adjustment for multiple comparisons</w:t>
      </w:r>
      <w:r w:rsidR="00F32723">
        <w:rPr>
          <w:rFonts w:ascii="Times" w:eastAsia="Times New Roman" w:hAnsi="Times" w:cs="Times New Roman"/>
          <w:color w:val="000000"/>
        </w:rPr>
        <w:t xml:space="preserve"> </w:t>
      </w:r>
      <w:r w:rsidR="00F32723">
        <w:rPr>
          <w:rFonts w:ascii="Times" w:hAnsi="Times" w:cs="Times New Roman"/>
        </w:rPr>
        <w:fldChar w:fldCharType="begin"/>
      </w:r>
      <w:r w:rsidR="00AF7A81">
        <w:rPr>
          <w:rFonts w:ascii="Times" w:hAnsi="Times" w:cs="Times New Roman"/>
        </w:rPr>
        <w:instrText xml:space="preserve"> ADDIN ZOTERO_ITEM CSL_CITATION {"citationID":"Lzrz3E8w","properties":{"formattedCitation":"(Rice, 1989)","plainCitation":"(Rice, 1989)","noteIndex":0},"citationItems":[{"id":971,"uris":["http://zotero.org/users/3809513/items/4V4YBH52"],"itemData":{"id":971,"type":"article-journal","container-title":"Evolution","DOI":"10.2307/2409177","ISSN":"00143820","issue":"1","journalAbbreviation":"Evolution","page":"223","source":"DOI.org (Crossref)","title":"Analyzing Tables of Statistical Tests","volume":"43","author":[{"family":"Rice","given":"William R."}],"issued":{"date-parts":[["1989",1]]}}}],"schema":"https://github.com/citation-style-language/schema/raw/master/csl-citation.json"} </w:instrText>
      </w:r>
      <w:r w:rsidR="00F32723">
        <w:rPr>
          <w:rFonts w:ascii="Times" w:hAnsi="Times" w:cs="Times New Roman"/>
        </w:rPr>
        <w:fldChar w:fldCharType="separate"/>
      </w:r>
      <w:r w:rsidR="00AF7A81">
        <w:rPr>
          <w:rFonts w:ascii="Times" w:hAnsi="Times" w:cs="Times New Roman"/>
        </w:rPr>
        <w:t>(Rice, 1989)</w:t>
      </w:r>
      <w:r w:rsidR="00F32723">
        <w:rPr>
          <w:rFonts w:ascii="Times" w:hAnsi="Times" w:cs="Times New Roman"/>
        </w:rPr>
        <w:fldChar w:fldCharType="end"/>
      </w:r>
      <w:r w:rsidR="00F32723" w:rsidRPr="00F32723">
        <w:rPr>
          <w:rFonts w:ascii="Times" w:eastAsia="Times New Roman" w:hAnsi="Times" w:cs="Times New Roman"/>
          <w:color w:val="000000"/>
        </w:rPr>
        <w:t xml:space="preserve">. </w:t>
      </w:r>
    </w:p>
    <w:p w14:paraId="3B82C2F2" w14:textId="763762BB" w:rsidR="00F32723" w:rsidRDefault="00F32723" w:rsidP="00C541C2">
      <w:pPr>
        <w:ind w:firstLine="288"/>
        <w:rPr>
          <w:rFonts w:ascii="Times" w:hAnsi="Times" w:cs="Times New Roman"/>
        </w:rPr>
      </w:pPr>
      <w:r w:rsidRPr="00F32723">
        <w:rPr>
          <w:rFonts w:ascii="Times" w:hAnsi="Times" w:cs="Times New Roman"/>
        </w:rPr>
        <w:t xml:space="preserve">While the loss of function of a gene encoding an enzyme important to pigment biosynthesis can cause a shift from purple to yellow, </w:t>
      </w:r>
      <w:r w:rsidRPr="00F32723">
        <w:rPr>
          <w:rFonts w:ascii="Times" w:hAnsi="Times" w:cs="Times New Roman"/>
          <w:i/>
          <w:iCs/>
        </w:rPr>
        <w:t>I hypothesize that this phenotype is caused by a tissue-specific regulatory mechanism in anthers that may have evolved after polyploidization</w:t>
      </w:r>
      <w:r w:rsidRPr="00F32723">
        <w:rPr>
          <w:rFonts w:ascii="Times" w:hAnsi="Times" w:cs="Times New Roman"/>
        </w:rPr>
        <w:t xml:space="preserve">. If the ABP regulatory mechanism is shared across floral organs (null hypothesis), I expect to see a correlation between ABP product type and abundance across organ types. Alternatively, if the pathway is regulated in a tissue-specific manner, I expect to see a non-significant correlation across organ types. </w:t>
      </w:r>
    </w:p>
    <w:p w14:paraId="777B8D37" w14:textId="2B961CBE" w:rsidR="00F32723" w:rsidRDefault="00F32723" w:rsidP="00F32723">
      <w:pPr>
        <w:rPr>
          <w:rFonts w:ascii="Times" w:hAnsi="Times" w:cs="Times New Roman"/>
        </w:rPr>
      </w:pPr>
    </w:p>
    <w:p w14:paraId="6E3A28D9" w14:textId="1751C74D" w:rsidR="00F32723" w:rsidRPr="00F32723" w:rsidRDefault="00760272" w:rsidP="00D834D3">
      <w:pPr>
        <w:rPr>
          <w:rFonts w:ascii="Times" w:hAnsi="Times" w:cs="Times New Roman"/>
        </w:rPr>
      </w:pPr>
      <w:r>
        <w:rPr>
          <w:rFonts w:ascii="Times New Roman" w:hAnsi="Times New Roman" w:cs="Times New Roman"/>
          <w:i/>
          <w:iCs/>
          <w:sz w:val="22"/>
          <w:szCs w:val="22"/>
        </w:rPr>
        <w:t>RNA-SEQ</w:t>
      </w:r>
      <w:r w:rsidR="00F32723">
        <w:rPr>
          <w:rFonts w:ascii="Times" w:hAnsi="Times" w:cs="Times New Roman"/>
          <w:i/>
          <w:iCs/>
        </w:rPr>
        <w:t>.</w:t>
      </w:r>
      <w:r w:rsidR="00F32723">
        <w:rPr>
          <w:rFonts w:ascii="Times" w:hAnsi="Times" w:cs="Times New Roman"/>
        </w:rPr>
        <w:t xml:space="preserve"> </w:t>
      </w:r>
      <w:r w:rsidR="00F32723" w:rsidRPr="00F32723">
        <w:rPr>
          <w:rFonts w:ascii="Times" w:hAnsi="Times" w:cs="Times New Roman"/>
        </w:rPr>
        <w:t xml:space="preserve">To evaluate differences in gene expression across floral organs and identify candidate structural/regulatory genes involved in </w:t>
      </w:r>
      <w:r w:rsidR="00551292">
        <w:rPr>
          <w:rFonts w:ascii="Times" w:hAnsi="Times" w:cs="Times New Roman"/>
        </w:rPr>
        <w:t>anther</w:t>
      </w:r>
      <w:r w:rsidR="00F32723" w:rsidRPr="00F32723">
        <w:rPr>
          <w:rFonts w:ascii="Times" w:hAnsi="Times" w:cs="Times New Roman"/>
        </w:rPr>
        <w:t xml:space="preserve"> color shift in </w:t>
      </w:r>
      <w:r w:rsidR="00F32723" w:rsidRPr="00F32723">
        <w:rPr>
          <w:rFonts w:ascii="Times" w:hAnsi="Times" w:cs="Times New Roman"/>
          <w:i/>
          <w:iCs/>
        </w:rPr>
        <w:t>G</w:t>
      </w:r>
      <w:r w:rsidR="00551292">
        <w:rPr>
          <w:rFonts w:ascii="Times" w:hAnsi="Times" w:cs="Times New Roman"/>
          <w:i/>
          <w:iCs/>
        </w:rPr>
        <w:t>.</w:t>
      </w:r>
      <w:r w:rsidR="00F32723" w:rsidRPr="00F32723">
        <w:rPr>
          <w:rFonts w:ascii="Times" w:hAnsi="Times" w:cs="Times New Roman"/>
          <w:i/>
          <w:iCs/>
        </w:rPr>
        <w:t xml:space="preserve"> maculatum</w:t>
      </w:r>
      <w:r w:rsidR="00F32723" w:rsidRPr="00F32723">
        <w:rPr>
          <w:rFonts w:ascii="Times" w:hAnsi="Times" w:cs="Times New Roman"/>
        </w:rPr>
        <w:t>, I will use a comparative transcriptomics approach. Petals, stamens, stigmas</w:t>
      </w:r>
      <w:r w:rsidR="00551292">
        <w:rPr>
          <w:rFonts w:ascii="Times" w:hAnsi="Times" w:cs="Times New Roman"/>
        </w:rPr>
        <w:t>, and leaves</w:t>
      </w:r>
      <w:r w:rsidR="00F32723" w:rsidRPr="00F32723">
        <w:rPr>
          <w:rFonts w:ascii="Times" w:hAnsi="Times" w:cs="Times New Roman"/>
        </w:rPr>
        <w:t xml:space="preserve"> </w:t>
      </w:r>
      <w:r w:rsidR="00F651F9" w:rsidRPr="00766AB1">
        <w:rPr>
          <w:rFonts w:ascii="Times New Roman" w:hAnsi="Times New Roman" w:cs="Times New Roman"/>
        </w:rPr>
        <w:t xml:space="preserve">(4 organs x 2 morphs x </w:t>
      </w:r>
      <w:r w:rsidR="00F651F9">
        <w:rPr>
          <w:rFonts w:ascii="Times New Roman" w:hAnsi="Times New Roman" w:cs="Times New Roman"/>
        </w:rPr>
        <w:t>4</w:t>
      </w:r>
      <w:r w:rsidR="00F651F9" w:rsidRPr="00766AB1">
        <w:rPr>
          <w:rFonts w:ascii="Times New Roman" w:hAnsi="Times New Roman" w:cs="Times New Roman"/>
        </w:rPr>
        <w:t xml:space="preserve"> biological replicates)</w:t>
      </w:r>
      <w:r w:rsidR="00F651F9">
        <w:rPr>
          <w:rFonts w:ascii="Times New Roman" w:hAnsi="Times New Roman" w:cs="Times New Roman"/>
        </w:rPr>
        <w:t xml:space="preserve"> </w:t>
      </w:r>
      <w:r w:rsidR="00F32723" w:rsidRPr="00F32723">
        <w:rPr>
          <w:rFonts w:ascii="Times" w:hAnsi="Times" w:cs="Times New Roman"/>
        </w:rPr>
        <w:t xml:space="preserve">will be collected from purple and yellow </w:t>
      </w:r>
      <w:r w:rsidR="00551292">
        <w:rPr>
          <w:rFonts w:ascii="Times" w:hAnsi="Times" w:cs="Times New Roman"/>
        </w:rPr>
        <w:t>anther color</w:t>
      </w:r>
      <w:r w:rsidR="00F32723" w:rsidRPr="00F32723">
        <w:rPr>
          <w:rFonts w:ascii="Times" w:hAnsi="Times" w:cs="Times New Roman"/>
        </w:rPr>
        <w:t xml:space="preserve"> morphs at three developmental stages: bud, opening, and anthesis. RNA-Seq libraries will be prepared </w:t>
      </w:r>
      <w:r w:rsidR="00551292">
        <w:rPr>
          <w:rFonts w:ascii="Times" w:hAnsi="Times" w:cs="Times New Roman"/>
        </w:rPr>
        <w:t xml:space="preserve">for paired-end sequencing </w:t>
      </w:r>
      <w:r w:rsidR="00D834D3" w:rsidRPr="00D834D3">
        <w:rPr>
          <w:rFonts w:ascii="Times" w:hAnsi="Times" w:cs="Times New Roman"/>
        </w:rPr>
        <w:t xml:space="preserve">via Illumina </w:t>
      </w:r>
      <w:proofErr w:type="spellStart"/>
      <w:r w:rsidR="00D834D3">
        <w:rPr>
          <w:rFonts w:ascii="Times" w:hAnsi="Times" w:cs="Times New Roman"/>
        </w:rPr>
        <w:t>NextSeq</w:t>
      </w:r>
      <w:proofErr w:type="spellEnd"/>
      <w:r w:rsidR="00D834D3">
        <w:rPr>
          <w:rFonts w:ascii="Times" w:hAnsi="Times" w:cs="Times New Roman"/>
        </w:rPr>
        <w:t xml:space="preserve"> </w:t>
      </w:r>
      <w:r w:rsidR="00551292">
        <w:rPr>
          <w:rFonts w:ascii="Times" w:hAnsi="Times" w:cs="Times New Roman"/>
        </w:rPr>
        <w:t>5</w:t>
      </w:r>
      <w:r w:rsidR="00D834D3">
        <w:rPr>
          <w:rFonts w:ascii="Times" w:hAnsi="Times" w:cs="Times New Roman"/>
        </w:rPr>
        <w:t>00</w:t>
      </w:r>
      <w:r w:rsidR="00D834D3" w:rsidRPr="00D834D3">
        <w:rPr>
          <w:rFonts w:ascii="Times" w:hAnsi="Times" w:cs="Times New Roman"/>
        </w:rPr>
        <w:t xml:space="preserve"> to generate 1</w:t>
      </w:r>
      <w:r w:rsidR="00551292">
        <w:rPr>
          <w:rFonts w:ascii="Times" w:hAnsi="Times" w:cs="Times New Roman"/>
        </w:rPr>
        <w:t>5</w:t>
      </w:r>
      <w:r w:rsidR="00D834D3" w:rsidRPr="00D834D3">
        <w:rPr>
          <w:rFonts w:ascii="Times" w:hAnsi="Times" w:cs="Times New Roman"/>
        </w:rPr>
        <w:t>0 bp reads</w:t>
      </w:r>
      <w:r w:rsidR="00551292">
        <w:rPr>
          <w:rFonts w:ascii="Times" w:hAnsi="Times" w:cs="Times New Roman"/>
        </w:rPr>
        <w:t xml:space="preserve">. I </w:t>
      </w:r>
      <w:r w:rsidR="00F32723" w:rsidRPr="00F32723">
        <w:rPr>
          <w:rFonts w:ascii="Times" w:hAnsi="Times" w:cs="Times New Roman"/>
        </w:rPr>
        <w:t xml:space="preserve">will </w:t>
      </w:r>
      <w:r w:rsidR="00C541C2">
        <w:rPr>
          <w:rFonts w:ascii="Times" w:hAnsi="Times" w:cs="Times New Roman"/>
        </w:rPr>
        <w:t>align</w:t>
      </w:r>
      <w:r w:rsidR="00F32723" w:rsidRPr="00F32723">
        <w:rPr>
          <w:rFonts w:ascii="Times" w:hAnsi="Times" w:cs="Times New Roman"/>
        </w:rPr>
        <w:t xml:space="preserve"> reads to </w:t>
      </w:r>
      <w:r w:rsidR="00F32723">
        <w:rPr>
          <w:rFonts w:ascii="Times" w:hAnsi="Times" w:cs="Times New Roman"/>
        </w:rPr>
        <w:t xml:space="preserve">a </w:t>
      </w:r>
      <w:r w:rsidR="00F32723" w:rsidRPr="00F32723">
        <w:rPr>
          <w:rFonts w:ascii="Times" w:hAnsi="Times" w:cs="Times New Roman"/>
        </w:rPr>
        <w:t>draft genome assembly</w:t>
      </w:r>
      <w:r w:rsidR="00061448">
        <w:rPr>
          <w:rFonts w:ascii="Times" w:hAnsi="Times" w:cs="Times New Roman"/>
        </w:rPr>
        <w:t xml:space="preserve"> </w:t>
      </w:r>
      <w:r w:rsidR="00F32723" w:rsidRPr="00F32723">
        <w:rPr>
          <w:rFonts w:ascii="Times" w:hAnsi="Times" w:cs="Times New Roman"/>
        </w:rPr>
        <w:t xml:space="preserve">and </w:t>
      </w:r>
      <w:r w:rsidR="00C541C2">
        <w:rPr>
          <w:rFonts w:ascii="Times" w:hAnsi="Times" w:cs="Times New Roman"/>
        </w:rPr>
        <w:t>generate a list of</w:t>
      </w:r>
      <w:r w:rsidR="00F32723" w:rsidRPr="00F32723">
        <w:rPr>
          <w:rFonts w:ascii="Times" w:hAnsi="Times" w:cs="Times New Roman"/>
        </w:rPr>
        <w:t xml:space="preserve"> differentially expressed genes</w:t>
      </w:r>
      <w:r w:rsidR="00C541C2">
        <w:rPr>
          <w:rFonts w:ascii="Times" w:hAnsi="Times" w:cs="Times New Roman"/>
        </w:rPr>
        <w:t xml:space="preserve"> between morphs that are important for color variation.</w:t>
      </w:r>
    </w:p>
    <w:p w14:paraId="53596F7E" w14:textId="77777777" w:rsidR="00F32723" w:rsidRDefault="00F32723" w:rsidP="00BC4894">
      <w:pPr>
        <w:rPr>
          <w:rFonts w:ascii="Times" w:hAnsi="Times" w:cs="Times New Roman"/>
          <w:i/>
          <w:iCs/>
        </w:rPr>
      </w:pPr>
    </w:p>
    <w:p w14:paraId="3BFE1AB9" w14:textId="0151EA01" w:rsidR="00545146" w:rsidRPr="00545146" w:rsidRDefault="00F32723" w:rsidP="00C541C2">
      <w:pPr>
        <w:rPr>
          <w:rFonts w:ascii="Times" w:hAnsi="Times" w:cs="Times New Roman"/>
        </w:rPr>
      </w:pPr>
      <w:r w:rsidRPr="00760272">
        <w:rPr>
          <w:rFonts w:ascii="Times" w:hAnsi="Times" w:cs="Times New Roman"/>
          <w:b/>
          <w:bCs/>
          <w:i/>
          <w:iCs/>
        </w:rPr>
        <w:t>SIGNIFICAN</w:t>
      </w:r>
      <w:r w:rsidR="00551292" w:rsidRPr="00760272">
        <w:rPr>
          <w:rFonts w:ascii="Times" w:hAnsi="Times" w:cs="Times New Roman"/>
          <w:b/>
          <w:bCs/>
          <w:i/>
          <w:iCs/>
        </w:rPr>
        <w:t>CE</w:t>
      </w:r>
      <w:r w:rsidR="00BC4894" w:rsidRPr="00F32723">
        <w:rPr>
          <w:rFonts w:ascii="Times" w:hAnsi="Times" w:cs="Times New Roman"/>
          <w:i/>
          <w:iCs/>
        </w:rPr>
        <w:t>.</w:t>
      </w:r>
      <w:r w:rsidR="00AF7A81" w:rsidRPr="00AF7A81">
        <w:rPr>
          <w:rFonts w:ascii="Times" w:hAnsi="Times" w:cs="Times New Roman"/>
        </w:rPr>
        <w:t xml:space="preserve"> </w:t>
      </w:r>
      <w:r w:rsidR="00BC4894" w:rsidRPr="00F32723">
        <w:rPr>
          <w:rFonts w:ascii="Times" w:eastAsia="Times New Roman" w:hAnsi="Times" w:cs="Times New Roman"/>
          <w:color w:val="000000"/>
        </w:rPr>
        <w:t>Interestingly</w:t>
      </w:r>
      <w:r w:rsidR="00BC4894" w:rsidRPr="00F32723">
        <w:rPr>
          <w:rFonts w:ascii="Times" w:hAnsi="Times" w:cs="Times New Roman"/>
        </w:rPr>
        <w:t xml:space="preserve">, a shift to yellow anthers in several North American </w:t>
      </w:r>
      <w:r w:rsidR="00BC4894" w:rsidRPr="00F32723">
        <w:rPr>
          <w:rFonts w:ascii="Times" w:hAnsi="Times" w:cs="Times New Roman"/>
          <w:i/>
          <w:iCs/>
        </w:rPr>
        <w:t xml:space="preserve">Geranium </w:t>
      </w:r>
      <w:r w:rsidR="00BC4894" w:rsidRPr="00F32723">
        <w:rPr>
          <w:rFonts w:ascii="Times" w:hAnsi="Times" w:cs="Times New Roman"/>
        </w:rPr>
        <w:t xml:space="preserve">species </w:t>
      </w:r>
      <w:r w:rsidR="00545146" w:rsidRPr="00F32723">
        <w:rPr>
          <w:rFonts w:ascii="Times" w:hAnsi="Times" w:cs="Times New Roman"/>
        </w:rPr>
        <w:t>(unpublished data)</w:t>
      </w:r>
      <w:r w:rsidR="00545146">
        <w:rPr>
          <w:rFonts w:ascii="Times" w:hAnsi="Times" w:cs="Times New Roman"/>
        </w:rPr>
        <w:t xml:space="preserve"> </w:t>
      </w:r>
      <w:r w:rsidR="00BC4894" w:rsidRPr="00F32723">
        <w:rPr>
          <w:rFonts w:ascii="Times" w:hAnsi="Times" w:cs="Times New Roman"/>
        </w:rPr>
        <w:t>appears to be associated with a</w:t>
      </w:r>
      <w:r w:rsidR="00061448">
        <w:rPr>
          <w:rFonts w:ascii="Times" w:hAnsi="Times" w:cs="Times New Roman"/>
        </w:rPr>
        <w:t>n</w:t>
      </w:r>
      <w:r w:rsidR="00BC4894" w:rsidRPr="00F32723">
        <w:rPr>
          <w:rFonts w:ascii="Times" w:hAnsi="Times" w:cs="Times New Roman"/>
        </w:rPr>
        <w:t xml:space="preserve"> </w:t>
      </w:r>
      <w:proofErr w:type="spellStart"/>
      <w:r w:rsidR="00545146">
        <w:rPr>
          <w:rFonts w:ascii="Times" w:hAnsi="Times" w:cs="Times New Roman"/>
        </w:rPr>
        <w:t>allotetraplodization</w:t>
      </w:r>
      <w:proofErr w:type="spellEnd"/>
      <w:r w:rsidR="00BC4894" w:rsidRPr="00F32723">
        <w:rPr>
          <w:rFonts w:ascii="Times" w:hAnsi="Times" w:cs="Times New Roman"/>
        </w:rPr>
        <w:t xml:space="preserve"> event ~4.5 ma</w:t>
      </w:r>
      <w:r w:rsidR="00545146">
        <w:rPr>
          <w:rFonts w:ascii="Times" w:hAnsi="Times" w:cs="Times New Roman"/>
        </w:rPr>
        <w:t xml:space="preserve"> </w:t>
      </w:r>
      <w:r w:rsidR="00545146">
        <w:rPr>
          <w:rFonts w:ascii="Times" w:hAnsi="Times" w:cs="Times New Roman"/>
        </w:rPr>
        <w:fldChar w:fldCharType="begin"/>
      </w:r>
      <w:r w:rsidR="00545146">
        <w:rPr>
          <w:rFonts w:ascii="Times" w:hAnsi="Times" w:cs="Times New Roman"/>
        </w:rPr>
        <w:instrText xml:space="preserve"> ADDIN ZOTERO_ITEM CSL_CITATION {"citationID":"gdRucnDs","properties":{"formattedCitation":"(Marcussen &amp; Meseguer, 2017)","plainCitation":"(Marcussen &amp; Meseguer, 2017)","noteIndex":0},"citationItems":[{"id":191,"uris":["http://zotero.org/users/3809513/items/8T3EMWT2"],"itemData":{"id":191,"type":"article-journal","abstract":"The cosmopolitan genus Geranium L. (Geraniaceae) consists of c. 350 species distributed in temperate habitats worldwide, with most of its diversity concentrated in the Mediterranean region. Unlike other genera in Geraniaceae, the species of Geranium present contrasting seed discharge syndromes, i.e. the ‘Erodium-type’ (ET), the ‘carpel-projection type’ (CP), the ‘seed-ejection type’ (SE), and the ‘inoperative type’ (IT), which have been used to delimit major groups within the genus. However, phylogenetic relationships within Geranium are unknown and so is the evolution of the different seed discharge mechanisms. Here, we used a calibrated multispecies coalescent approach to infer the species-level phylogeny and divergence times of the genus based on chloroplast (rbcL, trnL-trnF) and nuclear (ITS) DNA sequences. Our sampling represents most of the morphological variation described in the genus. We reconstruct the evolution of the seed discharge mechanism using ancestral state reconstruction (ASR) techniques on the multispecies coalescent tree, and assess the association between fruit type evolution and species diversiﬁcation using stochastic birth-death and trait-dependent diversiﬁcation models. Finally, we reconstruct the early biogeographic history of the genus using discrete and continuous biogeographic analyses of species distribution centroids, including fossil evidence and tip dates. Our results show that fruit type is homoplasious and that the classiﬁcation based on fruit type in Geranium is artiﬁcial. The taxonomy and putative apomorphic characters for Geranium are discussed. ASR of the fruit characters suggests that ET may represent the ancestral state in Geranium and from which CP originated twice, IT presumably once, and SE twice. The independent appearance of the SE syndrome is in both cases associated with increases in diversiﬁcation rates in the genus. The biogeographic analysis centers the origin and early 10 Ma diversiﬁcation of Geranium on the Mediterranean region. The evolution of seed discharge mechanism about 5 Ma might have allowed the species of Geranium to increase in geographic range and to ultimately, diversify.","container-title":"Molecular Phylogenetics and Evolution","DOI":"10.1016/j.ympev.2017.03.012","ISSN":"10557903","journalAbbreviation":"Molecular Phylogenetics and Evolution","language":"en","page":"134-149","source":"DOI.org (Crossref)","title":"Species-level phylogeny, fruit evolution and diversification history of Geranium (Geraniaceae)","volume":"110","author":[{"family":"Marcussen","given":"Thomas"},{"family":"Meseguer","given":"Andrea S."}],"issued":{"date-parts":[["2017",5]]}}}],"schema":"https://github.com/citation-style-language/schema/raw/master/csl-citation.json"} </w:instrText>
      </w:r>
      <w:r w:rsidR="00545146">
        <w:rPr>
          <w:rFonts w:ascii="Times" w:hAnsi="Times" w:cs="Times New Roman"/>
        </w:rPr>
        <w:fldChar w:fldCharType="separate"/>
      </w:r>
      <w:r w:rsidR="00545146">
        <w:rPr>
          <w:rFonts w:ascii="Times" w:hAnsi="Times" w:cs="Times New Roman"/>
          <w:noProof/>
        </w:rPr>
        <w:t>(Marcussen &amp; Meseguer, 2017)</w:t>
      </w:r>
      <w:r w:rsidR="00545146">
        <w:rPr>
          <w:rFonts w:ascii="Times" w:hAnsi="Times" w:cs="Times New Roman"/>
        </w:rPr>
        <w:fldChar w:fldCharType="end"/>
      </w:r>
      <w:r w:rsidR="00BC4894" w:rsidRPr="00F32723">
        <w:rPr>
          <w:rFonts w:ascii="Times" w:hAnsi="Times" w:cs="Times New Roman"/>
        </w:rPr>
        <w:t xml:space="preserve">. </w:t>
      </w:r>
      <w:r w:rsidR="00AF7A81">
        <w:rPr>
          <w:rFonts w:ascii="Times" w:hAnsi="Times" w:cs="Times New Roman"/>
        </w:rPr>
        <w:t>Thus, i</w:t>
      </w:r>
      <w:r w:rsidR="00AF7A81" w:rsidRPr="00F32723">
        <w:rPr>
          <w:rFonts w:ascii="Times" w:hAnsi="Times" w:cs="Times New Roman"/>
        </w:rPr>
        <w:t>nvestigating the genetic mechanism behind this color variation</w:t>
      </w:r>
      <w:r w:rsidR="00AF7A81">
        <w:rPr>
          <w:rFonts w:ascii="Times" w:hAnsi="Times" w:cs="Times New Roman"/>
        </w:rPr>
        <w:t xml:space="preserve"> in </w:t>
      </w:r>
      <w:r w:rsidR="00AF7A81">
        <w:rPr>
          <w:rFonts w:ascii="Times" w:hAnsi="Times" w:cs="Times New Roman"/>
          <w:i/>
          <w:iCs/>
        </w:rPr>
        <w:t>G. maculatum</w:t>
      </w:r>
      <w:r w:rsidR="00AF7A81">
        <w:rPr>
          <w:rFonts w:ascii="Times" w:hAnsi="Times" w:cs="Times New Roman"/>
        </w:rPr>
        <w:t xml:space="preserve">, an </w:t>
      </w:r>
      <w:r w:rsidR="00AF7A81" w:rsidRPr="00F32723">
        <w:rPr>
          <w:rFonts w:ascii="Times" w:hAnsi="Times" w:cs="Times New Roman"/>
        </w:rPr>
        <w:t>allotetraploid plant species</w:t>
      </w:r>
      <w:r w:rsidR="00AF7A81">
        <w:rPr>
          <w:rFonts w:ascii="Times" w:hAnsi="Times" w:cs="Times New Roman"/>
        </w:rPr>
        <w:t>,</w:t>
      </w:r>
      <w:r w:rsidR="00AF7A81" w:rsidRPr="00F32723">
        <w:rPr>
          <w:rFonts w:ascii="Times" w:hAnsi="Times" w:cs="Times New Roman"/>
        </w:rPr>
        <w:t xml:space="preserve"> will shed light on </w:t>
      </w:r>
      <w:r w:rsidR="00AF7A81">
        <w:rPr>
          <w:rFonts w:ascii="Times" w:hAnsi="Times" w:cs="Times New Roman"/>
        </w:rPr>
        <w:t>how hybridization affects</w:t>
      </w:r>
      <w:r w:rsidR="00AF7A81" w:rsidRPr="00F32723">
        <w:rPr>
          <w:rFonts w:ascii="Times" w:hAnsi="Times" w:cs="Times New Roman"/>
        </w:rPr>
        <w:t xml:space="preserve"> ABP regulation and gene expression</w:t>
      </w:r>
      <w:r w:rsidR="00AF7A81">
        <w:rPr>
          <w:rFonts w:ascii="Times" w:hAnsi="Times" w:cs="Times New Roman"/>
        </w:rPr>
        <w:t>.</w:t>
      </w:r>
      <w:r w:rsidR="00AF7A81" w:rsidRPr="00F32723">
        <w:rPr>
          <w:rFonts w:ascii="Times" w:hAnsi="Times" w:cs="Times New Roman"/>
          <w:i/>
          <w:iCs/>
        </w:rPr>
        <w:t xml:space="preserve"> </w:t>
      </w:r>
      <w:r w:rsidR="00545146">
        <w:rPr>
          <w:rFonts w:ascii="Times" w:hAnsi="Times" w:cs="Times New Roman"/>
        </w:rPr>
        <w:t xml:space="preserve">Further, </w:t>
      </w:r>
      <w:r w:rsidR="00545146">
        <w:rPr>
          <w:rFonts w:ascii="Times New Roman" w:hAnsi="Times New Roman" w:cs="Times New Roman"/>
        </w:rPr>
        <w:t>o</w:t>
      </w:r>
      <w:r w:rsidR="00545146" w:rsidRPr="006045FE">
        <w:rPr>
          <w:rFonts w:ascii="Times New Roman" w:hAnsi="Times New Roman" w:cs="Times New Roman"/>
        </w:rPr>
        <w:t xml:space="preserve">ur group aims to leverage the color variation and polymorphism </w:t>
      </w:r>
      <w:r w:rsidR="00545146">
        <w:rPr>
          <w:rFonts w:ascii="Times New Roman" w:hAnsi="Times New Roman" w:cs="Times New Roman"/>
        </w:rPr>
        <w:t>seen across</w:t>
      </w:r>
      <w:r w:rsidR="00545146" w:rsidRPr="006045FE">
        <w:rPr>
          <w:rFonts w:ascii="Times New Roman" w:hAnsi="Times New Roman" w:cs="Times New Roman"/>
        </w:rPr>
        <w:t xml:space="preserve"> </w:t>
      </w:r>
      <w:r w:rsidR="00545146" w:rsidRPr="006045FE">
        <w:rPr>
          <w:rFonts w:ascii="Times New Roman" w:hAnsi="Times New Roman" w:cs="Times New Roman"/>
          <w:i/>
          <w:iCs/>
        </w:rPr>
        <w:t xml:space="preserve">Geranium </w:t>
      </w:r>
      <w:r w:rsidR="00545146" w:rsidRPr="006045FE">
        <w:rPr>
          <w:rFonts w:ascii="Times New Roman" w:hAnsi="Times New Roman" w:cs="Times New Roman"/>
        </w:rPr>
        <w:t xml:space="preserve">to conduct comparative analyses to </w:t>
      </w:r>
      <w:r w:rsidR="00545146">
        <w:rPr>
          <w:rFonts w:ascii="Times New Roman" w:hAnsi="Times New Roman" w:cs="Times New Roman"/>
        </w:rPr>
        <w:t>understand the</w:t>
      </w:r>
      <w:r w:rsidR="00545146" w:rsidRPr="006045FE">
        <w:rPr>
          <w:rFonts w:ascii="Times New Roman" w:hAnsi="Times New Roman" w:cs="Times New Roman"/>
        </w:rPr>
        <w:t xml:space="preserve"> ecological implications behind sexual organ pigmentation in plants. </w:t>
      </w:r>
      <w:r w:rsidR="00545146">
        <w:rPr>
          <w:rFonts w:ascii="Times" w:hAnsi="Times" w:cs="Times New Roman"/>
        </w:rPr>
        <w:t>A</w:t>
      </w:r>
      <w:r w:rsidRPr="00F32723">
        <w:rPr>
          <w:rFonts w:ascii="Times" w:hAnsi="Times" w:cs="Times New Roman"/>
        </w:rPr>
        <w:t xml:space="preserve"> recent meta-analysis on anthocyanin levels in response to abiotic stresses showed that low temperature and UV radiation increased anthocyanin content in plants</w:t>
      </w:r>
      <w:r>
        <w:rPr>
          <w:rFonts w:ascii="Times" w:hAnsi="Times" w:cs="Times New Roman"/>
        </w:rPr>
        <w:t xml:space="preserve"> </w:t>
      </w:r>
      <w:r>
        <w:rPr>
          <w:rFonts w:ascii="Times" w:hAnsi="Times" w:cs="Times New Roman"/>
        </w:rPr>
        <w:fldChar w:fldCharType="begin"/>
      </w:r>
      <w:r w:rsidR="00AF7A81">
        <w:rPr>
          <w:rFonts w:ascii="Times" w:hAnsi="Times" w:cs="Times New Roman"/>
        </w:rPr>
        <w:instrText xml:space="preserve"> ADDIN ZOTERO_ITEM CSL_CITATION {"citationID":"gI1WtMEK","properties":{"formattedCitation":"(Yan et al., 2022)","plainCitation":"(Yan et al., 2022)","noteIndex":0},"citationItems":[{"id":970,"uris":["http://zotero.org/users/3809513/items/Q4LGSQJM"],"itemData":{"id":970,"type":"article-journal","container-title":"Plant Biotechnology Reports","DOI":"10.1007/s11816-022-00777-7","ISSN":"1863-5466, 1863-5474","issue":"5","journalAbbreviation":"Plant Biotechnol Rep","language":"en","page":"497-508","source":"DOI.org (Crossref)","title":"Changes in plant anthocyanin levels in response to abiotic stresses: a meta-analysis","title-short":"Changes in plant anthocyanin levels in response to abiotic stresses","volume":"16","author":[{"family":"Yan","given":"Wenjie"},{"family":"Li","given":"Juanjuan"},{"family":"Lin","given":"Xinyue"},{"family":"Wang","given":"Lina"},{"family":"Yang","given":"Xiaoxiao"},{"family":"Xia","given":"Xiangyu"},{"family":"Zhang","given":"Yuxin"},{"family":"Yang","given":"Shaoyu"},{"family":"Li","given":"Hongbing"},{"family":"Deng","given":"Xiping"},{"family":"Ke","given":"Qingbo"}],"issued":{"date-parts":[["2022",10]]}}}],"schema":"https://github.com/citation-style-language/schema/raw/master/csl-citation.json"} </w:instrText>
      </w:r>
      <w:r>
        <w:rPr>
          <w:rFonts w:ascii="Times" w:hAnsi="Times" w:cs="Times New Roman"/>
        </w:rPr>
        <w:fldChar w:fldCharType="separate"/>
      </w:r>
      <w:r w:rsidR="00AF7A81">
        <w:rPr>
          <w:rFonts w:ascii="Times" w:hAnsi="Times" w:cs="Times New Roman"/>
        </w:rPr>
        <w:t>(Yan et al., 2022)</w:t>
      </w:r>
      <w:r>
        <w:rPr>
          <w:rFonts w:ascii="Times" w:hAnsi="Times" w:cs="Times New Roman"/>
        </w:rPr>
        <w:fldChar w:fldCharType="end"/>
      </w:r>
      <w:r w:rsidRPr="00F32723">
        <w:rPr>
          <w:rFonts w:ascii="Times" w:hAnsi="Times" w:cs="Times New Roman"/>
        </w:rPr>
        <w:t xml:space="preserve">. Thus, </w:t>
      </w:r>
      <w:r>
        <w:rPr>
          <w:rFonts w:ascii="Times" w:hAnsi="Times" w:cs="Times New Roman"/>
        </w:rPr>
        <w:t xml:space="preserve">this </w:t>
      </w:r>
      <w:r w:rsidR="00760272">
        <w:rPr>
          <w:rFonts w:ascii="Times" w:hAnsi="Times" w:cs="Times New Roman"/>
        </w:rPr>
        <w:t>work will build</w:t>
      </w:r>
      <w:r w:rsidR="00061448">
        <w:rPr>
          <w:rFonts w:ascii="Times" w:hAnsi="Times" w:cs="Times New Roman"/>
        </w:rPr>
        <w:t xml:space="preserve"> on</w:t>
      </w:r>
      <w:r w:rsidR="00760272">
        <w:rPr>
          <w:rFonts w:ascii="Times" w:hAnsi="Times" w:cs="Times New Roman"/>
        </w:rPr>
        <w:t xml:space="preserve"> the</w:t>
      </w:r>
      <w:r w:rsidRPr="00F32723">
        <w:rPr>
          <w:rFonts w:ascii="Times" w:hAnsi="Times" w:cs="Times New Roman"/>
        </w:rPr>
        <w:t xml:space="preserve"> evidence for the role of anthocyanins in photoprotection in natural plant populations.  </w:t>
      </w:r>
    </w:p>
    <w:p w14:paraId="67D3A0C6" w14:textId="37579CC1" w:rsidR="00545146" w:rsidRDefault="00545146" w:rsidP="00C541C2">
      <w:pPr>
        <w:jc w:val="center"/>
        <w:rPr>
          <w:rFonts w:ascii="Times" w:hAnsi="Times" w:cs="Times New Roman"/>
          <w:u w:val="single"/>
        </w:rPr>
      </w:pPr>
    </w:p>
    <w:p w14:paraId="7258B464" w14:textId="77777777" w:rsidR="00061448" w:rsidRDefault="00061448" w:rsidP="00061448">
      <w:pPr>
        <w:rPr>
          <w:rFonts w:ascii="Times" w:hAnsi="Times" w:cs="Times New Roman"/>
          <w:u w:val="single"/>
        </w:rPr>
      </w:pPr>
    </w:p>
    <w:p w14:paraId="7A9A8040" w14:textId="77777777" w:rsidR="00BA3175" w:rsidRDefault="00BA3175" w:rsidP="00061448">
      <w:pPr>
        <w:rPr>
          <w:rFonts w:ascii="Times" w:hAnsi="Times" w:cs="Times New Roman"/>
          <w:u w:val="single"/>
        </w:rPr>
      </w:pPr>
    </w:p>
    <w:p w14:paraId="30FF1752" w14:textId="6BD8E372" w:rsidR="00BC4894" w:rsidRPr="00C541C2" w:rsidRDefault="00C541C2" w:rsidP="00BA3175">
      <w:pPr>
        <w:jc w:val="center"/>
        <w:rPr>
          <w:rFonts w:ascii="Times" w:hAnsi="Times" w:cs="Times New Roman"/>
          <w:u w:val="single"/>
        </w:rPr>
      </w:pPr>
      <w:r>
        <w:rPr>
          <w:rFonts w:ascii="Times" w:hAnsi="Times" w:cs="Times New Roman"/>
          <w:u w:val="single"/>
        </w:rPr>
        <w:lastRenderedPageBreak/>
        <w:t>References</w:t>
      </w:r>
    </w:p>
    <w:p w14:paraId="419E3AF6" w14:textId="77777777" w:rsidR="00551292" w:rsidRPr="00551292" w:rsidRDefault="00551292" w:rsidP="00551292">
      <w:pPr>
        <w:shd w:val="clear" w:color="auto" w:fill="FFFFFF"/>
        <w:jc w:val="center"/>
        <w:rPr>
          <w:rFonts w:ascii="Times" w:hAnsi="Times" w:cs="Times New Roman"/>
        </w:rPr>
      </w:pPr>
    </w:p>
    <w:p w14:paraId="172E930B" w14:textId="09AFD540" w:rsidR="00545146" w:rsidRPr="00545146" w:rsidRDefault="00BC4894" w:rsidP="00374A1E">
      <w:pPr>
        <w:pStyle w:val="Bibliography"/>
        <w:spacing w:line="276" w:lineRule="auto"/>
        <w:rPr>
          <w:rFonts w:ascii="Times" w:hAnsi="Times"/>
        </w:rPr>
      </w:pPr>
      <w:r w:rsidRPr="00F32723">
        <w:rPr>
          <w:rFonts w:ascii="Times" w:eastAsia="Times New Roman" w:hAnsi="Times"/>
          <w:color w:val="000000"/>
        </w:rPr>
        <w:fldChar w:fldCharType="begin"/>
      </w:r>
      <w:r w:rsidR="00AF7A81">
        <w:rPr>
          <w:rFonts w:ascii="Times" w:eastAsia="Times New Roman" w:hAnsi="Times"/>
          <w:color w:val="000000"/>
        </w:rPr>
        <w:instrText xml:space="preserve"> ADDIN ZOTERO_BIBL {"uncited":[],"omitted":[],"custom":[]} CSL_BIBLIOGRAPHY </w:instrText>
      </w:r>
      <w:r w:rsidRPr="00F32723">
        <w:rPr>
          <w:rFonts w:ascii="Times" w:eastAsia="Times New Roman" w:hAnsi="Times"/>
          <w:color w:val="000000"/>
        </w:rPr>
        <w:fldChar w:fldCharType="separate"/>
      </w:r>
      <w:r w:rsidR="00545146" w:rsidRPr="00545146">
        <w:rPr>
          <w:rFonts w:ascii="Times" w:hAnsi="Times"/>
        </w:rPr>
        <w:t xml:space="preserve">Austen, E. J., Lin, S.-Y., &amp; Forrest, J. R. K. (2018). On the ecological significance of pollen color: A case study in American trout lily (Erythronium americanum ). </w:t>
      </w:r>
      <w:r w:rsidR="00545146" w:rsidRPr="00545146">
        <w:rPr>
          <w:rFonts w:ascii="Times" w:hAnsi="Times"/>
          <w:i/>
          <w:iCs/>
        </w:rPr>
        <w:t>Ecology</w:t>
      </w:r>
      <w:r w:rsidR="00545146" w:rsidRPr="00545146">
        <w:rPr>
          <w:rFonts w:ascii="Times" w:hAnsi="Times"/>
        </w:rPr>
        <w:t xml:space="preserve">, </w:t>
      </w:r>
      <w:r w:rsidR="00545146" w:rsidRPr="00545146">
        <w:rPr>
          <w:rFonts w:ascii="Times" w:hAnsi="Times"/>
          <w:i/>
          <w:iCs/>
        </w:rPr>
        <w:t>99</w:t>
      </w:r>
      <w:r w:rsidR="00545146" w:rsidRPr="00545146">
        <w:rPr>
          <w:rFonts w:ascii="Times" w:hAnsi="Times"/>
        </w:rPr>
        <w:t>(4), 926–937.</w:t>
      </w:r>
    </w:p>
    <w:p w14:paraId="70CBD526" w14:textId="6C757917" w:rsidR="00545146" w:rsidRPr="00545146" w:rsidRDefault="00545146" w:rsidP="00374A1E">
      <w:pPr>
        <w:pStyle w:val="Bibliography"/>
        <w:spacing w:line="276" w:lineRule="auto"/>
        <w:rPr>
          <w:rFonts w:ascii="Times" w:hAnsi="Times"/>
        </w:rPr>
      </w:pPr>
      <w:r w:rsidRPr="00545146">
        <w:rPr>
          <w:rFonts w:ascii="Times" w:hAnsi="Times"/>
        </w:rPr>
        <w:t xml:space="preserve">Grotewold, E. (2006). The Genetics and Biochemistry of Floral Pigments. </w:t>
      </w:r>
      <w:r w:rsidRPr="00545146">
        <w:rPr>
          <w:rFonts w:ascii="Times" w:hAnsi="Times"/>
          <w:i/>
          <w:iCs/>
        </w:rPr>
        <w:t>Annual Review of Plant Biology</w:t>
      </w:r>
      <w:r w:rsidRPr="00545146">
        <w:rPr>
          <w:rFonts w:ascii="Times" w:hAnsi="Times"/>
        </w:rPr>
        <w:t xml:space="preserve">, </w:t>
      </w:r>
      <w:r w:rsidRPr="00545146">
        <w:rPr>
          <w:rFonts w:ascii="Times" w:hAnsi="Times"/>
          <w:i/>
          <w:iCs/>
        </w:rPr>
        <w:t>57</w:t>
      </w:r>
      <w:r w:rsidRPr="00545146">
        <w:rPr>
          <w:rFonts w:ascii="Times" w:hAnsi="Times"/>
        </w:rPr>
        <w:t xml:space="preserve">(1), 761–780. </w:t>
      </w:r>
    </w:p>
    <w:p w14:paraId="56BD0FEF" w14:textId="1E52E059" w:rsidR="00545146" w:rsidRPr="00545146" w:rsidRDefault="00545146" w:rsidP="00374A1E">
      <w:pPr>
        <w:pStyle w:val="Bibliography"/>
        <w:spacing w:line="276" w:lineRule="auto"/>
        <w:rPr>
          <w:rFonts w:ascii="Times" w:hAnsi="Times"/>
        </w:rPr>
      </w:pPr>
      <w:r w:rsidRPr="00545146">
        <w:rPr>
          <w:rFonts w:ascii="Times" w:hAnsi="Times"/>
        </w:rPr>
        <w:t xml:space="preserve">Ison, J. L., Tuan, E. S. L., Koski, M. H., Whalen, J. S., &amp; Galloway, L. F. (2019). Role of pollinator preference in the maintenance of pollen colour variation. </w:t>
      </w:r>
      <w:r w:rsidRPr="00545146">
        <w:rPr>
          <w:rFonts w:ascii="Times" w:hAnsi="Times"/>
          <w:i/>
          <w:iCs/>
        </w:rPr>
        <w:t>Annals of Botany</w:t>
      </w:r>
      <w:r w:rsidRPr="00545146">
        <w:rPr>
          <w:rFonts w:ascii="Times" w:hAnsi="Times"/>
        </w:rPr>
        <w:t xml:space="preserve">, </w:t>
      </w:r>
      <w:r w:rsidRPr="00545146">
        <w:rPr>
          <w:rFonts w:ascii="Times" w:hAnsi="Times"/>
          <w:i/>
          <w:iCs/>
        </w:rPr>
        <w:t>123</w:t>
      </w:r>
      <w:r w:rsidRPr="00545146">
        <w:rPr>
          <w:rFonts w:ascii="Times" w:hAnsi="Times"/>
        </w:rPr>
        <w:t xml:space="preserve">(6), 951–960. </w:t>
      </w:r>
    </w:p>
    <w:p w14:paraId="2E192ADA" w14:textId="2E737487" w:rsidR="00545146" w:rsidRPr="00545146" w:rsidRDefault="00545146" w:rsidP="00374A1E">
      <w:pPr>
        <w:pStyle w:val="Bibliography"/>
        <w:spacing w:line="276" w:lineRule="auto"/>
        <w:rPr>
          <w:rFonts w:ascii="Times" w:hAnsi="Times"/>
        </w:rPr>
      </w:pPr>
      <w:r w:rsidRPr="00545146">
        <w:rPr>
          <w:rFonts w:ascii="Times" w:hAnsi="Times"/>
        </w:rPr>
        <w:t xml:space="preserve">Jorgensen, T. H., Petanidou, T., &amp; Andersson, S. (2006). The potential for selection on pollen colour dimorphisms in Nigella degenii: Morph-specific differences in pollinator visitation, fertilisation success and siring ability. </w:t>
      </w:r>
      <w:r w:rsidRPr="00545146">
        <w:rPr>
          <w:rFonts w:ascii="Times" w:hAnsi="Times"/>
          <w:i/>
          <w:iCs/>
        </w:rPr>
        <w:t>Evolutionary Ecology</w:t>
      </w:r>
      <w:r w:rsidRPr="00545146">
        <w:rPr>
          <w:rFonts w:ascii="Times" w:hAnsi="Times"/>
        </w:rPr>
        <w:t xml:space="preserve">, </w:t>
      </w:r>
      <w:r w:rsidRPr="00545146">
        <w:rPr>
          <w:rFonts w:ascii="Times" w:hAnsi="Times"/>
          <w:i/>
          <w:iCs/>
        </w:rPr>
        <w:t>20</w:t>
      </w:r>
      <w:r w:rsidRPr="00545146">
        <w:rPr>
          <w:rFonts w:ascii="Times" w:hAnsi="Times"/>
        </w:rPr>
        <w:t>(4), 291–306.</w:t>
      </w:r>
    </w:p>
    <w:p w14:paraId="168DBDAC" w14:textId="0779D63B" w:rsidR="00545146" w:rsidRPr="00545146" w:rsidRDefault="00545146" w:rsidP="00374A1E">
      <w:pPr>
        <w:pStyle w:val="Bibliography"/>
        <w:spacing w:line="276" w:lineRule="auto"/>
        <w:rPr>
          <w:rFonts w:ascii="Times" w:hAnsi="Times"/>
        </w:rPr>
      </w:pPr>
      <w:r w:rsidRPr="00545146">
        <w:rPr>
          <w:rFonts w:ascii="Times" w:hAnsi="Times"/>
        </w:rPr>
        <w:t xml:space="preserve">Koski, M. H., &amp; Galloway, L. F. (2018). Geographic variation in pollen color is associated with temperature stress. </w:t>
      </w:r>
      <w:r w:rsidRPr="00545146">
        <w:rPr>
          <w:rFonts w:ascii="Times" w:hAnsi="Times"/>
          <w:i/>
          <w:iCs/>
        </w:rPr>
        <w:t>The New Phytologist</w:t>
      </w:r>
      <w:r w:rsidRPr="00545146">
        <w:rPr>
          <w:rFonts w:ascii="Times" w:hAnsi="Times"/>
        </w:rPr>
        <w:t xml:space="preserve">, </w:t>
      </w:r>
      <w:r w:rsidRPr="00545146">
        <w:rPr>
          <w:rFonts w:ascii="Times" w:hAnsi="Times"/>
          <w:i/>
          <w:iCs/>
        </w:rPr>
        <w:t>218</w:t>
      </w:r>
      <w:r w:rsidRPr="00545146">
        <w:rPr>
          <w:rFonts w:ascii="Times" w:hAnsi="Times"/>
        </w:rPr>
        <w:t xml:space="preserve">(1), 370–379. MEDLINE with Full Text. </w:t>
      </w:r>
    </w:p>
    <w:p w14:paraId="56B2261B" w14:textId="7B5859CC" w:rsidR="00545146" w:rsidRPr="00545146" w:rsidRDefault="00545146" w:rsidP="00374A1E">
      <w:pPr>
        <w:pStyle w:val="Bibliography"/>
        <w:spacing w:line="276" w:lineRule="auto"/>
        <w:rPr>
          <w:rFonts w:ascii="Times" w:hAnsi="Times"/>
        </w:rPr>
      </w:pPr>
      <w:r w:rsidRPr="00545146">
        <w:rPr>
          <w:rFonts w:ascii="Times" w:hAnsi="Times"/>
        </w:rPr>
        <w:t xml:space="preserve">Marcussen, T., &amp; Meseguer, A. S. (2017). Species-level phylogeny, fruit evolution and diversification history of Geranium (Geraniaceae). </w:t>
      </w:r>
      <w:r w:rsidRPr="00545146">
        <w:rPr>
          <w:rFonts w:ascii="Times" w:hAnsi="Times"/>
          <w:i/>
          <w:iCs/>
        </w:rPr>
        <w:t>Molecular Phylogenetics and Evolution</w:t>
      </w:r>
      <w:r w:rsidRPr="00545146">
        <w:rPr>
          <w:rFonts w:ascii="Times" w:hAnsi="Times"/>
        </w:rPr>
        <w:t xml:space="preserve">, </w:t>
      </w:r>
      <w:r w:rsidRPr="00545146">
        <w:rPr>
          <w:rFonts w:ascii="Times" w:hAnsi="Times"/>
          <w:i/>
          <w:iCs/>
        </w:rPr>
        <w:t>110</w:t>
      </w:r>
      <w:r w:rsidRPr="00545146">
        <w:rPr>
          <w:rFonts w:ascii="Times" w:hAnsi="Times"/>
        </w:rPr>
        <w:t xml:space="preserve">, 134–149. </w:t>
      </w:r>
    </w:p>
    <w:p w14:paraId="0B6CC39C" w14:textId="366FD558" w:rsidR="00545146" w:rsidRPr="00545146" w:rsidRDefault="00545146" w:rsidP="00374A1E">
      <w:pPr>
        <w:pStyle w:val="Bibliography"/>
        <w:spacing w:line="276" w:lineRule="auto"/>
        <w:rPr>
          <w:rFonts w:ascii="Times" w:hAnsi="Times"/>
        </w:rPr>
      </w:pPr>
      <w:r w:rsidRPr="00545146">
        <w:rPr>
          <w:rFonts w:ascii="Times" w:hAnsi="Times"/>
        </w:rPr>
        <w:t xml:space="preserve">Perez-Udell, R. A. (2022). </w:t>
      </w:r>
      <w:r w:rsidRPr="00545146">
        <w:rPr>
          <w:rFonts w:ascii="Times" w:hAnsi="Times"/>
          <w:i/>
          <w:iCs/>
        </w:rPr>
        <w:t>GEOGRAPHIC VARIATION IN FLORAL PIGMENTATION OF US NATIVE HERB, GERANIUM MACULATUM, AS EVALUATED BY TRADITIONAL AND CITIZEN SCIENCE APPROACHES</w:t>
      </w:r>
      <w:r w:rsidRPr="00545146">
        <w:rPr>
          <w:rFonts w:ascii="Times" w:hAnsi="Times"/>
        </w:rPr>
        <w:t>.</w:t>
      </w:r>
      <w:r w:rsidR="00374A1E">
        <w:rPr>
          <w:rFonts w:ascii="Times" w:hAnsi="Times"/>
        </w:rPr>
        <w:t xml:space="preserve"> [Dissertation, University of Georgia]</w:t>
      </w:r>
    </w:p>
    <w:p w14:paraId="6698FD6E" w14:textId="5F612294" w:rsidR="00545146" w:rsidRPr="00545146" w:rsidRDefault="00545146" w:rsidP="00374A1E">
      <w:pPr>
        <w:pStyle w:val="Bibliography"/>
        <w:spacing w:line="276" w:lineRule="auto"/>
        <w:rPr>
          <w:rFonts w:ascii="Times" w:hAnsi="Times"/>
        </w:rPr>
      </w:pPr>
      <w:r w:rsidRPr="00545146">
        <w:rPr>
          <w:rFonts w:ascii="Times" w:hAnsi="Times"/>
        </w:rPr>
        <w:t xml:space="preserve">Rausher, M. D. (2008). Evolutionary Transitions in Floral Color. </w:t>
      </w:r>
      <w:r w:rsidRPr="00545146">
        <w:rPr>
          <w:rFonts w:ascii="Times" w:hAnsi="Times"/>
          <w:i/>
          <w:iCs/>
        </w:rPr>
        <w:t>International Journal of Plant Sciences</w:t>
      </w:r>
      <w:r w:rsidRPr="00545146">
        <w:rPr>
          <w:rFonts w:ascii="Times" w:hAnsi="Times"/>
        </w:rPr>
        <w:t xml:space="preserve">, </w:t>
      </w:r>
      <w:r w:rsidRPr="00545146">
        <w:rPr>
          <w:rFonts w:ascii="Times" w:hAnsi="Times"/>
          <w:i/>
          <w:iCs/>
        </w:rPr>
        <w:t>169</w:t>
      </w:r>
      <w:r w:rsidRPr="00545146">
        <w:rPr>
          <w:rFonts w:ascii="Times" w:hAnsi="Times"/>
        </w:rPr>
        <w:t xml:space="preserve">(1), 7–21. </w:t>
      </w:r>
    </w:p>
    <w:p w14:paraId="163F42ED" w14:textId="7C79954A" w:rsidR="00545146" w:rsidRPr="00545146" w:rsidRDefault="00545146" w:rsidP="00374A1E">
      <w:pPr>
        <w:pStyle w:val="Bibliography"/>
        <w:spacing w:line="276" w:lineRule="auto"/>
        <w:rPr>
          <w:rFonts w:ascii="Times" w:hAnsi="Times"/>
        </w:rPr>
      </w:pPr>
      <w:r w:rsidRPr="00545146">
        <w:rPr>
          <w:rFonts w:ascii="Times" w:hAnsi="Times"/>
        </w:rPr>
        <w:t xml:space="preserve">Rice, W. R. (1989). Analyzing Tables of Statistical Tests. </w:t>
      </w:r>
      <w:r w:rsidRPr="00545146">
        <w:rPr>
          <w:rFonts w:ascii="Times" w:hAnsi="Times"/>
          <w:i/>
          <w:iCs/>
        </w:rPr>
        <w:t>Evolution</w:t>
      </w:r>
      <w:r w:rsidRPr="00545146">
        <w:rPr>
          <w:rFonts w:ascii="Times" w:hAnsi="Times"/>
        </w:rPr>
        <w:t xml:space="preserve">, </w:t>
      </w:r>
      <w:r w:rsidRPr="00545146">
        <w:rPr>
          <w:rFonts w:ascii="Times" w:hAnsi="Times"/>
          <w:i/>
          <w:iCs/>
        </w:rPr>
        <w:t>43</w:t>
      </w:r>
      <w:r w:rsidRPr="00545146">
        <w:rPr>
          <w:rFonts w:ascii="Times" w:hAnsi="Times"/>
        </w:rPr>
        <w:t xml:space="preserve">(1), 223. </w:t>
      </w:r>
    </w:p>
    <w:p w14:paraId="13F72909" w14:textId="04AD03DB" w:rsidR="00545146" w:rsidRPr="00545146" w:rsidRDefault="00545146" w:rsidP="00374A1E">
      <w:pPr>
        <w:pStyle w:val="Bibliography"/>
        <w:spacing w:line="276" w:lineRule="auto"/>
        <w:rPr>
          <w:rFonts w:ascii="Times" w:hAnsi="Times"/>
        </w:rPr>
      </w:pPr>
      <w:r w:rsidRPr="00545146">
        <w:rPr>
          <w:rFonts w:ascii="Times" w:hAnsi="Times"/>
        </w:rPr>
        <w:t xml:space="preserve">Sapir, Y., Gallagher, M. K., &amp; Senden, E. (2021). What Maintains Flower Colour Variation within Populations? </w:t>
      </w:r>
      <w:r w:rsidRPr="00545146">
        <w:rPr>
          <w:rFonts w:ascii="Times" w:hAnsi="Times"/>
          <w:i/>
          <w:iCs/>
        </w:rPr>
        <w:t>Trends in Ecology &amp; Evolution</w:t>
      </w:r>
      <w:r w:rsidRPr="00545146">
        <w:rPr>
          <w:rFonts w:ascii="Times" w:hAnsi="Times"/>
        </w:rPr>
        <w:t xml:space="preserve">, </w:t>
      </w:r>
      <w:r w:rsidRPr="00545146">
        <w:rPr>
          <w:rFonts w:ascii="Times" w:hAnsi="Times"/>
          <w:i/>
          <w:iCs/>
        </w:rPr>
        <w:t>36</w:t>
      </w:r>
      <w:r w:rsidRPr="00545146">
        <w:rPr>
          <w:rFonts w:ascii="Times" w:hAnsi="Times"/>
        </w:rPr>
        <w:t xml:space="preserve">(6), 507–519. </w:t>
      </w:r>
    </w:p>
    <w:p w14:paraId="0BEDF4D2" w14:textId="5C4CAD9B" w:rsidR="00545146" w:rsidRPr="00545146" w:rsidRDefault="00545146" w:rsidP="00374A1E">
      <w:pPr>
        <w:pStyle w:val="Bibliography"/>
        <w:spacing w:line="276" w:lineRule="auto"/>
        <w:rPr>
          <w:rFonts w:ascii="Times" w:hAnsi="Times"/>
        </w:rPr>
      </w:pPr>
      <w:r w:rsidRPr="00545146">
        <w:rPr>
          <w:rFonts w:ascii="Times" w:hAnsi="Times"/>
        </w:rPr>
        <w:t xml:space="preserve">van der Kooi, C. J., Dyer, A. G., Kevan, P. G., &amp; Lunau, K. (2019). Functional significance of the optical properties of flowers for visual signalling. </w:t>
      </w:r>
      <w:r w:rsidRPr="00545146">
        <w:rPr>
          <w:rFonts w:ascii="Times" w:hAnsi="Times"/>
          <w:i/>
          <w:iCs/>
        </w:rPr>
        <w:t>Annals of Botany</w:t>
      </w:r>
      <w:r w:rsidRPr="00545146">
        <w:rPr>
          <w:rFonts w:ascii="Times" w:hAnsi="Times"/>
        </w:rPr>
        <w:t xml:space="preserve">, </w:t>
      </w:r>
      <w:r w:rsidRPr="00545146">
        <w:rPr>
          <w:rFonts w:ascii="Times" w:hAnsi="Times"/>
          <w:i/>
          <w:iCs/>
        </w:rPr>
        <w:t>123</w:t>
      </w:r>
      <w:r w:rsidRPr="00545146">
        <w:rPr>
          <w:rFonts w:ascii="Times" w:hAnsi="Times"/>
        </w:rPr>
        <w:t xml:space="preserve">(2), 263–276. </w:t>
      </w:r>
    </w:p>
    <w:p w14:paraId="42D5D8C2" w14:textId="4EA99F2F" w:rsidR="00545146" w:rsidRPr="00545146" w:rsidRDefault="00545146" w:rsidP="00374A1E">
      <w:pPr>
        <w:pStyle w:val="Bibliography"/>
        <w:spacing w:line="276" w:lineRule="auto"/>
        <w:rPr>
          <w:rFonts w:ascii="Times" w:hAnsi="Times"/>
        </w:rPr>
      </w:pPr>
      <w:r w:rsidRPr="00545146">
        <w:rPr>
          <w:rFonts w:ascii="Times" w:hAnsi="Times"/>
        </w:rPr>
        <w:t xml:space="preserve">Wolfe, L. M. (2001). Associations among Multiple Floral Polymorphisms in Linum pubescens (Linaceae), a Heterostylous Plant. </w:t>
      </w:r>
      <w:r w:rsidRPr="00545146">
        <w:rPr>
          <w:rFonts w:ascii="Times" w:hAnsi="Times"/>
          <w:i/>
          <w:iCs/>
        </w:rPr>
        <w:t>International Journal of Plant Sciences</w:t>
      </w:r>
      <w:r w:rsidRPr="00545146">
        <w:rPr>
          <w:rFonts w:ascii="Times" w:hAnsi="Times"/>
        </w:rPr>
        <w:t xml:space="preserve">, </w:t>
      </w:r>
      <w:r w:rsidRPr="00545146">
        <w:rPr>
          <w:rFonts w:ascii="Times" w:hAnsi="Times"/>
          <w:i/>
          <w:iCs/>
        </w:rPr>
        <w:t>162</w:t>
      </w:r>
      <w:r w:rsidRPr="00545146">
        <w:rPr>
          <w:rFonts w:ascii="Times" w:hAnsi="Times"/>
        </w:rPr>
        <w:t>(2), 335–342.</w:t>
      </w:r>
    </w:p>
    <w:p w14:paraId="20E9545C" w14:textId="1F0CF1EC" w:rsidR="00545146" w:rsidRPr="00545146" w:rsidRDefault="00545146" w:rsidP="00374A1E">
      <w:pPr>
        <w:pStyle w:val="Bibliography"/>
        <w:spacing w:line="276" w:lineRule="auto"/>
        <w:rPr>
          <w:rFonts w:ascii="Times" w:hAnsi="Times"/>
        </w:rPr>
      </w:pPr>
      <w:r w:rsidRPr="00545146">
        <w:rPr>
          <w:rFonts w:ascii="Times" w:hAnsi="Times"/>
        </w:rPr>
        <w:t xml:space="preserve">Xiao-Yue, W., Qiu-Mei, Q., Bo, W., Yun-Xiang, L., &amp; Shuang-Quan, H. (2018). Discovery of androecium color polymorphism in Epimedium pubescens with habitat preference of anther/pollen color in the genus. </w:t>
      </w:r>
      <w:r w:rsidRPr="00545146">
        <w:rPr>
          <w:rFonts w:ascii="Times" w:hAnsi="Times"/>
          <w:i/>
          <w:iCs/>
        </w:rPr>
        <w:t>Journal of Plant Ecology</w:t>
      </w:r>
      <w:r w:rsidRPr="00545146">
        <w:rPr>
          <w:rFonts w:ascii="Times" w:hAnsi="Times"/>
        </w:rPr>
        <w:t xml:space="preserve">, </w:t>
      </w:r>
      <w:r w:rsidRPr="00545146">
        <w:rPr>
          <w:rFonts w:ascii="Times" w:hAnsi="Times"/>
          <w:i/>
          <w:iCs/>
        </w:rPr>
        <w:t>11</w:t>
      </w:r>
      <w:r w:rsidRPr="00545146">
        <w:rPr>
          <w:rFonts w:ascii="Times" w:hAnsi="Times"/>
        </w:rPr>
        <w:t xml:space="preserve">(4), 533–541. </w:t>
      </w:r>
    </w:p>
    <w:p w14:paraId="325604A5" w14:textId="6A40BBCA" w:rsidR="00545146" w:rsidRPr="00545146" w:rsidRDefault="00545146" w:rsidP="00374A1E">
      <w:pPr>
        <w:pStyle w:val="Bibliography"/>
        <w:spacing w:line="276" w:lineRule="auto"/>
        <w:rPr>
          <w:rFonts w:ascii="Times" w:hAnsi="Times"/>
        </w:rPr>
      </w:pPr>
      <w:r w:rsidRPr="00545146">
        <w:rPr>
          <w:rFonts w:ascii="Times" w:hAnsi="Times"/>
        </w:rPr>
        <w:t xml:space="preserve">Yan, W., Li, J., Lin, X., Wang, L., Yang, X., Xia, X., Zhang, Y., Yang, S., Li, H., Deng, X., &amp; Ke, Q. (2022). Changes in plant anthocyanin levels in response to abiotic stresses: A meta-analysis. </w:t>
      </w:r>
      <w:r w:rsidRPr="00545146">
        <w:rPr>
          <w:rFonts w:ascii="Times" w:hAnsi="Times"/>
          <w:i/>
          <w:iCs/>
        </w:rPr>
        <w:t>Plant Biotechnology Reports</w:t>
      </w:r>
      <w:r w:rsidRPr="00545146">
        <w:rPr>
          <w:rFonts w:ascii="Times" w:hAnsi="Times"/>
        </w:rPr>
        <w:t xml:space="preserve">, </w:t>
      </w:r>
      <w:r w:rsidRPr="00545146">
        <w:rPr>
          <w:rFonts w:ascii="Times" w:hAnsi="Times"/>
          <w:i/>
          <w:iCs/>
        </w:rPr>
        <w:t>16</w:t>
      </w:r>
      <w:r w:rsidRPr="00545146">
        <w:rPr>
          <w:rFonts w:ascii="Times" w:hAnsi="Times"/>
        </w:rPr>
        <w:t>(5), 497–508.</w:t>
      </w:r>
    </w:p>
    <w:p w14:paraId="2BE6D211" w14:textId="414CCAAE" w:rsidR="00AF7A81" w:rsidRDefault="00BC4894" w:rsidP="00374A1E">
      <w:pPr>
        <w:spacing w:line="276" w:lineRule="auto"/>
        <w:rPr>
          <w:rFonts w:ascii="Times" w:eastAsia="Times New Roman" w:hAnsi="Times" w:cs="Times New Roman"/>
          <w:color w:val="000000"/>
        </w:rPr>
      </w:pPr>
      <w:r w:rsidRPr="00F32723">
        <w:rPr>
          <w:rFonts w:ascii="Times" w:eastAsia="Times New Roman" w:hAnsi="Times" w:cs="Times New Roman"/>
          <w:color w:val="000000"/>
        </w:rPr>
        <w:fldChar w:fldCharType="end"/>
      </w:r>
    </w:p>
    <w:p w14:paraId="3A083E1E" w14:textId="77777777" w:rsidR="00374A1E" w:rsidRDefault="00374A1E" w:rsidP="00AF7A81">
      <w:pPr>
        <w:spacing w:line="276" w:lineRule="auto"/>
        <w:rPr>
          <w:rFonts w:ascii="Times" w:eastAsia="Times New Roman" w:hAnsi="Times" w:cs="Times New Roman"/>
          <w:color w:val="000000"/>
        </w:rPr>
      </w:pPr>
    </w:p>
    <w:p w14:paraId="4CF455CF" w14:textId="14371090" w:rsidR="00374A1E" w:rsidRDefault="00374A1E" w:rsidP="00374A1E">
      <w:pPr>
        <w:spacing w:line="276" w:lineRule="auto"/>
        <w:rPr>
          <w:rFonts w:ascii="Times" w:eastAsia="Times New Roman" w:hAnsi="Times" w:cs="Times New Roman"/>
          <w:color w:val="000000"/>
        </w:rPr>
      </w:pPr>
    </w:p>
    <w:p w14:paraId="1F831ACA" w14:textId="77777777" w:rsidR="00BA3175" w:rsidRDefault="00BA3175" w:rsidP="00374A1E">
      <w:pPr>
        <w:spacing w:line="276" w:lineRule="auto"/>
        <w:rPr>
          <w:rFonts w:ascii="Times" w:eastAsia="Times New Roman" w:hAnsi="Times" w:cs="Times New Roman"/>
          <w:color w:val="000000"/>
        </w:rPr>
      </w:pPr>
    </w:p>
    <w:p w14:paraId="48536D39" w14:textId="520C3D4A" w:rsidR="00061448" w:rsidRDefault="00AF7A81" w:rsidP="00061448">
      <w:pPr>
        <w:spacing w:line="276" w:lineRule="auto"/>
        <w:jc w:val="center"/>
        <w:rPr>
          <w:rFonts w:ascii="Times" w:hAnsi="Times" w:cs="Times New Roman"/>
          <w:b/>
          <w:bCs/>
        </w:rPr>
      </w:pPr>
      <w:r w:rsidRPr="00AF7A81">
        <w:rPr>
          <w:rFonts w:ascii="Times" w:hAnsi="Times" w:cs="Times New Roman"/>
          <w:b/>
          <w:bCs/>
        </w:rPr>
        <w:lastRenderedPageBreak/>
        <w:t>BUDGET</w:t>
      </w:r>
    </w:p>
    <w:p w14:paraId="3A982A5B" w14:textId="77777777" w:rsidR="00061448" w:rsidRPr="00AF7A81" w:rsidRDefault="00061448" w:rsidP="00061448">
      <w:pPr>
        <w:spacing w:line="276" w:lineRule="auto"/>
        <w:jc w:val="center"/>
        <w:rPr>
          <w:rFonts w:ascii="Times" w:hAnsi="Times" w:cs="Times New Roman"/>
          <w:b/>
          <w:bCs/>
        </w:rPr>
      </w:pPr>
    </w:p>
    <w:p w14:paraId="52ADAAA2" w14:textId="115527DC" w:rsidR="004A4594" w:rsidRDefault="00AF7A81" w:rsidP="00AF7A81">
      <w:pPr>
        <w:spacing w:line="276" w:lineRule="auto"/>
        <w:rPr>
          <w:rFonts w:ascii="Times" w:hAnsi="Times" w:cs="Times New Roman"/>
        </w:rPr>
      </w:pPr>
      <w:r w:rsidRPr="00AF7A81">
        <w:rPr>
          <w:rFonts w:ascii="Times" w:hAnsi="Times" w:cs="Times New Roman"/>
        </w:rPr>
        <w:t>This grant would b</w:t>
      </w:r>
      <w:r>
        <w:rPr>
          <w:rFonts w:ascii="Times" w:hAnsi="Times" w:cs="Times New Roman"/>
        </w:rPr>
        <w:t>e u</w:t>
      </w:r>
      <w:r w:rsidRPr="00AF7A81">
        <w:rPr>
          <w:rFonts w:ascii="Times" w:hAnsi="Times" w:cs="Times New Roman"/>
        </w:rPr>
        <w:t xml:space="preserve">sed </w:t>
      </w:r>
      <w:r w:rsidR="004A4594">
        <w:rPr>
          <w:rFonts w:ascii="Times" w:hAnsi="Times" w:cs="Times New Roman"/>
        </w:rPr>
        <w:t>to help cover the costs of library preparation and RNA-</w:t>
      </w:r>
      <w:r>
        <w:rPr>
          <w:rFonts w:ascii="Times" w:hAnsi="Times" w:cs="Times New Roman"/>
        </w:rPr>
        <w:t xml:space="preserve">sequencing </w:t>
      </w:r>
      <w:r w:rsidR="004A4594">
        <w:rPr>
          <w:rFonts w:ascii="Times" w:hAnsi="Times" w:cs="Times New Roman"/>
        </w:rPr>
        <w:t xml:space="preserve">at the </w:t>
      </w:r>
      <w:r w:rsidR="004A4594" w:rsidRPr="004A4594">
        <w:rPr>
          <w:rFonts w:ascii="Times" w:hAnsi="Times" w:cs="Times New Roman"/>
        </w:rPr>
        <w:t>Georgia Genomics and Bioinformatics Core (GGBC)</w:t>
      </w:r>
      <w:r w:rsidR="004A4594">
        <w:rPr>
          <w:rFonts w:ascii="Times" w:hAnsi="Times" w:cs="Times New Roman"/>
        </w:rPr>
        <w:t xml:space="preserve">. </w:t>
      </w:r>
    </w:p>
    <w:p w14:paraId="0AE6D14E" w14:textId="77777777" w:rsidR="00061448" w:rsidRDefault="00061448" w:rsidP="00AF7A81">
      <w:pPr>
        <w:spacing w:line="276" w:lineRule="auto"/>
        <w:rPr>
          <w:rFonts w:ascii="Times" w:hAnsi="Times" w:cs="Times New Roman"/>
        </w:rPr>
      </w:pPr>
    </w:p>
    <w:tbl>
      <w:tblPr>
        <w:tblStyle w:val="TableGrid"/>
        <w:tblW w:w="0" w:type="auto"/>
        <w:tblLook w:val="04A0" w:firstRow="1" w:lastRow="0" w:firstColumn="1" w:lastColumn="0" w:noHBand="0" w:noVBand="1"/>
      </w:tblPr>
      <w:tblGrid>
        <w:gridCol w:w="8181"/>
        <w:gridCol w:w="1169"/>
      </w:tblGrid>
      <w:tr w:rsidR="00F31891" w14:paraId="77C64902" w14:textId="77777777" w:rsidTr="00F31891">
        <w:tc>
          <w:tcPr>
            <w:tcW w:w="8195" w:type="dxa"/>
          </w:tcPr>
          <w:p w14:paraId="284EB1AB" w14:textId="1DD437C8" w:rsidR="00F31891" w:rsidRPr="00F31891" w:rsidRDefault="00F31891" w:rsidP="00AF7A81">
            <w:pPr>
              <w:spacing w:line="276" w:lineRule="auto"/>
              <w:rPr>
                <w:rFonts w:ascii="Times" w:hAnsi="Times" w:cs="Times New Roman"/>
                <w:i/>
                <w:iCs/>
              </w:rPr>
            </w:pPr>
            <w:r w:rsidRPr="00F31891">
              <w:rPr>
                <w:rFonts w:ascii="Times" w:hAnsi="Times" w:cs="Times New Roman"/>
                <w:i/>
                <w:iCs/>
              </w:rPr>
              <w:t>Item</w:t>
            </w:r>
          </w:p>
        </w:tc>
        <w:tc>
          <w:tcPr>
            <w:tcW w:w="1170" w:type="dxa"/>
          </w:tcPr>
          <w:p w14:paraId="6E02AD7B" w14:textId="710B242F" w:rsidR="00F31891" w:rsidRPr="00F31891" w:rsidRDefault="00F31891" w:rsidP="00AF7A81">
            <w:pPr>
              <w:spacing w:line="276" w:lineRule="auto"/>
              <w:rPr>
                <w:rFonts w:ascii="Times" w:hAnsi="Times" w:cs="Times New Roman"/>
                <w:i/>
                <w:iCs/>
              </w:rPr>
            </w:pPr>
            <w:r>
              <w:rPr>
                <w:rFonts w:ascii="Times" w:hAnsi="Times" w:cs="Times New Roman"/>
                <w:i/>
                <w:iCs/>
              </w:rPr>
              <w:t>Cost</w:t>
            </w:r>
          </w:p>
        </w:tc>
      </w:tr>
      <w:tr w:rsidR="00F31891" w14:paraId="075761BB" w14:textId="77777777" w:rsidTr="00F31891">
        <w:tc>
          <w:tcPr>
            <w:tcW w:w="8195" w:type="dxa"/>
          </w:tcPr>
          <w:p w14:paraId="0CEBBF5A" w14:textId="00BB82BB" w:rsidR="00F31891" w:rsidRDefault="00F31891" w:rsidP="00AF7A81">
            <w:pPr>
              <w:spacing w:line="276" w:lineRule="auto"/>
              <w:rPr>
                <w:rFonts w:ascii="Times" w:hAnsi="Times" w:cs="Times New Roman"/>
              </w:rPr>
            </w:pPr>
            <w:r>
              <w:rPr>
                <w:rFonts w:ascii="Times" w:hAnsi="Times" w:cs="Times New Roman"/>
              </w:rPr>
              <w:t>NGS Library Preparation (32 samples/$112 each)</w:t>
            </w:r>
          </w:p>
        </w:tc>
        <w:tc>
          <w:tcPr>
            <w:tcW w:w="1170" w:type="dxa"/>
          </w:tcPr>
          <w:p w14:paraId="4B188948" w14:textId="61FD5934" w:rsidR="00F31891" w:rsidRDefault="00F31891" w:rsidP="00AF7A81">
            <w:pPr>
              <w:spacing w:line="276" w:lineRule="auto"/>
              <w:rPr>
                <w:rFonts w:ascii="Times" w:hAnsi="Times" w:cs="Times New Roman"/>
              </w:rPr>
            </w:pPr>
            <w:r>
              <w:rPr>
                <w:rFonts w:ascii="Times" w:hAnsi="Times" w:cs="Times New Roman"/>
              </w:rPr>
              <w:t>$</w:t>
            </w:r>
            <w:r w:rsidRPr="00F31891">
              <w:rPr>
                <w:rFonts w:ascii="Times" w:hAnsi="Times" w:cs="Times New Roman"/>
              </w:rPr>
              <w:t>3584</w:t>
            </w:r>
          </w:p>
        </w:tc>
      </w:tr>
      <w:tr w:rsidR="00F31891" w14:paraId="032C1CEB" w14:textId="77777777" w:rsidTr="00F31891">
        <w:tc>
          <w:tcPr>
            <w:tcW w:w="8195" w:type="dxa"/>
          </w:tcPr>
          <w:p w14:paraId="3E4CFCDB" w14:textId="44BD8D0D" w:rsidR="00F31891" w:rsidRDefault="00F31891" w:rsidP="00F31891">
            <w:pPr>
              <w:spacing w:line="276" w:lineRule="auto"/>
              <w:rPr>
                <w:rFonts w:ascii="Times" w:hAnsi="Times" w:cs="Times New Roman"/>
              </w:rPr>
            </w:pPr>
            <w:r w:rsidRPr="00F31891">
              <w:rPr>
                <w:rFonts w:ascii="Times" w:hAnsi="Times" w:cs="Times New Roman"/>
              </w:rPr>
              <w:t>Library Pooling up to 25-48 samples</w:t>
            </w:r>
          </w:p>
        </w:tc>
        <w:tc>
          <w:tcPr>
            <w:tcW w:w="1170" w:type="dxa"/>
          </w:tcPr>
          <w:p w14:paraId="2A8D20B2" w14:textId="5ADD05B1" w:rsidR="00F31891" w:rsidRDefault="00F31891" w:rsidP="00F31891">
            <w:pPr>
              <w:spacing w:line="276" w:lineRule="auto"/>
              <w:rPr>
                <w:rFonts w:ascii="Times" w:hAnsi="Times" w:cs="Times New Roman"/>
              </w:rPr>
            </w:pPr>
            <w:r w:rsidRPr="00F31891">
              <w:rPr>
                <w:rFonts w:ascii="Times" w:hAnsi="Times" w:cs="Times New Roman"/>
              </w:rPr>
              <w:t>$105</w:t>
            </w:r>
          </w:p>
        </w:tc>
      </w:tr>
      <w:tr w:rsidR="00F31891" w14:paraId="0649C12C" w14:textId="77777777" w:rsidTr="00F31891">
        <w:tc>
          <w:tcPr>
            <w:tcW w:w="8195" w:type="dxa"/>
          </w:tcPr>
          <w:p w14:paraId="4E5E0517" w14:textId="19C594F2" w:rsidR="00F31891" w:rsidRDefault="00F31891" w:rsidP="00F31891">
            <w:pPr>
              <w:spacing w:line="276" w:lineRule="auto"/>
              <w:rPr>
                <w:rFonts w:ascii="Times" w:hAnsi="Times" w:cs="Times New Roman"/>
              </w:rPr>
            </w:pPr>
            <w:proofErr w:type="spellStart"/>
            <w:r w:rsidRPr="00F31891">
              <w:rPr>
                <w:rFonts w:ascii="Times" w:hAnsi="Times" w:cs="Times New Roman"/>
              </w:rPr>
              <w:t>NextSeq</w:t>
            </w:r>
            <w:proofErr w:type="spellEnd"/>
            <w:r w:rsidRPr="00F31891">
              <w:rPr>
                <w:rFonts w:ascii="Times" w:hAnsi="Times" w:cs="Times New Roman"/>
              </w:rPr>
              <w:t xml:space="preserve"> 500 Mid Output </w:t>
            </w:r>
            <w:r w:rsidR="00061448">
              <w:rPr>
                <w:rFonts w:ascii="Times" w:hAnsi="Times" w:cs="Times New Roman"/>
              </w:rPr>
              <w:t>F</w:t>
            </w:r>
            <w:r w:rsidRPr="00F31891">
              <w:rPr>
                <w:rFonts w:ascii="Times" w:hAnsi="Times" w:cs="Times New Roman"/>
              </w:rPr>
              <w:t xml:space="preserve">low </w:t>
            </w:r>
            <w:r w:rsidR="00061448">
              <w:rPr>
                <w:rFonts w:ascii="Times" w:hAnsi="Times" w:cs="Times New Roman"/>
              </w:rPr>
              <w:t>C</w:t>
            </w:r>
            <w:r w:rsidRPr="00F31891">
              <w:rPr>
                <w:rFonts w:ascii="Times" w:hAnsi="Times" w:cs="Times New Roman"/>
              </w:rPr>
              <w:t>ell</w:t>
            </w:r>
          </w:p>
        </w:tc>
        <w:tc>
          <w:tcPr>
            <w:tcW w:w="1170" w:type="dxa"/>
          </w:tcPr>
          <w:p w14:paraId="07F61329" w14:textId="1D985D67" w:rsidR="00F31891" w:rsidRDefault="00F31891" w:rsidP="00F31891">
            <w:pPr>
              <w:spacing w:line="276" w:lineRule="auto"/>
              <w:rPr>
                <w:rFonts w:ascii="Times" w:hAnsi="Times" w:cs="Times New Roman"/>
              </w:rPr>
            </w:pPr>
            <w:r w:rsidRPr="00F31891">
              <w:rPr>
                <w:rFonts w:ascii="Times" w:hAnsi="Times" w:cs="Times New Roman"/>
              </w:rPr>
              <w:t>$2,566</w:t>
            </w:r>
          </w:p>
        </w:tc>
      </w:tr>
      <w:tr w:rsidR="00F31891" w14:paraId="63EABC39" w14:textId="77777777" w:rsidTr="00F31891">
        <w:tc>
          <w:tcPr>
            <w:tcW w:w="8195" w:type="dxa"/>
          </w:tcPr>
          <w:p w14:paraId="4739C116" w14:textId="6F8E7F15" w:rsidR="00F31891" w:rsidRPr="00F31891" w:rsidRDefault="00F31891" w:rsidP="00F31891">
            <w:pPr>
              <w:spacing w:line="276" w:lineRule="auto"/>
              <w:rPr>
                <w:rFonts w:ascii="Times" w:hAnsi="Times" w:cs="Times New Roman"/>
                <w:b/>
                <w:bCs/>
              </w:rPr>
            </w:pPr>
            <w:r w:rsidRPr="00F31891">
              <w:rPr>
                <w:rFonts w:ascii="Times" w:hAnsi="Times" w:cs="Times New Roman"/>
                <w:b/>
                <w:bCs/>
              </w:rPr>
              <w:t>Total Expenses</w:t>
            </w:r>
          </w:p>
        </w:tc>
        <w:tc>
          <w:tcPr>
            <w:tcW w:w="1170" w:type="dxa"/>
          </w:tcPr>
          <w:p w14:paraId="0DB13FD6" w14:textId="4BCF5181" w:rsidR="00F31891" w:rsidRPr="00F31891" w:rsidRDefault="00F31891" w:rsidP="00F31891">
            <w:pPr>
              <w:spacing w:line="276" w:lineRule="auto"/>
              <w:rPr>
                <w:rFonts w:ascii="Times" w:hAnsi="Times" w:cs="Times New Roman"/>
                <w:b/>
                <w:bCs/>
              </w:rPr>
            </w:pPr>
            <w:r w:rsidRPr="00F31891">
              <w:rPr>
                <w:rFonts w:ascii="Times" w:hAnsi="Times" w:cs="Times New Roman"/>
                <w:b/>
                <w:bCs/>
              </w:rPr>
              <w:t>$6255</w:t>
            </w:r>
          </w:p>
        </w:tc>
      </w:tr>
    </w:tbl>
    <w:p w14:paraId="2C44614F" w14:textId="77777777" w:rsidR="00F31891" w:rsidRDefault="00F31891" w:rsidP="00AF7A81">
      <w:pPr>
        <w:spacing w:line="276" w:lineRule="auto"/>
        <w:rPr>
          <w:rFonts w:ascii="Times" w:hAnsi="Times" w:cs="Times New Roman"/>
        </w:rPr>
      </w:pPr>
    </w:p>
    <w:p w14:paraId="73B8D585" w14:textId="14E436F2" w:rsidR="004A4594" w:rsidRDefault="004A4594" w:rsidP="00AF7A81">
      <w:pPr>
        <w:spacing w:line="276" w:lineRule="auto"/>
        <w:rPr>
          <w:rFonts w:ascii="Times" w:hAnsi="Times" w:cs="Times New Roman"/>
        </w:rPr>
      </w:pPr>
    </w:p>
    <w:p w14:paraId="121C9D7C" w14:textId="6ED26108" w:rsidR="004A4594" w:rsidRDefault="004A4594" w:rsidP="00AF7A81">
      <w:pPr>
        <w:spacing w:line="276" w:lineRule="auto"/>
        <w:rPr>
          <w:rFonts w:ascii="Times" w:hAnsi="Times" w:cs="Times New Roman"/>
        </w:rPr>
      </w:pPr>
    </w:p>
    <w:p w14:paraId="17E15895" w14:textId="3B101C87" w:rsidR="004A4594" w:rsidRDefault="004A4594" w:rsidP="00AF7A81">
      <w:pPr>
        <w:spacing w:line="276" w:lineRule="auto"/>
        <w:rPr>
          <w:rFonts w:ascii="Times" w:hAnsi="Times" w:cs="Times New Roman"/>
        </w:rPr>
      </w:pPr>
    </w:p>
    <w:p w14:paraId="74233D0F" w14:textId="06EA565F" w:rsidR="004A4594" w:rsidRDefault="004A4594" w:rsidP="00AF7A81">
      <w:pPr>
        <w:spacing w:line="276" w:lineRule="auto"/>
        <w:rPr>
          <w:rFonts w:ascii="Times" w:hAnsi="Times" w:cs="Times New Roman"/>
        </w:rPr>
      </w:pPr>
    </w:p>
    <w:p w14:paraId="67003FF8" w14:textId="0FA2F58C" w:rsidR="004A4594" w:rsidRDefault="004A4594" w:rsidP="00AF7A81">
      <w:pPr>
        <w:spacing w:line="276" w:lineRule="auto"/>
        <w:rPr>
          <w:rFonts w:ascii="Times" w:hAnsi="Times" w:cs="Times New Roman"/>
        </w:rPr>
      </w:pPr>
    </w:p>
    <w:p w14:paraId="79B2B746" w14:textId="582DFA34" w:rsidR="004A4594" w:rsidRDefault="004A4594" w:rsidP="00AF7A81">
      <w:pPr>
        <w:spacing w:line="276" w:lineRule="auto"/>
        <w:rPr>
          <w:rFonts w:ascii="Times" w:hAnsi="Times" w:cs="Times New Roman"/>
        </w:rPr>
      </w:pPr>
    </w:p>
    <w:p w14:paraId="76E48DCE" w14:textId="39210DC6" w:rsidR="004A4594" w:rsidRDefault="004A4594" w:rsidP="00AF7A81">
      <w:pPr>
        <w:spacing w:line="276" w:lineRule="auto"/>
        <w:rPr>
          <w:rFonts w:ascii="Times" w:hAnsi="Times" w:cs="Times New Roman"/>
        </w:rPr>
      </w:pPr>
    </w:p>
    <w:p w14:paraId="441A3B2C" w14:textId="3D5CE372" w:rsidR="004A4594" w:rsidRDefault="004A4594" w:rsidP="00AF7A81">
      <w:pPr>
        <w:spacing w:line="276" w:lineRule="auto"/>
        <w:rPr>
          <w:rFonts w:ascii="Times" w:hAnsi="Times" w:cs="Times New Roman"/>
        </w:rPr>
      </w:pPr>
    </w:p>
    <w:p w14:paraId="2F8E6BCD" w14:textId="05CA53B8" w:rsidR="004A4594" w:rsidRDefault="004A4594" w:rsidP="00AF7A81">
      <w:pPr>
        <w:spacing w:line="276" w:lineRule="auto"/>
        <w:rPr>
          <w:rFonts w:ascii="Times" w:hAnsi="Times" w:cs="Times New Roman"/>
        </w:rPr>
      </w:pPr>
    </w:p>
    <w:p w14:paraId="3DFA6ED2" w14:textId="4B7A31E0" w:rsidR="004A4594" w:rsidRDefault="004A4594" w:rsidP="00AF7A81">
      <w:pPr>
        <w:spacing w:line="276" w:lineRule="auto"/>
        <w:rPr>
          <w:rFonts w:ascii="Times" w:hAnsi="Times" w:cs="Times New Roman"/>
        </w:rPr>
      </w:pPr>
    </w:p>
    <w:p w14:paraId="29D83212" w14:textId="6605B241" w:rsidR="004A4594" w:rsidRDefault="004A4594" w:rsidP="00AF7A81">
      <w:pPr>
        <w:spacing w:line="276" w:lineRule="auto"/>
        <w:rPr>
          <w:rFonts w:ascii="Times" w:hAnsi="Times" w:cs="Times New Roman"/>
        </w:rPr>
      </w:pPr>
    </w:p>
    <w:p w14:paraId="03946007" w14:textId="6E349C0C" w:rsidR="004A4594" w:rsidRDefault="004A4594" w:rsidP="00AF7A81">
      <w:pPr>
        <w:spacing w:line="276" w:lineRule="auto"/>
        <w:rPr>
          <w:rFonts w:ascii="Times" w:hAnsi="Times" w:cs="Times New Roman"/>
        </w:rPr>
      </w:pPr>
    </w:p>
    <w:p w14:paraId="73535857" w14:textId="5F70F5AB" w:rsidR="004A4594" w:rsidRDefault="004A4594" w:rsidP="00AF7A81">
      <w:pPr>
        <w:spacing w:line="276" w:lineRule="auto"/>
        <w:rPr>
          <w:rFonts w:ascii="Times" w:hAnsi="Times" w:cs="Times New Roman"/>
        </w:rPr>
      </w:pPr>
    </w:p>
    <w:p w14:paraId="0B8D88E6" w14:textId="4FC9A8FC" w:rsidR="004A4594" w:rsidRDefault="004A4594" w:rsidP="00AF7A81">
      <w:pPr>
        <w:spacing w:line="276" w:lineRule="auto"/>
        <w:rPr>
          <w:rFonts w:ascii="Times" w:hAnsi="Times" w:cs="Times New Roman"/>
        </w:rPr>
      </w:pPr>
    </w:p>
    <w:p w14:paraId="0664A5B0" w14:textId="5E35181E" w:rsidR="004A4594" w:rsidRDefault="004A4594" w:rsidP="00AF7A81">
      <w:pPr>
        <w:spacing w:line="276" w:lineRule="auto"/>
        <w:rPr>
          <w:rFonts w:ascii="Times" w:hAnsi="Times" w:cs="Times New Roman"/>
        </w:rPr>
      </w:pPr>
    </w:p>
    <w:p w14:paraId="35EB262B" w14:textId="19240F59" w:rsidR="004A4594" w:rsidRDefault="004A4594" w:rsidP="00AF7A81">
      <w:pPr>
        <w:spacing w:line="276" w:lineRule="auto"/>
        <w:rPr>
          <w:rFonts w:ascii="Times" w:hAnsi="Times" w:cs="Times New Roman"/>
        </w:rPr>
      </w:pPr>
    </w:p>
    <w:p w14:paraId="176D8700" w14:textId="5FE0D148" w:rsidR="004A4594" w:rsidRDefault="004A4594" w:rsidP="00AF7A81">
      <w:pPr>
        <w:spacing w:line="276" w:lineRule="auto"/>
        <w:rPr>
          <w:rFonts w:ascii="Times" w:hAnsi="Times" w:cs="Times New Roman"/>
        </w:rPr>
      </w:pPr>
    </w:p>
    <w:p w14:paraId="4EC99F88" w14:textId="27F9FF39" w:rsidR="004A4594" w:rsidRDefault="004A4594" w:rsidP="00AF7A81">
      <w:pPr>
        <w:spacing w:line="276" w:lineRule="auto"/>
        <w:rPr>
          <w:rFonts w:ascii="Times" w:hAnsi="Times" w:cs="Times New Roman"/>
        </w:rPr>
      </w:pPr>
    </w:p>
    <w:p w14:paraId="3CC0E6E1" w14:textId="4F660FEB" w:rsidR="004A4594" w:rsidRDefault="004A4594" w:rsidP="00AF7A81">
      <w:pPr>
        <w:spacing w:line="276" w:lineRule="auto"/>
        <w:rPr>
          <w:rFonts w:ascii="Times" w:hAnsi="Times" w:cs="Times New Roman"/>
        </w:rPr>
      </w:pPr>
    </w:p>
    <w:p w14:paraId="197D7D78" w14:textId="7E4328ED" w:rsidR="004A4594" w:rsidRDefault="004A4594" w:rsidP="00AF7A81">
      <w:pPr>
        <w:spacing w:line="276" w:lineRule="auto"/>
        <w:rPr>
          <w:rFonts w:ascii="Times" w:hAnsi="Times" w:cs="Times New Roman"/>
        </w:rPr>
      </w:pPr>
    </w:p>
    <w:p w14:paraId="7185FF1C" w14:textId="3C98CE7B" w:rsidR="004A4594" w:rsidRDefault="004A4594" w:rsidP="00AF7A81">
      <w:pPr>
        <w:spacing w:line="276" w:lineRule="auto"/>
        <w:rPr>
          <w:rFonts w:ascii="Times" w:hAnsi="Times" w:cs="Times New Roman"/>
        </w:rPr>
      </w:pPr>
    </w:p>
    <w:p w14:paraId="4D362185" w14:textId="30B0C72E" w:rsidR="004A4594" w:rsidRDefault="004A4594" w:rsidP="00AF7A81">
      <w:pPr>
        <w:spacing w:line="276" w:lineRule="auto"/>
        <w:rPr>
          <w:rFonts w:ascii="Times" w:hAnsi="Times" w:cs="Times New Roman"/>
        </w:rPr>
      </w:pPr>
    </w:p>
    <w:p w14:paraId="08D5FDB7" w14:textId="14730C55" w:rsidR="004A4594" w:rsidRDefault="004A4594" w:rsidP="00AF7A81">
      <w:pPr>
        <w:spacing w:line="276" w:lineRule="auto"/>
        <w:rPr>
          <w:rFonts w:ascii="Times" w:hAnsi="Times" w:cs="Times New Roman"/>
        </w:rPr>
      </w:pPr>
    </w:p>
    <w:p w14:paraId="1CACCADC" w14:textId="2BEF1352" w:rsidR="004A4594" w:rsidRDefault="004A4594" w:rsidP="00AF7A81">
      <w:pPr>
        <w:spacing w:line="276" w:lineRule="auto"/>
        <w:rPr>
          <w:rFonts w:ascii="Times" w:hAnsi="Times" w:cs="Times New Roman"/>
        </w:rPr>
      </w:pPr>
    </w:p>
    <w:p w14:paraId="65F0DC81" w14:textId="03A76CE3" w:rsidR="00374A1E" w:rsidRDefault="00374A1E" w:rsidP="00AF7A81">
      <w:pPr>
        <w:spacing w:line="276" w:lineRule="auto"/>
        <w:rPr>
          <w:rFonts w:ascii="Times" w:hAnsi="Times" w:cs="Times New Roman"/>
        </w:rPr>
      </w:pPr>
    </w:p>
    <w:p w14:paraId="4908E81A" w14:textId="77777777" w:rsidR="00BA3175" w:rsidRDefault="00BA3175" w:rsidP="00AF7A81">
      <w:pPr>
        <w:spacing w:line="276" w:lineRule="auto"/>
        <w:rPr>
          <w:rFonts w:ascii="Times" w:hAnsi="Times" w:cs="Times New Roman"/>
        </w:rPr>
      </w:pPr>
    </w:p>
    <w:p w14:paraId="2008A117" w14:textId="0618B98A" w:rsidR="004A4594" w:rsidRDefault="004A4594" w:rsidP="00AF7A81">
      <w:pPr>
        <w:spacing w:line="276" w:lineRule="auto"/>
        <w:rPr>
          <w:rFonts w:ascii="Times" w:hAnsi="Times" w:cs="Times New Roman"/>
        </w:rPr>
      </w:pPr>
    </w:p>
    <w:p w14:paraId="7D928FDD" w14:textId="7AA5FBFB" w:rsidR="004A4594" w:rsidRDefault="004A4594" w:rsidP="00AF7A81">
      <w:pPr>
        <w:spacing w:line="276" w:lineRule="auto"/>
        <w:rPr>
          <w:rFonts w:ascii="Times" w:hAnsi="Times" w:cs="Times New Roman"/>
        </w:rPr>
      </w:pPr>
    </w:p>
    <w:p w14:paraId="2DD20505" w14:textId="77777777" w:rsidR="004A4594" w:rsidRDefault="004A4594" w:rsidP="004A4594">
      <w:pPr>
        <w:autoSpaceDE w:val="0"/>
        <w:autoSpaceDN w:val="0"/>
        <w:adjustRightInd w:val="0"/>
        <w:rPr>
          <w:rFonts w:ascii="Times" w:hAnsi="Times" w:cs="Times New Roman"/>
        </w:rPr>
      </w:pPr>
    </w:p>
    <w:p w14:paraId="5F3C2A40" w14:textId="77777777" w:rsidR="0030380C" w:rsidRDefault="0030380C" w:rsidP="0030380C">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lastRenderedPageBreak/>
        <w:t xml:space="preserve">Biographical Sketch </w:t>
      </w:r>
    </w:p>
    <w:p w14:paraId="40A2E66B" w14:textId="26672D28" w:rsidR="004A4594" w:rsidRPr="00204095" w:rsidRDefault="004A4594" w:rsidP="0030380C">
      <w:pPr>
        <w:autoSpaceDE w:val="0"/>
        <w:autoSpaceDN w:val="0"/>
        <w:adjustRightInd w:val="0"/>
        <w:rPr>
          <w:rFonts w:ascii="Times New Roman" w:hAnsi="Times New Roman" w:cs="Times New Roman"/>
          <w:color w:val="000000"/>
        </w:rPr>
      </w:pPr>
      <w:r w:rsidRPr="005806DE">
        <w:rPr>
          <w:rFonts w:ascii="Times New Roman" w:hAnsi="Times New Roman" w:cs="Times New Roman"/>
          <w:b/>
          <w:bCs/>
          <w:color w:val="000000"/>
          <w:sz w:val="28"/>
          <w:szCs w:val="28"/>
        </w:rPr>
        <w:t>Summer Blanco</w:t>
      </w:r>
    </w:p>
    <w:p w14:paraId="380C34C7" w14:textId="600E8A64" w:rsidR="00197E79" w:rsidRDefault="004A4594" w:rsidP="004A4594">
      <w:pPr>
        <w:autoSpaceDE w:val="0"/>
        <w:autoSpaceDN w:val="0"/>
        <w:adjustRightInd w:val="0"/>
        <w:rPr>
          <w:rFonts w:ascii="Times New Roman" w:hAnsi="Times New Roman" w:cs="Times New Roman"/>
          <w:color w:val="000000"/>
        </w:rPr>
      </w:pPr>
      <w:r w:rsidRPr="00204095">
        <w:rPr>
          <w:rFonts w:ascii="Times New Roman" w:hAnsi="Times New Roman" w:cs="Times New Roman"/>
          <w:color w:val="0000FF"/>
        </w:rPr>
        <w:t xml:space="preserve">Summer.Blanco@uga.edu </w:t>
      </w:r>
      <w:r w:rsidRPr="00204095">
        <w:rPr>
          <w:rFonts w:ascii="Times New Roman" w:hAnsi="Times New Roman" w:cs="Times New Roman"/>
          <w:color w:val="000000"/>
        </w:rPr>
        <w:t>|</w:t>
      </w:r>
      <w:r w:rsidR="00CF7BA8">
        <w:rPr>
          <w:rFonts w:ascii="Times New Roman" w:hAnsi="Times New Roman" w:cs="Times New Roman"/>
          <w:color w:val="000000"/>
        </w:rPr>
        <w:t xml:space="preserve"> </w:t>
      </w:r>
      <w:r w:rsidRPr="00204095">
        <w:rPr>
          <w:rFonts w:ascii="Times New Roman" w:hAnsi="Times New Roman" w:cs="Times New Roman"/>
          <w:color w:val="000000"/>
        </w:rPr>
        <w:t>(626)506-5765</w:t>
      </w:r>
    </w:p>
    <w:p w14:paraId="2630BD7B" w14:textId="4BEA84DF" w:rsidR="004A4594" w:rsidRPr="00F47383" w:rsidRDefault="0017332E" w:rsidP="00F47383">
      <w:pPr>
        <w:autoSpaceDE w:val="0"/>
        <w:autoSpaceDN w:val="0"/>
        <w:adjustRightInd w:val="0"/>
        <w:rPr>
          <w:rFonts w:ascii="Times New Roman" w:hAnsi="Times New Roman" w:cs="Times New Roman"/>
          <w:b/>
          <w:bCs/>
          <w:color w:val="000000"/>
          <w:u w:val="single"/>
        </w:rPr>
      </w:pPr>
      <w:r>
        <w:rPr>
          <w:rFonts w:ascii="Times New Roman" w:hAnsi="Times New Roman" w:cs="Times New Roman"/>
          <w:color w:val="000000"/>
        </w:rPr>
        <w:br/>
      </w:r>
      <w:r w:rsidR="001D3E17" w:rsidRPr="001D3E17">
        <w:rPr>
          <w:rFonts w:ascii="Times New Roman" w:hAnsi="Times New Roman" w:cs="Times New Roman"/>
          <w:b/>
          <w:bCs/>
          <w:color w:val="000000"/>
        </w:rPr>
        <w:t>A. Education</w:t>
      </w:r>
      <w:r w:rsidR="001D3E17">
        <w:rPr>
          <w:rFonts w:ascii="Times New Roman" w:hAnsi="Times New Roman" w:cs="Times New Roman"/>
          <w:b/>
          <w:bCs/>
          <w:color w:val="000000"/>
          <w:u w:val="single"/>
        </w:rPr>
        <w:br/>
      </w:r>
      <w:r w:rsidR="004A4594" w:rsidRPr="00204095">
        <w:rPr>
          <w:rFonts w:ascii="Times New Roman" w:hAnsi="Times New Roman" w:cs="Times New Roman"/>
          <w:color w:val="000000"/>
        </w:rPr>
        <w:t>PhD Student, Plant Biology, University of Georgia</w:t>
      </w:r>
      <w:r w:rsidR="00F47383">
        <w:rPr>
          <w:rFonts w:ascii="Times New Roman" w:hAnsi="Times New Roman" w:cs="Times New Roman"/>
          <w:color w:val="000000"/>
        </w:rPr>
        <w:t xml:space="preserve"> (UGA)</w:t>
      </w:r>
      <w:r w:rsidR="004A4594" w:rsidRPr="00204095">
        <w:rPr>
          <w:rFonts w:ascii="Times New Roman" w:hAnsi="Times New Roman" w:cs="Times New Roman"/>
          <w:color w:val="000000"/>
        </w:rPr>
        <w:tab/>
      </w:r>
      <w:r w:rsidR="004A4594" w:rsidRPr="00204095">
        <w:rPr>
          <w:rFonts w:ascii="Times New Roman" w:hAnsi="Times New Roman" w:cs="Times New Roman"/>
          <w:color w:val="000000"/>
        </w:rPr>
        <w:tab/>
      </w:r>
      <w:r w:rsidR="00197E79">
        <w:rPr>
          <w:rFonts w:ascii="Times New Roman" w:hAnsi="Times New Roman" w:cs="Times New Roman"/>
          <w:color w:val="000000"/>
        </w:rPr>
        <w:t xml:space="preserve">               </w:t>
      </w:r>
      <w:r w:rsidR="004A4594" w:rsidRPr="00204095">
        <w:rPr>
          <w:rFonts w:ascii="Times New Roman" w:hAnsi="Times New Roman" w:cs="Times New Roman"/>
          <w:color w:val="000000"/>
        </w:rPr>
        <w:t>Aug. 2021 – Present</w:t>
      </w:r>
      <w:r w:rsidR="00F47383">
        <w:rPr>
          <w:rFonts w:ascii="Times New Roman" w:hAnsi="Times New Roman" w:cs="Times New Roman"/>
          <w:b/>
          <w:bCs/>
          <w:color w:val="000000"/>
          <w:u w:val="single"/>
        </w:rPr>
        <w:br/>
      </w:r>
      <w:r w:rsidR="00223585" w:rsidRPr="00204095">
        <w:rPr>
          <w:rFonts w:ascii="Times New Roman" w:hAnsi="Times New Roman" w:cs="Times New Roman"/>
          <w:color w:val="000000"/>
        </w:rPr>
        <w:t xml:space="preserve">Success </w:t>
      </w:r>
      <w:r w:rsidR="004A4594" w:rsidRPr="00204095">
        <w:rPr>
          <w:rFonts w:ascii="Times New Roman" w:hAnsi="Times New Roman" w:cs="Times New Roman"/>
          <w:color w:val="000000"/>
        </w:rPr>
        <w:t>in Graduate Education</w:t>
      </w:r>
      <w:r w:rsidR="00197E79">
        <w:rPr>
          <w:rFonts w:ascii="Times New Roman" w:hAnsi="Times New Roman" w:cs="Times New Roman"/>
          <w:color w:val="000000"/>
        </w:rPr>
        <w:t xml:space="preserve"> </w:t>
      </w:r>
      <w:r w:rsidR="004A4594" w:rsidRPr="00204095">
        <w:rPr>
          <w:rFonts w:ascii="Times New Roman" w:hAnsi="Times New Roman" w:cs="Times New Roman"/>
          <w:color w:val="000000"/>
        </w:rPr>
        <w:t>Program</w:t>
      </w:r>
      <w:r w:rsidR="00223585" w:rsidRPr="00204095">
        <w:rPr>
          <w:rFonts w:ascii="Times New Roman" w:hAnsi="Times New Roman" w:cs="Times New Roman"/>
          <w:color w:val="000000"/>
        </w:rPr>
        <w:t>, Michigan State Univers</w:t>
      </w:r>
      <w:r w:rsidR="00197E79">
        <w:rPr>
          <w:rFonts w:ascii="Times New Roman" w:hAnsi="Times New Roman" w:cs="Times New Roman"/>
          <w:color w:val="000000"/>
        </w:rPr>
        <w:t xml:space="preserve">ity          </w:t>
      </w:r>
      <w:r w:rsidR="004A4594" w:rsidRPr="00204095">
        <w:rPr>
          <w:rFonts w:ascii="Times New Roman" w:hAnsi="Times New Roman" w:cs="Times New Roman"/>
          <w:color w:val="000000"/>
        </w:rPr>
        <w:t>Aug. 2020 – June 2021</w:t>
      </w:r>
      <w:r w:rsidR="00F47383">
        <w:rPr>
          <w:rFonts w:ascii="Times New Roman" w:hAnsi="Times New Roman" w:cs="Times New Roman"/>
          <w:b/>
          <w:bCs/>
          <w:color w:val="000000"/>
          <w:u w:val="single"/>
        </w:rPr>
        <w:br/>
      </w:r>
      <w:r w:rsidR="00223585" w:rsidRPr="00204095">
        <w:rPr>
          <w:rFonts w:ascii="Times New Roman" w:hAnsi="Times New Roman" w:cs="Times New Roman"/>
          <w:color w:val="000000"/>
        </w:rPr>
        <w:t>B.S.</w:t>
      </w:r>
      <w:r w:rsidR="004A4594" w:rsidRPr="00204095">
        <w:rPr>
          <w:rFonts w:ascii="Times New Roman" w:hAnsi="Times New Roman" w:cs="Times New Roman"/>
          <w:color w:val="000000"/>
        </w:rPr>
        <w:t xml:space="preserve"> </w:t>
      </w:r>
      <w:r w:rsidR="00223585" w:rsidRPr="00204095">
        <w:rPr>
          <w:rFonts w:ascii="Times New Roman" w:hAnsi="Times New Roman" w:cs="Times New Roman"/>
          <w:color w:val="000000"/>
        </w:rPr>
        <w:t xml:space="preserve">in </w:t>
      </w:r>
      <w:r w:rsidR="004A4594" w:rsidRPr="00204095">
        <w:rPr>
          <w:rFonts w:ascii="Times New Roman" w:hAnsi="Times New Roman" w:cs="Times New Roman"/>
          <w:color w:val="000000"/>
        </w:rPr>
        <w:t>Biology</w:t>
      </w:r>
      <w:r w:rsidR="00223585" w:rsidRPr="00204095">
        <w:rPr>
          <w:rFonts w:ascii="Times New Roman" w:hAnsi="Times New Roman" w:cs="Times New Roman"/>
          <w:color w:val="000000"/>
        </w:rPr>
        <w:t>, California State Polytechnic University, Pomona</w:t>
      </w:r>
      <w:r w:rsidR="00223585" w:rsidRPr="00204095">
        <w:rPr>
          <w:rFonts w:ascii="Times New Roman" w:hAnsi="Times New Roman" w:cs="Times New Roman"/>
          <w:color w:val="000000"/>
        </w:rPr>
        <w:tab/>
        <w:t xml:space="preserve">          </w:t>
      </w:r>
      <w:r w:rsidR="004A4594" w:rsidRPr="00204095">
        <w:rPr>
          <w:rFonts w:ascii="Times New Roman" w:hAnsi="Times New Roman" w:cs="Times New Roman"/>
          <w:color w:val="000000"/>
        </w:rPr>
        <w:t>Sept. 2015 – May 2020</w:t>
      </w:r>
    </w:p>
    <w:p w14:paraId="16E477F0" w14:textId="77777777" w:rsidR="004A4594" w:rsidRPr="00204095" w:rsidRDefault="004A4594" w:rsidP="004A4594">
      <w:pPr>
        <w:autoSpaceDE w:val="0"/>
        <w:autoSpaceDN w:val="0"/>
        <w:adjustRightInd w:val="0"/>
        <w:rPr>
          <w:rFonts w:ascii="Times New Roman" w:hAnsi="Times New Roman" w:cs="Times New Roman"/>
          <w:color w:val="000000"/>
        </w:rPr>
      </w:pPr>
    </w:p>
    <w:p w14:paraId="62DCEB4F" w14:textId="77777777" w:rsidR="001D3E17" w:rsidRDefault="001D3E17" w:rsidP="00F47383">
      <w:pPr>
        <w:autoSpaceDE w:val="0"/>
        <w:autoSpaceDN w:val="0"/>
        <w:adjustRightInd w:val="0"/>
        <w:rPr>
          <w:rFonts w:ascii="Times New Roman" w:hAnsi="Times New Roman" w:cs="Times New Roman"/>
          <w:color w:val="000000"/>
        </w:rPr>
      </w:pPr>
      <w:r w:rsidRPr="001D3E17">
        <w:rPr>
          <w:rFonts w:ascii="Times New Roman" w:hAnsi="Times New Roman" w:cs="Times New Roman"/>
          <w:b/>
          <w:bCs/>
          <w:color w:val="000000"/>
        </w:rPr>
        <w:t>B. Selected Awards and Fellowships</w:t>
      </w:r>
      <w:r w:rsidR="00F47383">
        <w:rPr>
          <w:rFonts w:ascii="Times New Roman" w:hAnsi="Times New Roman" w:cs="Times New Roman"/>
          <w:b/>
          <w:bCs/>
          <w:color w:val="000000"/>
          <w:u w:val="single"/>
        </w:rPr>
        <w:br/>
      </w:r>
      <w:r>
        <w:rPr>
          <w:rFonts w:ascii="Times New Roman" w:hAnsi="Times New Roman" w:cs="Times New Roman"/>
          <w:color w:val="000000"/>
        </w:rPr>
        <w:t xml:space="preserve">UGA Plant Biology </w:t>
      </w:r>
      <w:r w:rsidRPr="00F47383">
        <w:rPr>
          <w:rFonts w:ascii="Times New Roman" w:hAnsi="Times New Roman" w:cs="Times New Roman"/>
          <w:color w:val="000000"/>
        </w:rPr>
        <w:t>Palfrey</w:t>
      </w:r>
      <w:r>
        <w:rPr>
          <w:rFonts w:ascii="Times New Roman" w:hAnsi="Times New Roman" w:cs="Times New Roman"/>
          <w:color w:val="000000"/>
        </w:rPr>
        <w:t xml:space="preserve"> Graduate</w:t>
      </w:r>
      <w:r w:rsidRPr="00F47383">
        <w:rPr>
          <w:rFonts w:ascii="Times New Roman" w:hAnsi="Times New Roman" w:cs="Times New Roman"/>
          <w:color w:val="000000"/>
        </w:rPr>
        <w:t xml:space="preserve"> Student Research Grant</w:t>
      </w:r>
      <w:r>
        <w:rPr>
          <w:rFonts w:ascii="Times New Roman" w:hAnsi="Times New Roman" w:cs="Times New Roman"/>
          <w:color w:val="000000"/>
        </w:rPr>
        <w:t xml:space="preserve">                                         Feb. 2023</w:t>
      </w:r>
      <w:r>
        <w:rPr>
          <w:rFonts w:ascii="Times New Roman" w:hAnsi="Times New Roman" w:cs="Times New Roman"/>
          <w:color w:val="000000"/>
        </w:rPr>
        <w:br/>
        <w:t xml:space="preserve">UGA </w:t>
      </w:r>
      <w:r w:rsidRPr="00F47383">
        <w:rPr>
          <w:rFonts w:ascii="Times New Roman" w:hAnsi="Times New Roman" w:cs="Times New Roman"/>
          <w:color w:val="000000"/>
        </w:rPr>
        <w:t>Plant Center</w:t>
      </w:r>
      <w:r>
        <w:rPr>
          <w:rFonts w:ascii="Times New Roman" w:hAnsi="Times New Roman" w:cs="Times New Roman"/>
          <w:color w:val="000000"/>
        </w:rPr>
        <w:t xml:space="preserve">–Plant Metabolomics </w:t>
      </w:r>
      <w:r w:rsidRPr="00F47383">
        <w:rPr>
          <w:rFonts w:ascii="Times New Roman" w:hAnsi="Times New Roman" w:cs="Times New Roman"/>
          <w:color w:val="000000"/>
        </w:rPr>
        <w:t xml:space="preserve">Doctoral Dissertation Improvement </w:t>
      </w:r>
      <w:r>
        <w:rPr>
          <w:rFonts w:ascii="Times New Roman" w:hAnsi="Times New Roman" w:cs="Times New Roman"/>
          <w:color w:val="000000"/>
        </w:rPr>
        <w:t>Award      Dec. 2022</w:t>
      </w:r>
    </w:p>
    <w:p w14:paraId="717A034F" w14:textId="21194E48" w:rsidR="00F47383" w:rsidRDefault="00F47383" w:rsidP="00F4738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American Association of Hispanics in Higher Education Graduate Fellowship </w:t>
      </w:r>
      <w:r w:rsidRPr="00204095">
        <w:rPr>
          <w:rFonts w:ascii="Times New Roman" w:hAnsi="Times New Roman" w:cs="Times New Roman"/>
          <w:color w:val="000000"/>
        </w:rPr>
        <w:t>Sept</w:t>
      </w:r>
      <w:r>
        <w:rPr>
          <w:rFonts w:ascii="Times New Roman" w:hAnsi="Times New Roman" w:cs="Times New Roman"/>
          <w:color w:val="000000"/>
        </w:rPr>
        <w:t>. 2022-Present</w:t>
      </w:r>
    </w:p>
    <w:p w14:paraId="798DC166" w14:textId="503C16A8" w:rsidR="004A4594" w:rsidRPr="00204095" w:rsidRDefault="00F47383" w:rsidP="004A459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UGA </w:t>
      </w:r>
      <w:r w:rsidRPr="00204095">
        <w:rPr>
          <w:rFonts w:ascii="Times New Roman" w:hAnsi="Times New Roman" w:cs="Times New Roman"/>
          <w:color w:val="000000"/>
        </w:rPr>
        <w:t>Presidential Fellowship</w:t>
      </w:r>
      <w:r>
        <w:rPr>
          <w:rFonts w:ascii="Times New Roman" w:hAnsi="Times New Roman" w:cs="Times New Roman"/>
          <w:color w:val="000000"/>
        </w:rPr>
        <w:t xml:space="preserve">                                                                            </w:t>
      </w:r>
      <w:r w:rsidRPr="00204095">
        <w:rPr>
          <w:rFonts w:ascii="Times New Roman" w:hAnsi="Times New Roman" w:cs="Times New Roman"/>
          <w:color w:val="000000"/>
        </w:rPr>
        <w:t>Sept. 2021– Present</w:t>
      </w:r>
      <w:r>
        <w:rPr>
          <w:rFonts w:ascii="Times New Roman" w:hAnsi="Times New Roman" w:cs="Times New Roman"/>
          <w:color w:val="000000"/>
        </w:rPr>
        <w:br/>
      </w:r>
      <w:r w:rsidRPr="00204095">
        <w:rPr>
          <w:rFonts w:ascii="Times New Roman" w:hAnsi="Times New Roman" w:cs="Times New Roman"/>
          <w:color w:val="000000"/>
        </w:rPr>
        <w:t>National Science Foundation Graduate Research Fellowship                           Sept. 2021– Present</w:t>
      </w:r>
      <w:r>
        <w:rPr>
          <w:rFonts w:ascii="Times New Roman" w:hAnsi="Times New Roman" w:cs="Times New Roman"/>
          <w:color w:val="000000"/>
        </w:rPr>
        <w:br/>
      </w:r>
    </w:p>
    <w:p w14:paraId="42A008CB" w14:textId="0774294B" w:rsidR="00197E79" w:rsidRPr="00F47383" w:rsidRDefault="001D3E17" w:rsidP="00F47383">
      <w:pPr>
        <w:autoSpaceDE w:val="0"/>
        <w:autoSpaceDN w:val="0"/>
        <w:adjustRightInd w:val="0"/>
        <w:rPr>
          <w:rFonts w:ascii="Times New Roman" w:hAnsi="Times New Roman" w:cs="Times New Roman"/>
          <w:b/>
          <w:bCs/>
          <w:color w:val="000000"/>
          <w:u w:val="single"/>
        </w:rPr>
      </w:pPr>
      <w:r w:rsidRPr="001D3E17">
        <w:rPr>
          <w:rFonts w:ascii="Times New Roman" w:hAnsi="Times New Roman" w:cs="Times New Roman"/>
          <w:b/>
          <w:bCs/>
          <w:color w:val="000000"/>
        </w:rPr>
        <w:t xml:space="preserve">C. </w:t>
      </w:r>
      <w:r w:rsidR="004A4594" w:rsidRPr="001D3E17">
        <w:rPr>
          <w:rFonts w:ascii="Times New Roman" w:hAnsi="Times New Roman" w:cs="Times New Roman"/>
          <w:b/>
          <w:bCs/>
          <w:color w:val="000000"/>
        </w:rPr>
        <w:t>Presentations</w:t>
      </w:r>
      <w:r w:rsidR="00F47383" w:rsidRPr="001D3E17">
        <w:rPr>
          <w:rFonts w:ascii="Times New Roman" w:hAnsi="Times New Roman" w:cs="Times New Roman"/>
          <w:b/>
          <w:bCs/>
          <w:color w:val="000000"/>
        </w:rPr>
        <w:br/>
      </w:r>
      <w:r w:rsidR="003072AC" w:rsidRPr="003072AC">
        <w:rPr>
          <w:rFonts w:ascii="Times New Roman" w:hAnsi="Times New Roman" w:cs="Times New Roman"/>
          <w:b/>
          <w:bCs/>
          <w:color w:val="000000"/>
        </w:rPr>
        <w:t>Blanco, S.</w:t>
      </w:r>
      <w:r w:rsidR="003072AC" w:rsidRPr="003072AC">
        <w:rPr>
          <w:rFonts w:ascii="Times New Roman" w:hAnsi="Times New Roman" w:cs="Times New Roman"/>
          <w:color w:val="000000"/>
        </w:rPr>
        <w:t>,</w:t>
      </w:r>
      <w:r w:rsidR="003072AC">
        <w:rPr>
          <w:rFonts w:ascii="Times New Roman" w:hAnsi="Times New Roman" w:cs="Times New Roman"/>
          <w:color w:val="000000"/>
        </w:rPr>
        <w:t xml:space="preserve"> </w:t>
      </w:r>
      <w:proofErr w:type="spellStart"/>
      <w:r w:rsidR="003072AC">
        <w:rPr>
          <w:rFonts w:ascii="Times New Roman" w:hAnsi="Times New Roman" w:cs="Times New Roman"/>
          <w:color w:val="000000"/>
        </w:rPr>
        <w:t>Rentsch</w:t>
      </w:r>
      <w:proofErr w:type="spellEnd"/>
      <w:r w:rsidR="003072AC">
        <w:rPr>
          <w:rFonts w:ascii="Times New Roman" w:hAnsi="Times New Roman" w:cs="Times New Roman"/>
          <w:color w:val="000000"/>
        </w:rPr>
        <w:t xml:space="preserve">, J., &amp; </w:t>
      </w:r>
      <w:proofErr w:type="spellStart"/>
      <w:r w:rsidR="003072AC">
        <w:rPr>
          <w:rFonts w:ascii="Times New Roman" w:hAnsi="Times New Roman" w:cs="Times New Roman"/>
          <w:color w:val="000000"/>
        </w:rPr>
        <w:t>Leebens</w:t>
      </w:r>
      <w:proofErr w:type="spellEnd"/>
      <w:r w:rsidR="003072AC">
        <w:rPr>
          <w:rFonts w:ascii="Times New Roman" w:hAnsi="Times New Roman" w:cs="Times New Roman"/>
          <w:color w:val="000000"/>
        </w:rPr>
        <w:t xml:space="preserve">-Mack, J. (2022). </w:t>
      </w:r>
      <w:r w:rsidR="003072AC" w:rsidRPr="003072AC">
        <w:rPr>
          <w:rFonts w:ascii="Times New Roman" w:hAnsi="Times New Roman" w:cs="Times New Roman"/>
          <w:color w:val="000000"/>
        </w:rPr>
        <w:t>Comparative transcriptomics of Venus flytraps during various stages of prey capture &amp; digestion.</w:t>
      </w:r>
      <w:r w:rsidR="003072AC">
        <w:rPr>
          <w:rFonts w:ascii="Times New Roman" w:hAnsi="Times New Roman" w:cs="Times New Roman"/>
          <w:color w:val="000000"/>
        </w:rPr>
        <w:t xml:space="preserve"> </w:t>
      </w:r>
      <w:proofErr w:type="spellStart"/>
      <w:r w:rsidR="003072AC" w:rsidRPr="003072AC">
        <w:rPr>
          <w:rFonts w:ascii="Times New Roman" w:hAnsi="Times New Roman" w:cs="Times New Roman"/>
          <w:i/>
          <w:iCs/>
          <w:color w:val="000000"/>
        </w:rPr>
        <w:t>Agavoideae</w:t>
      </w:r>
      <w:proofErr w:type="spellEnd"/>
      <w:r w:rsidR="003072AC" w:rsidRPr="003072AC">
        <w:rPr>
          <w:rFonts w:ascii="Times New Roman" w:hAnsi="Times New Roman" w:cs="Times New Roman"/>
          <w:i/>
          <w:iCs/>
          <w:color w:val="000000"/>
        </w:rPr>
        <w:t xml:space="preserve"> Conference and Bioinformatics Workshop</w:t>
      </w:r>
      <w:r w:rsidR="003072AC">
        <w:rPr>
          <w:rFonts w:ascii="Times New Roman" w:hAnsi="Times New Roman" w:cs="Times New Roman"/>
          <w:i/>
          <w:iCs/>
          <w:color w:val="000000"/>
        </w:rPr>
        <w:t>.</w:t>
      </w:r>
      <w:r w:rsidR="003072AC" w:rsidRPr="003072AC">
        <w:rPr>
          <w:rFonts w:ascii="Times New Roman" w:hAnsi="Times New Roman" w:cs="Times New Roman"/>
          <w:color w:val="000000"/>
        </w:rPr>
        <w:t xml:space="preserve"> </w:t>
      </w:r>
      <w:r w:rsidR="003072AC">
        <w:rPr>
          <w:rFonts w:ascii="Times New Roman" w:hAnsi="Times New Roman" w:cs="Times New Roman"/>
          <w:color w:val="000000"/>
        </w:rPr>
        <w:t>(Mexico City, Mexico)</w:t>
      </w:r>
    </w:p>
    <w:p w14:paraId="48D3F9A5" w14:textId="6B961B80" w:rsidR="003072AC" w:rsidRDefault="003072AC" w:rsidP="00197E79">
      <w:pPr>
        <w:autoSpaceDE w:val="0"/>
        <w:autoSpaceDN w:val="0"/>
        <w:adjustRightInd w:val="0"/>
        <w:spacing w:before="120"/>
        <w:rPr>
          <w:rFonts w:ascii="Times New Roman" w:hAnsi="Times New Roman" w:cs="Times New Roman"/>
          <w:color w:val="000000"/>
        </w:rPr>
      </w:pPr>
      <w:r w:rsidRPr="003072AC">
        <w:rPr>
          <w:rFonts w:ascii="Times New Roman" w:hAnsi="Times New Roman" w:cs="Times New Roman"/>
          <w:b/>
          <w:bCs/>
          <w:color w:val="000000"/>
        </w:rPr>
        <w:t>Blanco, S.</w:t>
      </w:r>
      <w:r w:rsidRPr="003072AC">
        <w:rPr>
          <w:rFonts w:ascii="Times New Roman" w:hAnsi="Times New Roman" w:cs="Times New Roman"/>
          <w:color w:val="000000"/>
        </w:rPr>
        <w:t>,</w:t>
      </w:r>
      <w:r>
        <w:rPr>
          <w:rFonts w:ascii="Times New Roman" w:hAnsi="Times New Roman" w:cs="Times New Roman"/>
          <w:color w:val="000000"/>
        </w:rPr>
        <w:t xml:space="preserve"> Chang, S. (2022). </w:t>
      </w:r>
      <w:r w:rsidRPr="003072AC">
        <w:rPr>
          <w:rFonts w:ascii="Times New Roman" w:hAnsi="Times New Roman" w:cs="Times New Roman"/>
          <w:color w:val="000000"/>
        </w:rPr>
        <w:t>The Colors of Pollen</w:t>
      </w:r>
      <w:r>
        <w:rPr>
          <w:rFonts w:ascii="Times New Roman" w:hAnsi="Times New Roman" w:cs="Times New Roman"/>
          <w:color w:val="000000"/>
        </w:rPr>
        <w:t xml:space="preserve">: </w:t>
      </w:r>
      <w:r w:rsidRPr="003072AC">
        <w:rPr>
          <w:rFonts w:ascii="Times New Roman" w:hAnsi="Times New Roman" w:cs="Times New Roman"/>
          <w:color w:val="000000"/>
        </w:rPr>
        <w:t xml:space="preserve">Using citizen science to survey anther color variation in </w:t>
      </w:r>
      <w:r w:rsidRPr="003072AC">
        <w:rPr>
          <w:rFonts w:ascii="Times New Roman" w:hAnsi="Times New Roman" w:cs="Times New Roman"/>
          <w:i/>
          <w:iCs/>
          <w:color w:val="000000"/>
        </w:rPr>
        <w:t>Geranium</w:t>
      </w:r>
      <w:r w:rsidRPr="003072AC">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i/>
          <w:iCs/>
          <w:color w:val="000000"/>
        </w:rPr>
        <w:t>Botany 2022.</w:t>
      </w:r>
      <w:r w:rsidRPr="003072AC">
        <w:rPr>
          <w:rFonts w:ascii="Times New Roman" w:hAnsi="Times New Roman" w:cs="Times New Roman"/>
          <w:color w:val="000000"/>
        </w:rPr>
        <w:t xml:space="preserve"> </w:t>
      </w:r>
      <w:r>
        <w:rPr>
          <w:rFonts w:ascii="Times New Roman" w:hAnsi="Times New Roman" w:cs="Times New Roman"/>
          <w:color w:val="000000"/>
        </w:rPr>
        <w:t>(Anchorage, AK, USA).</w:t>
      </w:r>
    </w:p>
    <w:p w14:paraId="029E5309" w14:textId="77777777" w:rsidR="003072AC" w:rsidRPr="00204095" w:rsidRDefault="003072AC" w:rsidP="004A4594">
      <w:pPr>
        <w:autoSpaceDE w:val="0"/>
        <w:autoSpaceDN w:val="0"/>
        <w:adjustRightInd w:val="0"/>
        <w:rPr>
          <w:rFonts w:ascii="Times New Roman" w:hAnsi="Times New Roman" w:cs="Times New Roman"/>
          <w:color w:val="000000"/>
        </w:rPr>
      </w:pPr>
    </w:p>
    <w:p w14:paraId="78043F63" w14:textId="05EE7DE3" w:rsidR="00CF7BA8" w:rsidRDefault="001D3E17" w:rsidP="0017332E">
      <w:pPr>
        <w:autoSpaceDE w:val="0"/>
        <w:autoSpaceDN w:val="0"/>
        <w:adjustRightInd w:val="0"/>
        <w:rPr>
          <w:rFonts w:ascii="Times New Roman" w:hAnsi="Times New Roman" w:cs="Times New Roman"/>
          <w:color w:val="000000"/>
        </w:rPr>
      </w:pPr>
      <w:r w:rsidRPr="001D3E17">
        <w:rPr>
          <w:rFonts w:ascii="Times New Roman" w:hAnsi="Times New Roman" w:cs="Times New Roman"/>
          <w:b/>
          <w:bCs/>
          <w:color w:val="000000"/>
        </w:rPr>
        <w:t>D. Selected Service and Outreach</w:t>
      </w:r>
      <w:r w:rsidR="00F47383">
        <w:rPr>
          <w:rFonts w:ascii="Times New Roman" w:hAnsi="Times New Roman" w:cs="Times New Roman"/>
          <w:b/>
          <w:bCs/>
          <w:color w:val="000000"/>
          <w:u w:val="single"/>
        </w:rPr>
        <w:br/>
      </w:r>
      <w:r w:rsidR="003072AC">
        <w:rPr>
          <w:rFonts w:ascii="Times New Roman" w:hAnsi="Times New Roman" w:cs="Times New Roman"/>
          <w:color w:val="000000"/>
        </w:rPr>
        <w:t xml:space="preserve">Instructor Certification, Software Carpentries                                                       </w:t>
      </w:r>
      <w:r>
        <w:rPr>
          <w:rFonts w:ascii="Times New Roman" w:hAnsi="Times New Roman" w:cs="Times New Roman"/>
          <w:color w:val="000000"/>
        </w:rPr>
        <w:t xml:space="preserve"> </w:t>
      </w:r>
      <w:r w:rsidR="003072AC">
        <w:rPr>
          <w:rFonts w:ascii="Times New Roman" w:hAnsi="Times New Roman" w:cs="Times New Roman"/>
          <w:color w:val="000000"/>
        </w:rPr>
        <w:t xml:space="preserve">   </w:t>
      </w:r>
      <w:r>
        <w:rPr>
          <w:rFonts w:ascii="Times New Roman" w:hAnsi="Times New Roman" w:cs="Times New Roman"/>
          <w:color w:val="000000"/>
        </w:rPr>
        <w:t>February 2023</w:t>
      </w:r>
    </w:p>
    <w:p w14:paraId="11CEA47D" w14:textId="0BC3F7C0" w:rsidR="00223585" w:rsidRPr="00CF7BA8" w:rsidRDefault="004A4594" w:rsidP="0017332E">
      <w:pPr>
        <w:autoSpaceDE w:val="0"/>
        <w:autoSpaceDN w:val="0"/>
        <w:adjustRightInd w:val="0"/>
        <w:rPr>
          <w:rFonts w:ascii="Times New Roman" w:hAnsi="Times New Roman" w:cs="Times New Roman"/>
          <w:color w:val="000000"/>
        </w:rPr>
      </w:pPr>
      <w:r w:rsidRPr="00197E79">
        <w:rPr>
          <w:rFonts w:ascii="Times New Roman" w:hAnsi="Times New Roman" w:cs="Times New Roman"/>
          <w:color w:val="000000"/>
        </w:rPr>
        <w:t xml:space="preserve">Athens Science Café, </w:t>
      </w:r>
      <w:r w:rsidRPr="00F47383">
        <w:rPr>
          <w:rFonts w:ascii="Times New Roman" w:hAnsi="Times New Roman" w:cs="Times New Roman"/>
          <w:i/>
          <w:iCs/>
          <w:color w:val="000000"/>
        </w:rPr>
        <w:t xml:space="preserve">VP of events </w:t>
      </w:r>
      <w:r w:rsidR="00223585" w:rsidRPr="00F47383">
        <w:rPr>
          <w:rFonts w:ascii="Times New Roman" w:hAnsi="Times New Roman" w:cs="Times New Roman"/>
          <w:i/>
          <w:iCs/>
          <w:color w:val="000000"/>
        </w:rPr>
        <w:t xml:space="preserve">                                                                 </w:t>
      </w:r>
      <w:r w:rsidR="00197E79" w:rsidRPr="00F47383">
        <w:rPr>
          <w:rFonts w:ascii="Times New Roman" w:hAnsi="Times New Roman" w:cs="Times New Roman"/>
          <w:i/>
          <w:iCs/>
          <w:color w:val="000000"/>
        </w:rPr>
        <w:t xml:space="preserve"> </w:t>
      </w:r>
      <w:r w:rsidRPr="00197E79">
        <w:rPr>
          <w:rFonts w:ascii="Times New Roman" w:hAnsi="Times New Roman" w:cs="Times New Roman"/>
          <w:color w:val="000000"/>
        </w:rPr>
        <w:t>May 2022 – Present</w:t>
      </w:r>
      <w:r w:rsidR="0017332E">
        <w:rPr>
          <w:rFonts w:ascii="Times New Roman" w:hAnsi="Times New Roman" w:cs="Times New Roman"/>
          <w:color w:val="000000"/>
        </w:rPr>
        <w:br/>
      </w:r>
      <w:r w:rsidR="00B83845">
        <w:rPr>
          <w:rFonts w:ascii="Times New Roman" w:hAnsi="Times New Roman" w:cs="Times New Roman"/>
          <w:color w:val="000000"/>
        </w:rPr>
        <w:t>Plant Biology Graduate Student Association</w:t>
      </w:r>
      <w:r w:rsidR="00B83845" w:rsidRPr="00197E79">
        <w:rPr>
          <w:rFonts w:ascii="Times New Roman" w:hAnsi="Times New Roman" w:cs="Times New Roman"/>
          <w:color w:val="000000"/>
        </w:rPr>
        <w:t>,</w:t>
      </w:r>
      <w:r w:rsidR="00B83845">
        <w:rPr>
          <w:rFonts w:ascii="Times New Roman" w:hAnsi="Times New Roman" w:cs="Times New Roman"/>
          <w:color w:val="000000"/>
        </w:rPr>
        <w:t xml:space="preserve"> </w:t>
      </w:r>
      <w:r w:rsidR="00B83845">
        <w:rPr>
          <w:rFonts w:ascii="Times New Roman" w:hAnsi="Times New Roman" w:cs="Times New Roman"/>
          <w:i/>
          <w:iCs/>
          <w:color w:val="000000"/>
        </w:rPr>
        <w:t xml:space="preserve">Outreach chair                          </w:t>
      </w:r>
      <w:r w:rsidR="00B83845" w:rsidRPr="00197E79">
        <w:rPr>
          <w:rFonts w:ascii="Times New Roman" w:hAnsi="Times New Roman" w:cs="Times New Roman"/>
          <w:color w:val="000000"/>
        </w:rPr>
        <w:t>May 2022 – Present</w:t>
      </w:r>
      <w:r w:rsidR="0017332E">
        <w:rPr>
          <w:rFonts w:ascii="Times New Roman" w:hAnsi="Times New Roman" w:cs="Times New Roman"/>
          <w:color w:val="000000"/>
        </w:rPr>
        <w:br/>
      </w:r>
      <w:r w:rsidR="00B83845">
        <w:rPr>
          <w:rFonts w:ascii="Times New Roman" w:hAnsi="Times New Roman" w:cs="Times New Roman"/>
          <w:color w:val="000000"/>
        </w:rPr>
        <w:t>UGA Integrated Plant Science Diversity Preview</w:t>
      </w:r>
      <w:r w:rsidR="00B83845" w:rsidRPr="00197E79">
        <w:rPr>
          <w:rFonts w:ascii="Times New Roman" w:hAnsi="Times New Roman" w:cs="Times New Roman"/>
          <w:color w:val="000000"/>
        </w:rPr>
        <w:t>,</w:t>
      </w:r>
      <w:r w:rsidR="00B83845">
        <w:rPr>
          <w:rFonts w:ascii="Times New Roman" w:hAnsi="Times New Roman" w:cs="Times New Roman"/>
          <w:color w:val="000000"/>
        </w:rPr>
        <w:t xml:space="preserve"> </w:t>
      </w:r>
      <w:r w:rsidR="00B83845" w:rsidRPr="00B83845">
        <w:rPr>
          <w:rFonts w:ascii="Times New Roman" w:hAnsi="Times New Roman" w:cs="Times New Roman"/>
          <w:i/>
          <w:iCs/>
          <w:color w:val="000000"/>
        </w:rPr>
        <w:t>Inaugural</w:t>
      </w:r>
      <w:r w:rsidR="00B83845">
        <w:rPr>
          <w:rFonts w:ascii="Times New Roman" w:hAnsi="Times New Roman" w:cs="Times New Roman"/>
          <w:i/>
          <w:iCs/>
          <w:color w:val="000000"/>
        </w:rPr>
        <w:t xml:space="preserve"> organizer     </w:t>
      </w:r>
      <w:r w:rsidR="00B83845">
        <w:rPr>
          <w:rFonts w:ascii="Times New Roman" w:hAnsi="Times New Roman" w:cs="Times New Roman"/>
          <w:color w:val="000000"/>
        </w:rPr>
        <w:t xml:space="preserve">Aug. 2022 </w:t>
      </w:r>
      <w:r w:rsidR="00B83845" w:rsidRPr="00197E79">
        <w:rPr>
          <w:rFonts w:ascii="Times New Roman" w:hAnsi="Times New Roman" w:cs="Times New Roman"/>
          <w:color w:val="000000"/>
        </w:rPr>
        <w:t xml:space="preserve">– </w:t>
      </w:r>
      <w:r w:rsidR="00B83845">
        <w:rPr>
          <w:rFonts w:ascii="Times New Roman" w:hAnsi="Times New Roman" w:cs="Times New Roman"/>
          <w:color w:val="000000"/>
        </w:rPr>
        <w:t xml:space="preserve">Dec. 2022                       </w:t>
      </w:r>
      <w:r w:rsidR="0017332E">
        <w:rPr>
          <w:rFonts w:ascii="Times New Roman" w:hAnsi="Times New Roman" w:cs="Times New Roman"/>
          <w:color w:val="000000"/>
        </w:rPr>
        <w:br/>
      </w:r>
      <w:r w:rsidR="00223585" w:rsidRPr="00197E79">
        <w:rPr>
          <w:rFonts w:ascii="Times New Roman" w:hAnsi="Times New Roman" w:cs="Times New Roman"/>
          <w:color w:val="000000"/>
        </w:rPr>
        <w:t xml:space="preserve">Center for the Integration of Research, Teaching, </w:t>
      </w:r>
      <w:r w:rsidR="00197E79" w:rsidRPr="00197E79">
        <w:rPr>
          <w:rFonts w:ascii="Times New Roman" w:hAnsi="Times New Roman" w:cs="Times New Roman"/>
          <w:color w:val="000000"/>
        </w:rPr>
        <w:t>&amp;</w:t>
      </w:r>
      <w:r w:rsidR="00223585" w:rsidRPr="00197E79">
        <w:rPr>
          <w:rFonts w:ascii="Times New Roman" w:hAnsi="Times New Roman" w:cs="Times New Roman"/>
          <w:color w:val="000000"/>
        </w:rPr>
        <w:t xml:space="preserve"> Learning Netwo</w:t>
      </w:r>
      <w:r w:rsidR="00204095" w:rsidRPr="00197E79">
        <w:rPr>
          <w:rFonts w:ascii="Times New Roman" w:hAnsi="Times New Roman" w:cs="Times New Roman"/>
          <w:color w:val="000000"/>
        </w:rPr>
        <w:t xml:space="preserve">rk    </w:t>
      </w:r>
      <w:r w:rsidR="00197E79" w:rsidRPr="00197E79">
        <w:rPr>
          <w:rFonts w:ascii="Times New Roman" w:hAnsi="Times New Roman" w:cs="Times New Roman"/>
          <w:color w:val="000000"/>
        </w:rPr>
        <w:t xml:space="preserve">                      </w:t>
      </w:r>
      <w:r w:rsidR="00223585" w:rsidRPr="00197E79">
        <w:rPr>
          <w:rFonts w:ascii="Times New Roman" w:hAnsi="Times New Roman" w:cs="Times New Roman"/>
          <w:color w:val="000000"/>
        </w:rPr>
        <w:t>May 2022</w:t>
      </w:r>
    </w:p>
    <w:p w14:paraId="7B4AA4EE" w14:textId="3C05B062" w:rsidR="004A4594" w:rsidRPr="0017332E" w:rsidRDefault="00197E79" w:rsidP="0017332E">
      <w:pPr>
        <w:autoSpaceDE w:val="0"/>
        <w:autoSpaceDN w:val="0"/>
        <w:adjustRightInd w:val="0"/>
        <w:rPr>
          <w:rFonts w:ascii="Times New Roman" w:hAnsi="Times New Roman" w:cs="Times New Roman"/>
          <w:i/>
          <w:iCs/>
          <w:color w:val="000000"/>
        </w:rPr>
      </w:pPr>
      <w:r w:rsidRPr="00F47383">
        <w:rPr>
          <w:rFonts w:ascii="Times New Roman" w:hAnsi="Times New Roman" w:cs="Times New Roman"/>
          <w:i/>
          <w:iCs/>
          <w:color w:val="000000"/>
        </w:rPr>
        <w:t>Research Mentor Certification</w:t>
      </w:r>
      <w:r w:rsidR="0017332E">
        <w:rPr>
          <w:rFonts w:ascii="Times New Roman" w:hAnsi="Times New Roman" w:cs="Times New Roman"/>
          <w:i/>
          <w:iCs/>
          <w:color w:val="000000"/>
        </w:rPr>
        <w:br/>
      </w:r>
      <w:r w:rsidR="004A4594" w:rsidRPr="00197E79">
        <w:rPr>
          <w:rFonts w:ascii="Times New Roman" w:hAnsi="Times New Roman" w:cs="Times New Roman"/>
          <w:color w:val="000000"/>
        </w:rPr>
        <w:t>Scientific Research and Education Network (</w:t>
      </w:r>
      <w:proofErr w:type="spellStart"/>
      <w:r w:rsidR="004A4594" w:rsidRPr="00197E79">
        <w:rPr>
          <w:rFonts w:ascii="Times New Roman" w:hAnsi="Times New Roman" w:cs="Times New Roman"/>
          <w:color w:val="000000"/>
        </w:rPr>
        <w:t>SciREN</w:t>
      </w:r>
      <w:proofErr w:type="spellEnd"/>
      <w:r w:rsidR="004A4594" w:rsidRPr="00197E79">
        <w:rPr>
          <w:rFonts w:ascii="Times New Roman" w:hAnsi="Times New Roman" w:cs="Times New Roman"/>
          <w:color w:val="000000"/>
        </w:rPr>
        <w:t>)</w:t>
      </w:r>
      <w:r w:rsidR="004A4594" w:rsidRPr="00197E79">
        <w:rPr>
          <w:rFonts w:ascii="Times New Roman" w:hAnsi="Times New Roman" w:cs="Times New Roman"/>
          <w:i/>
          <w:iCs/>
          <w:color w:val="000000"/>
        </w:rPr>
        <w:tab/>
      </w:r>
      <w:r w:rsidR="00204095" w:rsidRPr="00197E79">
        <w:rPr>
          <w:rFonts w:ascii="Times New Roman" w:hAnsi="Times New Roman" w:cs="Times New Roman"/>
          <w:color w:val="000000"/>
        </w:rPr>
        <w:t xml:space="preserve">       </w:t>
      </w:r>
      <w:r w:rsidRPr="00197E79">
        <w:rPr>
          <w:rFonts w:ascii="Times New Roman" w:hAnsi="Times New Roman" w:cs="Times New Roman"/>
          <w:color w:val="000000"/>
        </w:rPr>
        <w:t xml:space="preserve">                               </w:t>
      </w:r>
      <w:r w:rsidR="004A4594" w:rsidRPr="00197E79">
        <w:rPr>
          <w:rFonts w:ascii="Times New Roman" w:hAnsi="Times New Roman" w:cs="Times New Roman"/>
          <w:color w:val="000000"/>
        </w:rPr>
        <w:t>January 2022</w:t>
      </w:r>
    </w:p>
    <w:p w14:paraId="576C20C5" w14:textId="2C5D66ED" w:rsidR="004A4594" w:rsidRPr="0017332E" w:rsidRDefault="00197E79" w:rsidP="0017332E">
      <w:pPr>
        <w:autoSpaceDE w:val="0"/>
        <w:autoSpaceDN w:val="0"/>
        <w:adjustRightInd w:val="0"/>
        <w:rPr>
          <w:rFonts w:ascii="Times New Roman" w:hAnsi="Times New Roman" w:cs="Times New Roman"/>
          <w:i/>
          <w:iCs/>
          <w:color w:val="000000"/>
        </w:rPr>
      </w:pPr>
      <w:r w:rsidRPr="00F47383">
        <w:rPr>
          <w:rFonts w:ascii="Times New Roman" w:hAnsi="Times New Roman" w:cs="Times New Roman"/>
          <w:i/>
          <w:iCs/>
          <w:color w:val="000000"/>
        </w:rPr>
        <w:t>K-12 Lesson Planning Participant</w:t>
      </w:r>
      <w:r w:rsidR="0017332E">
        <w:rPr>
          <w:rFonts w:ascii="Times New Roman" w:hAnsi="Times New Roman" w:cs="Times New Roman"/>
          <w:i/>
          <w:iCs/>
          <w:color w:val="000000"/>
        </w:rPr>
        <w:br/>
      </w:r>
      <w:r w:rsidR="004A4594" w:rsidRPr="00197E79">
        <w:rPr>
          <w:rFonts w:ascii="Times New Roman" w:hAnsi="Times New Roman" w:cs="Times New Roman"/>
          <w:color w:val="000000"/>
        </w:rPr>
        <w:t>Cientifico Latino Graduate School Mentorship Initiative</w:t>
      </w:r>
      <w:r w:rsidR="00F47383">
        <w:rPr>
          <w:rFonts w:ascii="Times New Roman" w:hAnsi="Times New Roman" w:cs="Times New Roman"/>
          <w:color w:val="000000"/>
        </w:rPr>
        <w:t>,</w:t>
      </w:r>
      <w:r w:rsidRPr="00197E79">
        <w:rPr>
          <w:rFonts w:ascii="Times New Roman" w:hAnsi="Times New Roman" w:cs="Times New Roman"/>
          <w:color w:val="000000"/>
        </w:rPr>
        <w:t xml:space="preserve"> </w:t>
      </w:r>
      <w:r w:rsidRPr="00F47383">
        <w:rPr>
          <w:rFonts w:ascii="Times New Roman" w:hAnsi="Times New Roman" w:cs="Times New Roman"/>
          <w:i/>
          <w:iCs/>
          <w:color w:val="000000"/>
        </w:rPr>
        <w:t>Mentor</w:t>
      </w:r>
      <w:r w:rsidRPr="00197E79">
        <w:rPr>
          <w:rFonts w:ascii="Times New Roman" w:hAnsi="Times New Roman" w:cs="Times New Roman"/>
          <w:color w:val="000000"/>
        </w:rPr>
        <w:t xml:space="preserve">       </w:t>
      </w:r>
      <w:r>
        <w:rPr>
          <w:rFonts w:ascii="Times New Roman" w:hAnsi="Times New Roman" w:cs="Times New Roman"/>
          <w:color w:val="000000"/>
        </w:rPr>
        <w:t xml:space="preserve">      </w:t>
      </w:r>
      <w:r w:rsidR="00F47383">
        <w:rPr>
          <w:rFonts w:ascii="Times New Roman" w:hAnsi="Times New Roman" w:cs="Times New Roman"/>
          <w:color w:val="000000"/>
        </w:rPr>
        <w:t xml:space="preserve"> </w:t>
      </w:r>
      <w:r w:rsidR="004A4594" w:rsidRPr="00197E79">
        <w:rPr>
          <w:rFonts w:ascii="Times New Roman" w:hAnsi="Times New Roman" w:cs="Times New Roman"/>
          <w:color w:val="000000"/>
        </w:rPr>
        <w:t>Aug. 2021 – Dec. 2021</w:t>
      </w:r>
    </w:p>
    <w:sectPr w:rsidR="004A4594" w:rsidRPr="0017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911"/>
    <w:multiLevelType w:val="hybridMultilevel"/>
    <w:tmpl w:val="A1A6C9F8"/>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60545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94"/>
    <w:rsid w:val="00061448"/>
    <w:rsid w:val="000A449F"/>
    <w:rsid w:val="0017332E"/>
    <w:rsid w:val="0018582B"/>
    <w:rsid w:val="00197E79"/>
    <w:rsid w:val="001D3E17"/>
    <w:rsid w:val="00204095"/>
    <w:rsid w:val="00223585"/>
    <w:rsid w:val="00273A98"/>
    <w:rsid w:val="0030380C"/>
    <w:rsid w:val="003072AC"/>
    <w:rsid w:val="0032746B"/>
    <w:rsid w:val="00374A1E"/>
    <w:rsid w:val="004A4594"/>
    <w:rsid w:val="00545146"/>
    <w:rsid w:val="00551292"/>
    <w:rsid w:val="005806DE"/>
    <w:rsid w:val="006E0B58"/>
    <w:rsid w:val="00760272"/>
    <w:rsid w:val="00766AB1"/>
    <w:rsid w:val="0079150E"/>
    <w:rsid w:val="00A703B4"/>
    <w:rsid w:val="00AF7A81"/>
    <w:rsid w:val="00B83845"/>
    <w:rsid w:val="00BA3175"/>
    <w:rsid w:val="00BC4894"/>
    <w:rsid w:val="00C541C2"/>
    <w:rsid w:val="00CF7BA8"/>
    <w:rsid w:val="00D834D3"/>
    <w:rsid w:val="00F31891"/>
    <w:rsid w:val="00F32723"/>
    <w:rsid w:val="00F33918"/>
    <w:rsid w:val="00F47383"/>
    <w:rsid w:val="00F651F9"/>
    <w:rsid w:val="00F9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F81"/>
  <w15:chartTrackingRefBased/>
  <w15:docId w15:val="{B46494FD-B87B-4C47-A743-1A185E31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C4894"/>
    <w:pPr>
      <w:tabs>
        <w:tab w:val="left" w:pos="380"/>
      </w:tabs>
      <w:spacing w:line="480" w:lineRule="auto"/>
      <w:ind w:left="720" w:hanging="720"/>
    </w:pPr>
  </w:style>
  <w:style w:type="character" w:styleId="CommentReference">
    <w:name w:val="annotation reference"/>
    <w:basedOn w:val="DefaultParagraphFont"/>
    <w:uiPriority w:val="99"/>
    <w:semiHidden/>
    <w:unhideWhenUsed/>
    <w:rsid w:val="00551292"/>
    <w:rPr>
      <w:sz w:val="16"/>
      <w:szCs w:val="16"/>
    </w:rPr>
  </w:style>
  <w:style w:type="paragraph" w:styleId="ListParagraph">
    <w:name w:val="List Paragraph"/>
    <w:basedOn w:val="Normal"/>
    <w:uiPriority w:val="34"/>
    <w:qFormat/>
    <w:rsid w:val="00551292"/>
    <w:pPr>
      <w:ind w:left="720"/>
      <w:contextualSpacing/>
    </w:pPr>
  </w:style>
  <w:style w:type="table" w:styleId="TableGrid">
    <w:name w:val="Table Grid"/>
    <w:basedOn w:val="TableNormal"/>
    <w:uiPriority w:val="39"/>
    <w:rsid w:val="00F3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92233">
      <w:bodyDiv w:val="1"/>
      <w:marLeft w:val="0"/>
      <w:marRight w:val="0"/>
      <w:marTop w:val="0"/>
      <w:marBottom w:val="0"/>
      <w:divBdr>
        <w:top w:val="none" w:sz="0" w:space="0" w:color="auto"/>
        <w:left w:val="none" w:sz="0" w:space="0" w:color="auto"/>
        <w:bottom w:val="none" w:sz="0" w:space="0" w:color="auto"/>
        <w:right w:val="none" w:sz="0" w:space="0" w:color="auto"/>
      </w:divBdr>
    </w:div>
    <w:div w:id="130496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5496</Words>
  <Characters>31332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Rose Blanco</dc:creator>
  <cp:keywords/>
  <dc:description/>
  <cp:lastModifiedBy>Summer Rose Blanco</cp:lastModifiedBy>
  <cp:revision>9</cp:revision>
  <dcterms:created xsi:type="dcterms:W3CDTF">2023-02-24T17:29:00Z</dcterms:created>
  <dcterms:modified xsi:type="dcterms:W3CDTF">2023-02-27T18:18:00Z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id="QicN4lPC"/&gt;&lt;style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