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Anil Kumar Singh, President (SAC)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  <w:tab/>
        <w:t xml:space="preserve">Santosh Kumar Gupta, Faculty Convener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  <w:tab/>
        <w:t xml:space="preserve">Srijan Pandey, Festival Secretary, 7488830297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</w:t>
        <w:tab/>
        <w:t xml:space="preserve">Srivatsh Agarwal, Festival Secretary, 7985429120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</w:t>
        <w:tab/>
        <w:t xml:space="preserve">Akshat Pareek, Festival Secretary, 8094639647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</w:t>
        <w:tab/>
        <w:t xml:space="preserve">Saket Vallabh, Festival Secretary, 7667393778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</w:t>
        <w:tab/>
        <w:t xml:space="preserve">Shubham Kumar Jha, Festival Secretary, 6901136751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</w:t>
        <w:tab/>
        <w:t xml:space="preserve">Priyanka Varma, Festival Secretary, 7007113750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</w:t>
        <w:tab/>
        <w:t xml:space="preserve">Aatrayee Guha, Festival Secretary, 7678918360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</w:t>
        <w:tab/>
        <w:t xml:space="preserve">Muhammad Akram, Festival Secretary, 7417414058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</w:t>
        <w:tab/>
        <w:t xml:space="preserve">Kislay Kumar, Festival Secretary, 8873646359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</w:t>
        <w:tab/>
        <w:t xml:space="preserve">Sarvagya Prateek, PR Lead, 8576070257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</w:t>
        <w:tab/>
        <w:t xml:space="preserve">Aslesha Bhandari, PR Lead, 7053529111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</w:t>
        <w:tab/>
        <w:t xml:space="preserve">Anshuman Pandey, PR Lead, 6393125739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