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69F6" w:rsidRPr="004F58EF" w:rsidRDefault="005269F6" w:rsidP="005269F6">
      <w:pPr>
        <w:pStyle w:val="Heading1"/>
        <w:jc w:val="center"/>
        <w:rPr>
          <w:sz w:val="48"/>
          <w:szCs w:val="48"/>
          <w:u w:val="single"/>
        </w:rPr>
      </w:pPr>
      <w:r w:rsidRPr="004F58EF">
        <w:rPr>
          <w:sz w:val="48"/>
          <w:szCs w:val="48"/>
          <w:u w:val="single"/>
        </w:rPr>
        <w:t>Home Exam in Deep Learning</w:t>
      </w:r>
    </w:p>
    <w:p w:rsidR="00C97BCC" w:rsidRPr="004F58EF" w:rsidRDefault="00136234" w:rsidP="005269F6">
      <w:pPr>
        <w:pStyle w:val="Heading1"/>
        <w:rPr>
          <w:sz w:val="32"/>
          <w:szCs w:val="32"/>
        </w:rPr>
      </w:pPr>
      <w:r w:rsidRPr="004F58EF">
        <w:rPr>
          <w:sz w:val="32"/>
          <w:szCs w:val="32"/>
        </w:rPr>
        <w:t>Section A — Model Comprehension</w:t>
      </w:r>
      <w:r w:rsidR="005269F6" w:rsidRPr="004F58EF">
        <w:rPr>
          <w:sz w:val="32"/>
          <w:szCs w:val="32"/>
        </w:rPr>
        <w:t xml:space="preserve"> – DCGAN </w:t>
      </w:r>
      <w:r w:rsidR="004F58EF">
        <w:rPr>
          <w:sz w:val="32"/>
          <w:szCs w:val="32"/>
        </w:rPr>
        <w:t xml:space="preserve">Model </w:t>
      </w:r>
      <w:r w:rsidR="00BC14C1">
        <w:rPr>
          <w:color w:val="FF0000"/>
          <w:sz w:val="32"/>
          <w:szCs w:val="32"/>
        </w:rPr>
        <w:t>(</w:t>
      </w:r>
      <w:r w:rsidR="00BC14C1">
        <w:rPr>
          <w:rFonts w:hint="cs"/>
          <w:color w:val="FF0000"/>
          <w:sz w:val="32"/>
          <w:szCs w:val="32"/>
          <w:rtl/>
          <w:lang w:bidi="he-IL"/>
        </w:rPr>
        <w:t>25</w:t>
      </w:r>
      <w:r w:rsidR="005269F6" w:rsidRPr="004F58EF">
        <w:rPr>
          <w:color w:val="FF0000"/>
          <w:sz w:val="32"/>
          <w:szCs w:val="32"/>
        </w:rPr>
        <w:t xml:space="preserve"> points)</w:t>
      </w:r>
    </w:p>
    <w:p w:rsidR="00C97BCC" w:rsidRDefault="005269F6">
      <w:r>
        <w:t>Read Sections 1–4 of the paper</w:t>
      </w:r>
      <w:r w:rsidR="00136234">
        <w:t>:</w:t>
      </w:r>
      <w:r w:rsidR="00136234">
        <w:br/>
        <w:t>Radford, A., Metz, L., &amp; Chintala, S. (2016). “Unsupervised Representation Learning with Deep Convolutional Generative Adversarial Networks.” ICLR.</w:t>
      </w:r>
      <w:r w:rsidR="00136234">
        <w:br/>
        <w:t>https://arxiv.org/abs/1511.06434</w:t>
      </w:r>
      <w:r w:rsidR="00136234">
        <w:br/>
      </w:r>
    </w:p>
    <w:p w:rsidR="00C97BCC" w:rsidRDefault="00136234">
      <w:pPr>
        <w:pStyle w:val="Heading2"/>
      </w:pPr>
      <w:r>
        <w:t>Question A1 — Architecture Understanding</w:t>
      </w:r>
    </w:p>
    <w:p w:rsidR="00C97BCC" w:rsidRDefault="00136234">
      <w:r>
        <w:t>Describe the DCGAN architecture in your own words. Explain the roles of the generator and discriminator, the main layer types used, and how data flows through each network. No equations are required; diagrams are welcome.</w:t>
      </w:r>
    </w:p>
    <w:p w:rsidR="00C97BCC" w:rsidRDefault="00136234">
      <w:pPr>
        <w:pStyle w:val="Heading2"/>
      </w:pPr>
      <w:r>
        <w:t>Question A2 — Motivation and Improvements</w:t>
      </w:r>
    </w:p>
    <w:p w:rsidR="00C97BCC" w:rsidRDefault="00136234">
      <w:r>
        <w:t>What problems in earlier GAN architectures does DCGAN aim to address? Describe at least three design choices proposed in the paper and explain how they contribute to more stable training.</w:t>
      </w:r>
    </w:p>
    <w:p w:rsidR="00C97BCC" w:rsidRDefault="00136234">
      <w:pPr>
        <w:pStyle w:val="Heading2"/>
      </w:pPr>
      <w:r>
        <w:t>Question A3 — Design Choice Critique</w:t>
      </w:r>
    </w:p>
    <w:p w:rsidR="00C97BCC" w:rsidRDefault="00136234">
      <w:r>
        <w:t>Choose one architectural or training constraint introduced in DCGAN (e.g. batch normalization, removal of fully connected layers, activation choices). Explain why it was introduced and what you expect would happen if it were removed or changed.</w:t>
      </w:r>
    </w:p>
    <w:p w:rsidR="00C97BCC" w:rsidRDefault="00136234">
      <w:pPr>
        <w:pStyle w:val="Heading2"/>
      </w:pPr>
      <w:r>
        <w:t>Question A4 — Representation Learning</w:t>
      </w:r>
    </w:p>
    <w:p w:rsidR="00C97BCC" w:rsidRDefault="00136234">
      <w:r>
        <w:t>The authors claim DCGAN learns meaningful internal representations. What evidence supports this claim, and why is it non-trivial for an unsupervised model?</w:t>
      </w:r>
    </w:p>
    <w:p w:rsidR="005269F6" w:rsidRDefault="005269F6">
      <w:pPr>
        <w:rPr>
          <w:lang w:bidi="he-IL"/>
        </w:rPr>
      </w:pPr>
      <w:r>
        <w:rPr>
          <w:lang w:bidi="he-IL"/>
        </w:rPr>
        <w:br w:type="page"/>
      </w:r>
    </w:p>
    <w:p w:rsidR="005269F6" w:rsidRPr="004F58EF" w:rsidRDefault="005269F6" w:rsidP="00BC14C1">
      <w:pPr>
        <w:pStyle w:val="Heading1"/>
        <w:rPr>
          <w:sz w:val="32"/>
          <w:szCs w:val="32"/>
        </w:rPr>
      </w:pPr>
      <w:r w:rsidRPr="004F58EF">
        <w:rPr>
          <w:sz w:val="32"/>
          <w:szCs w:val="32"/>
        </w:rPr>
        <w:lastRenderedPageBreak/>
        <w:t>Section B — Imple</w:t>
      </w:r>
      <w:r w:rsidR="004F58EF">
        <w:rPr>
          <w:sz w:val="32"/>
          <w:szCs w:val="32"/>
        </w:rPr>
        <w:t xml:space="preserve">mentation of 1D CNN </w:t>
      </w:r>
      <w:r w:rsidR="004F58EF" w:rsidRPr="004F58EF">
        <w:rPr>
          <w:color w:val="FF0000"/>
          <w:sz w:val="32"/>
          <w:szCs w:val="32"/>
        </w:rPr>
        <w:t>(</w:t>
      </w:r>
      <w:r w:rsidR="00BC14C1">
        <w:rPr>
          <w:rFonts w:hint="cs"/>
          <w:color w:val="FF0000"/>
          <w:sz w:val="32"/>
          <w:szCs w:val="32"/>
          <w:rtl/>
          <w:lang w:bidi="he-IL"/>
        </w:rPr>
        <w:t>25</w:t>
      </w:r>
      <w:r w:rsidR="004F58EF" w:rsidRPr="004F58EF">
        <w:rPr>
          <w:color w:val="FF0000"/>
          <w:sz w:val="32"/>
          <w:szCs w:val="32"/>
        </w:rPr>
        <w:t xml:space="preserve"> points)</w:t>
      </w:r>
    </w:p>
    <w:p w:rsidR="004F58EF" w:rsidRDefault="005269F6" w:rsidP="004F58EF">
      <w:pPr>
        <w:widowControl w:val="0"/>
        <w:spacing w:after="240" w:line="240" w:lineRule="auto"/>
        <w:contextualSpacing/>
      </w:pPr>
      <w:r>
        <w:t>You are given a 1D signal x of length 100 with 1 input channel. Input tensor shape is [B, 1, 100].</w:t>
      </w:r>
      <w:r>
        <w:br/>
      </w:r>
      <w:r>
        <w:br/>
      </w:r>
      <w:r w:rsidRPr="004F58EF">
        <w:rPr>
          <w:b/>
          <w:bCs/>
          <w:sz w:val="24"/>
          <w:szCs w:val="24"/>
        </w:rPr>
        <w:t>Network (in order):</w:t>
      </w:r>
      <w:r w:rsidRPr="004F58EF">
        <w:rPr>
          <w:sz w:val="24"/>
          <w:szCs w:val="24"/>
        </w:rPr>
        <w:br/>
      </w:r>
      <w:r>
        <w:t xml:space="preserve">- </w:t>
      </w:r>
      <w:r w:rsidRPr="004F58EF">
        <w:rPr>
          <w:b/>
          <w:bCs/>
        </w:rPr>
        <w:t>Conv1d #1</w:t>
      </w:r>
      <w:r>
        <w:t>: kernel size 5, stride 1, padding 0 (“valid”, kernel fully contained)</w:t>
      </w:r>
      <w:r>
        <w:br/>
        <w:t xml:space="preserve">- </w:t>
      </w:r>
      <w:r w:rsidRPr="004F58EF">
        <w:rPr>
          <w:b/>
          <w:bCs/>
        </w:rPr>
        <w:t>Nonlinearity</w:t>
      </w:r>
      <w:r w:rsidR="004F58EF">
        <w:t xml:space="preserve">: </w:t>
      </w:r>
      <w:proofErr w:type="spellStart"/>
      <w:r w:rsidR="004F58EF">
        <w:t>ReLU</w:t>
      </w:r>
      <w:proofErr w:type="spellEnd"/>
      <w:r>
        <w:br/>
        <w:t xml:space="preserve">- </w:t>
      </w:r>
      <w:r w:rsidRPr="004F58EF">
        <w:rPr>
          <w:b/>
          <w:bCs/>
        </w:rPr>
        <w:t>MaxPool1d: 2→1</w:t>
      </w:r>
      <w:r>
        <w:t xml:space="preserve"> (kernel size 2, stride 2)</w:t>
      </w:r>
      <w:r>
        <w:br/>
        <w:t xml:space="preserve">- </w:t>
      </w:r>
      <w:r w:rsidRPr="004F58EF">
        <w:rPr>
          <w:b/>
          <w:bCs/>
        </w:rPr>
        <w:t>Conv1d #2</w:t>
      </w:r>
      <w:r>
        <w:t>: kernel size 3, stride 1, padding 0 (“valid”, kernel fully contained)</w:t>
      </w:r>
      <w:r>
        <w:br/>
        <w:t xml:space="preserve">- </w:t>
      </w:r>
      <w:r w:rsidRPr="004F58EF">
        <w:rPr>
          <w:b/>
          <w:bCs/>
        </w:rPr>
        <w:t>Nonlinearity</w:t>
      </w:r>
      <w:r w:rsidR="004F58EF">
        <w:t xml:space="preserve">:, </w:t>
      </w:r>
      <w:proofErr w:type="spellStart"/>
      <w:r w:rsidR="004F58EF">
        <w:t>ReLU</w:t>
      </w:r>
      <w:proofErr w:type="spellEnd"/>
      <w:r>
        <w:br/>
        <w:t xml:space="preserve">- </w:t>
      </w:r>
      <w:r w:rsidRPr="004F58EF">
        <w:rPr>
          <w:b/>
          <w:bCs/>
        </w:rPr>
        <w:t>Flatten</w:t>
      </w:r>
      <w:r>
        <w:br/>
        <w:t xml:space="preserve">- </w:t>
      </w:r>
      <w:r w:rsidRPr="004F58EF">
        <w:rPr>
          <w:b/>
          <w:bCs/>
        </w:rPr>
        <w:t>FC1</w:t>
      </w:r>
      <w:r w:rsidRPr="004F58EF">
        <w:t>:</w:t>
      </w:r>
      <w:r>
        <w:t xml:space="preserve"> </w:t>
      </w:r>
      <w:proofErr w:type="spellStart"/>
      <w:r>
        <w:t>flatten_dim</w:t>
      </w:r>
      <w:proofErr w:type="spellEnd"/>
      <w:r>
        <w:t xml:space="preserve"> → 25</w:t>
      </w:r>
    </w:p>
    <w:p w:rsidR="005269F6" w:rsidRDefault="004F58EF" w:rsidP="004F58EF">
      <w:pPr>
        <w:widowControl w:val="0"/>
        <w:spacing w:after="240" w:line="240" w:lineRule="auto"/>
        <w:contextualSpacing/>
      </w:pPr>
      <w:r>
        <w:t xml:space="preserve">- </w:t>
      </w:r>
      <w:r w:rsidRPr="004F58EF">
        <w:rPr>
          <w:b/>
          <w:bCs/>
        </w:rPr>
        <w:t>Nonlinearity</w:t>
      </w:r>
      <w:r>
        <w:t xml:space="preserve">:, </w:t>
      </w:r>
      <w:proofErr w:type="spellStart"/>
      <w:r>
        <w:t>ReLU</w:t>
      </w:r>
      <w:proofErr w:type="spellEnd"/>
      <w:r w:rsidR="005269F6">
        <w:br/>
        <w:t xml:space="preserve">- </w:t>
      </w:r>
      <w:r w:rsidR="005269F6" w:rsidRPr="004F58EF">
        <w:rPr>
          <w:b/>
          <w:bCs/>
        </w:rPr>
        <w:t>FC2</w:t>
      </w:r>
      <w:r w:rsidR="005269F6">
        <w:t>: 25 → 1 (linear output)</w:t>
      </w:r>
      <w:r w:rsidR="005269F6">
        <w:br/>
      </w:r>
      <w:r w:rsidR="005269F6">
        <w:br/>
      </w:r>
      <w:r w:rsidRPr="004F58EF">
        <w:rPr>
          <w:b/>
          <w:bCs/>
        </w:rPr>
        <w:t>Remark:</w:t>
      </w:r>
      <w:r>
        <w:t xml:space="preserve"> </w:t>
      </w:r>
      <w:r w:rsidR="005269F6">
        <w:t xml:space="preserve">Assume Conv1 has </w:t>
      </w:r>
      <w:proofErr w:type="spellStart"/>
      <w:r w:rsidR="005269F6">
        <w:t>out_channels</w:t>
      </w:r>
      <w:proofErr w:type="spellEnd"/>
      <w:r w:rsidR="005269F6">
        <w:t xml:space="preserve"> = C1 and Conv2 has </w:t>
      </w:r>
      <w:proofErr w:type="spellStart"/>
      <w:r w:rsidR="005269F6">
        <w:t>out_channels</w:t>
      </w:r>
      <w:proofErr w:type="spellEnd"/>
      <w:r w:rsidR="005269F6">
        <w:t xml:space="preserve"> = C2.</w:t>
      </w:r>
    </w:p>
    <w:p w:rsidR="005269F6" w:rsidRDefault="005269F6" w:rsidP="004F58EF">
      <w:pPr>
        <w:pStyle w:val="Heading2"/>
      </w:pPr>
      <w:r>
        <w:t xml:space="preserve">Question B1 — Implement the forward pass </w:t>
      </w:r>
    </w:p>
    <w:p w:rsidR="005269F6" w:rsidRDefault="005269F6" w:rsidP="005269F6">
      <w:r>
        <w:t xml:space="preserve">Complete the </w:t>
      </w:r>
      <w:proofErr w:type="gramStart"/>
      <w:r w:rsidRPr="004F58EF">
        <w:rPr>
          <w:b/>
          <w:bCs/>
        </w:rPr>
        <w:t>forward(</w:t>
      </w:r>
      <w:proofErr w:type="gramEnd"/>
      <w:r w:rsidRPr="004F58EF">
        <w:rPr>
          <w:b/>
          <w:bCs/>
        </w:rPr>
        <w:t>)</w:t>
      </w:r>
      <w:r>
        <w:t xml:space="preserve"> function and fill in the correct </w:t>
      </w:r>
      <w:proofErr w:type="spellStart"/>
      <w:r>
        <w:t>in_features</w:t>
      </w:r>
      <w:proofErr w:type="spellEnd"/>
      <w:r>
        <w:t xml:space="preserve"> for FC1. Your code should run without shape errors.</w:t>
      </w:r>
    </w:p>
    <w:p w:rsidR="005269F6" w:rsidRPr="004F58EF" w:rsidRDefault="005269F6" w:rsidP="00A25D42">
      <w:pPr>
        <w:pStyle w:val="IntenseQuote"/>
        <w:rPr>
          <w:b w:val="0"/>
          <w:bCs w:val="0"/>
        </w:rPr>
      </w:pPr>
      <w:r w:rsidRPr="004F58EF">
        <w:rPr>
          <w:b w:val="0"/>
          <w:bCs w:val="0"/>
          <w:color w:val="000000" w:themeColor="text1"/>
        </w:rPr>
        <w:t>import torch</w:t>
      </w:r>
      <w:r w:rsidRPr="004F58EF">
        <w:rPr>
          <w:b w:val="0"/>
          <w:bCs w:val="0"/>
          <w:color w:val="000000" w:themeColor="text1"/>
        </w:rPr>
        <w:br/>
        <w:t xml:space="preserve">import </w:t>
      </w:r>
      <w:proofErr w:type="spellStart"/>
      <w:r w:rsidRPr="004F58EF">
        <w:rPr>
          <w:b w:val="0"/>
          <w:bCs w:val="0"/>
          <w:color w:val="000000" w:themeColor="text1"/>
        </w:rPr>
        <w:t>torch.nn</w:t>
      </w:r>
      <w:proofErr w:type="spellEnd"/>
      <w:r w:rsidRPr="004F58EF">
        <w:rPr>
          <w:b w:val="0"/>
          <w:bCs w:val="0"/>
          <w:color w:val="000000" w:themeColor="text1"/>
        </w:rPr>
        <w:t xml:space="preserve"> as </w:t>
      </w:r>
      <w:proofErr w:type="spellStart"/>
      <w:r w:rsidRPr="004F58EF">
        <w:rPr>
          <w:b w:val="0"/>
          <w:bCs w:val="0"/>
          <w:color w:val="000000" w:themeColor="text1"/>
        </w:rPr>
        <w:t>nn</w:t>
      </w:r>
      <w:proofErr w:type="spellEnd"/>
      <w:r w:rsidRPr="004F58EF">
        <w:rPr>
          <w:b w:val="0"/>
          <w:bCs w:val="0"/>
          <w:color w:val="000000" w:themeColor="text1"/>
        </w:rPr>
        <w:br/>
        <w:t xml:space="preserve">import </w:t>
      </w:r>
      <w:proofErr w:type="spellStart"/>
      <w:r w:rsidRPr="004F58EF">
        <w:rPr>
          <w:b w:val="0"/>
          <w:bCs w:val="0"/>
          <w:color w:val="000000" w:themeColor="text1"/>
        </w:rPr>
        <w:t>torch.nn.functional</w:t>
      </w:r>
      <w:proofErr w:type="spellEnd"/>
      <w:r w:rsidRPr="004F58EF">
        <w:rPr>
          <w:b w:val="0"/>
          <w:bCs w:val="0"/>
          <w:color w:val="000000" w:themeColor="text1"/>
        </w:rPr>
        <w:t xml:space="preserve"> as F</w:t>
      </w:r>
      <w:r w:rsidRPr="004F58EF">
        <w:rPr>
          <w:b w:val="0"/>
          <w:bCs w:val="0"/>
          <w:color w:val="000000" w:themeColor="text1"/>
        </w:rPr>
        <w:br/>
      </w:r>
      <w:r w:rsidRPr="004F58EF">
        <w:rPr>
          <w:b w:val="0"/>
          <w:bCs w:val="0"/>
          <w:color w:val="000000" w:themeColor="text1"/>
        </w:rPr>
        <w:br/>
        <w:t>class SimpleCNN1D(</w:t>
      </w:r>
      <w:proofErr w:type="spellStart"/>
      <w:r w:rsidRPr="004F58EF">
        <w:rPr>
          <w:b w:val="0"/>
          <w:bCs w:val="0"/>
          <w:color w:val="000000" w:themeColor="text1"/>
        </w:rPr>
        <w:t>nn.Module</w:t>
      </w:r>
      <w:proofErr w:type="spellEnd"/>
      <w:r w:rsidRPr="004F58EF">
        <w:rPr>
          <w:b w:val="0"/>
          <w:bCs w:val="0"/>
          <w:color w:val="000000" w:themeColor="text1"/>
        </w:rPr>
        <w:t>):</w:t>
      </w:r>
      <w:r w:rsidRPr="004F58EF">
        <w:rPr>
          <w:b w:val="0"/>
          <w:bCs w:val="0"/>
          <w:color w:val="000000" w:themeColor="text1"/>
        </w:rPr>
        <w:br/>
        <w:t xml:space="preserve">    </w:t>
      </w:r>
      <w:proofErr w:type="spellStart"/>
      <w:r w:rsidRPr="004F58EF">
        <w:rPr>
          <w:b w:val="0"/>
          <w:bCs w:val="0"/>
          <w:color w:val="000000" w:themeColor="text1"/>
        </w:rPr>
        <w:t>def</w:t>
      </w:r>
      <w:proofErr w:type="spellEnd"/>
      <w:r w:rsidRPr="004F58EF">
        <w:rPr>
          <w:b w:val="0"/>
          <w:bCs w:val="0"/>
          <w:color w:val="000000" w:themeColor="text1"/>
        </w:rPr>
        <w:t xml:space="preserve"> __</w:t>
      </w:r>
      <w:proofErr w:type="spellStart"/>
      <w:r w:rsidRPr="004F58EF">
        <w:rPr>
          <w:b w:val="0"/>
          <w:bCs w:val="0"/>
          <w:color w:val="000000" w:themeColor="text1"/>
        </w:rPr>
        <w:t>init</w:t>
      </w:r>
      <w:proofErr w:type="spellEnd"/>
      <w:r w:rsidRPr="004F58EF">
        <w:rPr>
          <w:b w:val="0"/>
          <w:bCs w:val="0"/>
          <w:color w:val="000000" w:themeColor="text1"/>
        </w:rPr>
        <w:t>__(self, C1=8, C2=16):</w:t>
      </w:r>
      <w:r w:rsidRPr="004F58EF">
        <w:rPr>
          <w:b w:val="0"/>
          <w:bCs w:val="0"/>
          <w:color w:val="000000" w:themeColor="text1"/>
        </w:rPr>
        <w:br/>
        <w:t xml:space="preserve">        super().__</w:t>
      </w:r>
      <w:proofErr w:type="spellStart"/>
      <w:r w:rsidRPr="004F58EF">
        <w:rPr>
          <w:b w:val="0"/>
          <w:bCs w:val="0"/>
          <w:color w:val="000000" w:themeColor="text1"/>
        </w:rPr>
        <w:t>init</w:t>
      </w:r>
      <w:proofErr w:type="spellEnd"/>
      <w:r w:rsidRPr="004F58EF">
        <w:rPr>
          <w:b w:val="0"/>
          <w:bCs w:val="0"/>
          <w:color w:val="000000" w:themeColor="text1"/>
        </w:rPr>
        <w:t>__()</w:t>
      </w:r>
      <w:r w:rsidRPr="004F58EF">
        <w:rPr>
          <w:b w:val="0"/>
          <w:bCs w:val="0"/>
          <w:color w:val="000000" w:themeColor="text1"/>
        </w:rPr>
        <w:br/>
        <w:t xml:space="preserve">        self.conv1 = nn.Conv1d(</w:t>
      </w:r>
      <w:proofErr w:type="spellStart"/>
      <w:r w:rsidRPr="004F58EF">
        <w:rPr>
          <w:b w:val="0"/>
          <w:bCs w:val="0"/>
          <w:color w:val="000000" w:themeColor="text1"/>
        </w:rPr>
        <w:t>in_channels</w:t>
      </w:r>
      <w:proofErr w:type="spellEnd"/>
      <w:r w:rsidRPr="004F58EF">
        <w:rPr>
          <w:b w:val="0"/>
          <w:bCs w:val="0"/>
          <w:color w:val="000000" w:themeColor="text1"/>
        </w:rPr>
        <w:t xml:space="preserve">=1, </w:t>
      </w:r>
      <w:proofErr w:type="spellStart"/>
      <w:r w:rsidRPr="004F58EF">
        <w:rPr>
          <w:b w:val="0"/>
          <w:bCs w:val="0"/>
          <w:color w:val="000000" w:themeColor="text1"/>
        </w:rPr>
        <w:t>out_channels</w:t>
      </w:r>
      <w:proofErr w:type="spellEnd"/>
      <w:r w:rsidRPr="004F58EF">
        <w:rPr>
          <w:b w:val="0"/>
          <w:bCs w:val="0"/>
          <w:color w:val="000000" w:themeColor="text1"/>
        </w:rPr>
        <w:t xml:space="preserve">=C1, </w:t>
      </w:r>
      <w:proofErr w:type="spellStart"/>
      <w:r w:rsidRPr="004F58EF">
        <w:rPr>
          <w:b w:val="0"/>
          <w:bCs w:val="0"/>
          <w:color w:val="000000" w:themeColor="text1"/>
        </w:rPr>
        <w:t>kernel_size</w:t>
      </w:r>
      <w:proofErr w:type="spellEnd"/>
      <w:r w:rsidRPr="004F58EF">
        <w:rPr>
          <w:b w:val="0"/>
          <w:bCs w:val="0"/>
          <w:color w:val="000000" w:themeColor="text1"/>
        </w:rPr>
        <w:t>=5, padding=0, stride=1)</w:t>
      </w:r>
      <w:r w:rsidRPr="004F58EF">
        <w:rPr>
          <w:b w:val="0"/>
          <w:bCs w:val="0"/>
          <w:color w:val="000000" w:themeColor="text1"/>
        </w:rPr>
        <w:br/>
        <w:t xml:space="preserve">        </w:t>
      </w:r>
      <w:proofErr w:type="spellStart"/>
      <w:r w:rsidRPr="004F58EF">
        <w:rPr>
          <w:b w:val="0"/>
          <w:bCs w:val="0"/>
          <w:color w:val="000000" w:themeColor="text1"/>
        </w:rPr>
        <w:t>self.pool</w:t>
      </w:r>
      <w:proofErr w:type="spellEnd"/>
      <w:r w:rsidRPr="004F58EF">
        <w:rPr>
          <w:b w:val="0"/>
          <w:bCs w:val="0"/>
          <w:color w:val="000000" w:themeColor="text1"/>
        </w:rPr>
        <w:t xml:space="preserve">  = nn.MaxPool1d(</w:t>
      </w:r>
      <w:proofErr w:type="spellStart"/>
      <w:r w:rsidRPr="004F58EF">
        <w:rPr>
          <w:b w:val="0"/>
          <w:bCs w:val="0"/>
          <w:color w:val="000000" w:themeColor="text1"/>
        </w:rPr>
        <w:t>kernel_size</w:t>
      </w:r>
      <w:proofErr w:type="spellEnd"/>
      <w:r w:rsidRPr="004F58EF">
        <w:rPr>
          <w:b w:val="0"/>
          <w:bCs w:val="0"/>
          <w:color w:val="000000" w:themeColor="text1"/>
        </w:rPr>
        <w:t>=2, stride=2)</w:t>
      </w:r>
      <w:r w:rsidRPr="004F58EF">
        <w:rPr>
          <w:b w:val="0"/>
          <w:bCs w:val="0"/>
          <w:color w:val="000000" w:themeColor="text1"/>
        </w:rPr>
        <w:br/>
        <w:t xml:space="preserve">        self.conv2 = nn.Conv1d(</w:t>
      </w:r>
      <w:proofErr w:type="spellStart"/>
      <w:r w:rsidRPr="004F58EF">
        <w:rPr>
          <w:b w:val="0"/>
          <w:bCs w:val="0"/>
          <w:color w:val="000000" w:themeColor="text1"/>
        </w:rPr>
        <w:t>in_channels</w:t>
      </w:r>
      <w:proofErr w:type="spellEnd"/>
      <w:r w:rsidRPr="004F58EF">
        <w:rPr>
          <w:b w:val="0"/>
          <w:bCs w:val="0"/>
          <w:color w:val="000000" w:themeColor="text1"/>
        </w:rPr>
        <w:t xml:space="preserve">=C1, </w:t>
      </w:r>
      <w:proofErr w:type="spellStart"/>
      <w:r w:rsidRPr="004F58EF">
        <w:rPr>
          <w:b w:val="0"/>
          <w:bCs w:val="0"/>
          <w:color w:val="000000" w:themeColor="text1"/>
        </w:rPr>
        <w:t>out_channels</w:t>
      </w:r>
      <w:proofErr w:type="spellEnd"/>
      <w:r w:rsidRPr="004F58EF">
        <w:rPr>
          <w:b w:val="0"/>
          <w:bCs w:val="0"/>
          <w:color w:val="000000" w:themeColor="text1"/>
        </w:rPr>
        <w:t xml:space="preserve">=C2, </w:t>
      </w:r>
      <w:proofErr w:type="spellStart"/>
      <w:r w:rsidRPr="004F58EF">
        <w:rPr>
          <w:b w:val="0"/>
          <w:bCs w:val="0"/>
          <w:color w:val="000000" w:themeColor="text1"/>
        </w:rPr>
        <w:t>kernel_size</w:t>
      </w:r>
      <w:proofErr w:type="spellEnd"/>
      <w:r w:rsidRPr="004F58EF">
        <w:rPr>
          <w:b w:val="0"/>
          <w:bCs w:val="0"/>
          <w:color w:val="000000" w:themeColor="text1"/>
        </w:rPr>
        <w:t>=3, padding=0, stride=1)</w:t>
      </w:r>
      <w:r w:rsidRPr="004F58EF">
        <w:rPr>
          <w:b w:val="0"/>
          <w:bCs w:val="0"/>
          <w:color w:val="000000" w:themeColor="text1"/>
        </w:rPr>
        <w:br/>
      </w:r>
      <w:r w:rsidRPr="004F58EF">
        <w:rPr>
          <w:b w:val="0"/>
          <w:bCs w:val="0"/>
          <w:color w:val="000000" w:themeColor="text1"/>
        </w:rPr>
        <w:br/>
        <w:t xml:space="preserve">        # </w:t>
      </w:r>
      <w:r w:rsidRPr="004F58EF">
        <w:rPr>
          <w:color w:val="000000" w:themeColor="text1"/>
        </w:rPr>
        <w:t>TODO</w:t>
      </w:r>
      <w:r w:rsidRPr="004F58EF">
        <w:rPr>
          <w:b w:val="0"/>
          <w:bCs w:val="0"/>
          <w:color w:val="000000" w:themeColor="text1"/>
        </w:rPr>
        <w:t xml:space="preserve">: fill in the correct </w:t>
      </w:r>
      <w:proofErr w:type="spellStart"/>
      <w:r w:rsidRPr="004F58EF">
        <w:rPr>
          <w:b w:val="0"/>
          <w:bCs w:val="0"/>
          <w:color w:val="000000" w:themeColor="text1"/>
        </w:rPr>
        <w:t>in_features</w:t>
      </w:r>
      <w:proofErr w:type="spellEnd"/>
      <w:r w:rsidRPr="004F58EF">
        <w:rPr>
          <w:b w:val="0"/>
          <w:bCs w:val="0"/>
          <w:color w:val="000000" w:themeColor="text1"/>
        </w:rPr>
        <w:t xml:space="preserve"> using your answer to B2 (flatten dimension)</w:t>
      </w:r>
      <w:r w:rsidRPr="004F58EF">
        <w:rPr>
          <w:b w:val="0"/>
          <w:bCs w:val="0"/>
          <w:color w:val="000000" w:themeColor="text1"/>
        </w:rPr>
        <w:br/>
        <w:t xml:space="preserve">        self.fc1 = </w:t>
      </w:r>
      <w:proofErr w:type="spellStart"/>
      <w:r w:rsidRPr="004F58EF">
        <w:rPr>
          <w:b w:val="0"/>
          <w:bCs w:val="0"/>
          <w:color w:val="000000" w:themeColor="text1"/>
        </w:rPr>
        <w:t>nn.Linear</w:t>
      </w:r>
      <w:proofErr w:type="spellEnd"/>
      <w:r w:rsidRPr="004F58EF">
        <w:rPr>
          <w:b w:val="0"/>
          <w:bCs w:val="0"/>
          <w:color w:val="000000" w:themeColor="text1"/>
        </w:rPr>
        <w:t>(</w:t>
      </w:r>
      <w:proofErr w:type="spellStart"/>
      <w:r w:rsidRPr="004F58EF">
        <w:rPr>
          <w:b w:val="0"/>
          <w:bCs w:val="0"/>
          <w:color w:val="000000" w:themeColor="text1"/>
        </w:rPr>
        <w:t>in_features</w:t>
      </w:r>
      <w:proofErr w:type="spellEnd"/>
      <w:r w:rsidRPr="004F58EF">
        <w:rPr>
          <w:b w:val="0"/>
          <w:bCs w:val="0"/>
          <w:color w:val="000000" w:themeColor="text1"/>
        </w:rPr>
        <w:t xml:space="preserve">=_____, </w:t>
      </w:r>
      <w:proofErr w:type="spellStart"/>
      <w:r w:rsidRPr="004F58EF">
        <w:rPr>
          <w:b w:val="0"/>
          <w:bCs w:val="0"/>
          <w:color w:val="000000" w:themeColor="text1"/>
        </w:rPr>
        <w:t>out_features</w:t>
      </w:r>
      <w:proofErr w:type="spellEnd"/>
      <w:r w:rsidRPr="004F58EF">
        <w:rPr>
          <w:b w:val="0"/>
          <w:bCs w:val="0"/>
          <w:color w:val="000000" w:themeColor="text1"/>
        </w:rPr>
        <w:t>=25)</w:t>
      </w:r>
      <w:r w:rsidRPr="004F58EF">
        <w:rPr>
          <w:b w:val="0"/>
          <w:bCs w:val="0"/>
          <w:color w:val="000000" w:themeColor="text1"/>
        </w:rPr>
        <w:br/>
        <w:t xml:space="preserve">        self.fc2 = </w:t>
      </w:r>
      <w:proofErr w:type="spellStart"/>
      <w:r w:rsidRPr="004F58EF">
        <w:rPr>
          <w:b w:val="0"/>
          <w:bCs w:val="0"/>
          <w:color w:val="000000" w:themeColor="text1"/>
        </w:rPr>
        <w:t>nn.Linear</w:t>
      </w:r>
      <w:proofErr w:type="spellEnd"/>
      <w:r w:rsidRPr="004F58EF">
        <w:rPr>
          <w:b w:val="0"/>
          <w:bCs w:val="0"/>
          <w:color w:val="000000" w:themeColor="text1"/>
        </w:rPr>
        <w:t>(</w:t>
      </w:r>
      <w:proofErr w:type="spellStart"/>
      <w:r w:rsidRPr="004F58EF">
        <w:rPr>
          <w:b w:val="0"/>
          <w:bCs w:val="0"/>
          <w:color w:val="000000" w:themeColor="text1"/>
        </w:rPr>
        <w:t>in_features</w:t>
      </w:r>
      <w:proofErr w:type="spellEnd"/>
      <w:r w:rsidRPr="004F58EF">
        <w:rPr>
          <w:b w:val="0"/>
          <w:bCs w:val="0"/>
          <w:color w:val="000000" w:themeColor="text1"/>
        </w:rPr>
        <w:t xml:space="preserve">=25, </w:t>
      </w:r>
      <w:proofErr w:type="spellStart"/>
      <w:r w:rsidRPr="004F58EF">
        <w:rPr>
          <w:b w:val="0"/>
          <w:bCs w:val="0"/>
          <w:color w:val="000000" w:themeColor="text1"/>
        </w:rPr>
        <w:t>out_features</w:t>
      </w:r>
      <w:proofErr w:type="spellEnd"/>
      <w:r w:rsidRPr="004F58EF">
        <w:rPr>
          <w:b w:val="0"/>
          <w:bCs w:val="0"/>
          <w:color w:val="000000" w:themeColor="text1"/>
        </w:rPr>
        <w:t>=1)</w:t>
      </w:r>
      <w:r w:rsidRPr="004F58EF">
        <w:rPr>
          <w:b w:val="0"/>
          <w:bCs w:val="0"/>
          <w:color w:val="000000" w:themeColor="text1"/>
        </w:rPr>
        <w:br/>
      </w:r>
      <w:r w:rsidRPr="004F58EF">
        <w:rPr>
          <w:b w:val="0"/>
          <w:bCs w:val="0"/>
          <w:color w:val="000000" w:themeColor="text1"/>
        </w:rPr>
        <w:br/>
      </w:r>
      <w:r w:rsidRPr="004F58EF">
        <w:rPr>
          <w:color w:val="000000" w:themeColor="text1"/>
        </w:rPr>
        <w:t xml:space="preserve">    </w:t>
      </w:r>
      <w:proofErr w:type="spellStart"/>
      <w:r w:rsidRPr="004F58EF">
        <w:rPr>
          <w:color w:val="000000" w:themeColor="text1"/>
        </w:rPr>
        <w:t>def</w:t>
      </w:r>
      <w:proofErr w:type="spellEnd"/>
      <w:r w:rsidRPr="004F58EF">
        <w:rPr>
          <w:color w:val="000000" w:themeColor="text1"/>
        </w:rPr>
        <w:t xml:space="preserve"> forward(self, x):</w:t>
      </w:r>
      <w:r w:rsidRPr="004F58EF">
        <w:rPr>
          <w:b w:val="0"/>
          <w:bCs w:val="0"/>
          <w:color w:val="000000" w:themeColor="text1"/>
        </w:rPr>
        <w:br/>
        <w:t xml:space="preserve">        # x: [B, 1, 100]</w:t>
      </w:r>
      <w:r w:rsidRPr="004F58EF">
        <w:rPr>
          <w:b w:val="0"/>
          <w:bCs w:val="0"/>
          <w:color w:val="000000" w:themeColor="text1"/>
        </w:rPr>
        <w:br/>
        <w:t xml:space="preserve">        # </w:t>
      </w:r>
      <w:r w:rsidRPr="004F58EF">
        <w:rPr>
          <w:color w:val="000000" w:themeColor="text1"/>
        </w:rPr>
        <w:t>TODO</w:t>
      </w:r>
      <w:r w:rsidRPr="004F58EF">
        <w:rPr>
          <w:b w:val="0"/>
          <w:bCs w:val="0"/>
          <w:color w:val="000000" w:themeColor="text1"/>
        </w:rPr>
        <w:t xml:space="preserve">: conv1 -&gt; </w:t>
      </w:r>
      <w:proofErr w:type="spellStart"/>
      <w:r w:rsidRPr="004F58EF">
        <w:rPr>
          <w:b w:val="0"/>
          <w:bCs w:val="0"/>
          <w:color w:val="000000" w:themeColor="text1"/>
        </w:rPr>
        <w:t>ReLU</w:t>
      </w:r>
      <w:proofErr w:type="spellEnd"/>
      <w:r w:rsidRPr="004F58EF">
        <w:rPr>
          <w:b w:val="0"/>
          <w:bCs w:val="0"/>
          <w:color w:val="000000" w:themeColor="text1"/>
        </w:rPr>
        <w:t xml:space="preserve"> -&gt; pool -&gt; con</w:t>
      </w:r>
      <w:r w:rsidR="00A25D42">
        <w:rPr>
          <w:b w:val="0"/>
          <w:bCs w:val="0"/>
          <w:color w:val="000000" w:themeColor="text1"/>
        </w:rPr>
        <w:t>v2 -&gt;</w:t>
      </w:r>
      <w:r w:rsidRPr="004F58EF">
        <w:rPr>
          <w:b w:val="0"/>
          <w:bCs w:val="0"/>
          <w:color w:val="000000" w:themeColor="text1"/>
        </w:rPr>
        <w:t xml:space="preserve"> flatten -&gt; fc1 -&gt; fc2</w:t>
      </w:r>
      <w:r w:rsidRPr="004F58EF">
        <w:rPr>
          <w:b w:val="0"/>
          <w:bCs w:val="0"/>
          <w:color w:val="000000" w:themeColor="text1"/>
        </w:rPr>
        <w:br/>
        <w:t xml:space="preserve">        return y  # y: [B, 1]</w:t>
      </w:r>
      <w:r w:rsidRPr="004F58EF">
        <w:rPr>
          <w:b w:val="0"/>
          <w:bCs w:val="0"/>
          <w:color w:val="000000" w:themeColor="text1"/>
        </w:rPr>
        <w:br/>
      </w:r>
    </w:p>
    <w:p w:rsidR="005269F6" w:rsidRDefault="005269F6" w:rsidP="00EB75C2">
      <w:pPr>
        <w:pStyle w:val="Heading2"/>
      </w:pPr>
      <w:r>
        <w:lastRenderedPageBreak/>
        <w:t xml:space="preserve">Question B2 — Shape reasoning </w:t>
      </w:r>
    </w:p>
    <w:p w:rsidR="005269F6" w:rsidRDefault="005269F6" w:rsidP="005269F6">
      <w:r>
        <w:t>Starting from input shape [B, 1, 100], compute the tensor shapes after each stage:</w:t>
      </w:r>
      <w:r>
        <w:br/>
        <w:t>1) After Conv1</w:t>
      </w:r>
      <w:r>
        <w:br/>
        <w:t>2) After MaxPool1d</w:t>
      </w:r>
      <w:r>
        <w:br/>
        <w:t>3) After Conv2</w:t>
      </w:r>
      <w:r>
        <w:br/>
        <w:t>4) After Flatten</w:t>
      </w:r>
      <w:r>
        <w:br/>
      </w:r>
      <w:r>
        <w:br/>
        <w:t>Finally, state the flatten dimension (number of features per sample) as a function of C2. Show your length calculations.</w:t>
      </w:r>
    </w:p>
    <w:p w:rsidR="005269F6" w:rsidRDefault="005269F6" w:rsidP="00EB75C2">
      <w:pPr>
        <w:pStyle w:val="Heading2"/>
      </w:pPr>
      <w:r>
        <w:t xml:space="preserve">Question B3 — Intuition: response to a sinusoid </w:t>
      </w:r>
    </w:p>
    <w:p w:rsidR="005269F6" w:rsidRDefault="005269F6" w:rsidP="005269F6">
      <w:r>
        <w:t>Consider the input signal x[t] = sin(2π f t / 100) for t = 0,…,99.</w:t>
      </w:r>
      <w:r w:rsidR="00EB75C2">
        <w:t xml:space="preserve"> </w:t>
      </w:r>
      <w:r>
        <w:br/>
      </w:r>
      <w:r>
        <w:br/>
        <w:t>Answer conceptually (no heavy math required):</w:t>
      </w:r>
      <w:r>
        <w:br/>
        <w:t>1) Give an example of a length-5 or length-3 convolutional filter that would respond strongly to a sinusoid of some frequency (or to an edge/transition). Briefly explain why.</w:t>
      </w:r>
      <w:r>
        <w:br/>
        <w:t>2) If the sinusoid frequency f increases, what do you expect to happen qualitatively to the activations for:</w:t>
      </w:r>
      <w:r>
        <w:br/>
        <w:t xml:space="preserve">   - a smoothing/averaging-type filter</w:t>
      </w:r>
      <w:r>
        <w:br/>
        <w:t xml:space="preserve">   - a difference/edge-detecting-type filter</w:t>
      </w:r>
      <w:r>
        <w:br/>
        <w:t>3) Give one reason why max pooling (2→1) can reduce sensitivity to small phase shifts in the sinusoid.</w:t>
      </w:r>
    </w:p>
    <w:p w:rsidR="005269F6" w:rsidRDefault="00EB75C2" w:rsidP="005269F6">
      <w:r w:rsidRPr="00EB75C2">
        <w:rPr>
          <w:b/>
          <w:bCs/>
        </w:rPr>
        <w:t>Note:</w:t>
      </w:r>
      <w:r>
        <w:t xml:space="preserve"> For part 3 you may choose different filters in fc1, for each such choice there will be a different signal that is convenient. </w:t>
      </w:r>
    </w:p>
    <w:p w:rsidR="005269F6" w:rsidRDefault="005269F6">
      <w:pPr>
        <w:rPr>
          <w:lang w:bidi="he-IL"/>
        </w:rPr>
      </w:pPr>
      <w:r>
        <w:rPr>
          <w:lang w:bidi="he-IL"/>
        </w:rPr>
        <w:br w:type="page"/>
      </w:r>
    </w:p>
    <w:p w:rsidR="005269F6" w:rsidRPr="004F58EF" w:rsidRDefault="005269F6" w:rsidP="00BC14C1">
      <w:pPr>
        <w:pStyle w:val="Heading1"/>
        <w:rPr>
          <w:sz w:val="32"/>
          <w:szCs w:val="32"/>
        </w:rPr>
      </w:pPr>
      <w:r w:rsidRPr="004F58EF">
        <w:rPr>
          <w:sz w:val="32"/>
          <w:szCs w:val="32"/>
        </w:rPr>
        <w:lastRenderedPageBreak/>
        <w:t xml:space="preserve">Section </w:t>
      </w:r>
      <w:r w:rsidR="00EB75C2">
        <w:rPr>
          <w:sz w:val="32"/>
          <w:szCs w:val="32"/>
        </w:rPr>
        <w:t>C</w:t>
      </w:r>
      <w:r w:rsidRPr="004F58EF">
        <w:rPr>
          <w:sz w:val="32"/>
          <w:szCs w:val="32"/>
        </w:rPr>
        <w:t xml:space="preserve"> — Model Modification: Semantic Segmentation with Attention (</w:t>
      </w:r>
      <w:proofErr w:type="spellStart"/>
      <w:r w:rsidRPr="004F58EF">
        <w:rPr>
          <w:sz w:val="32"/>
          <w:szCs w:val="32"/>
        </w:rPr>
        <w:t>CCNet</w:t>
      </w:r>
      <w:proofErr w:type="spellEnd"/>
      <w:r w:rsidRPr="004F58EF">
        <w:rPr>
          <w:sz w:val="32"/>
          <w:szCs w:val="32"/>
        </w:rPr>
        <w:t>)</w:t>
      </w:r>
      <w:r w:rsidR="004F58EF">
        <w:rPr>
          <w:sz w:val="32"/>
          <w:szCs w:val="32"/>
        </w:rPr>
        <w:t xml:space="preserve"> </w:t>
      </w:r>
      <w:r w:rsidR="004F58EF" w:rsidRPr="00136234">
        <w:rPr>
          <w:color w:val="FF0000"/>
          <w:sz w:val="32"/>
          <w:szCs w:val="32"/>
        </w:rPr>
        <w:t>(</w:t>
      </w:r>
      <w:r w:rsidR="00BC14C1">
        <w:rPr>
          <w:rFonts w:hint="cs"/>
          <w:color w:val="FF0000"/>
          <w:sz w:val="32"/>
          <w:szCs w:val="32"/>
          <w:rtl/>
          <w:lang w:bidi="he-IL"/>
        </w:rPr>
        <w:t>50</w:t>
      </w:r>
      <w:bookmarkStart w:id="0" w:name="_GoBack"/>
      <w:bookmarkEnd w:id="0"/>
      <w:r w:rsidR="004F58EF" w:rsidRPr="00136234">
        <w:rPr>
          <w:color w:val="FF0000"/>
          <w:sz w:val="32"/>
          <w:szCs w:val="32"/>
        </w:rPr>
        <w:t xml:space="preserve"> points)</w:t>
      </w:r>
    </w:p>
    <w:p w:rsidR="005269F6" w:rsidRDefault="005269F6" w:rsidP="005269F6">
      <w:r>
        <w:t>Paper and Code Base:</w:t>
      </w:r>
      <w:r>
        <w:br/>
        <w:t>Huang, Z., Wang, X., Huang, L., Huang, C., Wei, Y., &amp; Liu, W. (2019).</w:t>
      </w:r>
      <w:r>
        <w:br/>
        <w:t>“</w:t>
      </w:r>
      <w:proofErr w:type="spellStart"/>
      <w:r>
        <w:t>CCNet</w:t>
      </w:r>
      <w:proofErr w:type="spellEnd"/>
      <w:r>
        <w:t xml:space="preserve">: </w:t>
      </w:r>
      <w:proofErr w:type="spellStart"/>
      <w:r>
        <w:t>Criss</w:t>
      </w:r>
      <w:proofErr w:type="spellEnd"/>
      <w:r>
        <w:t>-Cross Attention for Semantic Segmentation.” ICCV.</w:t>
      </w:r>
      <w:r>
        <w:br/>
        <w:t xml:space="preserve">Paper: </w:t>
      </w:r>
      <w:hyperlink r:id="rId6" w:history="1">
        <w:r w:rsidRPr="002622F3">
          <w:rPr>
            <w:rStyle w:val="Hyperlink"/>
          </w:rPr>
          <w:t>https://openaccess.thecvf.com/content_ICCV_2019/papers/Huang_CCNet_Criss-Cross_Attention_for_Semantic_Segmentation_ICCV_2019_paper.pdf</w:t>
        </w:r>
      </w:hyperlink>
      <w:r>
        <w:br/>
        <w:t>Code (</w:t>
      </w:r>
      <w:proofErr w:type="spellStart"/>
      <w:r>
        <w:t>PyTorch</w:t>
      </w:r>
      <w:proofErr w:type="spellEnd"/>
      <w:r>
        <w:t xml:space="preserve">): </w:t>
      </w:r>
      <w:hyperlink r:id="rId7" w:history="1">
        <w:r w:rsidRPr="002622F3">
          <w:rPr>
            <w:rStyle w:val="Hyperlink"/>
          </w:rPr>
          <w:t>https://github.com/speedinghzl/CCNet</w:t>
        </w:r>
      </w:hyperlink>
      <w:r>
        <w:br/>
      </w:r>
      <w:r>
        <w:br/>
        <w:t xml:space="preserve">You are provided with a simplified version of the </w:t>
      </w:r>
      <w:proofErr w:type="spellStart"/>
      <w:r>
        <w:t>CCNet</w:t>
      </w:r>
      <w:proofErr w:type="spellEnd"/>
      <w:r>
        <w:t xml:space="preserve"> codebase and instructions for running it on a small semantic segmentation dataset.</w:t>
      </w:r>
    </w:p>
    <w:p w:rsidR="005269F6" w:rsidRDefault="00EB75C2" w:rsidP="00EB75C2">
      <w:pPr>
        <w:pStyle w:val="Heading2"/>
      </w:pPr>
      <w:r>
        <w:t>Question C</w:t>
      </w:r>
      <w:r w:rsidR="005269F6">
        <w:t xml:space="preserve">1 — Model understanding </w:t>
      </w:r>
    </w:p>
    <w:p w:rsidR="005269F6" w:rsidRDefault="005269F6" w:rsidP="005269F6">
      <w:r>
        <w:t>Briefly explain:</w:t>
      </w:r>
      <w:r>
        <w:br/>
        <w:t xml:space="preserve">1) The role of the CNN backbone in </w:t>
      </w:r>
      <w:proofErr w:type="spellStart"/>
      <w:r>
        <w:t>CCNet</w:t>
      </w:r>
      <w:proofErr w:type="spellEnd"/>
      <w:r>
        <w:t>.</w:t>
      </w:r>
      <w:r>
        <w:br/>
        <w:t xml:space="preserve">2) What the </w:t>
      </w:r>
      <w:proofErr w:type="spellStart"/>
      <w:r>
        <w:t>Criss</w:t>
      </w:r>
      <w:proofErr w:type="spellEnd"/>
      <w:r>
        <w:t>-Cross Attention (CCA) module does.</w:t>
      </w:r>
      <w:r>
        <w:br/>
        <w:t xml:space="preserve">3) How </w:t>
      </w:r>
      <w:proofErr w:type="spellStart"/>
      <w:r>
        <w:t>CCNet</w:t>
      </w:r>
      <w:proofErr w:type="spellEnd"/>
      <w:r>
        <w:t xml:space="preserve"> combines local features and global contextual information.</w:t>
      </w:r>
      <w:r>
        <w:br/>
      </w:r>
      <w:r>
        <w:br/>
        <w:t>Your explanation should be intuitive; no equations are required.</w:t>
      </w:r>
    </w:p>
    <w:p w:rsidR="005269F6" w:rsidRDefault="00EB75C2" w:rsidP="00EB75C2">
      <w:pPr>
        <w:pStyle w:val="Heading2"/>
      </w:pPr>
      <w:r>
        <w:t>Question C</w:t>
      </w:r>
      <w:r w:rsidR="005269F6">
        <w:t xml:space="preserve">2 — Controlled modification task </w:t>
      </w:r>
    </w:p>
    <w:p w:rsidR="005269F6" w:rsidRDefault="005269F6" w:rsidP="005269F6">
      <w:r>
        <w:t>The provided code performs semantic segmentation, producing a per-pixel class label.</w:t>
      </w:r>
      <w:r>
        <w:br/>
      </w:r>
      <w:r>
        <w:br/>
        <w:t>Modify the model so that instead of predicting a full segmentation map, it predicts a single global binary label per image (e.g., whether a specific object class appears anywhere in the image).</w:t>
      </w:r>
      <w:r>
        <w:br/>
      </w:r>
      <w:r>
        <w:br/>
        <w:t>You may only modify:</w:t>
      </w:r>
      <w:r>
        <w:br/>
        <w:t>- The model head (after the backbone and attention module)</w:t>
      </w:r>
      <w:r>
        <w:br/>
        <w:t>- The forward pass</w:t>
      </w:r>
      <w:r>
        <w:br/>
        <w:t>- The loss function</w:t>
      </w:r>
      <w:r>
        <w:br/>
      </w:r>
      <w:r>
        <w:br/>
        <w:t>You must not modify:</w:t>
      </w:r>
      <w:r>
        <w:br/>
        <w:t>- The CNN backbone</w:t>
      </w:r>
      <w:r>
        <w:br/>
        <w:t xml:space="preserve">- The </w:t>
      </w:r>
      <w:proofErr w:type="spellStart"/>
      <w:r>
        <w:t>Criss</w:t>
      </w:r>
      <w:proofErr w:type="spellEnd"/>
      <w:r>
        <w:t>-Cross Attention module itself</w:t>
      </w:r>
    </w:p>
    <w:p w:rsidR="005269F6" w:rsidRDefault="005269F6" w:rsidP="005269F6">
      <w:r>
        <w:t>Deliverables:</w:t>
      </w:r>
      <w:r>
        <w:br/>
        <w:t>1) The modified model code.</w:t>
      </w:r>
      <w:r>
        <w:br/>
        <w:t>2) A brief explanation (5–8 sentences) describing what you changed and why these changes are sufficient.</w:t>
      </w:r>
    </w:p>
    <w:p w:rsidR="005269F6" w:rsidRDefault="00EB75C2" w:rsidP="00EB75C2">
      <w:pPr>
        <w:pStyle w:val="Heading2"/>
      </w:pPr>
      <w:r>
        <w:lastRenderedPageBreak/>
        <w:t>Question C</w:t>
      </w:r>
      <w:r w:rsidR="005269F6">
        <w:t xml:space="preserve">3 — Reasoning about attention </w:t>
      </w:r>
    </w:p>
    <w:p w:rsidR="005269F6" w:rsidRDefault="005269F6" w:rsidP="005269F6">
      <w:r>
        <w:t>Answer the following:</w:t>
      </w:r>
      <w:r>
        <w:br/>
        <w:t xml:space="preserve">1) Why might </w:t>
      </w:r>
      <w:proofErr w:type="spellStart"/>
      <w:r>
        <w:t>Criss</w:t>
      </w:r>
      <w:proofErr w:type="spellEnd"/>
      <w:r>
        <w:t>-Cross Attention still be useful for a global image-level prediction?</w:t>
      </w:r>
      <w:r>
        <w:br/>
        <w:t>2) What information does the attention module capture that a purely convolutional network might miss?</w:t>
      </w:r>
      <w:r>
        <w:br/>
        <w:t>3) Give one potential downside of keeping the attention module for this new task.</w:t>
      </w:r>
    </w:p>
    <w:p w:rsidR="005269F6" w:rsidRDefault="00EB75C2" w:rsidP="00EB75C2">
      <w:pPr>
        <w:pStyle w:val="Heading2"/>
      </w:pPr>
      <w:r>
        <w:t>Question C</w:t>
      </w:r>
      <w:r w:rsidR="005269F6">
        <w:t xml:space="preserve">4 — Optional extension </w:t>
      </w:r>
      <w:r w:rsidRPr="00136234">
        <w:rPr>
          <w:color w:val="FF0000"/>
        </w:rPr>
        <w:t>(bonus - 10 points)</w:t>
      </w:r>
    </w:p>
    <w:p w:rsidR="005269F6" w:rsidRDefault="005269F6" w:rsidP="005269F6">
      <w:r>
        <w:t>Suppose instead you wanted the model to output a bounding box around the most salient object of a given class rather than a segmentation map.</w:t>
      </w:r>
      <w:r>
        <w:br/>
      </w:r>
      <w:r>
        <w:br/>
        <w:t>Without writing code, describe:</w:t>
      </w:r>
      <w:r>
        <w:br/>
        <w:t>- What parts of the model would need to change</w:t>
      </w:r>
      <w:r>
        <w:br/>
        <w:t>- What kind of output representation you would use</w:t>
      </w:r>
      <w:r>
        <w:br/>
        <w:t>- One challenge this introduces compared to segmentation</w:t>
      </w:r>
    </w:p>
    <w:p w:rsidR="00C97BCC" w:rsidRDefault="00C97BCC">
      <w:pPr>
        <w:rPr>
          <w:rtl/>
          <w:lang w:bidi="he-IL"/>
        </w:rPr>
      </w:pPr>
    </w:p>
    <w:sectPr w:rsidR="00C97B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36234"/>
    <w:rsid w:val="0015074B"/>
    <w:rsid w:val="002622F3"/>
    <w:rsid w:val="002639A5"/>
    <w:rsid w:val="0029639D"/>
    <w:rsid w:val="00326F90"/>
    <w:rsid w:val="004F58EF"/>
    <w:rsid w:val="005269F6"/>
    <w:rsid w:val="00A25D42"/>
    <w:rsid w:val="00A52869"/>
    <w:rsid w:val="00AA1D8D"/>
    <w:rsid w:val="00B47730"/>
    <w:rsid w:val="00BC14C1"/>
    <w:rsid w:val="00C97BCC"/>
    <w:rsid w:val="00CB0664"/>
    <w:rsid w:val="00EB75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A1B4D"/>
  <w14:defaultImageDpi w14:val="300"/>
  <w15:docId w15:val="{E194AC2B-8272-47D4-85E3-809A8AC20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22F3"/>
    <w:rPr>
      <w:color w:val="0000FF" w:themeColor="hyperlink"/>
      <w:u w:val="single"/>
    </w:rPr>
  </w:style>
  <w:style w:type="character" w:styleId="FollowedHyperlink">
    <w:name w:val="FollowedHyperlink"/>
    <w:basedOn w:val="DefaultParagraphFont"/>
    <w:uiPriority w:val="99"/>
    <w:semiHidden/>
    <w:unhideWhenUsed/>
    <w:rsid w:val="002622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peedinghzl/CC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access.thecvf.com/content_ICCV_2019/papers/Huang_CCNet_Criss-Cross_Attention_for_Semantic_Segmentation_ICCV_2019_paper.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AE41F-BA53-48F1-840F-3E09CD4CF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Moshe Yifrach</cp:lastModifiedBy>
  <cp:revision>8</cp:revision>
  <dcterms:created xsi:type="dcterms:W3CDTF">2026-01-28T13:49:00Z</dcterms:created>
  <dcterms:modified xsi:type="dcterms:W3CDTF">2026-01-29T14:07:00Z</dcterms:modified>
  <cp:category/>
</cp:coreProperties>
</file>