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Creating</w:t>
      </w:r>
      <w:r>
        <w:t xml:space="preserve"> </w:t>
      </w:r>
      <w:r>
        <w:t xml:space="preserve">an</w:t>
      </w:r>
      <w:r>
        <w:t xml:space="preserve"> </w:t>
      </w:r>
      <w:r>
        <w:t xml:space="preserve">article</w:t>
      </w:r>
      <w:r>
        <w:t xml:space="preserve"> </w:t>
      </w:r>
      <w:r>
        <w:t xml:space="preserve">with</w:t>
      </w:r>
      <w:r>
        <w:t xml:space="preserve"> </w:t>
      </w:r>
      <w:r>
        <w:t xml:space="preserve">rmarkdown</w:t>
      </w:r>
    </w:p>
    <w:p>
      <w:pPr>
        <w:pStyle w:val="Author"/>
      </w:pPr>
      <w:r>
        <w:t xml:space="preserve">John Doe</w:t>
      </w:r>
      <w:r>
        <w:rPr>
          <w:vertAlign w:val="superscript"/>
        </w:rPr>
        <w:t xml:space="preserve">1</w:t>
      </w:r>
      <w:r>
        <w:t xml:space="preserve">,</w:t>
      </w:r>
      <w:r>
        <w:t xml:space="preserve"> </w:t>
      </w:r>
      <w:r>
        <w:t xml:space="preserve">and</w:t>
      </w:r>
      <w:r>
        <w:t xml:space="preserve"> </w:t>
      </w:r>
      <w:r>
        <w:t xml:space="preserve">Jane Doe</w:t>
      </w:r>
      <w:r>
        <w:rPr>
          <w:vertAlign w:val="superscript"/>
        </w:rPr>
        <w:t xml:space="preserve">2</w:t>
      </w:r>
    </w:p>
    <w:p>
      <w:pPr>
        <w:pStyle w:val="Date"/>
      </w:pPr>
      <w:r>
        <w:t xml:space="preserve">December</w:t>
      </w:r>
      <w:r>
        <w:t xml:space="preserve"> </w:t>
      </w:r>
      <w:r>
        <w:t xml:space="preserve">11,</w:t>
      </w:r>
      <w:r>
        <w:t xml:space="preserve"> </w:t>
      </w:r>
      <w:r>
        <w:t xml:space="preserve">2019</w:t>
      </w:r>
    </w:p>
    <w:p>
      <w:pPr>
        <w:pStyle w:val="Abstract"/>
      </w:pPr>
      <w:r>
        <w:t xml:space="preserve">This</w:t>
      </w:r>
      <w:r>
        <w:t xml:space="preserve"> </w:t>
      </w:r>
      <w:r>
        <w:t xml:space="preserve">is</w:t>
      </w:r>
      <w:r>
        <w:t xml:space="preserve"> </w:t>
      </w:r>
      <w:r>
        <w:t xml:space="preserve">an</w:t>
      </w:r>
      <w:r>
        <w:t xml:space="preserve"> </w:t>
      </w:r>
      <w:r>
        <w:t xml:space="preserve">example</w:t>
      </w:r>
      <w:r>
        <w:t xml:space="preserve"> </w:t>
      </w:r>
      <w:r>
        <w:t xml:space="preserve">document</w:t>
      </w:r>
      <w:r>
        <w:t xml:space="preserve"> </w:t>
      </w:r>
      <w:r>
        <w:t xml:space="preserve">showing</w:t>
      </w:r>
      <w:r>
        <w:t xml:space="preserve"> </w:t>
      </w:r>
      <w:r>
        <w:t xml:space="preserve">some</w:t>
      </w:r>
      <w:r>
        <w:t xml:space="preserve"> </w:t>
      </w:r>
      <w:r>
        <w:t xml:space="preserve">of</w:t>
      </w:r>
      <w:r>
        <w:t xml:space="preserve"> </w:t>
      </w:r>
      <w:r>
        <w:t xml:space="preserve">the</w:t>
      </w:r>
      <w:r>
        <w:t xml:space="preserve"> </w:t>
      </w:r>
      <w:r>
        <w:t xml:space="preserve">features</w:t>
      </w:r>
      <w:r>
        <w:t xml:space="preserve"> </w:t>
      </w:r>
      <w:r>
        <w:t xml:space="preserve">required</w:t>
      </w:r>
      <w:r>
        <w:t xml:space="preserve"> </w:t>
      </w:r>
      <w:r>
        <w:t xml:space="preserve">to</w:t>
      </w:r>
      <w:r>
        <w:t xml:space="preserve"> </w:t>
      </w:r>
      <w:r>
        <w:t xml:space="preserve">make</w:t>
      </w:r>
      <w:r>
        <w:t xml:space="preserve"> </w:t>
      </w:r>
      <w:r>
        <w:t xml:space="preserve">a</w:t>
      </w:r>
      <w:r>
        <w:t xml:space="preserve"> </w:t>
      </w:r>
      <w:r>
        <w:t xml:space="preserve">document</w:t>
      </w:r>
      <w:r>
        <w:t xml:space="preserve"> </w:t>
      </w:r>
      <w:r>
        <w:t xml:space="preserve">that</w:t>
      </w:r>
      <w:r>
        <w:t xml:space="preserve"> </w:t>
      </w:r>
      <w:r>
        <w:t xml:space="preserve">will</w:t>
      </w:r>
      <w:r>
        <w:t xml:space="preserve"> </w:t>
      </w:r>
      <w:r>
        <w:t xml:space="preserve">output</w:t>
      </w:r>
      <w:r>
        <w:t xml:space="preserve"> </w:t>
      </w:r>
      <w:r>
        <w:t xml:space="preserve">to</w:t>
      </w:r>
      <w:r>
        <w:t xml:space="preserve"> </w:t>
      </w:r>
      <w:r>
        <w:t xml:space="preserve">both</w:t>
      </w:r>
      <w:r>
        <w:t xml:space="preserve"> </w:t>
      </w:r>
      <w:r>
        <w:t xml:space="preserve">pdf</w:t>
      </w:r>
      <w:r>
        <w:t xml:space="preserve"> </w:t>
      </w:r>
      <w:r>
        <w:t xml:space="preserve">and</w:t>
      </w:r>
      <w:r>
        <w:t xml:space="preserve"> </w:t>
      </w:r>
      <w:r>
        <w:t xml:space="preserve">word</w:t>
      </w:r>
    </w:p>
    <w:p>
      <w:pPr>
        <w:pStyle w:val="FirstParagraph"/>
      </w:pPr>
      <w:r>
        <w:rPr>
          <w:vertAlign w:val="superscript"/>
        </w:rPr>
        <w:t xml:space="preserve">1</w:t>
      </w:r>
      <w:r>
        <w:t xml:space="preserve"> </w:t>
      </w:r>
      <w:r>
        <w:t xml:space="preserve">Institute of RMarkdown</w:t>
      </w:r>
      <w:r>
        <w:br/>
      </w:r>
      <w:r>
        <w:rPr>
          <w:vertAlign w:val="superscript"/>
        </w:rPr>
        <w:t xml:space="preserve">2</w:t>
      </w:r>
      <w:r>
        <w:t xml:space="preserve"> </w:t>
      </w:r>
      <w:r>
        <w:t xml:space="preserve">RMarkdown Academy</w:t>
      </w:r>
    </w:p>
    <w:p>
      <w:pPr>
        <w:pStyle w:val="Heading1"/>
      </w:pPr>
      <w:bookmarkStart w:id="20" w:name="compiling-this-document"/>
      <w:r>
        <w:t xml:space="preserve">Compiling this document</w:t>
      </w:r>
      <w:bookmarkEnd w:id="20"/>
    </w:p>
    <w:p>
      <w:pPr>
        <w:pStyle w:val="FirstParagraph"/>
      </w:pPr>
      <w:r>
        <w:t xml:space="preserve">This document assumes you have a sufficiently pandoc 2.8 and R 3.6 with rmarkdown</w:t>
      </w:r>
      <w:r>
        <w:t xml:space="preserve"> </w:t>
      </w:r>
      <w:r>
        <w:t xml:space="preserve">(Allaire et al. 2019, @xie2018)</w:t>
      </w:r>
      <w:r>
        <w:t xml:space="preserve">, huxtable, and flextable packages installed.</w:t>
      </w:r>
    </w:p>
    <w:p>
      <w:pPr>
        <w:pStyle w:val="BodyText"/>
      </w:pPr>
      <w:r>
        <w:t xml:space="preserve">To compile from R we then run the following commands</w:t>
      </w:r>
    </w:p>
    <w:p>
      <w:pPr>
        <w:pStyle w:val="SourceCode"/>
      </w:pPr>
      <w:r>
        <w:rPr>
          <w:rStyle w:val="VerbatimChar"/>
        </w:rPr>
        <w:t xml:space="preserve">&gt; library(rmarkdown)</w:t>
      </w:r>
      <w:r>
        <w:br/>
      </w:r>
      <w:r>
        <w:rPr>
          <w:rStyle w:val="VerbatimChar"/>
        </w:rPr>
        <w:t xml:space="preserve">&gt; rmarkdown::render('example.Rmd', output_format='all')</w:t>
      </w:r>
    </w:p>
    <w:p>
      <w:pPr>
        <w:pStyle w:val="FirstParagraph"/>
      </w:pPr>
      <w:r>
        <w:t xml:space="preserve">This should produce both a pdf and word document.</w:t>
      </w:r>
    </w:p>
    <w:p>
      <w:pPr>
        <w:pStyle w:val="BodyText"/>
      </w:pPr>
      <w:r>
        <w:t xml:space="preserve">Some things that don’t quite work are:</w:t>
      </w:r>
    </w:p>
    <w:p>
      <w:pPr>
        <w:numPr>
          <w:ilvl w:val="0"/>
          <w:numId w:val="1001"/>
        </w:numPr>
      </w:pPr>
      <w:r>
        <w:t xml:space="preserve">The table code shown in the pdf output is not the same as the actual code. This is due to an interplay between the mechanism this document uses to allow cross-referencing of tables in Word documents and removal the relevant tags (and escaping of backslashes) for the pdf document.</w:t>
      </w:r>
    </w:p>
    <w:p>
      <w:pPr>
        <w:numPr>
          <w:ilvl w:val="0"/>
          <w:numId w:val="1001"/>
        </w:numPr>
      </w:pPr>
      <w:r>
        <w:t xml:space="preserve">The table column width meanings seem to be different between the word output and the pdf output</w:t>
      </w:r>
    </w:p>
    <w:p>
      <w:pPr>
        <w:pStyle w:val="Heading1"/>
      </w:pPr>
      <w:bookmarkStart w:id="21" w:name="multiple-authors"/>
      <w:r>
        <w:t xml:space="preserve">Multiple authors</w:t>
      </w:r>
      <w:bookmarkEnd w:id="21"/>
    </w:p>
    <w:p>
      <w:pPr>
        <w:pStyle w:val="FirstParagraph"/>
      </w:pPr>
      <w:r>
        <w:t xml:space="preserve">To produce a title page with multiple authors we make use of some lua filters.</w:t>
      </w:r>
      <w:r>
        <w:t xml:space="preserve"> </w:t>
      </w:r>
      <w:r>
        <w:t xml:space="preserve">These are author-info-blocks</w:t>
      </w:r>
      <w:r>
        <w:t xml:space="preserve"> </w:t>
      </w:r>
      <w:hyperlink r:id="rId22">
        <w:r>
          <w:rPr>
            <w:rStyle w:val="Hyperlink"/>
          </w:rPr>
          <w:t xml:space="preserve">https://github.com/pandoc/lua-filters/tree/master/author-info-blocks</w:t>
        </w:r>
      </w:hyperlink>
      <w:r>
        <w:t xml:space="preserve"> </w:t>
      </w:r>
      <w:r>
        <w:t xml:space="preserve">and scholarly-metadata</w:t>
      </w:r>
      <w:r>
        <w:t xml:space="preserve"> </w:t>
      </w:r>
      <w:hyperlink r:id="rId23">
        <w:r>
          <w:rPr>
            <w:rStyle w:val="Hyperlink"/>
          </w:rPr>
          <w:t xml:space="preserve">https://github.com/pandoc/lua-filters/tree/master/scholarly-metadata</w:t>
        </w:r>
      </w:hyperlink>
      <w:r>
        <w:t xml:space="preserve"> </w:t>
      </w:r>
      <w:r>
        <w:t xml:space="preserve">.</w:t>
      </w:r>
    </w:p>
    <w:p>
      <w:pPr>
        <w:pStyle w:val="Heading1"/>
      </w:pPr>
      <w:bookmarkStart w:id="24" w:name="figure-example"/>
      <w:r>
        <w:t xml:space="preserve">Figure example</w:t>
      </w:r>
      <w:bookmarkEnd w:id="24"/>
    </w:p>
    <w:p>
      <w:pPr>
        <w:pStyle w:val="FirstParagraph"/>
      </w:pPr>
      <w:r>
        <w:t xml:space="preserve">Here we make Figure</w:t>
      </w:r>
      <w:r>
        <w:t xml:space="preserve"> </w:t>
      </w:r>
      <w:r>
        <w:t xml:space="preserve">1</w:t>
      </w:r>
      <w:r>
        <w:t xml:space="preserve">.</w:t>
      </w:r>
    </w:p>
    <w:p>
      <w:pPr>
        <w:pStyle w:val="CaptionedFigure"/>
      </w:pPr>
      <w:r>
        <w:drawing>
          <wp:inline>
            <wp:extent cx="1701800" cy="3302000"/>
            <wp:effectExtent b="0" l="0" r="0" t="0"/>
            <wp:docPr descr="Figure 1: An example of a figure." title="" id="1" name="Picture"/>
            <a:graphic>
              <a:graphicData uri="http://schemas.openxmlformats.org/drawingml/2006/picture">
                <pic:pic>
                  <pic:nvPicPr>
                    <pic:cNvPr descr="examplefig.pdf" id="0" name="Picture"/>
                    <pic:cNvPicPr>
                      <a:picLocks noChangeArrowheads="1" noChangeAspect="1"/>
                    </pic:cNvPicPr>
                  </pic:nvPicPr>
                  <pic:blipFill>
                    <a:blip r:embed="rId25"/>
                    <a:stretch>
                      <a:fillRect/>
                    </a:stretch>
                  </pic:blipFill>
                  <pic:spPr bwMode="auto">
                    <a:xfrm>
                      <a:off x="0" y="0"/>
                      <a:ext cx="1701800" cy="3302000"/>
                    </a:xfrm>
                    <a:prstGeom prst="rect">
                      <a:avLst/>
                    </a:prstGeom>
                    <a:noFill/>
                    <a:ln w="9525">
                      <a:noFill/>
                      <a:headEnd/>
                      <a:tailEnd/>
                    </a:ln>
                  </pic:spPr>
                </pic:pic>
              </a:graphicData>
            </a:graphic>
          </wp:inline>
        </w:drawing>
      </w:r>
    </w:p>
    <w:p>
      <w:pPr>
        <w:pStyle w:val="ImageCaption"/>
      </w:pPr>
      <w:r>
        <w:t xml:space="preserve">Figure 1: An example of a figure.</w:t>
      </w:r>
    </w:p>
    <w:p>
      <w:pPr>
        <w:pStyle w:val="Heading1"/>
      </w:pPr>
      <w:bookmarkStart w:id="26" w:name="table-example"/>
      <w:r>
        <w:t xml:space="preserve">Table example</w:t>
      </w:r>
      <w:bookmarkEnd w:id="26"/>
    </w:p>
    <w:p>
      <w:pPr>
        <w:pStyle w:val="FirstParagraph"/>
      </w:pPr>
      <w:r>
        <w:t xml:space="preserve">Here we make Table</w:t>
      </w:r>
      <w:r>
        <w:t xml:space="preserve"> </w:t>
      </w:r>
      <w:r>
        <w:t xml:space="preserve">1</w:t>
      </w:r>
      <w:r>
        <w:t xml:space="preserve">.</w:t>
      </w:r>
    </w:p>
    <w:p>
      <w:pPr>
        <w:pStyle w:val="SourceCode"/>
      </w:pPr>
      <w:r>
        <w:rPr>
          <w:rStyle w:val="NormalTok"/>
        </w:rPr>
        <w:t xml:space="preserve">hdr1 &lt;-</w:t>
      </w:r>
      <w:r>
        <w:rPr>
          <w:rStyle w:val="StringTok"/>
        </w:rPr>
        <w:t xml:space="preserve"> </w:t>
      </w:r>
      <w:r>
        <w:rPr>
          <w:rStyle w:val="KeywordTok"/>
        </w:rPr>
        <w:t xml:space="preserve">hux</w:t>
      </w:r>
      <w:r>
        <w:rPr>
          <w:rStyle w:val="NormalTok"/>
        </w:rPr>
        <w:t xml:space="preserve">(</w:t>
      </w:r>
      <w:r>
        <w:rPr>
          <w:rStyle w:val="StringTok"/>
        </w:rPr>
        <w:t xml:space="preserve">"Sub-header for FooBar"</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hdr2 &lt;-</w:t>
      </w:r>
      <w:r>
        <w:rPr>
          <w:rStyle w:val="StringTok"/>
        </w:rPr>
        <w:t xml:space="preserve"> </w:t>
      </w:r>
      <w:r>
        <w:rPr>
          <w:rStyle w:val="KeywordTok"/>
        </w:rPr>
        <w:t xml:space="preserve">hux</w:t>
      </w:r>
      <w:r>
        <w:rPr>
          <w:rStyle w:val="NormalTok"/>
        </w:rPr>
        <w:t xml:space="preserve">(</w:t>
      </w:r>
      <w:r>
        <w:rPr>
          <w:rStyle w:val="StringTok"/>
        </w:rPr>
        <w:t xml:space="preserve">"Sub-header for FizzBuzz"</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br/>
      </w:r>
      <w:r>
        <w:br/>
      </w:r>
      <w:r>
        <w:rPr>
          <w:rStyle w:val="NormalTok"/>
        </w:rPr>
        <w:t xml:space="preserve">example.huxtable &lt;-</w:t>
      </w:r>
      <w:r>
        <w:rPr>
          <w:rStyle w:val="StringTok"/>
        </w:rPr>
        <w:t xml:space="preserve"> </w:t>
      </w:r>
      <w:r>
        <w:rPr>
          <w:rStyle w:val="KeywordTok"/>
        </w:rPr>
        <w:t xml:space="preserve">as_hux</w:t>
      </w:r>
      <w:r>
        <w:rPr>
          <w:rStyle w:val="NormalTok"/>
        </w:rPr>
        <w:t xml:space="preserve">(example.df)</w:t>
      </w:r>
      <w:r>
        <w:br/>
      </w:r>
      <w:r>
        <w:br/>
      </w:r>
      <w:r>
        <w:rPr>
          <w:rStyle w:val="NormalTok"/>
        </w:rPr>
        <w:t xml:space="preserve">example.huxtable </w:t>
      </w:r>
      <w:r>
        <w:rPr>
          <w:rStyle w:val="OperatorTok"/>
        </w:rPr>
        <w:t xml:space="preserve">%&gt;%</w:t>
      </w:r>
      <w:r>
        <w:rPr>
          <w:rStyle w:val="StringTok"/>
        </w:rPr>
        <w:t xml:space="preserve"> </w:t>
      </w:r>
      <w:r>
        <w:br/>
      </w:r>
      <w:r>
        <w:rPr>
          <w:rStyle w:val="NormalTok"/>
        </w:rPr>
        <w:t xml:space="preserve">add_colnames </w:t>
      </w:r>
      <w:r>
        <w:rPr>
          <w:rStyle w:val="OperatorTok"/>
        </w:rPr>
        <w:t xml:space="preserve">%&gt;%</w:t>
      </w:r>
      <w:r>
        <w:br/>
      </w:r>
      <w:r>
        <w:rPr>
          <w:rStyle w:val="KeywordTok"/>
        </w:rPr>
        <w:t xml:space="preserve">set_bold</w:t>
      </w:r>
      <w:r>
        <w:rPr>
          <w:rStyle w:val="NormalTok"/>
        </w:rPr>
        <w:t xml:space="preserve">(</w:t>
      </w:r>
      <w:r>
        <w:rPr>
          <w:rStyle w:val="DecValTok"/>
        </w:rPr>
        <w:t xml:space="preserve">1</w:t>
      </w:r>
      <w:r>
        <w:rPr>
          <w:rStyle w:val="NormalTok"/>
        </w:rPr>
        <w:t xml:space="preserve">, everywhere, </w:t>
      </w:r>
      <w:r>
        <w:rPr>
          <w:rStyle w:val="OtherTok"/>
        </w:rPr>
        <w:t xml:space="preserve">TRUE</w:t>
      </w:r>
      <w:r>
        <w:rPr>
          <w:rStyle w:val="NormalTok"/>
        </w:rPr>
        <w:t xml:space="preserve">) </w:t>
      </w:r>
      <w:r>
        <w:rPr>
          <w:rStyle w:val="OperatorTok"/>
        </w:rPr>
        <w:t xml:space="preserve">%&gt;%</w:t>
      </w:r>
      <w:r>
        <w:br/>
      </w:r>
      <w:r>
        <w:rPr>
          <w:rStyle w:val="KeywordTok"/>
        </w:rPr>
        <w:t xml:space="preserve">set_bottom_border</w:t>
      </w:r>
      <w:r>
        <w:rPr>
          <w:rStyle w:val="NormalTok"/>
        </w:rPr>
        <w:t xml:space="preserve">(</w:t>
      </w:r>
      <w:r>
        <w:rPr>
          <w:rStyle w:val="DecValTok"/>
        </w:rPr>
        <w:t xml:space="preserve">1</w:t>
      </w:r>
      <w:r>
        <w:rPr>
          <w:rStyle w:val="NormalTok"/>
        </w:rPr>
        <w:t xml:space="preserve">, everywhere, </w:t>
      </w:r>
      <w:r>
        <w:rPr>
          <w:rStyle w:val="DecValTok"/>
        </w:rPr>
        <w:t xml:space="preserve">2</w:t>
      </w:r>
      <w:r>
        <w:rPr>
          <w:rStyle w:val="NormalTok"/>
        </w:rPr>
        <w:t xml:space="preserve">) </w:t>
      </w:r>
      <w:r>
        <w:rPr>
          <w:rStyle w:val="OperatorTok"/>
        </w:rPr>
        <w:t xml:space="preserve">%&gt;%</w:t>
      </w:r>
      <w:r>
        <w:br/>
      </w:r>
      <w:r>
        <w:rPr>
          <w:rStyle w:val="KeywordTok"/>
        </w:rPr>
        <w:t xml:space="preserve">set_top_border</w:t>
      </w:r>
      <w:r>
        <w:rPr>
          <w:rStyle w:val="NormalTok"/>
        </w:rPr>
        <w:t xml:space="preserve">(</w:t>
      </w:r>
      <w:r>
        <w:rPr>
          <w:rStyle w:val="DecValTok"/>
        </w:rPr>
        <w:t xml:space="preserve">1</w:t>
      </w:r>
      <w:r>
        <w:rPr>
          <w:rStyle w:val="NormalTok"/>
        </w:rPr>
        <w:t xml:space="preserve">, everywhere, </w:t>
      </w:r>
      <w:r>
        <w:rPr>
          <w:rStyle w:val="DecValTok"/>
        </w:rPr>
        <w:t xml:space="preserve">2</w:t>
      </w:r>
      <w:r>
        <w:rPr>
          <w:rStyle w:val="NormalTok"/>
        </w:rPr>
        <w:t xml:space="preserve">) </w:t>
      </w:r>
      <w:r>
        <w:rPr>
          <w:rStyle w:val="OperatorTok"/>
        </w:rPr>
        <w:t xml:space="preserve">%&gt;%</w:t>
      </w:r>
      <w:r>
        <w:br/>
      </w:r>
      <w:r>
        <w:rPr>
          <w:rStyle w:val="KeywordTok"/>
        </w:rPr>
        <w:t xml:space="preserve">add_rows</w:t>
      </w:r>
      <w:r>
        <w:rPr>
          <w:rStyle w:val="NormalTok"/>
        </w:rPr>
        <w:t xml:space="preserve">(hdr1, </w:t>
      </w:r>
      <w:r>
        <w:rPr>
          <w:rStyle w:val="DecValTok"/>
        </w:rPr>
        <w:t xml:space="preserve">1</w:t>
      </w:r>
      <w:r>
        <w:rPr>
          <w:rStyle w:val="NormalTok"/>
        </w:rPr>
        <w:t xml:space="preserve">) </w:t>
      </w:r>
      <w:r>
        <w:rPr>
          <w:rStyle w:val="OperatorTok"/>
        </w:rPr>
        <w:t xml:space="preserve">%&gt;%</w:t>
      </w:r>
      <w:r>
        <w:rPr>
          <w:rStyle w:val="StringTok"/>
        </w:rPr>
        <w:t xml:space="preserve">  </w:t>
      </w:r>
      <w:r>
        <w:rPr>
          <w:rStyle w:val="CommentTok"/>
        </w:rPr>
        <w:t xml:space="preserve"># the row is added **after** the specified row (new row is row 2)</w:t>
      </w:r>
      <w:r>
        <w:br/>
      </w:r>
      <w:r>
        <w:rPr>
          <w:rStyle w:val="KeywordTok"/>
        </w:rPr>
        <w:t xml:space="preserve">merge_cells</w:t>
      </w:r>
      <w:r>
        <w:rPr>
          <w:rStyle w:val="NormalTok"/>
        </w:rPr>
        <w:t xml:space="preserve">(</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OperatorTok"/>
        </w:rPr>
        <w:t xml:space="preserve">%&gt;%</w:t>
      </w:r>
      <w:r>
        <w:br/>
      </w:r>
      <w:r>
        <w:rPr>
          <w:rStyle w:val="KeywordTok"/>
        </w:rPr>
        <w:t xml:space="preserve">add_rows</w:t>
      </w:r>
      <w:r>
        <w:rPr>
          <w:rStyle w:val="NormalTok"/>
        </w:rPr>
        <w:t xml:space="preserve">(hdr2, </w:t>
      </w:r>
      <w:r>
        <w:rPr>
          <w:rStyle w:val="DecValTok"/>
        </w:rPr>
        <w:t xml:space="preserve">4</w:t>
      </w:r>
      <w:r>
        <w:rPr>
          <w:rStyle w:val="NormalTok"/>
        </w:rPr>
        <w:t xml:space="preserve">) </w:t>
      </w:r>
      <w:r>
        <w:rPr>
          <w:rStyle w:val="OperatorTok"/>
        </w:rPr>
        <w:t xml:space="preserve">%&gt;%</w:t>
      </w:r>
      <w:r>
        <w:rPr>
          <w:rStyle w:val="StringTok"/>
        </w:rPr>
        <w:t xml:space="preserve">  </w:t>
      </w:r>
      <w:r>
        <w:rPr>
          <w:rStyle w:val="CommentTok"/>
        </w:rPr>
        <w:t xml:space="preserve"># at this point "Bar" is in row 4</w:t>
      </w:r>
      <w:r>
        <w:br/>
      </w:r>
      <w:r>
        <w:rPr>
          <w:rStyle w:val="KeywordTok"/>
        </w:rPr>
        <w:t xml:space="preserve">merge_cells</w:t>
      </w:r>
      <w:r>
        <w:rPr>
          <w:rStyle w:val="NormalTok"/>
        </w:rPr>
        <w:t xml:space="preserve">(</w:t>
      </w:r>
      <w:r>
        <w:rPr>
          <w:rStyle w:val="DecValTok"/>
        </w:rPr>
        <w:t xml:space="preserve">5</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OperatorTok"/>
        </w:rPr>
        <w:t xml:space="preserve">%&gt;%</w:t>
      </w:r>
      <w:r>
        <w:br/>
      </w:r>
      <w:r>
        <w:rPr>
          <w:rStyle w:val="KeywordTok"/>
        </w:rPr>
        <w:t xml:space="preserve">add_footnote</w:t>
      </w:r>
      <w:r>
        <w:rPr>
          <w:rStyle w:val="NormalTok"/>
        </w:rPr>
        <w:t xml:space="preserve">(</w:t>
      </w:r>
      <w:r>
        <w:rPr>
          <w:rStyle w:val="StringTok"/>
        </w:rPr>
        <w:t xml:space="preserve">"This is the footnote text for the table"</w:t>
      </w:r>
      <w:r>
        <w:rPr>
          <w:rStyle w:val="NormalTok"/>
        </w:rPr>
        <w:t xml:space="preserve">) </w:t>
      </w:r>
      <w:r>
        <w:rPr>
          <w:rStyle w:val="OperatorTok"/>
        </w:rPr>
        <w:t xml:space="preserve">%&gt;%</w:t>
      </w:r>
      <w:r>
        <w:br/>
      </w:r>
      <w:r>
        <w:rPr>
          <w:rStyle w:val="KeywordTok"/>
        </w:rPr>
        <w:t xml:space="preserve">set_caption</w:t>
      </w:r>
      <w:r>
        <w:rPr>
          <w:rStyle w:val="NormalTok"/>
        </w:rPr>
        <w:t xml:space="preserve">(</w:t>
      </w:r>
      <w:r>
        <w:rPr>
          <w:rStyle w:val="StringTok"/>
        </w:rPr>
        <w:t xml:space="preserve">"(#tab:table)Table </w:t>
      </w:r>
      <w:r>
        <w:rPr>
          <w:rStyle w:val="CharTok"/>
        </w:rPr>
        <w:t xml:space="preserve">\\</w:t>
      </w:r>
      <w:r>
        <w:rPr>
          <w:rStyle w:val="StringTok"/>
        </w:rPr>
        <w:t xml:space="preserve">@ref(tab:table): Caption text for table"</w:t>
      </w:r>
      <w:r>
        <w:rPr>
          <w:rStyle w:val="NormalTok"/>
        </w:rPr>
        <w:t xml:space="preserve">) </w:t>
      </w:r>
      <w:r>
        <w:rPr>
          <w:rStyle w:val="OperatorTok"/>
        </w:rPr>
        <w:t xml:space="preserve">%&gt;%</w:t>
      </w:r>
      <w:r>
        <w:br/>
      </w:r>
      <w:r>
        <w:rPr>
          <w:rStyle w:val="KeywordTok"/>
        </w:rPr>
        <w:t xml:space="preserve">set_caption_pos</w:t>
      </w:r>
      <w:r>
        <w:rPr>
          <w:rStyle w:val="NormalTok"/>
        </w:rPr>
        <w:t xml:space="preserve">(</w:t>
      </w:r>
      <w:r>
        <w:rPr>
          <w:rStyle w:val="StringTok"/>
        </w:rPr>
        <w:t xml:space="preserve">"bottom"</w:t>
      </w:r>
      <w:r>
        <w:rPr>
          <w:rStyle w:val="NormalTok"/>
        </w:rPr>
        <w:t xml:space="preserve">) </w:t>
      </w:r>
      <w:r>
        <w:rPr>
          <w:rStyle w:val="OperatorTok"/>
        </w:rPr>
        <w:t xml:space="preserve">%&gt;%</w:t>
      </w:r>
      <w:r>
        <w:br/>
      </w:r>
      <w:r>
        <w:rPr>
          <w:rStyle w:val="KeywordTok"/>
        </w:rPr>
        <w:t xml:space="preserve">set_col_width</w:t>
      </w:r>
      <w:r>
        <w:rPr>
          <w:rStyle w:val="NormalTok"/>
        </w:rPr>
        <w:t xml:space="preserve">(</w:t>
      </w:r>
      <w:r>
        <w:rPr>
          <w:rStyle w:val="KeywordTok"/>
        </w:rPr>
        <w:t xml:space="preserve">c</w:t>
      </w:r>
      <w:r>
        <w:rPr>
          <w:rStyle w:val="NormalTok"/>
        </w:rPr>
        <w:t xml:space="preserve">(</w:t>
      </w:r>
      <w:r>
        <w:rPr>
          <w:rStyle w:val="FloatTok"/>
        </w:rPr>
        <w:t xml:space="preserve">2.0</w:t>
      </w:r>
      <w:r>
        <w:rPr>
          <w:rStyle w:val="NormalTok"/>
        </w:rPr>
        <w:t xml:space="preserve">, </w:t>
      </w:r>
      <w:r>
        <w:rPr>
          <w:rStyle w:val="FloatTok"/>
        </w:rPr>
        <w:t xml:space="preserve">3.0</w:t>
      </w:r>
      <w:r>
        <w:rPr>
          <w:rStyle w:val="NormalTok"/>
        </w:rPr>
        <w:t xml:space="preserve">, </w:t>
      </w:r>
      <w:r>
        <w:rPr>
          <w:rStyle w:val="FloatTok"/>
        </w:rPr>
        <w:t xml:space="preserve">1.5</w:t>
      </w:r>
      <w:r>
        <w:rPr>
          <w:rStyle w:val="NormalTok"/>
        </w:rPr>
        <w:t xml:space="preserve">)) </w:t>
      </w:r>
      <w:r>
        <w:rPr>
          <w:rStyle w:val="OperatorTok"/>
        </w:rPr>
        <w:t xml:space="preserve">%&gt;%</w:t>
      </w:r>
      <w:r>
        <w:br/>
      </w:r>
      <w:r>
        <w:rPr>
          <w:rStyle w:val="KeywordTok"/>
        </w:rPr>
        <w:t xml:space="preserve">set_col_width</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 </w:t>
      </w:r>
      <w:r>
        <w:rPr>
          <w:rStyle w:val="FloatTok"/>
        </w:rPr>
        <w:t xml:space="preserve">.3</w:t>
      </w:r>
      <w:r>
        <w:rPr>
          <w:rStyle w:val="NormalTok"/>
        </w:rPr>
        <w:t xml:space="preserve">, </w:t>
      </w:r>
      <w:r>
        <w:rPr>
          <w:rStyle w:val="FloatTok"/>
        </w:rPr>
        <w:t xml:space="preserve">.3</w:t>
      </w:r>
      <w:r>
        <w:rPr>
          <w:rStyle w:val="NormalTok"/>
        </w:rPr>
        <w:t xml:space="preserve">)) </w:t>
      </w:r>
      <w:r>
        <w:rPr>
          <w:rStyle w:val="OperatorTok"/>
        </w:rPr>
        <w:t xml:space="preserve">%&gt;%</w:t>
      </w:r>
      <w:r>
        <w:br/>
      </w:r>
      <w:r>
        <w:rPr>
          <w:rStyle w:val="KeywordTok"/>
        </w:rPr>
        <w:t xml:space="preserve">set_contents</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StringTok"/>
        </w:rPr>
        <w:t xml:space="preserve">"New Col 1"</w:t>
      </w:r>
      <w:r>
        <w:rPr>
          <w:rStyle w:val="NormalTok"/>
        </w:rPr>
        <w:t xml:space="preserve">) </w:t>
      </w:r>
      <w:r>
        <w:rPr>
          <w:rStyle w:val="OperatorTok"/>
        </w:rPr>
        <w:t xml:space="preserve">%&gt;%</w:t>
      </w:r>
      <w:r>
        <w:br/>
      </w:r>
      <w:r>
        <w:rPr>
          <w:rStyle w:val="KeywordTok"/>
        </w:rPr>
        <w:t xml:space="preserve">set_width</w:t>
      </w:r>
      <w:r>
        <w:rPr>
          <w:rStyle w:val="NormalTok"/>
        </w:rPr>
        <w:t xml:space="preserve">(</w:t>
      </w:r>
      <w:r>
        <w:rPr>
          <w:rStyle w:val="FloatTok"/>
        </w:rPr>
        <w:t xml:space="preserve">0.9</w:t>
      </w:r>
      <w:r>
        <w:rPr>
          <w:rStyle w:val="NormalTok"/>
        </w:rPr>
        <w:t xml:space="preserve">)</w:t>
      </w:r>
    </w:p>
    <w:p>
      <w:pPr>
        <w:pStyle w:val="TableCaption"/>
      </w:pPr>
      <w:r>
        <w:t xml:space="preserve">Table</w:t>
      </w:r>
      <w:r>
        <w:t xml:space="preserve"> </w:t>
      </w:r>
      <w:r>
        <w:t xml:space="preserve">1</w:t>
      </w:r>
      <w:r>
        <w:t xml:space="preserve">: Caption text for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2"/>
        <w:gridCol w:w="432"/>
        <w:gridCol w:w="432"/>
      </w:tblGrid>
      <w:tr>
        <w:trPr>
          <w:cantSplit/>
          <w:trHeight w:val="360" w:hRule="exact"/>
        </w:trPr>
        <w:tc>
          <w:tcPr>
            <w:tcBorders>
              <w:bottom w:val="single" w:sz="16" w:space="0" w:color="000000"/>
              <w:top w:val="single" w:sz="16"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111111"/>
              </w:rPr>
              <w:t xml:space="preserve">New Col 1</w:t>
            </w:r>
          </w:p>
        </w:tc>
        <w:tc>
          <w:tcPr>
            <w:tcBorders>
              <w:bottom w:val="single" w:sz="16" w:space="0" w:color="000000"/>
              <w:top w:val="single" w:sz="16"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111111"/>
              </w:rPr>
              <w:t xml:space="preserve">Col 2</w:t>
            </w:r>
          </w:p>
        </w:tc>
        <w:tc>
          <w:tcPr>
            <w:tcBorders>
              <w:bottom w:val="single" w:sz="16" w:space="0" w:color="000000"/>
              <w:top w:val="single" w:sz="16"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111111"/>
              </w:rPr>
              <w:t xml:space="preserve">Col 3</w:t>
            </w:r>
          </w:p>
        </w:tc>
      </w:tr>
      <w:tr>
        <w:trPr>
          <w:cantSplit/>
          <w:trHeight w:val="360" w:hRule="exact"/>
        </w:trPr>
        <w:tc>
          <w:tcPr>
            <w:gridSpan w:val="3"/>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Sub-header for FooBar</w:t>
            </w:r>
          </w:p>
        </w:tc>
      </w:tr>
      <w:tr>
        <w:trPr>
          <w:cantSplit/>
          <w:trHeight w:val="360" w:hRule="exact"/>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Foo</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1.12</w:t>
            </w:r>
          </w:p>
        </w:tc>
      </w:tr>
      <w:tr>
        <w:trPr>
          <w:cantSplit/>
          <w:trHeight w:val="360" w:hRule="exact"/>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Bar</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1.54</w:t>
            </w:r>
          </w:p>
        </w:tc>
      </w:tr>
      <w:tr>
        <w:trPr>
          <w:cantSplit/>
          <w:trHeight w:val="360" w:hRule="exact"/>
        </w:trPr>
        <w:tc>
          <w:tcPr>
            <w:gridSpan w:val="3"/>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Sub-header for FizzBuzz</w:t>
            </w:r>
          </w:p>
        </w:tc>
      </w:tr>
      <w:tr>
        <w:trPr>
          <w:cantSplit/>
          <w:trHeight w:val="360" w:hRule="exact"/>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Fizz</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4.12</w:t>
            </w:r>
          </w:p>
        </w:tc>
      </w:tr>
      <w:tr>
        <w:trPr>
          <w:cantSplit/>
          <w:trHeight w:val="360" w:hRule="exact"/>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Buzz</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4.54</w:t>
            </w:r>
          </w:p>
        </w:tc>
      </w:tr>
      <w:tr>
        <w:trPr>
          <w:cantSplit/>
          <w:trHeight w:val="360" w:hRule="exact"/>
        </w:trPr>
        <w:tc>
          <w:tcPr>
            <w:gridSpan w:val="3"/>
            <w:tcBorders>
              <w:top w:val="single" w:sz="6"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This is the footnote text for the table</w:t>
            </w:r>
          </w:p>
        </w:tc>
      </w:tr>
    </w:tbl>
    <w:bookmarkStart w:id="31" w:name="refs"/>
    <w:bookmarkStart w:id="28" w:name="ref-allaire2019"/>
    <w:p>
      <w:pPr>
        <w:pStyle w:val="Bibliography"/>
      </w:pPr>
      <w:r>
        <w:t xml:space="preserve">Allaire, JJ, Yihui Xie, Jonathan McPherson, Javier Luraschi, Kevin Ushey, Aron Atkins, Hadley Wickham, Joe Cheng, Winston Chang, and Richard Iannone. 2019.</w:t>
      </w:r>
      <w:r>
        <w:t xml:space="preserve"> </w:t>
      </w:r>
      <w:r>
        <w:rPr>
          <w:i/>
        </w:rPr>
        <w:t xml:space="preserve">Rmarkdown: Dynamic Documents for R</w:t>
      </w:r>
      <w:r>
        <w:t xml:space="preserve">.</w:t>
      </w:r>
      <w:r>
        <w:t xml:space="preserve"> </w:t>
      </w:r>
      <w:hyperlink r:id="rId27">
        <w:r>
          <w:rPr>
            <w:rStyle w:val="Hyperlink"/>
          </w:rPr>
          <w:t xml:space="preserve">https://github.com/rstudio/rmarkdown</w:t>
        </w:r>
      </w:hyperlink>
      <w:r>
        <w:t xml:space="preserve">.</w:t>
      </w:r>
    </w:p>
    <w:bookmarkEnd w:id="28"/>
    <w:bookmarkStart w:id="30" w:name="ref-xie2018"/>
    <w:p>
      <w:pPr>
        <w:pStyle w:val="Bibliography"/>
      </w:pPr>
      <w:r>
        <w:t xml:space="preserve">Xie, Yihui, J. J. Allaire, and Garrett Grolemund. 2018.</w:t>
      </w:r>
      <w:r>
        <w:t xml:space="preserve"> </w:t>
      </w:r>
      <w:r>
        <w:rPr>
          <w:i/>
        </w:rPr>
        <w:t xml:space="preserve">R Markdown: The Definitive Guide</w:t>
      </w:r>
      <w:r>
        <w:t xml:space="preserve">. Boca Raton, Florida: Chapman; Hall/CRC.</w:t>
      </w:r>
      <w:r>
        <w:t xml:space="preserve"> </w:t>
      </w:r>
      <w:hyperlink r:id="rId29">
        <w:r>
          <w:rPr>
            <w:rStyle w:val="Hyperlink"/>
          </w:rPr>
          <w:t xml:space="preserve">https://bookdown.org/yihui/rmarkdown</w:t>
        </w:r>
      </w:hyperlink>
      <w:r>
        <w:t xml:space="preserve">.</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df" /><Relationship Type="http://schemas.openxmlformats.org/officeDocument/2006/relationships/hyperlink" Id="rId29" Target="https://bookdown.org/yihui/rmarkdown" TargetMode="External" /><Relationship Type="http://schemas.openxmlformats.org/officeDocument/2006/relationships/hyperlink" Id="rId22" Target="https://github.com/pandoc/lua-filters/tree/master/author-info-blocks" TargetMode="External" /><Relationship Type="http://schemas.openxmlformats.org/officeDocument/2006/relationships/hyperlink" Id="rId23" Target="https://github.com/pandoc/lua-filters/tree/master/scholarly-metadata" TargetMode="External" /><Relationship Type="http://schemas.openxmlformats.org/officeDocument/2006/relationships/hyperlink" Id="rId27" Target="https://github.com/rstudio/rmarkdown" TargetMode="External" /></Relationships>
</file>

<file path=word/_rels/footnotes.xml.rels><?xml version="1.0" encoding="UTF-8"?>
<Relationships xmlns="http://schemas.openxmlformats.org/package/2006/relationships"><Relationship Type="http://schemas.openxmlformats.org/officeDocument/2006/relationships/hyperlink" Id="rId29" Target="https://bookdown.org/yihui/rmarkdown" TargetMode="External" /><Relationship Type="http://schemas.openxmlformats.org/officeDocument/2006/relationships/hyperlink" Id="rId22" Target="https://github.com/pandoc/lua-filters/tree/master/author-info-blocks" TargetMode="External" /><Relationship Type="http://schemas.openxmlformats.org/officeDocument/2006/relationships/hyperlink" Id="rId23" Target="https://github.com/pandoc/lua-filters/tree/master/scholarly-metadata" TargetMode="External" /><Relationship Type="http://schemas.openxmlformats.org/officeDocument/2006/relationships/hyperlink" Id="rId27" Target="https://github.com/rstudio/rmarkdow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an article with rmarkdown</dc:title>
  <dc:creator>John Doe1, and Jane Doe2</dc:creator>
  <cp:keywords/>
  <dcterms:created xsi:type="dcterms:W3CDTF">2019-12-11T17:29:02Z</dcterms:created>
  <dcterms:modified xsi:type="dcterms:W3CDTF">2019-12-11T17:29:02Z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an example document showing some of the features required to make a document that will output to both pdf and word</vt:lpwstr>
  </property>
  <property fmtid="{D5CDD505-2E9C-101B-9397-08002B2CF9AE}" pid="3" name="bibliography">
    <vt:lpwstr>bib.bib</vt:lpwstr>
  </property>
  <property fmtid="{D5CDD505-2E9C-101B-9397-08002B2CF9AE}" pid="4" name="date">
    <vt:lpwstr>December 11, 2019</vt:lpwstr>
  </property>
  <property fmtid="{D5CDD505-2E9C-101B-9397-08002B2CF9AE}" pid="5" name="fontsize">
    <vt:lpwstr>11pt</vt:lpwstr>
  </property>
  <property fmtid="{D5CDD505-2E9C-101B-9397-08002B2CF9AE}" pid="6" name="output">
    <vt:lpwstr/>
  </property>
</Properties>
</file>