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L’Ajuntament de Maó informa que queda obert el termini de matriculació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als cursos de l’Escola Municipal de Maó per al curs 2025-2026.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Cursos disponibles: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Ceràmica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Música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Dibuix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Termini d’inscripció: del 1 d’abril al 30 d’abril de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 a més informació, podeu dirigir-vos a les oficines municipals situades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la Plaça Constitució, 1 o consultar la web www.ajmao.es.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Maó, 20 de març de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Ajuntament de Maó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