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Housing: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bends will take a long time; change the CAD to have no bends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20 mm x 20 mm metal bars on all the inner edges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 mm from the edge, 5.5 mm holes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least 5 holes across the top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them as 6 separate sheets to SendCutSend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Instead of a thin bottom sheet, make a base plate that is ¼ inch thick with holes for mounting the motor and stuff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all the housing out of aluminum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Rubber feet to put on the bottom to lift it off the table a bit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3 fans, move them closer together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 fan blowing directly at the hopper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Barrel: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TCAT did not respond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 has a guy making the barrel next friday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don't need to change the flange (he will handle machining from here)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