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3588" w14:textId="77777777" w:rsidR="00531759" w:rsidRPr="00645154" w:rsidRDefault="00915BAC" w:rsidP="00645154">
      <w:pPr>
        <w:jc w:val="center"/>
        <w:rPr>
          <w:b/>
          <w:sz w:val="28"/>
        </w:rPr>
      </w:pPr>
      <w:r w:rsidRPr="00645154">
        <w:rPr>
          <w:b/>
          <w:sz w:val="28"/>
        </w:rPr>
        <w:t>Chapter 1</w:t>
      </w:r>
      <w:r w:rsidR="00F25E17">
        <w:rPr>
          <w:b/>
          <w:sz w:val="28"/>
        </w:rPr>
        <w:t>1</w:t>
      </w:r>
      <w:r w:rsidRPr="00645154">
        <w:rPr>
          <w:b/>
          <w:sz w:val="28"/>
        </w:rPr>
        <w:t xml:space="preserve"> Dataset Codebook</w:t>
      </w:r>
    </w:p>
    <w:p w14:paraId="13DC9713" w14:textId="77777777" w:rsidR="00915BAC" w:rsidRDefault="00915BAC"/>
    <w:p w14:paraId="109C6043" w14:textId="77777777" w:rsidR="00086020" w:rsidRDefault="00915BAC" w:rsidP="00086020">
      <w:pPr>
        <w:pStyle w:val="Heading1"/>
      </w:pPr>
      <w:r>
        <w:t xml:space="preserve">Dataset: </w:t>
      </w:r>
      <w:r w:rsidR="009F2C17">
        <w:t>DIABETICS</w:t>
      </w:r>
    </w:p>
    <w:p w14:paraId="5A25B232" w14:textId="77777777" w:rsidR="00171988" w:rsidRDefault="00086020" w:rsidP="00086020">
      <w:r>
        <w:t>Th</w:t>
      </w:r>
      <w:r w:rsidR="00E45D63">
        <w:t>ese</w:t>
      </w:r>
      <w:r>
        <w:t xml:space="preserve"> data</w:t>
      </w:r>
      <w:r w:rsidR="009F2C17">
        <w:t xml:space="preserve"> come</w:t>
      </w:r>
      <w:r>
        <w:t xml:space="preserve"> </w:t>
      </w:r>
      <w:r w:rsidR="00171988">
        <w:t xml:space="preserve">from the </w:t>
      </w:r>
      <w:r w:rsidR="009F2C17">
        <w:t xml:space="preserve">National Health and Nutrition Examination Survey (NHANES). This dataset contains a random sample of 200 participants who answered “Yes” to DIQ010 (Other than during pregnancy, have you ever been told by a doctor or other health professional that you have </w:t>
      </w:r>
      <w:r w:rsidR="00DB1A21">
        <w:t>diabetes or sugar diabetes)</w:t>
      </w:r>
      <w:r w:rsidR="009F2C17">
        <w:t xml:space="preserve">, and had non-missing data for medication variables (DIQ050 – Are you taking insulin </w:t>
      </w:r>
      <w:proofErr w:type="gramStart"/>
      <w:r w:rsidR="009F2C17">
        <w:t>now?;</w:t>
      </w:r>
      <w:proofErr w:type="gramEnd"/>
      <w:r w:rsidR="009F2C17">
        <w:t xml:space="preserve"> and DIQ070 – are you now taking diabetic pills to lower your blood sugar?).</w:t>
      </w:r>
    </w:p>
    <w:p w14:paraId="7332096B" w14:textId="5347C0A3" w:rsidR="00171988" w:rsidRPr="00D7434A" w:rsidRDefault="00492098" w:rsidP="00171988">
      <w:pPr>
        <w:pStyle w:val="NormalWeb"/>
        <w:ind w:left="640" w:hanging="640"/>
        <w:rPr>
          <w:u w:val="single"/>
        </w:rPr>
      </w:pPr>
      <w:r>
        <w:rPr>
          <w:u w:val="single"/>
        </w:rPr>
        <w:t>Source</w:t>
      </w:r>
      <w:r w:rsidR="00171988" w:rsidRPr="00D7434A">
        <w:rPr>
          <w:u w:val="single"/>
        </w:rPr>
        <w:t xml:space="preserve">: </w:t>
      </w:r>
    </w:p>
    <w:p w14:paraId="61A0453B" w14:textId="77777777" w:rsidR="00171988" w:rsidRDefault="009F2C17" w:rsidP="00171988">
      <w:r>
        <w:t xml:space="preserve">Centers for Disease Control and Prevention (CDC) National Center for Health Statistics (NCHS). </w:t>
      </w:r>
      <w:r>
        <w:rPr>
          <w:i/>
          <w:iCs/>
        </w:rPr>
        <w:t>National Health and Nutrition Examination Survey</w:t>
      </w:r>
      <w:r>
        <w:t xml:space="preserve">. Hyattsville, MD; 2014. </w:t>
      </w:r>
      <w:hyperlink r:id="rId4" w:history="1">
        <w:r w:rsidRPr="003058DE">
          <w:rPr>
            <w:rStyle w:val="Hyperlink"/>
          </w:rPr>
          <w:t>https://wwwn.cdc.gov/Nchs/Nhanes/Search/nhanes13{_}14.aspx</w:t>
        </w:r>
      </w:hyperlink>
      <w:r>
        <w:t>.</w:t>
      </w:r>
    </w:p>
    <w:p w14:paraId="5C8CCFE8" w14:textId="77777777" w:rsidR="009F2C17" w:rsidRDefault="009F2C17" w:rsidP="00171988"/>
    <w:tbl>
      <w:tblPr>
        <w:tblStyle w:val="TableGrid"/>
        <w:tblW w:w="0" w:type="auto"/>
        <w:tblLook w:val="04A0" w:firstRow="1" w:lastRow="0" w:firstColumn="1" w:lastColumn="0" w:noHBand="0" w:noVBand="1"/>
      </w:tblPr>
      <w:tblGrid>
        <w:gridCol w:w="2515"/>
        <w:gridCol w:w="2700"/>
        <w:gridCol w:w="4135"/>
      </w:tblGrid>
      <w:tr w:rsidR="00086020" w:rsidRPr="00780D1B" w14:paraId="03823102" w14:textId="77777777" w:rsidTr="00430806">
        <w:tc>
          <w:tcPr>
            <w:tcW w:w="2515" w:type="dxa"/>
          </w:tcPr>
          <w:p w14:paraId="2110F191" w14:textId="77777777" w:rsidR="00086020" w:rsidRPr="00780D1B" w:rsidRDefault="00086020" w:rsidP="009F2C17">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22100BF0" w14:textId="77777777" w:rsidR="00086020" w:rsidRPr="00780D1B" w:rsidRDefault="00086020" w:rsidP="009F2C17">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5CA6BBDF" w14:textId="77777777" w:rsidR="00086020" w:rsidRPr="00780D1B" w:rsidRDefault="00086020" w:rsidP="009F2C17">
            <w:pPr>
              <w:jc w:val="center"/>
              <w:rPr>
                <w:rFonts w:ascii="Times New Roman" w:hAnsi="Times New Roman" w:cs="Times New Roman"/>
                <w:b/>
              </w:rPr>
            </w:pPr>
            <w:r w:rsidRPr="00780D1B">
              <w:rPr>
                <w:rFonts w:ascii="Times New Roman" w:hAnsi="Times New Roman" w:cs="Times New Roman"/>
                <w:b/>
              </w:rPr>
              <w:t>Notes</w:t>
            </w:r>
          </w:p>
        </w:tc>
      </w:tr>
      <w:tr w:rsidR="009F2C17" w:rsidRPr="00780D1B" w14:paraId="3CDD61A7" w14:textId="77777777" w:rsidTr="00430806">
        <w:tc>
          <w:tcPr>
            <w:tcW w:w="2515" w:type="dxa"/>
          </w:tcPr>
          <w:p w14:paraId="349EC8C8"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SEQN</w:t>
            </w:r>
          </w:p>
        </w:tc>
        <w:tc>
          <w:tcPr>
            <w:tcW w:w="2700" w:type="dxa"/>
          </w:tcPr>
          <w:p w14:paraId="4A897D31"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Identifier, numeric</w:t>
            </w:r>
          </w:p>
        </w:tc>
        <w:tc>
          <w:tcPr>
            <w:tcW w:w="4135" w:type="dxa"/>
          </w:tcPr>
          <w:p w14:paraId="1794A728"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Respondent sequence number</w:t>
            </w:r>
          </w:p>
        </w:tc>
      </w:tr>
      <w:tr w:rsidR="009F2C17" w:rsidRPr="00780D1B" w14:paraId="75ED9A25" w14:textId="77777777" w:rsidTr="00430806">
        <w:tc>
          <w:tcPr>
            <w:tcW w:w="2515" w:type="dxa"/>
          </w:tcPr>
          <w:p w14:paraId="13F81F62" w14:textId="77777777" w:rsidR="009F2C17" w:rsidRDefault="009F2C17" w:rsidP="009F2C17">
            <w:pPr>
              <w:rPr>
                <w:rFonts w:ascii="Times New Roman" w:hAnsi="Times New Roman" w:cs="Times New Roman"/>
                <w:sz w:val="24"/>
                <w:szCs w:val="24"/>
              </w:rPr>
            </w:pPr>
            <w:proofErr w:type="spellStart"/>
            <w:r>
              <w:rPr>
                <w:rFonts w:ascii="Times New Roman" w:hAnsi="Times New Roman" w:cs="Times New Roman"/>
                <w:sz w:val="24"/>
                <w:szCs w:val="24"/>
              </w:rPr>
              <w:t>Medication_group</w:t>
            </w:r>
            <w:proofErr w:type="spellEnd"/>
          </w:p>
        </w:tc>
        <w:tc>
          <w:tcPr>
            <w:tcW w:w="2700" w:type="dxa"/>
          </w:tcPr>
          <w:p w14:paraId="30D8B2AB"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1=</w:t>
            </w:r>
            <w:r w:rsidR="002843E0">
              <w:rPr>
                <w:rFonts w:ascii="Times New Roman" w:hAnsi="Times New Roman" w:cs="Times New Roman"/>
                <w:sz w:val="24"/>
                <w:szCs w:val="24"/>
              </w:rPr>
              <w:t>Both medications</w:t>
            </w:r>
          </w:p>
          <w:p w14:paraId="044B0937"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2=Insulin</w:t>
            </w:r>
            <w:r w:rsidR="002843E0">
              <w:rPr>
                <w:rFonts w:ascii="Times New Roman" w:hAnsi="Times New Roman" w:cs="Times New Roman"/>
                <w:sz w:val="24"/>
                <w:szCs w:val="24"/>
              </w:rPr>
              <w:t xml:space="preserve"> only</w:t>
            </w:r>
          </w:p>
          <w:p w14:paraId="4DAD3435"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3=</w:t>
            </w:r>
            <w:r w:rsidR="002843E0">
              <w:rPr>
                <w:rFonts w:ascii="Times New Roman" w:hAnsi="Times New Roman" w:cs="Times New Roman"/>
                <w:sz w:val="24"/>
                <w:szCs w:val="24"/>
              </w:rPr>
              <w:t>Pills only</w:t>
            </w:r>
          </w:p>
          <w:p w14:paraId="08B8BC0F" w14:textId="77777777" w:rsidR="009F2C17" w:rsidRDefault="002843E0" w:rsidP="009F2C17">
            <w:pPr>
              <w:rPr>
                <w:rFonts w:ascii="Times New Roman" w:hAnsi="Times New Roman" w:cs="Times New Roman"/>
                <w:sz w:val="24"/>
                <w:szCs w:val="24"/>
              </w:rPr>
            </w:pPr>
            <w:r>
              <w:rPr>
                <w:rFonts w:ascii="Times New Roman" w:hAnsi="Times New Roman" w:cs="Times New Roman"/>
                <w:sz w:val="24"/>
                <w:szCs w:val="24"/>
              </w:rPr>
              <w:t>4=No medication</w:t>
            </w:r>
          </w:p>
        </w:tc>
        <w:tc>
          <w:tcPr>
            <w:tcW w:w="4135" w:type="dxa"/>
          </w:tcPr>
          <w:p w14:paraId="32134705"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Categorization of medication types</w:t>
            </w:r>
          </w:p>
          <w:p w14:paraId="28984DCE"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Formed from DIQ050 (Are you taking insulin now?) and DIQ070 (Are you now taking diabetic pills to lower your blood sugar?)</w:t>
            </w:r>
          </w:p>
        </w:tc>
      </w:tr>
      <w:tr w:rsidR="009F2C17" w:rsidRPr="00780D1B" w14:paraId="2CB6CE13" w14:textId="77777777" w:rsidTr="00430806">
        <w:tc>
          <w:tcPr>
            <w:tcW w:w="2515" w:type="dxa"/>
          </w:tcPr>
          <w:p w14:paraId="373F7421"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A1c</w:t>
            </w:r>
          </w:p>
        </w:tc>
        <w:tc>
          <w:tcPr>
            <w:tcW w:w="2700" w:type="dxa"/>
          </w:tcPr>
          <w:p w14:paraId="1856E50A"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 xml:space="preserve">Numeric </w:t>
            </w:r>
          </w:p>
        </w:tc>
        <w:tc>
          <w:tcPr>
            <w:tcW w:w="4135" w:type="dxa"/>
          </w:tcPr>
          <w:p w14:paraId="589D7C4F" w14:textId="77777777" w:rsidR="009F2C17" w:rsidRDefault="009F2C17" w:rsidP="009F2C17">
            <w:pPr>
              <w:rPr>
                <w:rFonts w:ascii="Times New Roman" w:hAnsi="Times New Roman" w:cs="Times New Roman"/>
                <w:sz w:val="24"/>
                <w:szCs w:val="24"/>
              </w:rPr>
            </w:pPr>
            <w:r>
              <w:rPr>
                <w:rFonts w:ascii="Times New Roman" w:hAnsi="Times New Roman" w:cs="Times New Roman"/>
                <w:sz w:val="24"/>
                <w:szCs w:val="24"/>
              </w:rPr>
              <w:t>Created from DIQ280 (What was your last “A one C” level)</w:t>
            </w:r>
          </w:p>
        </w:tc>
      </w:tr>
    </w:tbl>
    <w:p w14:paraId="7C0C6D8A" w14:textId="77777777" w:rsidR="00C63C79" w:rsidRDefault="00C63C79" w:rsidP="00C63C79"/>
    <w:p w14:paraId="03D341A5" w14:textId="77777777" w:rsidR="00E45D63" w:rsidRDefault="00E45D63" w:rsidP="007761F0">
      <w:pPr>
        <w:pStyle w:val="Heading1"/>
      </w:pPr>
      <w:r>
        <w:t>Dataset: CHOLBMI</w:t>
      </w:r>
    </w:p>
    <w:p w14:paraId="5A8A09D1" w14:textId="77777777" w:rsidR="00E45D63" w:rsidRDefault="00E45D63" w:rsidP="00E45D63">
      <w:r>
        <w:t xml:space="preserve">These data come from the National Health and Nutrition Examination Survey (NHANES). This dataset contains a random sample of 1000 participants with non-missing cholesterol (LBXTC) and BMI </w:t>
      </w:r>
      <w:r w:rsidR="007761F0">
        <w:t xml:space="preserve">(BMXBMI) </w:t>
      </w:r>
      <w:r>
        <w:t>variables.</w:t>
      </w:r>
      <w:r w:rsidR="007761F0">
        <w:t xml:space="preserve"> BMI was categorized into three levels: average weight, overweight, and obese.</w:t>
      </w:r>
    </w:p>
    <w:p w14:paraId="7CA77D93" w14:textId="47229B14" w:rsidR="00E45D63" w:rsidRPr="00D7434A" w:rsidRDefault="00492098" w:rsidP="00E45D63">
      <w:pPr>
        <w:pStyle w:val="NormalWeb"/>
        <w:ind w:left="640" w:hanging="640"/>
        <w:rPr>
          <w:u w:val="single"/>
        </w:rPr>
      </w:pPr>
      <w:r>
        <w:rPr>
          <w:u w:val="single"/>
        </w:rPr>
        <w:t>Source</w:t>
      </w:r>
      <w:r w:rsidR="00E45D63" w:rsidRPr="00D7434A">
        <w:rPr>
          <w:u w:val="single"/>
        </w:rPr>
        <w:t xml:space="preserve">: </w:t>
      </w:r>
    </w:p>
    <w:p w14:paraId="40896AC3" w14:textId="77777777" w:rsidR="00E45D63" w:rsidRDefault="00E45D63" w:rsidP="00E45D63">
      <w:r>
        <w:t xml:space="preserve">Centers for Disease Control and Prevention (CDC) National Center for Health Statistics (NCHS). </w:t>
      </w:r>
      <w:r>
        <w:rPr>
          <w:i/>
          <w:iCs/>
        </w:rPr>
        <w:t>National Health and Nutrition Examination Survey</w:t>
      </w:r>
      <w:r>
        <w:t xml:space="preserve">. Hyattsville, MD; 2014. </w:t>
      </w:r>
      <w:hyperlink r:id="rId5" w:history="1">
        <w:r w:rsidRPr="003058DE">
          <w:rPr>
            <w:rStyle w:val="Hyperlink"/>
          </w:rPr>
          <w:t>https://wwwn.cdc.gov/Nchs/Nhanes/Search/nhanes13{_}14.aspx</w:t>
        </w:r>
      </w:hyperlink>
      <w:r>
        <w:t>.</w:t>
      </w:r>
    </w:p>
    <w:p w14:paraId="72D18624" w14:textId="77777777" w:rsidR="00E45D63" w:rsidRDefault="00E45D63" w:rsidP="00C63C79"/>
    <w:tbl>
      <w:tblPr>
        <w:tblStyle w:val="TableGrid"/>
        <w:tblW w:w="0" w:type="auto"/>
        <w:tblLook w:val="04A0" w:firstRow="1" w:lastRow="0" w:firstColumn="1" w:lastColumn="0" w:noHBand="0" w:noVBand="1"/>
      </w:tblPr>
      <w:tblGrid>
        <w:gridCol w:w="2515"/>
        <w:gridCol w:w="2700"/>
        <w:gridCol w:w="4135"/>
      </w:tblGrid>
      <w:tr w:rsidR="00E45D63" w:rsidRPr="00780D1B" w14:paraId="67205D1C" w14:textId="77777777" w:rsidTr="00144C7A">
        <w:tc>
          <w:tcPr>
            <w:tcW w:w="2515" w:type="dxa"/>
          </w:tcPr>
          <w:p w14:paraId="6B1401F8" w14:textId="77777777" w:rsidR="00E45D63" w:rsidRPr="00780D1B" w:rsidRDefault="00E45D63" w:rsidP="00144C7A">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799C80B3" w14:textId="77777777" w:rsidR="00E45D63" w:rsidRPr="00780D1B" w:rsidRDefault="00E45D63" w:rsidP="00144C7A">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04024BBE" w14:textId="77777777" w:rsidR="00E45D63" w:rsidRPr="00780D1B" w:rsidRDefault="00E45D63" w:rsidP="00144C7A">
            <w:pPr>
              <w:jc w:val="center"/>
              <w:rPr>
                <w:rFonts w:ascii="Times New Roman" w:hAnsi="Times New Roman" w:cs="Times New Roman"/>
                <w:b/>
              </w:rPr>
            </w:pPr>
            <w:r w:rsidRPr="00780D1B">
              <w:rPr>
                <w:rFonts w:ascii="Times New Roman" w:hAnsi="Times New Roman" w:cs="Times New Roman"/>
                <w:b/>
              </w:rPr>
              <w:t>Notes</w:t>
            </w:r>
          </w:p>
        </w:tc>
      </w:tr>
      <w:tr w:rsidR="00E45D63" w:rsidRPr="00780D1B" w14:paraId="146B0B5B" w14:textId="77777777" w:rsidTr="00144C7A">
        <w:tc>
          <w:tcPr>
            <w:tcW w:w="2515" w:type="dxa"/>
          </w:tcPr>
          <w:p w14:paraId="5FA0F800" w14:textId="77777777" w:rsidR="00E45D63" w:rsidRDefault="00E45D63" w:rsidP="00144C7A">
            <w:pPr>
              <w:rPr>
                <w:rFonts w:ascii="Times New Roman" w:hAnsi="Times New Roman" w:cs="Times New Roman"/>
                <w:sz w:val="24"/>
                <w:szCs w:val="24"/>
              </w:rPr>
            </w:pPr>
            <w:r>
              <w:rPr>
                <w:rFonts w:ascii="Times New Roman" w:hAnsi="Times New Roman" w:cs="Times New Roman"/>
                <w:sz w:val="24"/>
                <w:szCs w:val="24"/>
              </w:rPr>
              <w:lastRenderedPageBreak/>
              <w:t>SEQN</w:t>
            </w:r>
          </w:p>
        </w:tc>
        <w:tc>
          <w:tcPr>
            <w:tcW w:w="2700" w:type="dxa"/>
          </w:tcPr>
          <w:p w14:paraId="3D57095E" w14:textId="77777777" w:rsidR="00E45D63" w:rsidRDefault="00E45D63" w:rsidP="00144C7A">
            <w:pPr>
              <w:rPr>
                <w:rFonts w:ascii="Times New Roman" w:hAnsi="Times New Roman" w:cs="Times New Roman"/>
                <w:sz w:val="24"/>
                <w:szCs w:val="24"/>
              </w:rPr>
            </w:pPr>
            <w:r>
              <w:rPr>
                <w:rFonts w:ascii="Times New Roman" w:hAnsi="Times New Roman" w:cs="Times New Roman"/>
                <w:sz w:val="24"/>
                <w:szCs w:val="24"/>
              </w:rPr>
              <w:t>Identifier, numeric</w:t>
            </w:r>
          </w:p>
        </w:tc>
        <w:tc>
          <w:tcPr>
            <w:tcW w:w="4135" w:type="dxa"/>
          </w:tcPr>
          <w:p w14:paraId="4F0F2E2B" w14:textId="77777777" w:rsidR="00E45D63" w:rsidRDefault="00E45D63" w:rsidP="00144C7A">
            <w:pPr>
              <w:rPr>
                <w:rFonts w:ascii="Times New Roman" w:hAnsi="Times New Roman" w:cs="Times New Roman"/>
                <w:sz w:val="24"/>
                <w:szCs w:val="24"/>
              </w:rPr>
            </w:pPr>
            <w:r>
              <w:rPr>
                <w:rFonts w:ascii="Times New Roman" w:hAnsi="Times New Roman" w:cs="Times New Roman"/>
                <w:sz w:val="24"/>
                <w:szCs w:val="24"/>
              </w:rPr>
              <w:t>Respondent sequence number</w:t>
            </w:r>
          </w:p>
        </w:tc>
      </w:tr>
      <w:tr w:rsidR="00E45D63" w:rsidRPr="00780D1B" w14:paraId="3DF606BE" w14:textId="77777777" w:rsidTr="00144C7A">
        <w:tc>
          <w:tcPr>
            <w:tcW w:w="2515" w:type="dxa"/>
          </w:tcPr>
          <w:p w14:paraId="699F4C77"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Cholesterol</w:t>
            </w:r>
          </w:p>
        </w:tc>
        <w:tc>
          <w:tcPr>
            <w:tcW w:w="2700" w:type="dxa"/>
          </w:tcPr>
          <w:p w14:paraId="1F456A18"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4503CDAC"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Re-named from LBXTC (Total cholesterol in mg/dL)</w:t>
            </w:r>
          </w:p>
        </w:tc>
      </w:tr>
      <w:tr w:rsidR="00E45D63" w:rsidRPr="00780D1B" w14:paraId="3D73CB0C" w14:textId="77777777" w:rsidTr="00144C7A">
        <w:tc>
          <w:tcPr>
            <w:tcW w:w="2515" w:type="dxa"/>
          </w:tcPr>
          <w:p w14:paraId="226D76E6" w14:textId="77777777" w:rsidR="00E45D63" w:rsidRDefault="00E45D63" w:rsidP="00E45D63">
            <w:pPr>
              <w:rPr>
                <w:rFonts w:ascii="Times New Roman" w:hAnsi="Times New Roman" w:cs="Times New Roman"/>
                <w:sz w:val="24"/>
                <w:szCs w:val="24"/>
              </w:rPr>
            </w:pPr>
            <w:proofErr w:type="spellStart"/>
            <w:r>
              <w:rPr>
                <w:rFonts w:ascii="Times New Roman" w:hAnsi="Times New Roman" w:cs="Times New Roman"/>
                <w:sz w:val="24"/>
                <w:szCs w:val="24"/>
              </w:rPr>
              <w:t>Bmi_cat</w:t>
            </w:r>
            <w:proofErr w:type="spellEnd"/>
          </w:p>
        </w:tc>
        <w:tc>
          <w:tcPr>
            <w:tcW w:w="2700" w:type="dxa"/>
          </w:tcPr>
          <w:p w14:paraId="5C772128"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1=Average weight or below</w:t>
            </w:r>
            <w:r w:rsidR="007761F0">
              <w:rPr>
                <w:rFonts w:ascii="Times New Roman" w:hAnsi="Times New Roman" w:cs="Times New Roman"/>
                <w:sz w:val="24"/>
                <w:szCs w:val="24"/>
              </w:rPr>
              <w:t xml:space="preserve"> (BMI &lt; 25)</w:t>
            </w:r>
          </w:p>
          <w:p w14:paraId="613FDFEF"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2=Overweight</w:t>
            </w:r>
            <w:r w:rsidR="007761F0">
              <w:rPr>
                <w:rFonts w:ascii="Times New Roman" w:hAnsi="Times New Roman" w:cs="Times New Roman"/>
                <w:sz w:val="24"/>
                <w:szCs w:val="24"/>
              </w:rPr>
              <w:t xml:space="preserve"> (BMI &lt; 30)</w:t>
            </w:r>
          </w:p>
          <w:p w14:paraId="6A7EBCF2"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3=Obese</w:t>
            </w:r>
            <w:r w:rsidR="007761F0">
              <w:rPr>
                <w:rFonts w:ascii="Times New Roman" w:hAnsi="Times New Roman" w:cs="Times New Roman"/>
                <w:sz w:val="24"/>
                <w:szCs w:val="24"/>
              </w:rPr>
              <w:t xml:space="preserve"> (BMI 30+)</w:t>
            </w:r>
          </w:p>
        </w:tc>
        <w:tc>
          <w:tcPr>
            <w:tcW w:w="4135" w:type="dxa"/>
          </w:tcPr>
          <w:p w14:paraId="1B238A0D" w14:textId="77777777" w:rsidR="00E45D63" w:rsidRDefault="00E45D63" w:rsidP="00E45D63">
            <w:pPr>
              <w:rPr>
                <w:rFonts w:ascii="Times New Roman" w:hAnsi="Times New Roman" w:cs="Times New Roman"/>
                <w:sz w:val="24"/>
                <w:szCs w:val="24"/>
              </w:rPr>
            </w:pPr>
            <w:r>
              <w:rPr>
                <w:rFonts w:ascii="Times New Roman" w:hAnsi="Times New Roman" w:cs="Times New Roman"/>
                <w:sz w:val="24"/>
                <w:szCs w:val="24"/>
              </w:rPr>
              <w:t>BMI Categories</w:t>
            </w:r>
            <w:r w:rsidR="007761F0">
              <w:rPr>
                <w:rFonts w:ascii="Times New Roman" w:hAnsi="Times New Roman" w:cs="Times New Roman"/>
                <w:sz w:val="24"/>
                <w:szCs w:val="24"/>
              </w:rPr>
              <w:t xml:space="preserve"> – created from the BMXBMI variable</w:t>
            </w:r>
          </w:p>
        </w:tc>
      </w:tr>
    </w:tbl>
    <w:p w14:paraId="1E41594A" w14:textId="77777777" w:rsidR="00F541A3" w:rsidRDefault="00F541A3" w:rsidP="00F541A3"/>
    <w:p w14:paraId="4C0B1BC3" w14:textId="77777777" w:rsidR="00F541A3" w:rsidRDefault="00F541A3" w:rsidP="00F541A3"/>
    <w:p w14:paraId="6134E44D" w14:textId="77777777" w:rsidR="00F541A3" w:rsidRDefault="00F541A3" w:rsidP="00F541A3">
      <w:pPr>
        <w:pStyle w:val="Heading1"/>
      </w:pPr>
      <w:r>
        <w:t>Dataset: COH_A1C</w:t>
      </w:r>
    </w:p>
    <w:p w14:paraId="45273D5B" w14:textId="77777777" w:rsidR="00F541A3" w:rsidRDefault="00F541A3" w:rsidP="00F541A3">
      <w:r>
        <w:t>This dataset contains data from the 261 adult participants from the Center for Outpatient Health study, who had no missing values for A1c and education status.</w:t>
      </w:r>
    </w:p>
    <w:p w14:paraId="0D69AEAB" w14:textId="22E1422D" w:rsidR="00F541A3" w:rsidRPr="00D7434A" w:rsidRDefault="00F541A3" w:rsidP="00F541A3">
      <w:pPr>
        <w:pStyle w:val="NormalWeb"/>
        <w:ind w:left="640" w:hanging="640"/>
        <w:rPr>
          <w:u w:val="single"/>
        </w:rPr>
      </w:pPr>
      <w:r w:rsidRPr="00D7434A">
        <w:rPr>
          <w:u w:val="single"/>
        </w:rPr>
        <w:t>S</w:t>
      </w:r>
      <w:r w:rsidR="00492098">
        <w:rPr>
          <w:u w:val="single"/>
        </w:rPr>
        <w:t>ource</w:t>
      </w:r>
      <w:r w:rsidRPr="00D7434A">
        <w:rPr>
          <w:u w:val="single"/>
        </w:rPr>
        <w:t xml:space="preserve">: </w:t>
      </w:r>
    </w:p>
    <w:p w14:paraId="080B01AC" w14:textId="48DA18A4" w:rsidR="00F541A3" w:rsidRDefault="00492098" w:rsidP="00F541A3">
      <w:r w:rsidRPr="002E6249">
        <w:rPr>
          <w:noProof/>
        </w:rPr>
        <w:t xml:space="preserve">Fan JH, Lyons S, Goodman MS, Blanchard MS, Kaphingst KA. Relationship Between Health Literacy and Unintentional and Intentional Medication Nonadherence in Medically Underserved Patients with Type 2 Diabetes. </w:t>
      </w:r>
      <w:r w:rsidRPr="002E6249">
        <w:rPr>
          <w:i/>
          <w:iCs/>
          <w:noProof/>
        </w:rPr>
        <w:t>Diabetes Educ</w:t>
      </w:r>
      <w:r w:rsidRPr="002E6249">
        <w:rPr>
          <w:noProof/>
        </w:rPr>
        <w:t>. 2016;42(2):199-208. doi:10.1177/0145721715624969.</w:t>
      </w:r>
    </w:p>
    <w:tbl>
      <w:tblPr>
        <w:tblStyle w:val="TableGrid"/>
        <w:tblW w:w="0" w:type="auto"/>
        <w:tblLook w:val="04A0" w:firstRow="1" w:lastRow="0" w:firstColumn="1" w:lastColumn="0" w:noHBand="0" w:noVBand="1"/>
      </w:tblPr>
      <w:tblGrid>
        <w:gridCol w:w="2515"/>
        <w:gridCol w:w="2700"/>
        <w:gridCol w:w="4135"/>
      </w:tblGrid>
      <w:tr w:rsidR="00F541A3" w:rsidRPr="00780D1B" w14:paraId="0AE8EDC8" w14:textId="77777777" w:rsidTr="00144C7A">
        <w:tc>
          <w:tcPr>
            <w:tcW w:w="2515" w:type="dxa"/>
          </w:tcPr>
          <w:p w14:paraId="294BD0D1" w14:textId="77777777" w:rsidR="00F541A3" w:rsidRPr="00780D1B" w:rsidRDefault="00F541A3" w:rsidP="00144C7A">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5C96B7A4" w14:textId="77777777" w:rsidR="00F541A3" w:rsidRPr="00780D1B" w:rsidRDefault="00F541A3" w:rsidP="00144C7A">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1D1006FE" w14:textId="77777777" w:rsidR="00F541A3" w:rsidRPr="00780D1B" w:rsidRDefault="00F541A3" w:rsidP="00144C7A">
            <w:pPr>
              <w:jc w:val="center"/>
              <w:rPr>
                <w:rFonts w:ascii="Times New Roman" w:hAnsi="Times New Roman" w:cs="Times New Roman"/>
                <w:b/>
              </w:rPr>
            </w:pPr>
            <w:r w:rsidRPr="00780D1B">
              <w:rPr>
                <w:rFonts w:ascii="Times New Roman" w:hAnsi="Times New Roman" w:cs="Times New Roman"/>
                <w:b/>
              </w:rPr>
              <w:t>Notes</w:t>
            </w:r>
          </w:p>
        </w:tc>
      </w:tr>
      <w:tr w:rsidR="00F541A3" w:rsidRPr="00780D1B" w14:paraId="7A7955E3" w14:textId="77777777" w:rsidTr="00144C7A">
        <w:tc>
          <w:tcPr>
            <w:tcW w:w="2515" w:type="dxa"/>
          </w:tcPr>
          <w:p w14:paraId="24F6CB47" w14:textId="006B3E42" w:rsidR="00F541A3" w:rsidRDefault="00492098" w:rsidP="00144C7A">
            <w:pPr>
              <w:rPr>
                <w:rFonts w:ascii="Times New Roman" w:hAnsi="Times New Roman" w:cs="Times New Roman"/>
                <w:sz w:val="24"/>
                <w:szCs w:val="24"/>
              </w:rPr>
            </w:pPr>
            <w:r>
              <w:rPr>
                <w:rFonts w:ascii="Times New Roman" w:hAnsi="Times New Roman" w:cs="Times New Roman"/>
                <w:sz w:val="24"/>
                <w:szCs w:val="24"/>
              </w:rPr>
              <w:t>ID</w:t>
            </w:r>
          </w:p>
        </w:tc>
        <w:tc>
          <w:tcPr>
            <w:tcW w:w="2700" w:type="dxa"/>
          </w:tcPr>
          <w:p w14:paraId="2AE1306C" w14:textId="77777777" w:rsidR="00F541A3" w:rsidRDefault="00F541A3" w:rsidP="00144C7A">
            <w:pPr>
              <w:rPr>
                <w:rFonts w:ascii="Times New Roman" w:hAnsi="Times New Roman" w:cs="Times New Roman"/>
                <w:sz w:val="24"/>
                <w:szCs w:val="24"/>
              </w:rPr>
            </w:pPr>
            <w:r>
              <w:rPr>
                <w:rFonts w:ascii="Times New Roman" w:hAnsi="Times New Roman" w:cs="Times New Roman"/>
                <w:sz w:val="24"/>
                <w:szCs w:val="24"/>
              </w:rPr>
              <w:t>Identifier, numeric</w:t>
            </w:r>
          </w:p>
        </w:tc>
        <w:tc>
          <w:tcPr>
            <w:tcW w:w="4135" w:type="dxa"/>
          </w:tcPr>
          <w:p w14:paraId="1C0B599B" w14:textId="54DCFAB4" w:rsidR="00F541A3" w:rsidRDefault="00492098" w:rsidP="00144C7A">
            <w:pPr>
              <w:rPr>
                <w:rFonts w:ascii="Times New Roman" w:hAnsi="Times New Roman" w:cs="Times New Roman"/>
                <w:sz w:val="24"/>
                <w:szCs w:val="24"/>
              </w:rPr>
            </w:pPr>
            <w:r>
              <w:rPr>
                <w:rFonts w:ascii="Times New Roman" w:hAnsi="Times New Roman" w:cs="Times New Roman"/>
                <w:sz w:val="24"/>
                <w:szCs w:val="24"/>
              </w:rPr>
              <w:t>Participant identification number</w:t>
            </w:r>
          </w:p>
        </w:tc>
      </w:tr>
      <w:tr w:rsidR="00F541A3" w:rsidRPr="00780D1B" w14:paraId="054FA4C9" w14:textId="77777777" w:rsidTr="00144C7A">
        <w:tc>
          <w:tcPr>
            <w:tcW w:w="2515" w:type="dxa"/>
          </w:tcPr>
          <w:p w14:paraId="1BE0E9B7" w14:textId="5FE2193D" w:rsidR="00F541A3" w:rsidRDefault="00492098" w:rsidP="00144C7A">
            <w:pPr>
              <w:rPr>
                <w:rFonts w:ascii="Times New Roman" w:hAnsi="Times New Roman" w:cs="Times New Roman"/>
                <w:sz w:val="24"/>
                <w:szCs w:val="24"/>
              </w:rPr>
            </w:pPr>
            <w:r>
              <w:rPr>
                <w:rFonts w:ascii="Times New Roman" w:hAnsi="Times New Roman" w:cs="Times New Roman"/>
                <w:sz w:val="24"/>
                <w:szCs w:val="24"/>
              </w:rPr>
              <w:t>Hba1c</w:t>
            </w:r>
          </w:p>
        </w:tc>
        <w:tc>
          <w:tcPr>
            <w:tcW w:w="2700" w:type="dxa"/>
          </w:tcPr>
          <w:p w14:paraId="1E72DBE3" w14:textId="77777777" w:rsidR="00F541A3" w:rsidRDefault="00F541A3" w:rsidP="00144C7A">
            <w:pP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376A551A" w14:textId="62556C2A" w:rsidR="00F541A3" w:rsidRDefault="00492098" w:rsidP="00144C7A">
            <w:pPr>
              <w:rPr>
                <w:rFonts w:ascii="Times New Roman" w:hAnsi="Times New Roman" w:cs="Times New Roman"/>
                <w:sz w:val="24"/>
                <w:szCs w:val="24"/>
              </w:rPr>
            </w:pPr>
            <w:r w:rsidRPr="00492098">
              <w:rPr>
                <w:rFonts w:ascii="Times New Roman" w:hAnsi="Times New Roman" w:cs="Times New Roman"/>
                <w:sz w:val="24"/>
                <w:szCs w:val="24"/>
              </w:rPr>
              <w:t>Average blood glucose level - A1c measurement</w:t>
            </w:r>
          </w:p>
        </w:tc>
      </w:tr>
      <w:tr w:rsidR="00F541A3" w:rsidRPr="00780D1B" w14:paraId="2DA1E884" w14:textId="77777777" w:rsidTr="00144C7A">
        <w:tc>
          <w:tcPr>
            <w:tcW w:w="2515" w:type="dxa"/>
          </w:tcPr>
          <w:p w14:paraId="5B715A6E" w14:textId="2A9E1868" w:rsidR="00F541A3" w:rsidRDefault="00492098" w:rsidP="00144C7A">
            <w:pPr>
              <w:rPr>
                <w:rFonts w:ascii="Times New Roman" w:hAnsi="Times New Roman" w:cs="Times New Roman"/>
                <w:sz w:val="24"/>
                <w:szCs w:val="24"/>
              </w:rPr>
            </w:pPr>
            <w:r>
              <w:rPr>
                <w:rFonts w:ascii="Times New Roman" w:hAnsi="Times New Roman" w:cs="Times New Roman"/>
                <w:sz w:val="24"/>
                <w:szCs w:val="24"/>
              </w:rPr>
              <w:t>Education</w:t>
            </w:r>
          </w:p>
        </w:tc>
        <w:tc>
          <w:tcPr>
            <w:tcW w:w="2700" w:type="dxa"/>
          </w:tcPr>
          <w:p w14:paraId="5B507125" w14:textId="77777777" w:rsidR="00492098" w:rsidRDefault="00492098" w:rsidP="00492098">
            <w:pPr>
              <w:rPr>
                <w:rFonts w:ascii="Times New Roman" w:hAnsi="Times New Roman" w:cs="Times New Roman"/>
                <w:sz w:val="24"/>
                <w:szCs w:val="24"/>
              </w:rPr>
            </w:pPr>
            <w:r>
              <w:rPr>
                <w:rFonts w:ascii="Times New Roman" w:hAnsi="Times New Roman" w:cs="Times New Roman"/>
                <w:sz w:val="24"/>
                <w:szCs w:val="24"/>
              </w:rPr>
              <w:t>1=Less than high school</w:t>
            </w:r>
          </w:p>
          <w:p w14:paraId="38118FE1" w14:textId="77777777" w:rsidR="00492098" w:rsidRDefault="00492098" w:rsidP="00492098">
            <w:pPr>
              <w:rPr>
                <w:rFonts w:ascii="Times New Roman" w:hAnsi="Times New Roman" w:cs="Times New Roman"/>
                <w:sz w:val="24"/>
                <w:szCs w:val="24"/>
              </w:rPr>
            </w:pPr>
            <w:r>
              <w:rPr>
                <w:rFonts w:ascii="Times New Roman" w:hAnsi="Times New Roman" w:cs="Times New Roman"/>
                <w:sz w:val="24"/>
                <w:szCs w:val="24"/>
              </w:rPr>
              <w:t>2=High school or GED</w:t>
            </w:r>
          </w:p>
          <w:p w14:paraId="13260370" w14:textId="14C972BF" w:rsidR="00F541A3" w:rsidRDefault="00492098" w:rsidP="00492098">
            <w:pPr>
              <w:rPr>
                <w:rFonts w:ascii="Times New Roman" w:hAnsi="Times New Roman" w:cs="Times New Roman"/>
                <w:sz w:val="24"/>
                <w:szCs w:val="24"/>
              </w:rPr>
            </w:pPr>
            <w:r>
              <w:rPr>
                <w:rFonts w:ascii="Times New Roman" w:hAnsi="Times New Roman" w:cs="Times New Roman"/>
                <w:sz w:val="24"/>
                <w:szCs w:val="24"/>
              </w:rPr>
              <w:t>3=Some college or greater</w:t>
            </w:r>
          </w:p>
        </w:tc>
        <w:tc>
          <w:tcPr>
            <w:tcW w:w="4135" w:type="dxa"/>
          </w:tcPr>
          <w:p w14:paraId="345EA30D" w14:textId="170DCC47" w:rsidR="00F541A3" w:rsidRDefault="00492098" w:rsidP="00492098">
            <w:pPr>
              <w:rPr>
                <w:rFonts w:ascii="Times New Roman" w:hAnsi="Times New Roman" w:cs="Times New Roman"/>
                <w:sz w:val="24"/>
                <w:szCs w:val="24"/>
              </w:rPr>
            </w:pPr>
            <w:r>
              <w:rPr>
                <w:rFonts w:ascii="Times New Roman" w:hAnsi="Times New Roman" w:cs="Times New Roman"/>
                <w:sz w:val="24"/>
                <w:szCs w:val="24"/>
              </w:rPr>
              <w:t>Created from responses to “What is the highest level of school that you have completed?” (</w:t>
            </w:r>
            <w:proofErr w:type="gramStart"/>
            <w:r>
              <w:rPr>
                <w:rFonts w:ascii="Times New Roman" w:hAnsi="Times New Roman" w:cs="Times New Roman"/>
                <w:sz w:val="24"/>
                <w:szCs w:val="24"/>
              </w:rPr>
              <w:t>quest</w:t>
            </w:r>
            <w:proofErr w:type="gramEnd"/>
            <w:r>
              <w:rPr>
                <w:rFonts w:ascii="Times New Roman" w:hAnsi="Times New Roman" w:cs="Times New Roman"/>
                <w:sz w:val="24"/>
                <w:szCs w:val="24"/>
              </w:rPr>
              <w:t xml:space="preserve">_68). Answer choices were: </w:t>
            </w:r>
            <w:r w:rsidRPr="00492098">
              <w:rPr>
                <w:rFonts w:ascii="Times New Roman" w:hAnsi="Times New Roman" w:cs="Times New Roman"/>
                <w:sz w:val="24"/>
                <w:szCs w:val="24"/>
              </w:rPr>
              <w:t>1=Elementary school</w:t>
            </w:r>
            <w:r>
              <w:rPr>
                <w:rFonts w:ascii="Times New Roman" w:hAnsi="Times New Roman" w:cs="Times New Roman"/>
                <w:sz w:val="24"/>
                <w:szCs w:val="24"/>
              </w:rPr>
              <w:t xml:space="preserve">; </w:t>
            </w:r>
            <w:r w:rsidRPr="00492098">
              <w:rPr>
                <w:rFonts w:ascii="Times New Roman" w:hAnsi="Times New Roman" w:cs="Times New Roman"/>
                <w:sz w:val="24"/>
                <w:szCs w:val="24"/>
              </w:rPr>
              <w:t>2=Junior high or some high school</w:t>
            </w:r>
            <w:r>
              <w:rPr>
                <w:rFonts w:ascii="Times New Roman" w:hAnsi="Times New Roman" w:cs="Times New Roman"/>
                <w:sz w:val="24"/>
                <w:szCs w:val="24"/>
              </w:rPr>
              <w:t xml:space="preserve">; 3=High school diploma; </w:t>
            </w:r>
            <w:r w:rsidRPr="00492098">
              <w:rPr>
                <w:rFonts w:ascii="Times New Roman" w:hAnsi="Times New Roman" w:cs="Times New Roman"/>
                <w:sz w:val="24"/>
                <w:szCs w:val="24"/>
              </w:rPr>
              <w:t>4= GED</w:t>
            </w:r>
            <w:r>
              <w:rPr>
                <w:rFonts w:ascii="Times New Roman" w:hAnsi="Times New Roman" w:cs="Times New Roman"/>
                <w:sz w:val="24"/>
                <w:szCs w:val="24"/>
              </w:rPr>
              <w:t xml:space="preserve">; </w:t>
            </w:r>
            <w:r w:rsidRPr="00492098">
              <w:rPr>
                <w:rFonts w:ascii="Times New Roman" w:hAnsi="Times New Roman" w:cs="Times New Roman"/>
                <w:sz w:val="24"/>
                <w:szCs w:val="24"/>
              </w:rPr>
              <w:t>5=Some college or Associate degree</w:t>
            </w:r>
            <w:r>
              <w:rPr>
                <w:rFonts w:ascii="Times New Roman" w:hAnsi="Times New Roman" w:cs="Times New Roman"/>
                <w:sz w:val="24"/>
                <w:szCs w:val="24"/>
              </w:rPr>
              <w:t xml:space="preserve">; </w:t>
            </w:r>
            <w:r w:rsidRPr="00492098">
              <w:rPr>
                <w:rFonts w:ascii="Times New Roman" w:hAnsi="Times New Roman" w:cs="Times New Roman"/>
                <w:sz w:val="24"/>
                <w:szCs w:val="24"/>
              </w:rPr>
              <w:t>6=College degree</w:t>
            </w:r>
            <w:r>
              <w:rPr>
                <w:rFonts w:ascii="Times New Roman" w:hAnsi="Times New Roman" w:cs="Times New Roman"/>
                <w:sz w:val="24"/>
                <w:szCs w:val="24"/>
              </w:rPr>
              <w:t xml:space="preserve">; </w:t>
            </w:r>
            <w:r w:rsidRPr="00492098">
              <w:rPr>
                <w:rFonts w:ascii="Times New Roman" w:hAnsi="Times New Roman" w:cs="Times New Roman"/>
                <w:sz w:val="24"/>
                <w:szCs w:val="24"/>
              </w:rPr>
              <w:t>7=Graduate degree</w:t>
            </w:r>
            <w:r>
              <w:rPr>
                <w:rFonts w:ascii="Times New Roman" w:hAnsi="Times New Roman" w:cs="Times New Roman"/>
                <w:sz w:val="24"/>
                <w:szCs w:val="24"/>
              </w:rPr>
              <w:t xml:space="preserve">; </w:t>
            </w:r>
            <w:r w:rsidRPr="00492098">
              <w:rPr>
                <w:rFonts w:ascii="Times New Roman" w:hAnsi="Times New Roman" w:cs="Times New Roman"/>
                <w:sz w:val="24"/>
                <w:szCs w:val="24"/>
              </w:rPr>
              <w:t>8=did not attend school in the US</w:t>
            </w:r>
          </w:p>
        </w:tc>
      </w:tr>
    </w:tbl>
    <w:p w14:paraId="3761CBAC" w14:textId="77777777" w:rsidR="00F541A3" w:rsidRDefault="00F541A3" w:rsidP="00F541A3"/>
    <w:p w14:paraId="0B6814C8" w14:textId="659819F4" w:rsidR="00EA29BF" w:rsidRDefault="00EA29BF" w:rsidP="00EA29BF">
      <w:pPr>
        <w:pStyle w:val="Heading1"/>
      </w:pPr>
      <w:r>
        <w:t>Dataset: Fertility rate table</w:t>
      </w:r>
      <w:r w:rsidR="0063099E">
        <w:t xml:space="preserve"> / BIRTHDEATH_BYREGION</w:t>
      </w:r>
    </w:p>
    <w:p w14:paraId="5E27C5DD" w14:textId="5D6D1FD6" w:rsidR="0063099E" w:rsidRDefault="0063099E" w:rsidP="0063099E">
      <w:pPr>
        <w:spacing w:line="240" w:lineRule="auto"/>
        <w:contextualSpacing/>
      </w:pPr>
      <w:r>
        <w:t xml:space="preserve">This dataset comes from the 2014 Births data and the 2014 Deaths National Vital Statistics Reports. The data are reported on the state level and were aggregated to the region level. </w:t>
      </w:r>
    </w:p>
    <w:p w14:paraId="04AA9024" w14:textId="4F5A8BE6" w:rsidR="00EA29BF" w:rsidRPr="00D7434A" w:rsidRDefault="00EA29BF" w:rsidP="00EA29BF">
      <w:pPr>
        <w:pStyle w:val="NormalWeb"/>
        <w:ind w:left="640" w:hanging="640"/>
        <w:rPr>
          <w:u w:val="single"/>
        </w:rPr>
      </w:pPr>
      <w:r w:rsidRPr="00D7434A">
        <w:rPr>
          <w:u w:val="single"/>
        </w:rPr>
        <w:t>S</w:t>
      </w:r>
      <w:r>
        <w:rPr>
          <w:u w:val="single"/>
        </w:rPr>
        <w:t>ource</w:t>
      </w:r>
      <w:r w:rsidR="0063099E">
        <w:rPr>
          <w:u w:val="single"/>
        </w:rPr>
        <w:t>s</w:t>
      </w:r>
      <w:r w:rsidRPr="00D7434A">
        <w:rPr>
          <w:u w:val="single"/>
        </w:rPr>
        <w:t xml:space="preserve">: </w:t>
      </w:r>
    </w:p>
    <w:p w14:paraId="21BA542C" w14:textId="08FF6C19" w:rsidR="0063099E" w:rsidRDefault="0063099E" w:rsidP="0063099E">
      <w:r>
        <w:lastRenderedPageBreak/>
        <w:t>Hamilton BE, Martin JA, Osterman MJK, Curtin SC, Mathews TJ. Births: Final Data for 2014. Natl Vital Stat Reports2. 15AD;64(12). http://www.cdc.gov/nchs/data/nvsr/nvsr64/nvsr64_12.pdf.</w:t>
      </w:r>
    </w:p>
    <w:p w14:paraId="4FCD312F" w14:textId="49E2B72D" w:rsidR="0063099E" w:rsidRDefault="0063099E" w:rsidP="0063099E">
      <w:proofErr w:type="spellStart"/>
      <w:r>
        <w:t>Kochanek</w:t>
      </w:r>
      <w:proofErr w:type="spellEnd"/>
      <w:r>
        <w:t xml:space="preserve"> K, Murphy SL, Xu J, Tejada-Vera B. Deaths: Final Data for 2014. Natl Vital Stat Reports2. 2014;65(4). http://www.cdc.gov/nchs/data/nvsr/nvsr65/nvsr65_04.pdf.</w:t>
      </w:r>
    </w:p>
    <w:p w14:paraId="0DE4BBE2" w14:textId="74D8B04E" w:rsidR="0063099E" w:rsidRDefault="0063099E" w:rsidP="00C63C79">
      <w:r>
        <w:t xml:space="preserve">Centers for Disease Control and Prevention. State and Territorial Data. </w:t>
      </w:r>
      <w:proofErr w:type="spellStart"/>
      <w:r>
        <w:t>FastStats</w:t>
      </w:r>
      <w:proofErr w:type="spellEnd"/>
      <w:r>
        <w:t xml:space="preserve">. </w:t>
      </w:r>
      <w:hyperlink r:id="rId6" w:history="1">
        <w:r w:rsidRPr="00C91DD9">
          <w:rPr>
            <w:rStyle w:val="Hyperlink"/>
          </w:rPr>
          <w:t>http://www.cdc.gov/nchs/fastats/state-and-territorial-data.htm. Published 2014</w:t>
        </w:r>
      </w:hyperlink>
      <w:r>
        <w:t>.</w:t>
      </w:r>
    </w:p>
    <w:p w14:paraId="61722CB7" w14:textId="77777777" w:rsidR="0063099E" w:rsidRDefault="0063099E" w:rsidP="00C63C79"/>
    <w:tbl>
      <w:tblPr>
        <w:tblStyle w:val="TableGrid"/>
        <w:tblW w:w="0" w:type="auto"/>
        <w:tblLook w:val="04A0" w:firstRow="1" w:lastRow="0" w:firstColumn="1" w:lastColumn="0" w:noHBand="0" w:noVBand="1"/>
      </w:tblPr>
      <w:tblGrid>
        <w:gridCol w:w="2515"/>
        <w:gridCol w:w="2700"/>
        <w:gridCol w:w="4135"/>
      </w:tblGrid>
      <w:tr w:rsidR="0063099E" w:rsidRPr="00780D1B" w14:paraId="4CA4244D" w14:textId="77777777" w:rsidTr="00144C7A">
        <w:tc>
          <w:tcPr>
            <w:tcW w:w="2515" w:type="dxa"/>
          </w:tcPr>
          <w:p w14:paraId="2576BE04" w14:textId="77777777" w:rsidR="0063099E" w:rsidRPr="00780D1B" w:rsidRDefault="0063099E" w:rsidP="00144C7A">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57646F53" w14:textId="77777777" w:rsidR="0063099E" w:rsidRPr="00780D1B" w:rsidRDefault="0063099E" w:rsidP="00144C7A">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430FB51E" w14:textId="77777777" w:rsidR="0063099E" w:rsidRPr="00780D1B" w:rsidRDefault="0063099E" w:rsidP="00144C7A">
            <w:pPr>
              <w:jc w:val="center"/>
              <w:rPr>
                <w:rFonts w:ascii="Times New Roman" w:hAnsi="Times New Roman" w:cs="Times New Roman"/>
                <w:b/>
              </w:rPr>
            </w:pPr>
            <w:r w:rsidRPr="00780D1B">
              <w:rPr>
                <w:rFonts w:ascii="Times New Roman" w:hAnsi="Times New Roman" w:cs="Times New Roman"/>
                <w:b/>
              </w:rPr>
              <w:t>Notes</w:t>
            </w:r>
          </w:p>
        </w:tc>
      </w:tr>
      <w:tr w:rsidR="0063099E" w:rsidRPr="00780D1B" w14:paraId="2D5EFC07" w14:textId="77777777" w:rsidTr="00144C7A">
        <w:tc>
          <w:tcPr>
            <w:tcW w:w="2515" w:type="dxa"/>
          </w:tcPr>
          <w:p w14:paraId="50118719" w14:textId="1E448559" w:rsidR="0063099E" w:rsidRDefault="0063099E" w:rsidP="00144C7A">
            <w:pPr>
              <w:rPr>
                <w:rFonts w:ascii="Times New Roman" w:hAnsi="Times New Roman" w:cs="Times New Roman"/>
                <w:sz w:val="24"/>
                <w:szCs w:val="24"/>
              </w:rPr>
            </w:pPr>
            <w:r>
              <w:rPr>
                <w:rFonts w:ascii="Times New Roman" w:hAnsi="Times New Roman" w:cs="Times New Roman"/>
                <w:sz w:val="24"/>
                <w:szCs w:val="24"/>
              </w:rPr>
              <w:t>State</w:t>
            </w:r>
          </w:p>
        </w:tc>
        <w:tc>
          <w:tcPr>
            <w:tcW w:w="2700" w:type="dxa"/>
          </w:tcPr>
          <w:p w14:paraId="4B789DDA" w14:textId="20103101" w:rsidR="0063099E" w:rsidRDefault="0063099E" w:rsidP="0063099E">
            <w:pPr>
              <w:rPr>
                <w:rFonts w:ascii="Times New Roman" w:hAnsi="Times New Roman" w:cs="Times New Roman"/>
                <w:sz w:val="24"/>
                <w:szCs w:val="24"/>
              </w:rPr>
            </w:pPr>
            <w:r>
              <w:rPr>
                <w:rFonts w:ascii="Times New Roman" w:hAnsi="Times New Roman" w:cs="Times New Roman"/>
                <w:sz w:val="24"/>
                <w:szCs w:val="24"/>
              </w:rPr>
              <w:t>Identifier, character</w:t>
            </w:r>
          </w:p>
        </w:tc>
        <w:tc>
          <w:tcPr>
            <w:tcW w:w="4135" w:type="dxa"/>
          </w:tcPr>
          <w:p w14:paraId="6D4C90E1" w14:textId="0C99F8A0" w:rsidR="0063099E" w:rsidRDefault="0063099E" w:rsidP="00144C7A">
            <w:pPr>
              <w:rPr>
                <w:rFonts w:ascii="Times New Roman" w:hAnsi="Times New Roman" w:cs="Times New Roman"/>
                <w:sz w:val="24"/>
                <w:szCs w:val="24"/>
              </w:rPr>
            </w:pPr>
            <w:r>
              <w:rPr>
                <w:rFonts w:ascii="Times New Roman" w:hAnsi="Times New Roman" w:cs="Times New Roman"/>
                <w:sz w:val="24"/>
                <w:szCs w:val="24"/>
              </w:rPr>
              <w:t>State name</w:t>
            </w:r>
          </w:p>
        </w:tc>
      </w:tr>
      <w:tr w:rsidR="0063099E" w:rsidRPr="00780D1B" w14:paraId="6245DD05" w14:textId="77777777" w:rsidTr="00144C7A">
        <w:tc>
          <w:tcPr>
            <w:tcW w:w="2515" w:type="dxa"/>
          </w:tcPr>
          <w:p w14:paraId="23E3817E" w14:textId="2D3CE102" w:rsidR="0063099E" w:rsidRPr="0063099E" w:rsidRDefault="0063099E" w:rsidP="0063099E">
            <w:pPr>
              <w:rPr>
                <w:rFonts w:ascii="Times New Roman" w:hAnsi="Times New Roman" w:cs="Times New Roman"/>
                <w:sz w:val="24"/>
                <w:szCs w:val="24"/>
              </w:rPr>
            </w:pPr>
            <w:r w:rsidRPr="0063099E">
              <w:rPr>
                <w:rFonts w:ascii="Times New Roman" w:hAnsi="Times New Roman" w:cs="Times New Roman"/>
                <w:sz w:val="24"/>
                <w:szCs w:val="24"/>
              </w:rPr>
              <w:t>Region</w:t>
            </w:r>
          </w:p>
        </w:tc>
        <w:tc>
          <w:tcPr>
            <w:tcW w:w="2700" w:type="dxa"/>
          </w:tcPr>
          <w:p w14:paraId="69EB7BEA" w14:textId="4CF397B3" w:rsidR="0063099E" w:rsidRPr="0063099E" w:rsidRDefault="0063099E" w:rsidP="0063099E">
            <w:pPr>
              <w:rPr>
                <w:rFonts w:ascii="Times New Roman" w:hAnsi="Times New Roman" w:cs="Times New Roman"/>
                <w:sz w:val="24"/>
                <w:szCs w:val="24"/>
              </w:rPr>
            </w:pPr>
            <w:r>
              <w:rPr>
                <w:rFonts w:ascii="Times New Roman" w:hAnsi="Times New Roman" w:cs="Times New Roman"/>
                <w:sz w:val="24"/>
                <w:szCs w:val="24"/>
              </w:rPr>
              <w:t>Identifier, character</w:t>
            </w:r>
          </w:p>
        </w:tc>
        <w:tc>
          <w:tcPr>
            <w:tcW w:w="4135" w:type="dxa"/>
          </w:tcPr>
          <w:p w14:paraId="09FDA23E" w14:textId="380F8492" w:rsidR="0063099E" w:rsidRPr="0063099E" w:rsidRDefault="0063099E" w:rsidP="0063099E">
            <w:pPr>
              <w:rPr>
                <w:rFonts w:ascii="Times New Roman" w:hAnsi="Times New Roman" w:cs="Times New Roman"/>
                <w:sz w:val="24"/>
                <w:szCs w:val="24"/>
              </w:rPr>
            </w:pPr>
            <w:r>
              <w:rPr>
                <w:rFonts w:ascii="Times New Roman" w:hAnsi="Times New Roman" w:cs="Times New Roman"/>
                <w:sz w:val="24"/>
                <w:szCs w:val="24"/>
              </w:rPr>
              <w:t>Region name</w:t>
            </w:r>
          </w:p>
        </w:tc>
      </w:tr>
      <w:tr w:rsidR="0063099E" w:rsidRPr="00780D1B" w14:paraId="57D5FDC8" w14:textId="77777777" w:rsidTr="00144C7A">
        <w:tc>
          <w:tcPr>
            <w:tcW w:w="2515" w:type="dxa"/>
          </w:tcPr>
          <w:p w14:paraId="2FF76EC9" w14:textId="3D42C2D3" w:rsidR="0063099E" w:rsidRDefault="0063099E" w:rsidP="0063099E">
            <w:pPr>
              <w:rPr>
                <w:rFonts w:ascii="Times New Roman" w:hAnsi="Times New Roman" w:cs="Times New Roman"/>
                <w:sz w:val="24"/>
                <w:szCs w:val="24"/>
              </w:rPr>
            </w:pPr>
            <w:proofErr w:type="spellStart"/>
            <w:r>
              <w:rPr>
                <w:rFonts w:ascii="Times New Roman" w:hAnsi="Times New Roman" w:cs="Times New Roman"/>
                <w:sz w:val="24"/>
                <w:szCs w:val="24"/>
              </w:rPr>
              <w:t>Fertilityrate</w:t>
            </w:r>
            <w:proofErr w:type="spellEnd"/>
          </w:p>
        </w:tc>
        <w:tc>
          <w:tcPr>
            <w:tcW w:w="2700" w:type="dxa"/>
          </w:tcPr>
          <w:p w14:paraId="4261F17B" w14:textId="4DAF7944" w:rsidR="0063099E" w:rsidRDefault="0063099E" w:rsidP="0063099E">
            <w:pP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4279DB11" w14:textId="19AC07B1" w:rsidR="0063099E" w:rsidRDefault="0063099E" w:rsidP="0063099E">
            <w:pPr>
              <w:rPr>
                <w:rFonts w:ascii="Times New Roman" w:hAnsi="Times New Roman" w:cs="Times New Roman"/>
                <w:sz w:val="24"/>
                <w:szCs w:val="24"/>
              </w:rPr>
            </w:pPr>
            <w:r>
              <w:rPr>
                <w:rFonts w:ascii="Times New Roman" w:hAnsi="Times New Roman" w:cs="Times New Roman"/>
                <w:sz w:val="24"/>
                <w:szCs w:val="24"/>
              </w:rPr>
              <w:t>E</w:t>
            </w:r>
            <w:r w:rsidRPr="0063099E">
              <w:rPr>
                <w:rFonts w:ascii="Times New Roman" w:hAnsi="Times New Roman" w:cs="Times New Roman"/>
                <w:sz w:val="24"/>
                <w:szCs w:val="24"/>
              </w:rPr>
              <w:t>stimated number of births over a woman’s lifetime, per 1,000 women.</w:t>
            </w:r>
          </w:p>
        </w:tc>
      </w:tr>
      <w:tr w:rsidR="0063099E" w:rsidRPr="00780D1B" w14:paraId="525B07C8" w14:textId="77777777" w:rsidTr="00144C7A">
        <w:tc>
          <w:tcPr>
            <w:tcW w:w="2515" w:type="dxa"/>
          </w:tcPr>
          <w:p w14:paraId="4775BCFE" w14:textId="77AFD987" w:rsidR="0063099E" w:rsidRDefault="0063099E" w:rsidP="0063099E">
            <w:pPr>
              <w:rPr>
                <w:rFonts w:ascii="Times New Roman" w:hAnsi="Times New Roman" w:cs="Times New Roman"/>
                <w:sz w:val="24"/>
                <w:szCs w:val="24"/>
              </w:rPr>
            </w:pPr>
            <w:r>
              <w:rPr>
                <w:rFonts w:ascii="Times New Roman" w:hAnsi="Times New Roman" w:cs="Times New Roman"/>
                <w:sz w:val="24"/>
                <w:szCs w:val="24"/>
              </w:rPr>
              <w:t>Deaths</w:t>
            </w:r>
          </w:p>
        </w:tc>
        <w:tc>
          <w:tcPr>
            <w:tcW w:w="2700" w:type="dxa"/>
          </w:tcPr>
          <w:p w14:paraId="75986122" w14:textId="13F23387" w:rsidR="0063099E" w:rsidRDefault="0063099E" w:rsidP="0063099E">
            <w:pP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71D34DC2" w14:textId="34096577" w:rsidR="0063099E" w:rsidRDefault="0063099E" w:rsidP="0063099E">
            <w:pPr>
              <w:rPr>
                <w:rFonts w:ascii="Times New Roman" w:hAnsi="Times New Roman" w:cs="Times New Roman"/>
                <w:sz w:val="24"/>
                <w:szCs w:val="24"/>
              </w:rPr>
            </w:pPr>
            <w:r>
              <w:rPr>
                <w:rFonts w:ascii="Times New Roman" w:hAnsi="Times New Roman" w:cs="Times New Roman"/>
                <w:sz w:val="24"/>
                <w:szCs w:val="24"/>
              </w:rPr>
              <w:t>Estimated number of resident deaths</w:t>
            </w:r>
          </w:p>
        </w:tc>
      </w:tr>
    </w:tbl>
    <w:p w14:paraId="37F0A1AA" w14:textId="77777777" w:rsidR="0063099E" w:rsidRDefault="0063099E" w:rsidP="00C63C79"/>
    <w:p w14:paraId="2BF11956" w14:textId="073D0848" w:rsidR="0063099E" w:rsidRDefault="0063099E" w:rsidP="0063099E">
      <w:pPr>
        <w:pStyle w:val="Heading1"/>
      </w:pPr>
      <w:r>
        <w:t>Dataset: ANOVA_PA_HTN</w:t>
      </w:r>
    </w:p>
    <w:p w14:paraId="11DCECFE" w14:textId="791B621F" w:rsidR="0063099E" w:rsidRDefault="00041731" w:rsidP="00C63C79">
      <w:r>
        <w:t xml:space="preserve">This dataset is a random sample of 2000 adults (older than 17 but younger than 65) that participated in the </w:t>
      </w:r>
      <w:r w:rsidR="0063099E">
        <w:t>NHANES</w:t>
      </w:r>
      <w:r>
        <w:t>, with non-missing values for blood pressure and sedentary activity.</w:t>
      </w:r>
    </w:p>
    <w:p w14:paraId="2A902E3B" w14:textId="5979F953" w:rsidR="00041731" w:rsidRDefault="00041731" w:rsidP="00C63C79">
      <w:r w:rsidRPr="00041731">
        <w:rPr>
          <w:u w:val="single"/>
        </w:rPr>
        <w:t>Source:</w:t>
      </w:r>
    </w:p>
    <w:p w14:paraId="4ACBD12F" w14:textId="77777777" w:rsidR="00041731" w:rsidRDefault="00041731" w:rsidP="00041731">
      <w:r>
        <w:t xml:space="preserve">Centers for Disease Control and Prevention (CDC) National Center for Health Statistics (NCHS). </w:t>
      </w:r>
      <w:r>
        <w:rPr>
          <w:i/>
          <w:iCs/>
        </w:rPr>
        <w:t>National Health and Nutrition Examination Survey</w:t>
      </w:r>
      <w:r>
        <w:t xml:space="preserve">. Hyattsville, MD; 2014. </w:t>
      </w:r>
      <w:hyperlink r:id="rId7" w:history="1">
        <w:r w:rsidRPr="003058DE">
          <w:rPr>
            <w:rStyle w:val="Hyperlink"/>
          </w:rPr>
          <w:t>https://wwwn.cdc.gov/Nchs/Nhanes/Search/nhanes13{_}14.aspx</w:t>
        </w:r>
      </w:hyperlink>
      <w:r>
        <w:t>.</w:t>
      </w:r>
    </w:p>
    <w:tbl>
      <w:tblPr>
        <w:tblStyle w:val="TableGrid"/>
        <w:tblW w:w="0" w:type="auto"/>
        <w:tblLook w:val="04A0" w:firstRow="1" w:lastRow="0" w:firstColumn="1" w:lastColumn="0" w:noHBand="0" w:noVBand="1"/>
      </w:tblPr>
      <w:tblGrid>
        <w:gridCol w:w="2515"/>
        <w:gridCol w:w="2700"/>
        <w:gridCol w:w="4135"/>
      </w:tblGrid>
      <w:tr w:rsidR="00041731" w:rsidRPr="00780D1B" w14:paraId="1310CB18" w14:textId="77777777" w:rsidTr="00144C7A">
        <w:tc>
          <w:tcPr>
            <w:tcW w:w="2515" w:type="dxa"/>
          </w:tcPr>
          <w:p w14:paraId="4BEAD549" w14:textId="77777777" w:rsidR="00041731" w:rsidRPr="00780D1B" w:rsidRDefault="00041731" w:rsidP="00144C7A">
            <w:pPr>
              <w:jc w:val="center"/>
              <w:rPr>
                <w:rFonts w:ascii="Times New Roman" w:hAnsi="Times New Roman" w:cs="Times New Roman"/>
                <w:b/>
              </w:rPr>
            </w:pPr>
            <w:r w:rsidRPr="00780D1B">
              <w:rPr>
                <w:rFonts w:ascii="Times New Roman" w:hAnsi="Times New Roman" w:cs="Times New Roman"/>
                <w:b/>
              </w:rPr>
              <w:t>Variable</w:t>
            </w:r>
          </w:p>
        </w:tc>
        <w:tc>
          <w:tcPr>
            <w:tcW w:w="2700" w:type="dxa"/>
          </w:tcPr>
          <w:p w14:paraId="0B052AB0" w14:textId="77777777" w:rsidR="00041731" w:rsidRPr="00780D1B" w:rsidRDefault="00041731" w:rsidP="00144C7A">
            <w:pPr>
              <w:jc w:val="center"/>
              <w:rPr>
                <w:rFonts w:ascii="Times New Roman" w:hAnsi="Times New Roman" w:cs="Times New Roman"/>
                <w:b/>
              </w:rPr>
            </w:pPr>
            <w:r w:rsidRPr="00780D1B">
              <w:rPr>
                <w:rFonts w:ascii="Times New Roman" w:hAnsi="Times New Roman" w:cs="Times New Roman"/>
                <w:b/>
              </w:rPr>
              <w:t>Values</w:t>
            </w:r>
          </w:p>
        </w:tc>
        <w:tc>
          <w:tcPr>
            <w:tcW w:w="4135" w:type="dxa"/>
          </w:tcPr>
          <w:p w14:paraId="60435B42" w14:textId="77777777" w:rsidR="00041731" w:rsidRPr="00780D1B" w:rsidRDefault="00041731" w:rsidP="00144C7A">
            <w:pPr>
              <w:jc w:val="center"/>
              <w:rPr>
                <w:rFonts w:ascii="Times New Roman" w:hAnsi="Times New Roman" w:cs="Times New Roman"/>
                <w:b/>
              </w:rPr>
            </w:pPr>
            <w:r w:rsidRPr="00780D1B">
              <w:rPr>
                <w:rFonts w:ascii="Times New Roman" w:hAnsi="Times New Roman" w:cs="Times New Roman"/>
                <w:b/>
              </w:rPr>
              <w:t>Notes</w:t>
            </w:r>
          </w:p>
        </w:tc>
      </w:tr>
      <w:tr w:rsidR="00041731" w:rsidRPr="00780D1B" w14:paraId="75A042D6" w14:textId="77777777" w:rsidTr="00144C7A">
        <w:tc>
          <w:tcPr>
            <w:tcW w:w="2515" w:type="dxa"/>
          </w:tcPr>
          <w:p w14:paraId="064C2293" w14:textId="77777777" w:rsidR="00041731" w:rsidRDefault="00041731" w:rsidP="00144C7A">
            <w:pPr>
              <w:rPr>
                <w:rFonts w:ascii="Times New Roman" w:hAnsi="Times New Roman" w:cs="Times New Roman"/>
                <w:sz w:val="24"/>
                <w:szCs w:val="24"/>
              </w:rPr>
            </w:pPr>
            <w:r>
              <w:rPr>
                <w:rFonts w:ascii="Times New Roman" w:hAnsi="Times New Roman" w:cs="Times New Roman"/>
                <w:sz w:val="24"/>
                <w:szCs w:val="24"/>
              </w:rPr>
              <w:t>SEQN</w:t>
            </w:r>
          </w:p>
        </w:tc>
        <w:tc>
          <w:tcPr>
            <w:tcW w:w="2700" w:type="dxa"/>
          </w:tcPr>
          <w:p w14:paraId="31D7267D" w14:textId="77777777" w:rsidR="00041731" w:rsidRDefault="00041731" w:rsidP="00144C7A">
            <w:pPr>
              <w:rPr>
                <w:rFonts w:ascii="Times New Roman" w:hAnsi="Times New Roman" w:cs="Times New Roman"/>
                <w:sz w:val="24"/>
                <w:szCs w:val="24"/>
              </w:rPr>
            </w:pPr>
            <w:r>
              <w:rPr>
                <w:rFonts w:ascii="Times New Roman" w:hAnsi="Times New Roman" w:cs="Times New Roman"/>
                <w:sz w:val="24"/>
                <w:szCs w:val="24"/>
              </w:rPr>
              <w:t>Identifier, numeric</w:t>
            </w:r>
          </w:p>
        </w:tc>
        <w:tc>
          <w:tcPr>
            <w:tcW w:w="4135" w:type="dxa"/>
          </w:tcPr>
          <w:p w14:paraId="25EC4F05" w14:textId="77777777" w:rsidR="00041731" w:rsidRDefault="00041731" w:rsidP="00144C7A">
            <w:pPr>
              <w:rPr>
                <w:rFonts w:ascii="Times New Roman" w:hAnsi="Times New Roman" w:cs="Times New Roman"/>
                <w:sz w:val="24"/>
                <w:szCs w:val="24"/>
              </w:rPr>
            </w:pPr>
            <w:r>
              <w:rPr>
                <w:rFonts w:ascii="Times New Roman" w:hAnsi="Times New Roman" w:cs="Times New Roman"/>
                <w:sz w:val="24"/>
                <w:szCs w:val="24"/>
              </w:rPr>
              <w:t>Respondent sequence number</w:t>
            </w:r>
          </w:p>
        </w:tc>
      </w:tr>
      <w:tr w:rsidR="00041731" w:rsidRPr="00780D1B" w14:paraId="5A02B068" w14:textId="77777777" w:rsidTr="00144C7A">
        <w:tc>
          <w:tcPr>
            <w:tcW w:w="2515" w:type="dxa"/>
          </w:tcPr>
          <w:p w14:paraId="20310BA6" w14:textId="0C48F64E" w:rsidR="00041731" w:rsidRDefault="00041731" w:rsidP="00144C7A">
            <w:pPr>
              <w:rPr>
                <w:rFonts w:ascii="Times New Roman" w:hAnsi="Times New Roman" w:cs="Times New Roman"/>
                <w:sz w:val="24"/>
                <w:szCs w:val="24"/>
              </w:rPr>
            </w:pPr>
            <w:r>
              <w:rPr>
                <w:rFonts w:ascii="Times New Roman" w:hAnsi="Times New Roman" w:cs="Times New Roman"/>
                <w:sz w:val="24"/>
                <w:szCs w:val="24"/>
              </w:rPr>
              <w:t>Sedentary</w:t>
            </w:r>
          </w:p>
        </w:tc>
        <w:tc>
          <w:tcPr>
            <w:tcW w:w="2700" w:type="dxa"/>
          </w:tcPr>
          <w:p w14:paraId="1498952E" w14:textId="60F45F62" w:rsidR="00041731" w:rsidRDefault="00041731" w:rsidP="00144C7A">
            <w:pP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3C9FD031" w14:textId="6DF464DA" w:rsidR="00041731" w:rsidRDefault="00041731" w:rsidP="00144C7A">
            <w:pPr>
              <w:rPr>
                <w:rFonts w:ascii="Times New Roman" w:hAnsi="Times New Roman" w:cs="Times New Roman"/>
                <w:sz w:val="24"/>
                <w:szCs w:val="24"/>
              </w:rPr>
            </w:pPr>
            <w:r>
              <w:rPr>
                <w:rFonts w:ascii="Times New Roman" w:hAnsi="Times New Roman" w:cs="Times New Roman"/>
                <w:sz w:val="24"/>
                <w:szCs w:val="24"/>
              </w:rPr>
              <w:t>Re-named from PAD680, minutes of sedentary activity. Response to “How much time (not including sleep) do you usually spend sitting on a typical day?”</w:t>
            </w:r>
          </w:p>
        </w:tc>
      </w:tr>
      <w:tr w:rsidR="00041731" w:rsidRPr="00780D1B" w14:paraId="68FC8DBC" w14:textId="77777777" w:rsidTr="00144C7A">
        <w:tc>
          <w:tcPr>
            <w:tcW w:w="2515" w:type="dxa"/>
          </w:tcPr>
          <w:p w14:paraId="34365FFF" w14:textId="35ED0562" w:rsidR="00041731" w:rsidRDefault="00041731" w:rsidP="00144C7A">
            <w:pPr>
              <w:rPr>
                <w:rFonts w:ascii="Times New Roman" w:hAnsi="Times New Roman" w:cs="Times New Roman"/>
                <w:sz w:val="24"/>
                <w:szCs w:val="24"/>
              </w:rPr>
            </w:pPr>
            <w:proofErr w:type="spellStart"/>
            <w:r>
              <w:rPr>
                <w:rFonts w:ascii="Times New Roman" w:hAnsi="Times New Roman" w:cs="Times New Roman"/>
                <w:sz w:val="24"/>
                <w:szCs w:val="24"/>
              </w:rPr>
              <w:t>Bloodpressure</w:t>
            </w:r>
            <w:proofErr w:type="spellEnd"/>
          </w:p>
        </w:tc>
        <w:tc>
          <w:tcPr>
            <w:tcW w:w="2700" w:type="dxa"/>
          </w:tcPr>
          <w:p w14:paraId="30136DCB" w14:textId="4AE46363" w:rsidR="00041731" w:rsidRDefault="00041731" w:rsidP="00144C7A">
            <w:pPr>
              <w:rPr>
                <w:rFonts w:ascii="Times New Roman" w:hAnsi="Times New Roman" w:cs="Times New Roman"/>
                <w:sz w:val="24"/>
                <w:szCs w:val="24"/>
              </w:rPr>
            </w:pPr>
            <w:r>
              <w:rPr>
                <w:rFonts w:ascii="Times New Roman" w:hAnsi="Times New Roman" w:cs="Times New Roman"/>
                <w:sz w:val="24"/>
                <w:szCs w:val="24"/>
              </w:rPr>
              <w:t>0 = Never told had high blood pressure</w:t>
            </w:r>
          </w:p>
          <w:p w14:paraId="36C596FF" w14:textId="553E79CB" w:rsidR="00041731" w:rsidRDefault="00041731" w:rsidP="00144C7A">
            <w:pPr>
              <w:rPr>
                <w:rFonts w:ascii="Times New Roman" w:hAnsi="Times New Roman" w:cs="Times New Roman"/>
                <w:sz w:val="24"/>
                <w:szCs w:val="24"/>
              </w:rPr>
            </w:pPr>
            <w:r>
              <w:rPr>
                <w:rFonts w:ascii="Times New Roman" w:hAnsi="Times New Roman" w:cs="Times New Roman"/>
                <w:sz w:val="24"/>
                <w:szCs w:val="24"/>
              </w:rPr>
              <w:t>1 = Told once that had high blood pressure</w:t>
            </w:r>
          </w:p>
          <w:p w14:paraId="2A7BE2B9" w14:textId="7B9351D8" w:rsidR="00041731" w:rsidRDefault="00041731" w:rsidP="00041731">
            <w:pPr>
              <w:rPr>
                <w:rFonts w:ascii="Times New Roman" w:hAnsi="Times New Roman" w:cs="Times New Roman"/>
                <w:sz w:val="24"/>
                <w:szCs w:val="24"/>
              </w:rPr>
            </w:pPr>
            <w:r>
              <w:rPr>
                <w:rFonts w:ascii="Times New Roman" w:hAnsi="Times New Roman" w:cs="Times New Roman"/>
                <w:sz w:val="24"/>
                <w:szCs w:val="24"/>
              </w:rPr>
              <w:t>2 = Told at least twice had high blood pressure</w:t>
            </w:r>
          </w:p>
        </w:tc>
        <w:tc>
          <w:tcPr>
            <w:tcW w:w="4135" w:type="dxa"/>
          </w:tcPr>
          <w:p w14:paraId="6DB58D59" w14:textId="61698D8A" w:rsidR="00041731" w:rsidRDefault="00041731" w:rsidP="00041731">
            <w:pPr>
              <w:rPr>
                <w:rFonts w:ascii="Times New Roman" w:hAnsi="Times New Roman" w:cs="Times New Roman"/>
                <w:sz w:val="24"/>
                <w:szCs w:val="24"/>
              </w:rPr>
            </w:pPr>
            <w:r>
              <w:rPr>
                <w:rFonts w:ascii="Times New Roman" w:hAnsi="Times New Roman" w:cs="Times New Roman"/>
                <w:sz w:val="24"/>
                <w:szCs w:val="24"/>
              </w:rPr>
              <w:t>Combination of BPQ020 (“Have you ever been told by a doctor or other professional that you had high blood pressure?”</w:t>
            </w:r>
            <w:r w:rsidR="006370CA">
              <w:rPr>
                <w:rFonts w:ascii="Times New Roman" w:hAnsi="Times New Roman" w:cs="Times New Roman"/>
                <w:sz w:val="24"/>
                <w:szCs w:val="24"/>
              </w:rPr>
              <w:t>)</w:t>
            </w:r>
            <w:r>
              <w:rPr>
                <w:rFonts w:ascii="Times New Roman" w:hAnsi="Times New Roman" w:cs="Times New Roman"/>
                <w:sz w:val="24"/>
                <w:szCs w:val="24"/>
              </w:rPr>
              <w:t xml:space="preserve"> and BPQ030 (“Were you told on 2 or more different visits that you had high blood pressure?”</w:t>
            </w:r>
            <w:r w:rsidR="006370CA">
              <w:rPr>
                <w:rFonts w:ascii="Times New Roman" w:hAnsi="Times New Roman" w:cs="Times New Roman"/>
                <w:sz w:val="24"/>
                <w:szCs w:val="24"/>
              </w:rPr>
              <w:t>)</w:t>
            </w:r>
          </w:p>
        </w:tc>
      </w:tr>
    </w:tbl>
    <w:p w14:paraId="784A67B8" w14:textId="5DB7C766" w:rsidR="00041731" w:rsidRDefault="00041731" w:rsidP="00041731">
      <w:pPr>
        <w:autoSpaceDE w:val="0"/>
        <w:autoSpaceDN w:val="0"/>
        <w:adjustRightInd w:val="0"/>
        <w:spacing w:after="0" w:line="240" w:lineRule="auto"/>
      </w:pPr>
    </w:p>
    <w:sectPr w:rsidR="0004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BAC"/>
    <w:rsid w:val="00041731"/>
    <w:rsid w:val="00085827"/>
    <w:rsid w:val="00086020"/>
    <w:rsid w:val="00171988"/>
    <w:rsid w:val="00194393"/>
    <w:rsid w:val="001F68AE"/>
    <w:rsid w:val="002843E0"/>
    <w:rsid w:val="003230C5"/>
    <w:rsid w:val="00492098"/>
    <w:rsid w:val="00531759"/>
    <w:rsid w:val="0063099E"/>
    <w:rsid w:val="006370CA"/>
    <w:rsid w:val="00645154"/>
    <w:rsid w:val="007761F0"/>
    <w:rsid w:val="00822B7A"/>
    <w:rsid w:val="008606FE"/>
    <w:rsid w:val="00915BAC"/>
    <w:rsid w:val="00923A9C"/>
    <w:rsid w:val="009F2C17"/>
    <w:rsid w:val="00A20007"/>
    <w:rsid w:val="00C63C79"/>
    <w:rsid w:val="00D7434A"/>
    <w:rsid w:val="00DB1A21"/>
    <w:rsid w:val="00E45D63"/>
    <w:rsid w:val="00E57E83"/>
    <w:rsid w:val="00EA29BF"/>
    <w:rsid w:val="00F25E17"/>
    <w:rsid w:val="00F5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8729"/>
  <w15:chartTrackingRefBased/>
  <w15:docId w15:val="{A4AC6F9D-6B64-41DA-948C-74195ED1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AC"/>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AC"/>
    <w:rPr>
      <w:b/>
    </w:rPr>
  </w:style>
  <w:style w:type="table" w:styleId="TableGrid">
    <w:name w:val="Table Grid"/>
    <w:basedOn w:val="TableNormal"/>
    <w:uiPriority w:val="39"/>
    <w:rsid w:val="00915BAC"/>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1988"/>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85827"/>
    <w:rPr>
      <w:color w:val="0563C1" w:themeColor="hyperlink"/>
      <w:u w:val="single"/>
    </w:rPr>
  </w:style>
  <w:style w:type="character" w:styleId="CommentReference">
    <w:name w:val="annotation reference"/>
    <w:basedOn w:val="DefaultParagraphFont"/>
    <w:uiPriority w:val="99"/>
    <w:semiHidden/>
    <w:unhideWhenUsed/>
    <w:rsid w:val="00923A9C"/>
    <w:rPr>
      <w:sz w:val="16"/>
      <w:szCs w:val="16"/>
    </w:rPr>
  </w:style>
  <w:style w:type="paragraph" w:styleId="CommentText">
    <w:name w:val="annotation text"/>
    <w:basedOn w:val="Normal"/>
    <w:link w:val="CommentTextChar"/>
    <w:uiPriority w:val="99"/>
    <w:semiHidden/>
    <w:unhideWhenUsed/>
    <w:rsid w:val="00923A9C"/>
    <w:pPr>
      <w:spacing w:line="240" w:lineRule="auto"/>
    </w:pPr>
    <w:rPr>
      <w:sz w:val="20"/>
      <w:szCs w:val="20"/>
    </w:rPr>
  </w:style>
  <w:style w:type="character" w:customStyle="1" w:styleId="CommentTextChar">
    <w:name w:val="Comment Text Char"/>
    <w:basedOn w:val="DefaultParagraphFont"/>
    <w:link w:val="CommentText"/>
    <w:uiPriority w:val="99"/>
    <w:semiHidden/>
    <w:rsid w:val="00923A9C"/>
    <w:rPr>
      <w:sz w:val="20"/>
      <w:szCs w:val="20"/>
    </w:rPr>
  </w:style>
  <w:style w:type="paragraph" w:styleId="CommentSubject">
    <w:name w:val="annotation subject"/>
    <w:basedOn w:val="CommentText"/>
    <w:next w:val="CommentText"/>
    <w:link w:val="CommentSubjectChar"/>
    <w:uiPriority w:val="99"/>
    <w:semiHidden/>
    <w:unhideWhenUsed/>
    <w:rsid w:val="00923A9C"/>
    <w:rPr>
      <w:b/>
      <w:bCs/>
    </w:rPr>
  </w:style>
  <w:style w:type="character" w:customStyle="1" w:styleId="CommentSubjectChar">
    <w:name w:val="Comment Subject Char"/>
    <w:basedOn w:val="CommentTextChar"/>
    <w:link w:val="CommentSubject"/>
    <w:uiPriority w:val="99"/>
    <w:semiHidden/>
    <w:rsid w:val="00923A9C"/>
    <w:rPr>
      <w:b/>
      <w:bCs/>
      <w:sz w:val="20"/>
      <w:szCs w:val="20"/>
    </w:rPr>
  </w:style>
  <w:style w:type="paragraph" w:styleId="BalloonText">
    <w:name w:val="Balloon Text"/>
    <w:basedOn w:val="Normal"/>
    <w:link w:val="BalloonTextChar"/>
    <w:uiPriority w:val="99"/>
    <w:semiHidden/>
    <w:unhideWhenUsed/>
    <w:rsid w:val="00923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A9C"/>
    <w:rPr>
      <w:rFonts w:ascii="Segoe UI" w:hAnsi="Segoe UI" w:cs="Segoe UI"/>
      <w:sz w:val="18"/>
      <w:szCs w:val="18"/>
    </w:rPr>
  </w:style>
  <w:style w:type="character" w:styleId="FollowedHyperlink">
    <w:name w:val="FollowedHyperlink"/>
    <w:basedOn w:val="DefaultParagraphFont"/>
    <w:uiPriority w:val="99"/>
    <w:semiHidden/>
    <w:unhideWhenUsed/>
    <w:rsid w:val="001F6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47139">
      <w:bodyDiv w:val="1"/>
      <w:marLeft w:val="0"/>
      <w:marRight w:val="0"/>
      <w:marTop w:val="0"/>
      <w:marBottom w:val="0"/>
      <w:divBdr>
        <w:top w:val="none" w:sz="0" w:space="0" w:color="auto"/>
        <w:left w:val="none" w:sz="0" w:space="0" w:color="auto"/>
        <w:bottom w:val="none" w:sz="0" w:space="0" w:color="auto"/>
        <w:right w:val="none" w:sz="0" w:space="0" w:color="auto"/>
      </w:divBdr>
    </w:div>
    <w:div w:id="213629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dc.gov/Nchs/Nhanes/Search/nhanes13%7b_%7d14.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c.gov/nchs/fastats/state-and-territorial-data.htm.%20Published%202014" TargetMode="External"/><Relationship Id="rId5" Type="http://schemas.openxmlformats.org/officeDocument/2006/relationships/hyperlink" Target="https://wwwn.cdc.gov/Nchs/Nhanes/Search/nhanes13%7b_%7d14.aspx" TargetMode="External"/><Relationship Id="rId4" Type="http://schemas.openxmlformats.org/officeDocument/2006/relationships/hyperlink" Target="https://wwwn.cdc.gov/Nchs/Nhanes/Search/nhanes13%7b_%7d14.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4491</Characters>
  <Application>Microsoft Office Word</Application>
  <DocSecurity>0</DocSecurity>
  <Lines>195</Lines>
  <Paragraphs>153</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Sarah</dc:creator>
  <cp:keywords/>
  <dc:description/>
  <cp:lastModifiedBy>Melody Goodman</cp:lastModifiedBy>
  <cp:revision>2</cp:revision>
  <dcterms:created xsi:type="dcterms:W3CDTF">2025-01-20T23:39:00Z</dcterms:created>
  <dcterms:modified xsi:type="dcterms:W3CDTF">2025-01-20T23:39:00Z</dcterms:modified>
</cp:coreProperties>
</file>