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B" w:rsidRPr="00E7263C" w:rsidRDefault="00D27ECB" w:rsidP="00D27EC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Lab D</w:t>
      </w:r>
      <w:r w:rsidRPr="00E7263C">
        <w:rPr>
          <w:rFonts w:ascii="Times New Roman" w:hAnsi="Times New Roman" w:cs="Times New Roman"/>
          <w:b/>
          <w:sz w:val="24"/>
          <w:szCs w:val="24"/>
        </w:rPr>
        <w:t xml:space="preserve"> Dataset Codebook</w:t>
      </w:r>
    </w:p>
    <w:p w:rsidR="00D27ECB" w:rsidRPr="00E7263C" w:rsidRDefault="00D27ECB" w:rsidP="00D27ECB">
      <w:pPr>
        <w:spacing w:line="240" w:lineRule="auto"/>
        <w:contextualSpacing/>
        <w:rPr>
          <w:rFonts w:ascii="Times New Roman" w:hAnsi="Times New Roman" w:cs="Times New Roman"/>
          <w:sz w:val="24"/>
          <w:szCs w:val="24"/>
        </w:rPr>
      </w:pPr>
    </w:p>
    <w:p w:rsidR="00D27ECB" w:rsidRPr="00E7263C" w:rsidRDefault="00526F58" w:rsidP="00D27ECB">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labd_metro_areas</w:t>
      </w:r>
      <w:proofErr w:type="gramEnd"/>
      <w:r w:rsidR="00D27ECB" w:rsidRPr="00E7263C">
        <w:rPr>
          <w:rFonts w:ascii="Times New Roman" w:hAnsi="Times New Roman" w:cs="Times New Roman"/>
          <w:color w:val="auto"/>
          <w:sz w:val="24"/>
          <w:szCs w:val="24"/>
        </w:rPr>
        <w:t xml:space="preserve"> Dataset</w:t>
      </w:r>
    </w:p>
    <w:p w:rsidR="00D27ECB" w:rsidRPr="00E7263C" w:rsidRDefault="00D27ECB" w:rsidP="00D27ECB">
      <w:pPr>
        <w:spacing w:line="240" w:lineRule="auto"/>
        <w:contextualSpacing/>
        <w:rPr>
          <w:rFonts w:ascii="Times New Roman" w:hAnsi="Times New Roman" w:cs="Times New Roman"/>
          <w:sz w:val="24"/>
          <w:szCs w:val="24"/>
        </w:rPr>
      </w:pPr>
    </w:p>
    <w:p w:rsidR="00D27ECB" w:rsidRPr="00E7263C" w:rsidRDefault="00D27ECB" w:rsidP="00D27ECB">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 xml:space="preserve">The data come from </w:t>
      </w:r>
      <w:r w:rsidR="003A6D7A">
        <w:rPr>
          <w:rFonts w:ascii="Times New Roman" w:hAnsi="Times New Roman" w:cs="Times New Roman"/>
          <w:sz w:val="24"/>
          <w:szCs w:val="24"/>
        </w:rPr>
        <w:t xml:space="preserve">the </w:t>
      </w:r>
      <w:r w:rsidR="00943CE5">
        <w:rPr>
          <w:rFonts w:ascii="Times New Roman" w:hAnsi="Times New Roman" w:cs="Times New Roman"/>
          <w:sz w:val="24"/>
          <w:szCs w:val="24"/>
        </w:rPr>
        <w:t>American Community Survey (</w:t>
      </w:r>
      <w:r w:rsidR="003A6D7A">
        <w:rPr>
          <w:rFonts w:ascii="Times New Roman" w:hAnsi="Times New Roman" w:cs="Times New Roman"/>
          <w:sz w:val="24"/>
          <w:szCs w:val="24"/>
        </w:rPr>
        <w:t>ACS</w:t>
      </w:r>
      <w:r w:rsidR="00943CE5">
        <w:rPr>
          <w:rFonts w:ascii="Times New Roman" w:hAnsi="Times New Roman" w:cs="Times New Roman"/>
          <w:sz w:val="24"/>
          <w:szCs w:val="24"/>
        </w:rPr>
        <w:t>)</w:t>
      </w:r>
      <w:r w:rsidR="003A6D7A">
        <w:rPr>
          <w:rFonts w:ascii="Times New Roman" w:hAnsi="Times New Roman" w:cs="Times New Roman"/>
          <w:sz w:val="24"/>
          <w:szCs w:val="24"/>
        </w:rPr>
        <w:t xml:space="preserve"> 2010 – 2014 estimates. There are 388 metropolitan statistical areas in the dataset. Each have a character variable with the name of the metro area, a numeric variable with the unemployment rate, and an indicator of whether or not the area is a minority majority.</w:t>
      </w:r>
    </w:p>
    <w:p w:rsidR="00D27ECB" w:rsidRPr="00E7263C" w:rsidRDefault="00D27ECB" w:rsidP="00D27ECB">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1530"/>
        <w:gridCol w:w="5575"/>
      </w:tblGrid>
      <w:tr w:rsidR="00D27ECB" w:rsidRPr="00E7263C" w:rsidTr="00F46283">
        <w:tc>
          <w:tcPr>
            <w:tcW w:w="2245" w:type="dxa"/>
          </w:tcPr>
          <w:p w:rsidR="00D27ECB" w:rsidRPr="00E7263C" w:rsidRDefault="00D27ECB"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1530" w:type="dxa"/>
          </w:tcPr>
          <w:p w:rsidR="00D27ECB" w:rsidRPr="00E7263C" w:rsidRDefault="00D27ECB"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5575" w:type="dxa"/>
          </w:tcPr>
          <w:p w:rsidR="00D27ECB" w:rsidRPr="00E7263C" w:rsidRDefault="00D27ECB"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D27ECB" w:rsidRPr="00E7263C" w:rsidTr="00F46283">
        <w:tc>
          <w:tcPr>
            <w:tcW w:w="2245" w:type="dxa"/>
          </w:tcPr>
          <w:p w:rsidR="00D27ECB"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metro_name</w:t>
            </w:r>
          </w:p>
        </w:tc>
        <w:tc>
          <w:tcPr>
            <w:tcW w:w="1530" w:type="dxa"/>
          </w:tcPr>
          <w:p w:rsidR="00D27ECB"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5575" w:type="dxa"/>
          </w:tcPr>
          <w:p w:rsidR="00D27ECB" w:rsidRPr="00E7263C" w:rsidRDefault="00526F58" w:rsidP="00526F58">
            <w:pPr>
              <w:contextualSpacing/>
              <w:rPr>
                <w:rFonts w:ascii="Times New Roman" w:hAnsi="Times New Roman" w:cs="Times New Roman"/>
                <w:sz w:val="24"/>
                <w:szCs w:val="24"/>
              </w:rPr>
            </w:pPr>
            <w:r w:rsidRPr="00526F58">
              <w:rPr>
                <w:rFonts w:ascii="Times New Roman" w:hAnsi="Times New Roman" w:cs="Times New Roman"/>
                <w:sz w:val="24"/>
                <w:szCs w:val="24"/>
              </w:rPr>
              <w:t xml:space="preserve">Name of </w:t>
            </w:r>
            <w:r>
              <w:rPr>
                <w:rFonts w:ascii="Times New Roman" w:hAnsi="Times New Roman" w:cs="Times New Roman"/>
                <w:sz w:val="24"/>
                <w:szCs w:val="24"/>
              </w:rPr>
              <w:t>m</w:t>
            </w:r>
            <w:r w:rsidRPr="00526F58">
              <w:rPr>
                <w:rFonts w:ascii="Times New Roman" w:hAnsi="Times New Roman" w:cs="Times New Roman"/>
                <w:sz w:val="24"/>
                <w:szCs w:val="24"/>
              </w:rPr>
              <w:t xml:space="preserve">etro </w:t>
            </w:r>
            <w:r>
              <w:rPr>
                <w:rFonts w:ascii="Times New Roman" w:hAnsi="Times New Roman" w:cs="Times New Roman"/>
                <w:sz w:val="24"/>
                <w:szCs w:val="24"/>
              </w:rPr>
              <w:t>a</w:t>
            </w:r>
            <w:r w:rsidRPr="00526F58">
              <w:rPr>
                <w:rFonts w:ascii="Times New Roman" w:hAnsi="Times New Roman" w:cs="Times New Roman"/>
                <w:sz w:val="24"/>
                <w:szCs w:val="24"/>
              </w:rPr>
              <w:t>rea</w:t>
            </w:r>
          </w:p>
        </w:tc>
      </w:tr>
      <w:tr w:rsidR="00D27ECB" w:rsidRPr="00E7263C" w:rsidTr="00F46283">
        <w:tc>
          <w:tcPr>
            <w:tcW w:w="2245" w:type="dxa"/>
          </w:tcPr>
          <w:p w:rsidR="00D27ECB" w:rsidRPr="00E7263C" w:rsidRDefault="00526F58" w:rsidP="00C23967">
            <w:pPr>
              <w:contextualSpacing/>
              <w:rPr>
                <w:rFonts w:ascii="Times New Roman" w:hAnsi="Times New Roman" w:cs="Times New Roman"/>
                <w:sz w:val="24"/>
                <w:szCs w:val="24"/>
              </w:rPr>
            </w:pPr>
            <w:r w:rsidRPr="00526F58">
              <w:rPr>
                <w:rFonts w:ascii="Times New Roman" w:hAnsi="Times New Roman" w:cs="Times New Roman"/>
                <w:sz w:val="24"/>
                <w:szCs w:val="24"/>
              </w:rPr>
              <w:t>unemployment_rate</w:t>
            </w:r>
          </w:p>
        </w:tc>
        <w:tc>
          <w:tcPr>
            <w:tcW w:w="1530" w:type="dxa"/>
          </w:tcPr>
          <w:p w:rsidR="00D27ECB"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5575" w:type="dxa"/>
          </w:tcPr>
          <w:p w:rsidR="00D27ECB"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Unemployment rate (%)</w:t>
            </w:r>
          </w:p>
        </w:tc>
      </w:tr>
      <w:tr w:rsidR="00D27ECB" w:rsidRPr="00E7263C" w:rsidTr="00F46283">
        <w:tc>
          <w:tcPr>
            <w:tcW w:w="2245" w:type="dxa"/>
          </w:tcPr>
          <w:p w:rsidR="00D27ECB"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minority_majority</w:t>
            </w:r>
          </w:p>
        </w:tc>
        <w:tc>
          <w:tcPr>
            <w:tcW w:w="1530" w:type="dxa"/>
          </w:tcPr>
          <w:p w:rsidR="00D27ECB"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1 = Yes</w:t>
            </w:r>
          </w:p>
          <w:p w:rsidR="00526F58" w:rsidRPr="00E7263C" w:rsidRDefault="00526F58" w:rsidP="00C23967">
            <w:pPr>
              <w:contextualSpacing/>
              <w:rPr>
                <w:rFonts w:ascii="Times New Roman" w:hAnsi="Times New Roman" w:cs="Times New Roman"/>
                <w:sz w:val="24"/>
                <w:szCs w:val="24"/>
              </w:rPr>
            </w:pPr>
            <w:r>
              <w:rPr>
                <w:rFonts w:ascii="Times New Roman" w:hAnsi="Times New Roman" w:cs="Times New Roman"/>
                <w:sz w:val="24"/>
                <w:szCs w:val="24"/>
              </w:rPr>
              <w:t>0 = No</w:t>
            </w:r>
          </w:p>
        </w:tc>
        <w:tc>
          <w:tcPr>
            <w:tcW w:w="5575" w:type="dxa"/>
          </w:tcPr>
          <w:p w:rsidR="00D27ECB" w:rsidRPr="00E7263C" w:rsidRDefault="00526F58" w:rsidP="00526F58">
            <w:pPr>
              <w:contextualSpacing/>
              <w:rPr>
                <w:rFonts w:ascii="Times New Roman" w:hAnsi="Times New Roman" w:cs="Times New Roman"/>
                <w:sz w:val="24"/>
                <w:szCs w:val="24"/>
              </w:rPr>
            </w:pPr>
            <w:r>
              <w:rPr>
                <w:rFonts w:ascii="Times New Roman" w:hAnsi="Times New Roman" w:cs="Times New Roman"/>
                <w:sz w:val="24"/>
                <w:szCs w:val="24"/>
              </w:rPr>
              <w:t>Indicator of metro</w:t>
            </w:r>
            <w:r w:rsidRPr="00526F58">
              <w:rPr>
                <w:rFonts w:ascii="Times New Roman" w:hAnsi="Times New Roman" w:cs="Times New Roman"/>
                <w:sz w:val="24"/>
                <w:szCs w:val="24"/>
              </w:rPr>
              <w:t xml:space="preserve"> </w:t>
            </w:r>
            <w:r>
              <w:rPr>
                <w:rFonts w:ascii="Times New Roman" w:hAnsi="Times New Roman" w:cs="Times New Roman"/>
                <w:sz w:val="24"/>
                <w:szCs w:val="24"/>
              </w:rPr>
              <w:t>ar</w:t>
            </w:r>
            <w:r w:rsidRPr="00526F58">
              <w:rPr>
                <w:rFonts w:ascii="Times New Roman" w:hAnsi="Times New Roman" w:cs="Times New Roman"/>
                <w:sz w:val="24"/>
                <w:szCs w:val="24"/>
              </w:rPr>
              <w:t xml:space="preserve">ea with &gt; 50% </w:t>
            </w:r>
            <w:r>
              <w:rPr>
                <w:rFonts w:ascii="Times New Roman" w:hAnsi="Times New Roman" w:cs="Times New Roman"/>
                <w:sz w:val="24"/>
                <w:szCs w:val="24"/>
              </w:rPr>
              <w:t>m</w:t>
            </w:r>
            <w:r w:rsidRPr="00526F58">
              <w:rPr>
                <w:rFonts w:ascii="Times New Roman" w:hAnsi="Times New Roman" w:cs="Times New Roman"/>
                <w:sz w:val="24"/>
                <w:szCs w:val="24"/>
              </w:rPr>
              <w:t xml:space="preserve">inority </w:t>
            </w:r>
            <w:r>
              <w:rPr>
                <w:rFonts w:ascii="Times New Roman" w:hAnsi="Times New Roman" w:cs="Times New Roman"/>
                <w:sz w:val="24"/>
                <w:szCs w:val="24"/>
              </w:rPr>
              <w:t>r</w:t>
            </w:r>
            <w:r w:rsidRPr="00526F58">
              <w:rPr>
                <w:rFonts w:ascii="Times New Roman" w:hAnsi="Times New Roman" w:cs="Times New Roman"/>
                <w:sz w:val="24"/>
                <w:szCs w:val="24"/>
              </w:rPr>
              <w:t>esidents</w:t>
            </w:r>
          </w:p>
        </w:tc>
      </w:tr>
    </w:tbl>
    <w:p w:rsidR="00D27ECB" w:rsidRPr="00E7263C" w:rsidRDefault="00D27ECB" w:rsidP="00D27ECB">
      <w:pPr>
        <w:spacing w:line="240" w:lineRule="auto"/>
        <w:contextualSpacing/>
        <w:rPr>
          <w:rFonts w:ascii="Times New Roman" w:hAnsi="Times New Roman" w:cs="Times New Roman"/>
          <w:sz w:val="24"/>
          <w:szCs w:val="24"/>
        </w:rPr>
      </w:pPr>
    </w:p>
    <w:p w:rsidR="00774849" w:rsidRDefault="00774849"/>
    <w:p w:rsidR="008E5FF5" w:rsidRPr="00E7263C" w:rsidRDefault="008E5FF5" w:rsidP="008E5FF5">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labd_measles_vaccinations</w:t>
      </w:r>
      <w:proofErr w:type="gramEnd"/>
      <w:r w:rsidR="0007044E">
        <w:rPr>
          <w:rFonts w:ascii="Times New Roman" w:hAnsi="Times New Roman" w:cs="Times New Roman"/>
          <w:color w:val="auto"/>
          <w:sz w:val="24"/>
          <w:szCs w:val="24"/>
        </w:rPr>
        <w:t xml:space="preserve"> </w:t>
      </w:r>
      <w:r w:rsidRPr="00E7263C">
        <w:rPr>
          <w:rFonts w:ascii="Times New Roman" w:hAnsi="Times New Roman" w:cs="Times New Roman"/>
          <w:color w:val="auto"/>
          <w:sz w:val="24"/>
          <w:szCs w:val="24"/>
        </w:rPr>
        <w:t>Dataset</w:t>
      </w:r>
    </w:p>
    <w:p w:rsidR="008E5FF5" w:rsidRPr="00E7263C" w:rsidRDefault="008E5FF5" w:rsidP="008E5FF5">
      <w:pPr>
        <w:spacing w:line="240" w:lineRule="auto"/>
        <w:contextualSpacing/>
        <w:rPr>
          <w:rFonts w:ascii="Times New Roman" w:hAnsi="Times New Roman" w:cs="Times New Roman"/>
          <w:sz w:val="24"/>
          <w:szCs w:val="24"/>
        </w:rPr>
      </w:pPr>
    </w:p>
    <w:p w:rsidR="008E5FF5" w:rsidRDefault="008E5FF5" w:rsidP="008E5FF5">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Data from the WHO’s Global Health Data Repository. The p</w:t>
      </w:r>
      <w:r w:rsidRPr="003A6D7A">
        <w:rPr>
          <w:rFonts w:ascii="Times New Roman" w:hAnsi="Times New Roman" w:cs="Times New Roman"/>
          <w:sz w:val="24"/>
          <w:szCs w:val="24"/>
        </w:rPr>
        <w:t xml:space="preserve">ercentage of </w:t>
      </w:r>
      <w:r>
        <w:rPr>
          <w:rFonts w:ascii="Times New Roman" w:hAnsi="Times New Roman" w:cs="Times New Roman"/>
          <w:sz w:val="24"/>
          <w:szCs w:val="24"/>
        </w:rPr>
        <w:t>o</w:t>
      </w:r>
      <w:r w:rsidRPr="003A6D7A">
        <w:rPr>
          <w:rFonts w:ascii="Times New Roman" w:hAnsi="Times New Roman" w:cs="Times New Roman"/>
          <w:sz w:val="24"/>
          <w:szCs w:val="24"/>
        </w:rPr>
        <w:t>ne-</w:t>
      </w:r>
      <w:r>
        <w:rPr>
          <w:rFonts w:ascii="Times New Roman" w:hAnsi="Times New Roman" w:cs="Times New Roman"/>
          <w:sz w:val="24"/>
          <w:szCs w:val="24"/>
        </w:rPr>
        <w:t>y</w:t>
      </w:r>
      <w:r w:rsidRPr="003A6D7A">
        <w:rPr>
          <w:rFonts w:ascii="Times New Roman" w:hAnsi="Times New Roman" w:cs="Times New Roman"/>
          <w:sz w:val="24"/>
          <w:szCs w:val="24"/>
        </w:rPr>
        <w:t>ear-</w:t>
      </w:r>
      <w:r>
        <w:rPr>
          <w:rFonts w:ascii="Times New Roman" w:hAnsi="Times New Roman" w:cs="Times New Roman"/>
          <w:sz w:val="24"/>
          <w:szCs w:val="24"/>
        </w:rPr>
        <w:t>o</w:t>
      </w:r>
      <w:r w:rsidRPr="003A6D7A">
        <w:rPr>
          <w:rFonts w:ascii="Times New Roman" w:hAnsi="Times New Roman" w:cs="Times New Roman"/>
          <w:sz w:val="24"/>
          <w:szCs w:val="24"/>
        </w:rPr>
        <w:t xml:space="preserve">lds with </w:t>
      </w:r>
      <w:r>
        <w:rPr>
          <w:rFonts w:ascii="Times New Roman" w:hAnsi="Times New Roman" w:cs="Times New Roman"/>
          <w:sz w:val="24"/>
          <w:szCs w:val="24"/>
        </w:rPr>
        <w:t>m</w:t>
      </w:r>
      <w:r w:rsidRPr="003A6D7A">
        <w:rPr>
          <w:rFonts w:ascii="Times New Roman" w:hAnsi="Times New Roman" w:cs="Times New Roman"/>
          <w:sz w:val="24"/>
          <w:szCs w:val="24"/>
        </w:rPr>
        <w:t xml:space="preserve">easles </w:t>
      </w:r>
      <w:r>
        <w:rPr>
          <w:rFonts w:ascii="Times New Roman" w:hAnsi="Times New Roman" w:cs="Times New Roman"/>
          <w:sz w:val="24"/>
          <w:szCs w:val="24"/>
        </w:rPr>
        <w:t>i</w:t>
      </w:r>
      <w:r w:rsidRPr="003A6D7A">
        <w:rPr>
          <w:rFonts w:ascii="Times New Roman" w:hAnsi="Times New Roman" w:cs="Times New Roman"/>
          <w:sz w:val="24"/>
          <w:szCs w:val="24"/>
        </w:rPr>
        <w:t>mmunization</w:t>
      </w:r>
      <w:r>
        <w:rPr>
          <w:rFonts w:ascii="Times New Roman" w:hAnsi="Times New Roman" w:cs="Times New Roman"/>
          <w:sz w:val="24"/>
          <w:szCs w:val="24"/>
        </w:rPr>
        <w:t xml:space="preserve"> i</w:t>
      </w:r>
      <w:r w:rsidR="00995E55">
        <w:rPr>
          <w:rFonts w:ascii="Times New Roman" w:hAnsi="Times New Roman" w:cs="Times New Roman"/>
          <w:sz w:val="24"/>
          <w:szCs w:val="24"/>
        </w:rPr>
        <w:t>n 2000 and in 2014 is shown for 19 countries.</w:t>
      </w:r>
    </w:p>
    <w:p w:rsidR="008E5FF5" w:rsidRPr="00E7263C" w:rsidRDefault="008E5FF5" w:rsidP="008E5FF5">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1620"/>
        <w:gridCol w:w="5305"/>
      </w:tblGrid>
      <w:tr w:rsidR="008E5FF5" w:rsidRPr="00E7263C" w:rsidTr="002F2CF9">
        <w:tc>
          <w:tcPr>
            <w:tcW w:w="2425" w:type="dxa"/>
          </w:tcPr>
          <w:p w:rsidR="008E5FF5" w:rsidRPr="00E7263C" w:rsidRDefault="008E5FF5"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1620" w:type="dxa"/>
          </w:tcPr>
          <w:p w:rsidR="008E5FF5" w:rsidRPr="00E7263C" w:rsidRDefault="008E5FF5"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5305" w:type="dxa"/>
          </w:tcPr>
          <w:p w:rsidR="008E5FF5" w:rsidRPr="00E7263C" w:rsidRDefault="008E5FF5"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8E5FF5" w:rsidRPr="00E7263C" w:rsidTr="002F2CF9">
        <w:tc>
          <w:tcPr>
            <w:tcW w:w="2425" w:type="dxa"/>
          </w:tcPr>
          <w:p w:rsidR="008E5FF5" w:rsidRPr="00E7263C"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country</w:t>
            </w:r>
          </w:p>
        </w:tc>
        <w:tc>
          <w:tcPr>
            <w:tcW w:w="1620" w:type="dxa"/>
          </w:tcPr>
          <w:p w:rsidR="008E5FF5" w:rsidRPr="00E7263C"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5305" w:type="dxa"/>
          </w:tcPr>
          <w:p w:rsidR="008E5FF5" w:rsidRPr="00E7263C"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Country name</w:t>
            </w:r>
          </w:p>
        </w:tc>
      </w:tr>
      <w:tr w:rsidR="008E5FF5" w:rsidRPr="00E7263C" w:rsidTr="002F2CF9">
        <w:tc>
          <w:tcPr>
            <w:tcW w:w="2425" w:type="dxa"/>
          </w:tcPr>
          <w:p w:rsidR="008E5FF5" w:rsidRPr="00E7263C" w:rsidRDefault="008E5FF5" w:rsidP="008E5FF5">
            <w:pPr>
              <w:contextualSpacing/>
              <w:rPr>
                <w:rFonts w:ascii="Times New Roman" w:hAnsi="Times New Roman" w:cs="Times New Roman"/>
                <w:sz w:val="24"/>
                <w:szCs w:val="24"/>
              </w:rPr>
            </w:pPr>
            <w:r w:rsidRPr="008E5FF5">
              <w:rPr>
                <w:rFonts w:ascii="Times New Roman" w:hAnsi="Times New Roman" w:cs="Times New Roman"/>
                <w:sz w:val="24"/>
                <w:szCs w:val="24"/>
              </w:rPr>
              <w:t>coverage_20</w:t>
            </w:r>
            <w:r>
              <w:rPr>
                <w:rFonts w:ascii="Times New Roman" w:hAnsi="Times New Roman" w:cs="Times New Roman"/>
                <w:sz w:val="24"/>
                <w:szCs w:val="24"/>
              </w:rPr>
              <w:t>00</w:t>
            </w:r>
          </w:p>
        </w:tc>
        <w:tc>
          <w:tcPr>
            <w:tcW w:w="1620" w:type="dxa"/>
          </w:tcPr>
          <w:p w:rsidR="008E5FF5" w:rsidRPr="00E7263C"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5305" w:type="dxa"/>
          </w:tcPr>
          <w:p w:rsidR="008E5FF5" w:rsidRPr="00E7263C" w:rsidRDefault="008E5FF5" w:rsidP="008E5FF5">
            <w:pPr>
              <w:contextualSpacing/>
              <w:rPr>
                <w:rFonts w:ascii="Times New Roman" w:hAnsi="Times New Roman" w:cs="Times New Roman"/>
                <w:sz w:val="24"/>
                <w:szCs w:val="24"/>
              </w:rPr>
            </w:pPr>
            <w:r w:rsidRPr="008E5FF5">
              <w:rPr>
                <w:rFonts w:ascii="Times New Roman" w:hAnsi="Times New Roman" w:cs="Times New Roman"/>
                <w:sz w:val="24"/>
                <w:szCs w:val="24"/>
              </w:rPr>
              <w:t xml:space="preserve">Percentage of </w:t>
            </w:r>
            <w:r>
              <w:rPr>
                <w:rFonts w:ascii="Times New Roman" w:hAnsi="Times New Roman" w:cs="Times New Roman"/>
                <w:sz w:val="24"/>
                <w:szCs w:val="24"/>
              </w:rPr>
              <w:t>o</w:t>
            </w:r>
            <w:r w:rsidRPr="008E5FF5">
              <w:rPr>
                <w:rFonts w:ascii="Times New Roman" w:hAnsi="Times New Roman" w:cs="Times New Roman"/>
                <w:sz w:val="24"/>
                <w:szCs w:val="24"/>
              </w:rPr>
              <w:t>ne-</w:t>
            </w:r>
            <w:r>
              <w:rPr>
                <w:rFonts w:ascii="Times New Roman" w:hAnsi="Times New Roman" w:cs="Times New Roman"/>
                <w:sz w:val="24"/>
                <w:szCs w:val="24"/>
              </w:rPr>
              <w:t>y</w:t>
            </w:r>
            <w:r w:rsidRPr="008E5FF5">
              <w:rPr>
                <w:rFonts w:ascii="Times New Roman" w:hAnsi="Times New Roman" w:cs="Times New Roman"/>
                <w:sz w:val="24"/>
                <w:szCs w:val="24"/>
              </w:rPr>
              <w:t>ear-</w:t>
            </w:r>
            <w:r>
              <w:rPr>
                <w:rFonts w:ascii="Times New Roman" w:hAnsi="Times New Roman" w:cs="Times New Roman"/>
                <w:sz w:val="24"/>
                <w:szCs w:val="24"/>
              </w:rPr>
              <w:t>o</w:t>
            </w:r>
            <w:r w:rsidRPr="008E5FF5">
              <w:rPr>
                <w:rFonts w:ascii="Times New Roman" w:hAnsi="Times New Roman" w:cs="Times New Roman"/>
                <w:sz w:val="24"/>
                <w:szCs w:val="24"/>
              </w:rPr>
              <w:t xml:space="preserve">lds with </w:t>
            </w:r>
            <w:r>
              <w:rPr>
                <w:rFonts w:ascii="Times New Roman" w:hAnsi="Times New Roman" w:cs="Times New Roman"/>
                <w:sz w:val="24"/>
                <w:szCs w:val="24"/>
              </w:rPr>
              <w:t>m</w:t>
            </w:r>
            <w:r w:rsidRPr="008E5FF5">
              <w:rPr>
                <w:rFonts w:ascii="Times New Roman" w:hAnsi="Times New Roman" w:cs="Times New Roman"/>
                <w:sz w:val="24"/>
                <w:szCs w:val="24"/>
              </w:rPr>
              <w:t xml:space="preserve">easles </w:t>
            </w:r>
            <w:r>
              <w:rPr>
                <w:rFonts w:ascii="Times New Roman" w:hAnsi="Times New Roman" w:cs="Times New Roman"/>
                <w:sz w:val="24"/>
                <w:szCs w:val="24"/>
              </w:rPr>
              <w:t>i</w:t>
            </w:r>
            <w:r w:rsidRPr="008E5FF5">
              <w:rPr>
                <w:rFonts w:ascii="Times New Roman" w:hAnsi="Times New Roman" w:cs="Times New Roman"/>
                <w:sz w:val="24"/>
                <w:szCs w:val="24"/>
              </w:rPr>
              <w:t>mmunization in 20</w:t>
            </w:r>
            <w:r>
              <w:rPr>
                <w:rFonts w:ascii="Times New Roman" w:hAnsi="Times New Roman" w:cs="Times New Roman"/>
                <w:sz w:val="24"/>
                <w:szCs w:val="24"/>
              </w:rPr>
              <w:t>00</w:t>
            </w:r>
          </w:p>
        </w:tc>
      </w:tr>
      <w:tr w:rsidR="008E5FF5" w:rsidRPr="00E7263C" w:rsidTr="002F2CF9">
        <w:tc>
          <w:tcPr>
            <w:tcW w:w="2425" w:type="dxa"/>
          </w:tcPr>
          <w:p w:rsidR="008E5FF5" w:rsidRPr="008E5FF5" w:rsidRDefault="008E5FF5" w:rsidP="00C23967">
            <w:pPr>
              <w:contextualSpacing/>
              <w:rPr>
                <w:rFonts w:ascii="Times New Roman" w:hAnsi="Times New Roman" w:cs="Times New Roman"/>
                <w:sz w:val="24"/>
                <w:szCs w:val="24"/>
              </w:rPr>
            </w:pPr>
            <w:r w:rsidRPr="008E5FF5">
              <w:rPr>
                <w:rFonts w:ascii="Times New Roman" w:hAnsi="Times New Roman" w:cs="Times New Roman"/>
                <w:sz w:val="24"/>
                <w:szCs w:val="24"/>
              </w:rPr>
              <w:t>coverage_2014</w:t>
            </w:r>
          </w:p>
        </w:tc>
        <w:tc>
          <w:tcPr>
            <w:tcW w:w="1620" w:type="dxa"/>
          </w:tcPr>
          <w:p w:rsidR="008E5FF5"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5305" w:type="dxa"/>
          </w:tcPr>
          <w:p w:rsidR="008E5FF5" w:rsidRPr="008E5FF5" w:rsidRDefault="008E5FF5" w:rsidP="008E5FF5">
            <w:pPr>
              <w:contextualSpacing/>
              <w:rPr>
                <w:rFonts w:ascii="Times New Roman" w:hAnsi="Times New Roman" w:cs="Times New Roman"/>
                <w:sz w:val="24"/>
                <w:szCs w:val="24"/>
              </w:rPr>
            </w:pPr>
            <w:r w:rsidRPr="008E5FF5">
              <w:rPr>
                <w:rFonts w:ascii="Times New Roman" w:hAnsi="Times New Roman" w:cs="Times New Roman"/>
                <w:sz w:val="24"/>
                <w:szCs w:val="24"/>
              </w:rPr>
              <w:t xml:space="preserve">Percentage of </w:t>
            </w:r>
            <w:r>
              <w:rPr>
                <w:rFonts w:ascii="Times New Roman" w:hAnsi="Times New Roman" w:cs="Times New Roman"/>
                <w:sz w:val="24"/>
                <w:szCs w:val="24"/>
              </w:rPr>
              <w:t>o</w:t>
            </w:r>
            <w:r w:rsidRPr="008E5FF5">
              <w:rPr>
                <w:rFonts w:ascii="Times New Roman" w:hAnsi="Times New Roman" w:cs="Times New Roman"/>
                <w:sz w:val="24"/>
                <w:szCs w:val="24"/>
              </w:rPr>
              <w:t>ne-</w:t>
            </w:r>
            <w:r>
              <w:rPr>
                <w:rFonts w:ascii="Times New Roman" w:hAnsi="Times New Roman" w:cs="Times New Roman"/>
                <w:sz w:val="24"/>
                <w:szCs w:val="24"/>
              </w:rPr>
              <w:t>y</w:t>
            </w:r>
            <w:r w:rsidRPr="008E5FF5">
              <w:rPr>
                <w:rFonts w:ascii="Times New Roman" w:hAnsi="Times New Roman" w:cs="Times New Roman"/>
                <w:sz w:val="24"/>
                <w:szCs w:val="24"/>
              </w:rPr>
              <w:t>ear-</w:t>
            </w:r>
            <w:r>
              <w:rPr>
                <w:rFonts w:ascii="Times New Roman" w:hAnsi="Times New Roman" w:cs="Times New Roman"/>
                <w:sz w:val="24"/>
                <w:szCs w:val="24"/>
              </w:rPr>
              <w:t>o</w:t>
            </w:r>
            <w:r w:rsidRPr="008E5FF5">
              <w:rPr>
                <w:rFonts w:ascii="Times New Roman" w:hAnsi="Times New Roman" w:cs="Times New Roman"/>
                <w:sz w:val="24"/>
                <w:szCs w:val="24"/>
              </w:rPr>
              <w:t xml:space="preserve">lds with </w:t>
            </w:r>
            <w:r>
              <w:rPr>
                <w:rFonts w:ascii="Times New Roman" w:hAnsi="Times New Roman" w:cs="Times New Roman"/>
                <w:sz w:val="24"/>
                <w:szCs w:val="24"/>
              </w:rPr>
              <w:t>m</w:t>
            </w:r>
            <w:r w:rsidRPr="008E5FF5">
              <w:rPr>
                <w:rFonts w:ascii="Times New Roman" w:hAnsi="Times New Roman" w:cs="Times New Roman"/>
                <w:sz w:val="24"/>
                <w:szCs w:val="24"/>
              </w:rPr>
              <w:t xml:space="preserve">easles </w:t>
            </w:r>
            <w:r>
              <w:rPr>
                <w:rFonts w:ascii="Times New Roman" w:hAnsi="Times New Roman" w:cs="Times New Roman"/>
                <w:sz w:val="24"/>
                <w:szCs w:val="24"/>
              </w:rPr>
              <w:t>i</w:t>
            </w:r>
            <w:r w:rsidRPr="008E5FF5">
              <w:rPr>
                <w:rFonts w:ascii="Times New Roman" w:hAnsi="Times New Roman" w:cs="Times New Roman"/>
                <w:sz w:val="24"/>
                <w:szCs w:val="24"/>
              </w:rPr>
              <w:t>mmunization in 2014</w:t>
            </w:r>
          </w:p>
        </w:tc>
      </w:tr>
      <w:tr w:rsidR="008E5FF5" w:rsidRPr="00E7263C" w:rsidTr="002F2CF9">
        <w:tc>
          <w:tcPr>
            <w:tcW w:w="2425" w:type="dxa"/>
          </w:tcPr>
          <w:p w:rsidR="008E5FF5" w:rsidRPr="008E5FF5"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coverage_difference</w:t>
            </w:r>
          </w:p>
        </w:tc>
        <w:tc>
          <w:tcPr>
            <w:tcW w:w="1620" w:type="dxa"/>
          </w:tcPr>
          <w:p w:rsidR="008E5FF5" w:rsidRDefault="008E5FF5"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5305" w:type="dxa"/>
          </w:tcPr>
          <w:p w:rsidR="008E5FF5" w:rsidRPr="008E5FF5" w:rsidRDefault="008E5FF5" w:rsidP="008E5FF5">
            <w:pPr>
              <w:contextualSpacing/>
              <w:rPr>
                <w:rFonts w:ascii="Times New Roman" w:hAnsi="Times New Roman" w:cs="Times New Roman"/>
                <w:sz w:val="24"/>
                <w:szCs w:val="24"/>
              </w:rPr>
            </w:pPr>
            <w:r w:rsidRPr="008E5FF5">
              <w:rPr>
                <w:rFonts w:ascii="Times New Roman" w:hAnsi="Times New Roman" w:cs="Times New Roman"/>
                <w:sz w:val="24"/>
                <w:szCs w:val="24"/>
              </w:rPr>
              <w:t xml:space="preserve">Difference in </w:t>
            </w:r>
            <w:r>
              <w:rPr>
                <w:rFonts w:ascii="Times New Roman" w:hAnsi="Times New Roman" w:cs="Times New Roman"/>
                <w:sz w:val="24"/>
                <w:szCs w:val="24"/>
              </w:rPr>
              <w:t>m</w:t>
            </w:r>
            <w:r w:rsidRPr="008E5FF5">
              <w:rPr>
                <w:rFonts w:ascii="Times New Roman" w:hAnsi="Times New Roman" w:cs="Times New Roman"/>
                <w:sz w:val="24"/>
                <w:szCs w:val="24"/>
              </w:rPr>
              <w:t xml:space="preserve">easles </w:t>
            </w:r>
            <w:r>
              <w:rPr>
                <w:rFonts w:ascii="Times New Roman" w:hAnsi="Times New Roman" w:cs="Times New Roman"/>
                <w:sz w:val="24"/>
                <w:szCs w:val="24"/>
              </w:rPr>
              <w:t>i</w:t>
            </w:r>
            <w:r w:rsidRPr="008E5FF5">
              <w:rPr>
                <w:rFonts w:ascii="Times New Roman" w:hAnsi="Times New Roman" w:cs="Times New Roman"/>
                <w:sz w:val="24"/>
                <w:szCs w:val="24"/>
              </w:rPr>
              <w:t xml:space="preserve">mmunization </w:t>
            </w:r>
            <w:r>
              <w:rPr>
                <w:rFonts w:ascii="Times New Roman" w:hAnsi="Times New Roman" w:cs="Times New Roman"/>
                <w:sz w:val="24"/>
                <w:szCs w:val="24"/>
              </w:rPr>
              <w:t>c</w:t>
            </w:r>
            <w:r w:rsidRPr="008E5FF5">
              <w:rPr>
                <w:rFonts w:ascii="Times New Roman" w:hAnsi="Times New Roman" w:cs="Times New Roman"/>
                <w:sz w:val="24"/>
                <w:szCs w:val="24"/>
              </w:rPr>
              <w:t>overage from 2000 to 2014</w:t>
            </w:r>
            <w:r>
              <w:rPr>
                <w:rFonts w:ascii="Times New Roman" w:hAnsi="Times New Roman" w:cs="Times New Roman"/>
                <w:sz w:val="24"/>
                <w:szCs w:val="24"/>
              </w:rPr>
              <w:t xml:space="preserve"> (= coverage_2014 – coverage_2000)</w:t>
            </w:r>
          </w:p>
        </w:tc>
      </w:tr>
    </w:tbl>
    <w:p w:rsidR="008E5FF5" w:rsidRPr="00E7263C" w:rsidRDefault="008E5FF5" w:rsidP="008E5FF5">
      <w:pPr>
        <w:spacing w:line="240" w:lineRule="auto"/>
        <w:contextualSpacing/>
        <w:rPr>
          <w:rFonts w:ascii="Times New Roman" w:hAnsi="Times New Roman" w:cs="Times New Roman"/>
          <w:sz w:val="24"/>
          <w:szCs w:val="24"/>
        </w:rPr>
      </w:pPr>
    </w:p>
    <w:p w:rsidR="008E5FF5" w:rsidRDefault="008E5FF5"/>
    <w:p w:rsidR="003A6D7A" w:rsidRPr="00E7263C" w:rsidRDefault="003A6D7A" w:rsidP="003A6D7A">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w:t>
      </w:r>
      <w:r>
        <w:rPr>
          <w:rFonts w:ascii="Times New Roman" w:hAnsi="Times New Roman" w:cs="Times New Roman"/>
          <w:color w:val="auto"/>
          <w:sz w:val="24"/>
          <w:szCs w:val="24"/>
        </w:rPr>
        <w:t>measles_vaccinations</w:t>
      </w:r>
      <w:r w:rsidR="008E5FF5">
        <w:rPr>
          <w:rFonts w:ascii="Times New Roman" w:hAnsi="Times New Roman" w:cs="Times New Roman"/>
          <w:color w:val="auto"/>
          <w:sz w:val="24"/>
          <w:szCs w:val="24"/>
        </w:rPr>
        <w:t>_2</w:t>
      </w:r>
      <w:proofErr w:type="gramEnd"/>
      <w:r>
        <w:rPr>
          <w:rFonts w:ascii="Times New Roman" w:hAnsi="Times New Roman" w:cs="Times New Roman"/>
          <w:color w:val="auto"/>
          <w:sz w:val="24"/>
          <w:szCs w:val="24"/>
        </w:rPr>
        <w:t xml:space="preserve"> </w:t>
      </w:r>
      <w:r w:rsidRPr="00E7263C">
        <w:rPr>
          <w:rFonts w:ascii="Times New Roman" w:hAnsi="Times New Roman" w:cs="Times New Roman"/>
          <w:color w:val="auto"/>
          <w:sz w:val="24"/>
          <w:szCs w:val="24"/>
        </w:rPr>
        <w:t>Dataset</w:t>
      </w:r>
    </w:p>
    <w:p w:rsidR="003A6D7A" w:rsidRPr="00E7263C" w:rsidRDefault="003A6D7A" w:rsidP="003A6D7A">
      <w:pPr>
        <w:spacing w:line="240" w:lineRule="auto"/>
        <w:contextualSpacing/>
        <w:rPr>
          <w:rFonts w:ascii="Times New Roman" w:hAnsi="Times New Roman" w:cs="Times New Roman"/>
          <w:sz w:val="24"/>
          <w:szCs w:val="24"/>
        </w:rPr>
      </w:pPr>
    </w:p>
    <w:p w:rsidR="003A6D7A" w:rsidRDefault="003A6D7A" w:rsidP="003A6D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Data from the WHO’s Global Health Data </w:t>
      </w:r>
      <w:r w:rsidR="008E5FF5">
        <w:rPr>
          <w:rFonts w:ascii="Times New Roman" w:hAnsi="Times New Roman" w:cs="Times New Roman"/>
          <w:sz w:val="24"/>
          <w:szCs w:val="24"/>
        </w:rPr>
        <w:t>Repository</w:t>
      </w:r>
      <w:r>
        <w:rPr>
          <w:rFonts w:ascii="Times New Roman" w:hAnsi="Times New Roman" w:cs="Times New Roman"/>
          <w:sz w:val="24"/>
          <w:szCs w:val="24"/>
        </w:rPr>
        <w:t>.</w:t>
      </w:r>
      <w:r w:rsidR="008E5FF5">
        <w:rPr>
          <w:rFonts w:ascii="Times New Roman" w:hAnsi="Times New Roman" w:cs="Times New Roman"/>
          <w:sz w:val="24"/>
          <w:szCs w:val="24"/>
        </w:rPr>
        <w:t xml:space="preserve"> The p</w:t>
      </w:r>
      <w:r w:rsidR="008E5FF5" w:rsidRPr="003A6D7A">
        <w:rPr>
          <w:rFonts w:ascii="Times New Roman" w:hAnsi="Times New Roman" w:cs="Times New Roman"/>
          <w:sz w:val="24"/>
          <w:szCs w:val="24"/>
        </w:rPr>
        <w:t xml:space="preserve">ercentage of </w:t>
      </w:r>
      <w:r w:rsidR="008E5FF5">
        <w:rPr>
          <w:rFonts w:ascii="Times New Roman" w:hAnsi="Times New Roman" w:cs="Times New Roman"/>
          <w:sz w:val="24"/>
          <w:szCs w:val="24"/>
        </w:rPr>
        <w:t>o</w:t>
      </w:r>
      <w:r w:rsidR="008E5FF5" w:rsidRPr="003A6D7A">
        <w:rPr>
          <w:rFonts w:ascii="Times New Roman" w:hAnsi="Times New Roman" w:cs="Times New Roman"/>
          <w:sz w:val="24"/>
          <w:szCs w:val="24"/>
        </w:rPr>
        <w:t>ne-</w:t>
      </w:r>
      <w:r w:rsidR="008E5FF5">
        <w:rPr>
          <w:rFonts w:ascii="Times New Roman" w:hAnsi="Times New Roman" w:cs="Times New Roman"/>
          <w:sz w:val="24"/>
          <w:szCs w:val="24"/>
        </w:rPr>
        <w:t>y</w:t>
      </w:r>
      <w:r w:rsidR="008E5FF5" w:rsidRPr="003A6D7A">
        <w:rPr>
          <w:rFonts w:ascii="Times New Roman" w:hAnsi="Times New Roman" w:cs="Times New Roman"/>
          <w:sz w:val="24"/>
          <w:szCs w:val="24"/>
        </w:rPr>
        <w:t>ear-</w:t>
      </w:r>
      <w:r w:rsidR="008E5FF5">
        <w:rPr>
          <w:rFonts w:ascii="Times New Roman" w:hAnsi="Times New Roman" w:cs="Times New Roman"/>
          <w:sz w:val="24"/>
          <w:szCs w:val="24"/>
        </w:rPr>
        <w:t>o</w:t>
      </w:r>
      <w:r w:rsidR="008E5FF5" w:rsidRPr="003A6D7A">
        <w:rPr>
          <w:rFonts w:ascii="Times New Roman" w:hAnsi="Times New Roman" w:cs="Times New Roman"/>
          <w:sz w:val="24"/>
          <w:szCs w:val="24"/>
        </w:rPr>
        <w:t xml:space="preserve">lds with </w:t>
      </w:r>
      <w:r w:rsidR="008E5FF5">
        <w:rPr>
          <w:rFonts w:ascii="Times New Roman" w:hAnsi="Times New Roman" w:cs="Times New Roman"/>
          <w:sz w:val="24"/>
          <w:szCs w:val="24"/>
        </w:rPr>
        <w:t>m</w:t>
      </w:r>
      <w:r w:rsidR="008E5FF5" w:rsidRPr="003A6D7A">
        <w:rPr>
          <w:rFonts w:ascii="Times New Roman" w:hAnsi="Times New Roman" w:cs="Times New Roman"/>
          <w:sz w:val="24"/>
          <w:szCs w:val="24"/>
        </w:rPr>
        <w:t xml:space="preserve">easles </w:t>
      </w:r>
      <w:r w:rsidR="008E5FF5">
        <w:rPr>
          <w:rFonts w:ascii="Times New Roman" w:hAnsi="Times New Roman" w:cs="Times New Roman"/>
          <w:sz w:val="24"/>
          <w:szCs w:val="24"/>
        </w:rPr>
        <w:t>i</w:t>
      </w:r>
      <w:r w:rsidR="008E5FF5" w:rsidRPr="003A6D7A">
        <w:rPr>
          <w:rFonts w:ascii="Times New Roman" w:hAnsi="Times New Roman" w:cs="Times New Roman"/>
          <w:sz w:val="24"/>
          <w:szCs w:val="24"/>
        </w:rPr>
        <w:t>mmunization</w:t>
      </w:r>
      <w:r w:rsidR="008E5FF5">
        <w:rPr>
          <w:rFonts w:ascii="Times New Roman" w:hAnsi="Times New Roman" w:cs="Times New Roman"/>
          <w:sz w:val="24"/>
          <w:szCs w:val="24"/>
        </w:rPr>
        <w:t xml:space="preserve"> in 2000 and in 2014 is shown for a sample of 1</w:t>
      </w:r>
      <w:r w:rsidR="00995E55">
        <w:rPr>
          <w:rFonts w:ascii="Times New Roman" w:hAnsi="Times New Roman" w:cs="Times New Roman"/>
          <w:sz w:val="24"/>
          <w:szCs w:val="24"/>
        </w:rPr>
        <w:t>9</w:t>
      </w:r>
      <w:r w:rsidR="008E5FF5">
        <w:rPr>
          <w:rFonts w:ascii="Times New Roman" w:hAnsi="Times New Roman" w:cs="Times New Roman"/>
          <w:sz w:val="24"/>
          <w:szCs w:val="24"/>
        </w:rPr>
        <w:t xml:space="preserve"> countries. This is the same data that is in labd_measles_vaccinations, but in a different format.</w:t>
      </w:r>
      <w:r w:rsidR="002E24FA">
        <w:rPr>
          <w:rFonts w:ascii="Times New Roman" w:hAnsi="Times New Roman" w:cs="Times New Roman"/>
          <w:sz w:val="24"/>
          <w:szCs w:val="24"/>
        </w:rPr>
        <w:t xml:space="preserve"> There are 38 lines in the dataset (two for each country).</w:t>
      </w:r>
    </w:p>
    <w:p w:rsidR="003A6D7A" w:rsidRPr="00E7263C" w:rsidRDefault="003A6D7A" w:rsidP="003A6D7A">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2700"/>
        <w:gridCol w:w="4135"/>
      </w:tblGrid>
      <w:tr w:rsidR="003A6D7A" w:rsidRPr="00E7263C" w:rsidTr="00C23967">
        <w:tc>
          <w:tcPr>
            <w:tcW w:w="2515" w:type="dxa"/>
          </w:tcPr>
          <w:p w:rsidR="003A6D7A" w:rsidRPr="00E7263C" w:rsidRDefault="003A6D7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700" w:type="dxa"/>
          </w:tcPr>
          <w:p w:rsidR="003A6D7A" w:rsidRPr="00E7263C" w:rsidRDefault="003A6D7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rsidR="003A6D7A" w:rsidRPr="00E7263C" w:rsidRDefault="003A6D7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3A6D7A" w:rsidRPr="00E7263C" w:rsidTr="00C23967">
        <w:tc>
          <w:tcPr>
            <w:tcW w:w="2515" w:type="dxa"/>
          </w:tcPr>
          <w:p w:rsidR="003A6D7A" w:rsidRPr="00E7263C" w:rsidRDefault="003A6D7A" w:rsidP="00C23967">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700" w:type="dxa"/>
          </w:tcPr>
          <w:p w:rsidR="003A6D7A" w:rsidRPr="00E7263C" w:rsidRDefault="003A6D7A" w:rsidP="00C23967">
            <w:pPr>
              <w:contextualSpacing/>
              <w:rPr>
                <w:rFonts w:ascii="Times New Roman" w:hAnsi="Times New Roman" w:cs="Times New Roman"/>
                <w:sz w:val="24"/>
                <w:szCs w:val="24"/>
              </w:rPr>
            </w:pPr>
            <w:r>
              <w:rPr>
                <w:rFonts w:ascii="Times New Roman" w:hAnsi="Times New Roman" w:cs="Times New Roman"/>
                <w:sz w:val="24"/>
                <w:szCs w:val="24"/>
              </w:rPr>
              <w:t>Numeric, 2000 or 2014</w:t>
            </w:r>
          </w:p>
        </w:tc>
        <w:tc>
          <w:tcPr>
            <w:tcW w:w="4135" w:type="dxa"/>
          </w:tcPr>
          <w:p w:rsidR="003A6D7A" w:rsidRPr="00E7263C" w:rsidRDefault="003A6D7A" w:rsidP="00C23967">
            <w:pPr>
              <w:contextualSpacing/>
              <w:rPr>
                <w:rFonts w:ascii="Times New Roman" w:hAnsi="Times New Roman" w:cs="Times New Roman"/>
                <w:sz w:val="24"/>
                <w:szCs w:val="24"/>
              </w:rPr>
            </w:pPr>
            <w:r>
              <w:rPr>
                <w:rFonts w:ascii="Times New Roman" w:hAnsi="Times New Roman" w:cs="Times New Roman"/>
                <w:sz w:val="24"/>
                <w:szCs w:val="24"/>
              </w:rPr>
              <w:t>Year</w:t>
            </w:r>
          </w:p>
        </w:tc>
      </w:tr>
      <w:tr w:rsidR="003A6D7A" w:rsidRPr="00E7263C" w:rsidTr="00C23967">
        <w:tc>
          <w:tcPr>
            <w:tcW w:w="2515" w:type="dxa"/>
          </w:tcPr>
          <w:p w:rsidR="003A6D7A" w:rsidRPr="00E7263C" w:rsidRDefault="003A6D7A" w:rsidP="00C23967">
            <w:pPr>
              <w:contextualSpacing/>
              <w:rPr>
                <w:rFonts w:ascii="Times New Roman" w:hAnsi="Times New Roman" w:cs="Times New Roman"/>
                <w:sz w:val="24"/>
                <w:szCs w:val="24"/>
              </w:rPr>
            </w:pPr>
            <w:r w:rsidRPr="003A6D7A">
              <w:rPr>
                <w:rFonts w:ascii="Times New Roman" w:hAnsi="Times New Roman" w:cs="Times New Roman"/>
                <w:sz w:val="24"/>
                <w:szCs w:val="24"/>
              </w:rPr>
              <w:t>vaccination_coverage</w:t>
            </w:r>
          </w:p>
        </w:tc>
        <w:tc>
          <w:tcPr>
            <w:tcW w:w="2700" w:type="dxa"/>
          </w:tcPr>
          <w:p w:rsidR="003A6D7A" w:rsidRPr="00E7263C" w:rsidRDefault="003A6D7A"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rsidR="003A6D7A" w:rsidRPr="00E7263C" w:rsidRDefault="003A6D7A" w:rsidP="003A6D7A">
            <w:pPr>
              <w:contextualSpacing/>
              <w:rPr>
                <w:rFonts w:ascii="Times New Roman" w:hAnsi="Times New Roman" w:cs="Times New Roman"/>
                <w:sz w:val="24"/>
                <w:szCs w:val="24"/>
              </w:rPr>
            </w:pPr>
            <w:r w:rsidRPr="003A6D7A">
              <w:rPr>
                <w:rFonts w:ascii="Times New Roman" w:hAnsi="Times New Roman" w:cs="Times New Roman"/>
                <w:sz w:val="24"/>
                <w:szCs w:val="24"/>
              </w:rPr>
              <w:t xml:space="preserve">Percentage of </w:t>
            </w:r>
            <w:r>
              <w:rPr>
                <w:rFonts w:ascii="Times New Roman" w:hAnsi="Times New Roman" w:cs="Times New Roman"/>
                <w:sz w:val="24"/>
                <w:szCs w:val="24"/>
              </w:rPr>
              <w:t>o</w:t>
            </w:r>
            <w:r w:rsidRPr="003A6D7A">
              <w:rPr>
                <w:rFonts w:ascii="Times New Roman" w:hAnsi="Times New Roman" w:cs="Times New Roman"/>
                <w:sz w:val="24"/>
                <w:szCs w:val="24"/>
              </w:rPr>
              <w:t>ne-</w:t>
            </w:r>
            <w:r>
              <w:rPr>
                <w:rFonts w:ascii="Times New Roman" w:hAnsi="Times New Roman" w:cs="Times New Roman"/>
                <w:sz w:val="24"/>
                <w:szCs w:val="24"/>
              </w:rPr>
              <w:t>y</w:t>
            </w:r>
            <w:r w:rsidRPr="003A6D7A">
              <w:rPr>
                <w:rFonts w:ascii="Times New Roman" w:hAnsi="Times New Roman" w:cs="Times New Roman"/>
                <w:sz w:val="24"/>
                <w:szCs w:val="24"/>
              </w:rPr>
              <w:t>ear-</w:t>
            </w:r>
            <w:r>
              <w:rPr>
                <w:rFonts w:ascii="Times New Roman" w:hAnsi="Times New Roman" w:cs="Times New Roman"/>
                <w:sz w:val="24"/>
                <w:szCs w:val="24"/>
              </w:rPr>
              <w:t>o</w:t>
            </w:r>
            <w:r w:rsidRPr="003A6D7A">
              <w:rPr>
                <w:rFonts w:ascii="Times New Roman" w:hAnsi="Times New Roman" w:cs="Times New Roman"/>
                <w:sz w:val="24"/>
                <w:szCs w:val="24"/>
              </w:rPr>
              <w:t xml:space="preserve">lds with </w:t>
            </w:r>
            <w:r>
              <w:rPr>
                <w:rFonts w:ascii="Times New Roman" w:hAnsi="Times New Roman" w:cs="Times New Roman"/>
                <w:sz w:val="24"/>
                <w:szCs w:val="24"/>
              </w:rPr>
              <w:t>m</w:t>
            </w:r>
            <w:r w:rsidRPr="003A6D7A">
              <w:rPr>
                <w:rFonts w:ascii="Times New Roman" w:hAnsi="Times New Roman" w:cs="Times New Roman"/>
                <w:sz w:val="24"/>
                <w:szCs w:val="24"/>
              </w:rPr>
              <w:t xml:space="preserve">easles </w:t>
            </w:r>
            <w:r>
              <w:rPr>
                <w:rFonts w:ascii="Times New Roman" w:hAnsi="Times New Roman" w:cs="Times New Roman"/>
                <w:sz w:val="24"/>
                <w:szCs w:val="24"/>
              </w:rPr>
              <w:t>i</w:t>
            </w:r>
            <w:r w:rsidRPr="003A6D7A">
              <w:rPr>
                <w:rFonts w:ascii="Times New Roman" w:hAnsi="Times New Roman" w:cs="Times New Roman"/>
                <w:sz w:val="24"/>
                <w:szCs w:val="24"/>
              </w:rPr>
              <w:t>mmunization</w:t>
            </w:r>
          </w:p>
        </w:tc>
      </w:tr>
    </w:tbl>
    <w:p w:rsidR="003A6D7A" w:rsidRPr="00E7263C" w:rsidRDefault="003A6D7A" w:rsidP="003A6D7A">
      <w:pPr>
        <w:spacing w:line="240" w:lineRule="auto"/>
        <w:contextualSpacing/>
        <w:rPr>
          <w:rFonts w:ascii="Times New Roman" w:hAnsi="Times New Roman" w:cs="Times New Roman"/>
          <w:sz w:val="24"/>
          <w:szCs w:val="24"/>
        </w:rPr>
      </w:pPr>
    </w:p>
    <w:p w:rsidR="003A6D7A" w:rsidRDefault="003A6D7A"/>
    <w:p w:rsidR="00363999" w:rsidRPr="00E7263C" w:rsidRDefault="00363999" w:rsidP="00363999">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w:t>
      </w:r>
      <w:r>
        <w:rPr>
          <w:rFonts w:ascii="Times New Roman" w:hAnsi="Times New Roman" w:cs="Times New Roman"/>
          <w:color w:val="auto"/>
          <w:sz w:val="24"/>
          <w:szCs w:val="24"/>
        </w:rPr>
        <w:t>birth_weights</w:t>
      </w:r>
      <w:proofErr w:type="gramEnd"/>
      <w:r>
        <w:rPr>
          <w:rFonts w:ascii="Times New Roman" w:hAnsi="Times New Roman" w:cs="Times New Roman"/>
          <w:color w:val="auto"/>
          <w:sz w:val="24"/>
          <w:szCs w:val="24"/>
        </w:rPr>
        <w:t xml:space="preserve"> </w:t>
      </w:r>
      <w:r w:rsidRPr="00E7263C">
        <w:rPr>
          <w:rFonts w:ascii="Times New Roman" w:hAnsi="Times New Roman" w:cs="Times New Roman"/>
          <w:color w:val="auto"/>
          <w:sz w:val="24"/>
          <w:szCs w:val="24"/>
        </w:rPr>
        <w:t>Dataset</w:t>
      </w:r>
    </w:p>
    <w:p w:rsidR="00363999" w:rsidRPr="00E7263C" w:rsidRDefault="00363999" w:rsidP="00363999">
      <w:pPr>
        <w:spacing w:line="240" w:lineRule="auto"/>
        <w:contextualSpacing/>
        <w:rPr>
          <w:rFonts w:ascii="Times New Roman" w:hAnsi="Times New Roman" w:cs="Times New Roman"/>
          <w:sz w:val="24"/>
          <w:szCs w:val="24"/>
        </w:rPr>
      </w:pPr>
    </w:p>
    <w:p w:rsidR="00363999" w:rsidRDefault="00363999" w:rsidP="00363999">
      <w:pPr>
        <w:spacing w:after="0"/>
        <w:rPr>
          <w:rFonts w:ascii="Times New Roman" w:hAnsi="Times New Roman" w:cs="Times New Roman"/>
          <w:sz w:val="24"/>
          <w:szCs w:val="24"/>
        </w:rPr>
      </w:pPr>
      <w:r w:rsidRPr="00576F84">
        <w:rPr>
          <w:rFonts w:ascii="Times New Roman" w:hAnsi="Times New Roman" w:cs="Times New Roman"/>
          <w:sz w:val="24"/>
          <w:szCs w:val="24"/>
        </w:rPr>
        <w:t>The National Health and Nutrition Examination Survey (NHANES)</w:t>
      </w:r>
      <w:r>
        <w:rPr>
          <w:rFonts w:ascii="Times New Roman" w:hAnsi="Times New Roman" w:cs="Times New Roman"/>
          <w:sz w:val="24"/>
          <w:szCs w:val="24"/>
        </w:rPr>
        <w:t xml:space="preserve"> asks caregivers of respondents age 2 to 15</w:t>
      </w:r>
      <w:r w:rsidRPr="008B1063">
        <w:rPr>
          <w:rFonts w:ascii="Times New Roman" w:hAnsi="Times New Roman" w:cs="Times New Roman"/>
          <w:sz w:val="24"/>
          <w:szCs w:val="24"/>
        </w:rPr>
        <w:t xml:space="preserve">, </w:t>
      </w:r>
      <w:r>
        <w:rPr>
          <w:rFonts w:ascii="Times New Roman" w:hAnsi="Times New Roman" w:cs="Times New Roman"/>
          <w:sz w:val="24"/>
          <w:szCs w:val="24"/>
        </w:rPr>
        <w:t>“</w:t>
      </w:r>
      <w:r w:rsidRPr="00576F84">
        <w:rPr>
          <w:rFonts w:ascii="Times New Roman" w:hAnsi="Times New Roman" w:cs="Times New Roman"/>
          <w:sz w:val="24"/>
          <w:szCs w:val="24"/>
        </w:rPr>
        <w:t xml:space="preserve">Has a doctor or health professional ever told you that </w:t>
      </w:r>
      <w:r>
        <w:rPr>
          <w:rFonts w:ascii="Times New Roman" w:hAnsi="Times New Roman" w:cs="Times New Roman"/>
          <w:sz w:val="24"/>
          <w:szCs w:val="24"/>
        </w:rPr>
        <w:t>he/she</w:t>
      </w:r>
      <w:r w:rsidRPr="00576F84">
        <w:rPr>
          <w:rFonts w:ascii="Times New Roman" w:hAnsi="Times New Roman" w:cs="Times New Roman"/>
          <w:sz w:val="24"/>
          <w:szCs w:val="24"/>
        </w:rPr>
        <w:t xml:space="preserve"> was overweight?</w:t>
      </w:r>
      <w:r>
        <w:rPr>
          <w:rFonts w:ascii="Times New Roman" w:hAnsi="Times New Roman" w:cs="Times New Roman"/>
          <w:sz w:val="24"/>
          <w:szCs w:val="24"/>
        </w:rPr>
        <w:t xml:space="preserve">” Possible responses are “Yes,” “No,” “Don’t know,” or refused to answer the question. Those who answered yes to the question were coded </w:t>
      </w:r>
      <w:r w:rsidRPr="00576F84">
        <w:rPr>
          <w:rFonts w:ascii="Times New Roman" w:hAnsi="Times New Roman" w:cs="Times New Roman"/>
          <w:sz w:val="24"/>
          <w:szCs w:val="24"/>
        </w:rPr>
        <w:t>overweight_kid</w:t>
      </w:r>
      <w:r>
        <w:rPr>
          <w:rFonts w:ascii="Times New Roman" w:hAnsi="Times New Roman" w:cs="Times New Roman"/>
          <w:sz w:val="24"/>
          <w:szCs w:val="24"/>
        </w:rPr>
        <w:t xml:space="preserve"> = 1, and those who answered no were given a value of </w:t>
      </w:r>
      <w:r w:rsidRPr="00576F84">
        <w:rPr>
          <w:rFonts w:ascii="Times New Roman" w:hAnsi="Times New Roman" w:cs="Times New Roman"/>
          <w:sz w:val="24"/>
          <w:szCs w:val="24"/>
        </w:rPr>
        <w:t>overweight_kid</w:t>
      </w:r>
      <w:r>
        <w:rPr>
          <w:rFonts w:ascii="Times New Roman" w:hAnsi="Times New Roman" w:cs="Times New Roman"/>
          <w:sz w:val="24"/>
          <w:szCs w:val="24"/>
        </w:rPr>
        <w:t xml:space="preserve"> = 0. The caregivers are also asked, “How much did </w:t>
      </w:r>
      <w:r w:rsidRPr="00655909">
        <w:rPr>
          <w:rFonts w:ascii="Times New Roman" w:hAnsi="Times New Roman" w:cs="Times New Roman"/>
          <w:sz w:val="24"/>
          <w:szCs w:val="24"/>
        </w:rPr>
        <w:t>he/she weigh at birth?”</w:t>
      </w:r>
      <w:r>
        <w:rPr>
          <w:rFonts w:ascii="Times New Roman" w:hAnsi="Times New Roman" w:cs="Times New Roman"/>
          <w:sz w:val="24"/>
          <w:szCs w:val="24"/>
        </w:rPr>
        <w:t xml:space="preserve"> </w:t>
      </w:r>
      <w:r w:rsidRPr="00655909">
        <w:rPr>
          <w:rFonts w:ascii="Times New Roman" w:hAnsi="Times New Roman" w:cs="Times New Roman"/>
          <w:sz w:val="24"/>
          <w:szCs w:val="24"/>
        </w:rPr>
        <w:t>Responses were recorded in pounds and ounces</w:t>
      </w:r>
      <w:r>
        <w:rPr>
          <w:rFonts w:ascii="Times New Roman" w:hAnsi="Times New Roman" w:cs="Times New Roman"/>
          <w:sz w:val="24"/>
          <w:szCs w:val="24"/>
        </w:rPr>
        <w:t>, and the value was converted to pounds and fractions of a pound in the variable birth_weight</w:t>
      </w:r>
      <w:r w:rsidRPr="00655909">
        <w:rPr>
          <w:rFonts w:ascii="Times New Roman" w:hAnsi="Times New Roman" w:cs="Times New Roman"/>
          <w:sz w:val="24"/>
          <w:szCs w:val="24"/>
        </w:rPr>
        <w:t xml:space="preserve">. </w:t>
      </w:r>
      <w:r>
        <w:rPr>
          <w:rFonts w:ascii="Times New Roman" w:hAnsi="Times New Roman" w:cs="Times New Roman"/>
          <w:sz w:val="24"/>
          <w:szCs w:val="24"/>
        </w:rPr>
        <w:t>The sample in the dataset labd_birth_weights is limited to those who had non-missing birth weights and who answered “Yes” or “No” to the question about being overweight as a child.</w:t>
      </w:r>
    </w:p>
    <w:p w:rsidR="00363999" w:rsidRPr="00E7263C" w:rsidRDefault="00363999" w:rsidP="0036399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2700"/>
        <w:gridCol w:w="4135"/>
      </w:tblGrid>
      <w:tr w:rsidR="00363999" w:rsidRPr="00E7263C" w:rsidTr="00C23967">
        <w:tc>
          <w:tcPr>
            <w:tcW w:w="2515" w:type="dxa"/>
          </w:tcPr>
          <w:p w:rsidR="00363999" w:rsidRPr="00E7263C" w:rsidRDefault="00363999" w:rsidP="00363999">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700" w:type="dxa"/>
          </w:tcPr>
          <w:p w:rsidR="00363999" w:rsidRPr="00E7263C" w:rsidRDefault="00363999" w:rsidP="00363999">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rsidR="00363999" w:rsidRPr="00E7263C" w:rsidRDefault="00363999" w:rsidP="00363999">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363999" w:rsidRPr="00E7263C" w:rsidTr="00C23967">
        <w:tc>
          <w:tcPr>
            <w:tcW w:w="2515" w:type="dxa"/>
          </w:tcPr>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birth_weight</w:t>
            </w:r>
          </w:p>
        </w:tc>
        <w:tc>
          <w:tcPr>
            <w:tcW w:w="2700" w:type="dxa"/>
          </w:tcPr>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Birth weight in pounds</w:t>
            </w:r>
          </w:p>
        </w:tc>
      </w:tr>
      <w:tr w:rsidR="00363999" w:rsidRPr="00E7263C" w:rsidTr="00C23967">
        <w:tc>
          <w:tcPr>
            <w:tcW w:w="2515" w:type="dxa"/>
          </w:tcPr>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overweight_kid</w:t>
            </w:r>
          </w:p>
        </w:tc>
        <w:tc>
          <w:tcPr>
            <w:tcW w:w="2700" w:type="dxa"/>
          </w:tcPr>
          <w:p w:rsidR="00363999"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1 = Yes</w:t>
            </w:r>
          </w:p>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0 = No</w:t>
            </w:r>
          </w:p>
        </w:tc>
        <w:tc>
          <w:tcPr>
            <w:tcW w:w="4135" w:type="dxa"/>
          </w:tcPr>
          <w:p w:rsidR="00363999" w:rsidRPr="00E7263C" w:rsidRDefault="00363999" w:rsidP="00363999">
            <w:pPr>
              <w:contextualSpacing/>
              <w:rPr>
                <w:rFonts w:ascii="Times New Roman" w:hAnsi="Times New Roman" w:cs="Times New Roman"/>
                <w:sz w:val="24"/>
                <w:szCs w:val="24"/>
              </w:rPr>
            </w:pPr>
            <w:r>
              <w:rPr>
                <w:rFonts w:ascii="Times New Roman" w:hAnsi="Times New Roman" w:cs="Times New Roman"/>
                <w:sz w:val="24"/>
                <w:szCs w:val="24"/>
              </w:rPr>
              <w:t>Indicator for doctor or health professional has told caregiver that child is overweight</w:t>
            </w:r>
          </w:p>
        </w:tc>
      </w:tr>
    </w:tbl>
    <w:p w:rsidR="00363999" w:rsidRPr="00E7263C" w:rsidRDefault="00363999" w:rsidP="00363999">
      <w:pPr>
        <w:spacing w:line="240" w:lineRule="auto"/>
        <w:contextualSpacing/>
        <w:rPr>
          <w:rFonts w:ascii="Times New Roman" w:hAnsi="Times New Roman" w:cs="Times New Roman"/>
          <w:sz w:val="24"/>
          <w:szCs w:val="24"/>
        </w:rPr>
      </w:pPr>
    </w:p>
    <w:p w:rsidR="00363999" w:rsidRDefault="00363999"/>
    <w:p w:rsidR="0007044E" w:rsidRPr="00E7263C" w:rsidRDefault="0007044E" w:rsidP="0007044E">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w:t>
      </w:r>
      <w:r>
        <w:rPr>
          <w:rFonts w:ascii="Times New Roman" w:hAnsi="Times New Roman" w:cs="Times New Roman"/>
          <w:color w:val="auto"/>
          <w:sz w:val="24"/>
          <w:szCs w:val="24"/>
        </w:rPr>
        <w:t>vpa_pulse</w:t>
      </w:r>
      <w:proofErr w:type="gramEnd"/>
      <w:r>
        <w:rPr>
          <w:rFonts w:ascii="Times New Roman" w:hAnsi="Times New Roman" w:cs="Times New Roman"/>
          <w:color w:val="auto"/>
          <w:sz w:val="24"/>
          <w:szCs w:val="24"/>
        </w:rPr>
        <w:t xml:space="preserve"> </w:t>
      </w:r>
      <w:r w:rsidRPr="00E7263C">
        <w:rPr>
          <w:rFonts w:ascii="Times New Roman" w:hAnsi="Times New Roman" w:cs="Times New Roman"/>
          <w:color w:val="auto"/>
          <w:sz w:val="24"/>
          <w:szCs w:val="24"/>
        </w:rPr>
        <w:t>Dataset</w:t>
      </w:r>
    </w:p>
    <w:p w:rsidR="0007044E" w:rsidRPr="00E7263C" w:rsidRDefault="0007044E" w:rsidP="0007044E">
      <w:pPr>
        <w:spacing w:line="240" w:lineRule="auto"/>
        <w:contextualSpacing/>
        <w:rPr>
          <w:rFonts w:ascii="Times New Roman" w:hAnsi="Times New Roman" w:cs="Times New Roman"/>
          <w:sz w:val="24"/>
          <w:szCs w:val="24"/>
        </w:rPr>
      </w:pPr>
    </w:p>
    <w:p w:rsidR="0007044E" w:rsidRDefault="0007044E" w:rsidP="0007044E">
      <w:pPr>
        <w:spacing w:after="0"/>
        <w:rPr>
          <w:rFonts w:ascii="Times New Roman" w:hAnsi="Times New Roman" w:cs="Times New Roman"/>
          <w:sz w:val="24"/>
          <w:szCs w:val="24"/>
        </w:rPr>
      </w:pPr>
      <w:r>
        <w:rPr>
          <w:rFonts w:ascii="Times New Roman" w:hAnsi="Times New Roman" w:cs="Times New Roman"/>
          <w:sz w:val="24"/>
          <w:szCs w:val="24"/>
        </w:rPr>
        <w:t xml:space="preserve">Same data as used in Problem 9.3, but with “yes” and “no” changed to a 0/1 coding scheme. </w:t>
      </w:r>
      <w:r w:rsidRPr="008C17D8">
        <w:rPr>
          <w:rFonts w:ascii="Times New Roman" w:hAnsi="Times New Roman" w:cs="Times New Roman"/>
          <w:sz w:val="24"/>
          <w:szCs w:val="24"/>
        </w:rPr>
        <w:t xml:space="preserve">The </w:t>
      </w:r>
      <w:r w:rsidRPr="000A7A15">
        <w:rPr>
          <w:rFonts w:ascii="Times New Roman" w:hAnsi="Times New Roman" w:cs="Times New Roman"/>
          <w:sz w:val="24"/>
          <w:szCs w:val="24"/>
        </w:rPr>
        <w:t xml:space="preserve">National Health and Nutrition Examination Survey </w:t>
      </w:r>
      <w:r w:rsidRPr="008C17D8">
        <w:rPr>
          <w:rFonts w:ascii="Times New Roman" w:hAnsi="Times New Roman" w:cs="Times New Roman"/>
          <w:sz w:val="24"/>
          <w:szCs w:val="24"/>
        </w:rPr>
        <w:t>System (</w:t>
      </w:r>
      <w:r>
        <w:rPr>
          <w:rFonts w:ascii="Times New Roman" w:hAnsi="Times New Roman" w:cs="Times New Roman"/>
          <w:sz w:val="24"/>
          <w:szCs w:val="24"/>
        </w:rPr>
        <w:t>NHANES) asks</w:t>
      </w:r>
      <w:r w:rsidRPr="008B1063">
        <w:rPr>
          <w:rFonts w:ascii="Times New Roman" w:hAnsi="Times New Roman" w:cs="Times New Roman"/>
          <w:sz w:val="24"/>
          <w:szCs w:val="24"/>
        </w:rPr>
        <w:t xml:space="preserve">, </w:t>
      </w:r>
      <w:r>
        <w:rPr>
          <w:rFonts w:ascii="Times New Roman" w:hAnsi="Times New Roman" w:cs="Times New Roman"/>
          <w:sz w:val="24"/>
          <w:szCs w:val="24"/>
        </w:rPr>
        <w:t>“Do you do any vigorous-intensity sports, fitness, or recreational activities that cause large increases in breathing or heart rate like running or basketball for at least 10 minutes continuously?” Possible responses are “Yes,” “No,” “Don’t know,” or refused to answer the question. Those who reported engaging in a vigorous activity were coded as vpa = 1, and those who said they do not participate in VPA were coded as vpa = 0. The examination component of the survey measures the 60 second pulse rates of the respondents, and this information is contained in the variable pulse_rate. The data given in the problem comes from a random sample of 32 adults who had measured pulse rates and answered “Y</w:t>
      </w:r>
      <w:r>
        <w:rPr>
          <w:rFonts w:ascii="Times New Roman" w:hAnsi="Times New Roman" w:cs="Times New Roman"/>
          <w:sz w:val="24"/>
          <w:szCs w:val="24"/>
        </w:rPr>
        <w:t>es” or “No” to the VPA question.</w:t>
      </w:r>
    </w:p>
    <w:p w:rsidR="0007044E" w:rsidRPr="00E7263C" w:rsidRDefault="0007044E" w:rsidP="0007044E">
      <w:pPr>
        <w:spacing w:after="0"/>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2515"/>
        <w:gridCol w:w="2700"/>
        <w:gridCol w:w="4135"/>
      </w:tblGrid>
      <w:tr w:rsidR="0007044E" w:rsidRPr="00E7263C" w:rsidTr="00C23967">
        <w:tc>
          <w:tcPr>
            <w:tcW w:w="2515" w:type="dxa"/>
          </w:tcPr>
          <w:p w:rsidR="0007044E" w:rsidRPr="00E7263C" w:rsidRDefault="0007044E" w:rsidP="0007044E">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700" w:type="dxa"/>
          </w:tcPr>
          <w:p w:rsidR="0007044E" w:rsidRPr="00E7263C" w:rsidRDefault="0007044E" w:rsidP="0007044E">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rsidR="0007044E" w:rsidRPr="00E7263C" w:rsidRDefault="0007044E" w:rsidP="0007044E">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07044E" w:rsidRPr="00E7263C" w:rsidTr="00C23967">
        <w:tc>
          <w:tcPr>
            <w:tcW w:w="2515" w:type="dxa"/>
          </w:tcPr>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pulse</w:t>
            </w:r>
          </w:p>
        </w:tc>
        <w:tc>
          <w:tcPr>
            <w:tcW w:w="2700" w:type="dxa"/>
          </w:tcPr>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60 second pulse rate</w:t>
            </w:r>
          </w:p>
        </w:tc>
      </w:tr>
      <w:tr w:rsidR="0007044E" w:rsidRPr="00E7263C" w:rsidTr="00C23967">
        <w:tc>
          <w:tcPr>
            <w:tcW w:w="2515" w:type="dxa"/>
          </w:tcPr>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vpa</w:t>
            </w:r>
          </w:p>
        </w:tc>
        <w:tc>
          <w:tcPr>
            <w:tcW w:w="2700" w:type="dxa"/>
          </w:tcPr>
          <w:p w:rsidR="0007044E"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1 = Yes</w:t>
            </w:r>
          </w:p>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0 = No</w:t>
            </w:r>
          </w:p>
        </w:tc>
        <w:tc>
          <w:tcPr>
            <w:tcW w:w="4135" w:type="dxa"/>
          </w:tcPr>
          <w:p w:rsidR="0007044E" w:rsidRPr="00E7263C" w:rsidRDefault="0007044E" w:rsidP="0007044E">
            <w:pPr>
              <w:contextualSpacing/>
              <w:rPr>
                <w:rFonts w:ascii="Times New Roman" w:hAnsi="Times New Roman" w:cs="Times New Roman"/>
                <w:sz w:val="24"/>
                <w:szCs w:val="24"/>
              </w:rPr>
            </w:pPr>
            <w:r>
              <w:rPr>
                <w:rFonts w:ascii="Times New Roman" w:hAnsi="Times New Roman" w:cs="Times New Roman"/>
                <w:sz w:val="24"/>
                <w:szCs w:val="24"/>
              </w:rPr>
              <w:t xml:space="preserve">Indicator for </w:t>
            </w:r>
            <w:r w:rsidR="005C023A">
              <w:rPr>
                <w:rFonts w:ascii="Times New Roman" w:hAnsi="Times New Roman" w:cs="Times New Roman"/>
                <w:sz w:val="24"/>
                <w:szCs w:val="24"/>
              </w:rPr>
              <w:t>reports</w:t>
            </w:r>
            <w:r>
              <w:rPr>
                <w:rFonts w:ascii="Times New Roman" w:hAnsi="Times New Roman" w:cs="Times New Roman"/>
                <w:sz w:val="24"/>
                <w:szCs w:val="24"/>
              </w:rPr>
              <w:t xml:space="preserve"> engaging in VPA</w:t>
            </w:r>
          </w:p>
        </w:tc>
      </w:tr>
    </w:tbl>
    <w:p w:rsidR="0007044E" w:rsidRPr="00E7263C" w:rsidRDefault="0007044E" w:rsidP="0007044E">
      <w:pPr>
        <w:spacing w:line="240" w:lineRule="auto"/>
        <w:contextualSpacing/>
        <w:rPr>
          <w:rFonts w:ascii="Times New Roman" w:hAnsi="Times New Roman" w:cs="Times New Roman"/>
          <w:sz w:val="24"/>
          <w:szCs w:val="24"/>
        </w:rPr>
      </w:pPr>
    </w:p>
    <w:p w:rsidR="0007044E" w:rsidRDefault="0007044E" w:rsidP="0007044E"/>
    <w:p w:rsidR="005C023A" w:rsidRPr="00E7263C" w:rsidRDefault="005C023A" w:rsidP="005C023A">
      <w:pPr>
        <w:pStyle w:val="Heading1"/>
        <w:spacing w:line="240" w:lineRule="auto"/>
        <w:contextualSpacing/>
        <w:rPr>
          <w:rFonts w:ascii="Times New Roman" w:hAnsi="Times New Roman" w:cs="Times New Roman"/>
          <w:color w:val="auto"/>
          <w:sz w:val="24"/>
          <w:szCs w:val="24"/>
        </w:rPr>
      </w:pPr>
      <w:proofErr w:type="gramStart"/>
      <w:r>
        <w:rPr>
          <w:rFonts w:ascii="Times New Roman" w:hAnsi="Times New Roman" w:cs="Times New Roman"/>
          <w:color w:val="auto"/>
          <w:sz w:val="24"/>
          <w:szCs w:val="24"/>
        </w:rPr>
        <w:t>labd_</w:t>
      </w:r>
      <w:r>
        <w:rPr>
          <w:rFonts w:ascii="Times New Roman" w:hAnsi="Times New Roman" w:cs="Times New Roman"/>
          <w:color w:val="auto"/>
          <w:sz w:val="24"/>
          <w:szCs w:val="24"/>
        </w:rPr>
        <w:t>premature_death</w:t>
      </w:r>
      <w:proofErr w:type="gramEnd"/>
      <w:r>
        <w:rPr>
          <w:rFonts w:ascii="Times New Roman" w:hAnsi="Times New Roman" w:cs="Times New Roman"/>
          <w:color w:val="auto"/>
          <w:sz w:val="24"/>
          <w:szCs w:val="24"/>
        </w:rPr>
        <w:t xml:space="preserve"> </w:t>
      </w:r>
      <w:r w:rsidRPr="00E7263C">
        <w:rPr>
          <w:rFonts w:ascii="Times New Roman" w:hAnsi="Times New Roman" w:cs="Times New Roman"/>
          <w:color w:val="auto"/>
          <w:sz w:val="24"/>
          <w:szCs w:val="24"/>
        </w:rPr>
        <w:t>Dataset</w:t>
      </w:r>
    </w:p>
    <w:p w:rsidR="005C023A" w:rsidRPr="00E7263C" w:rsidRDefault="005C023A" w:rsidP="005C023A">
      <w:pPr>
        <w:spacing w:line="240" w:lineRule="auto"/>
        <w:contextualSpacing/>
        <w:rPr>
          <w:rFonts w:ascii="Times New Roman" w:hAnsi="Times New Roman" w:cs="Times New Roman"/>
          <w:sz w:val="24"/>
          <w:szCs w:val="24"/>
        </w:rPr>
      </w:pPr>
    </w:p>
    <w:p w:rsidR="005C023A" w:rsidRDefault="005C023A" w:rsidP="005C023A">
      <w:pPr>
        <w:spacing w:after="0"/>
        <w:rPr>
          <w:rFonts w:ascii="Times New Roman" w:hAnsi="Times New Roman" w:cs="Times New Roman"/>
          <w:sz w:val="24"/>
          <w:szCs w:val="24"/>
        </w:rPr>
      </w:pPr>
      <w:r>
        <w:rPr>
          <w:rFonts w:ascii="Times New Roman" w:hAnsi="Times New Roman" w:cs="Times New Roman"/>
          <w:sz w:val="24"/>
          <w:szCs w:val="24"/>
        </w:rPr>
        <w:lastRenderedPageBreak/>
        <w:t>From the County Health Rankings &amp; Roadmap datasets on Social Explorer. Data was pulled from 2013 and 2016 for all counties in the US, and a sample is in the dataset.</w:t>
      </w:r>
      <w:r w:rsidR="002C5E90">
        <w:rPr>
          <w:rFonts w:ascii="Times New Roman" w:hAnsi="Times New Roman" w:cs="Times New Roman"/>
          <w:sz w:val="24"/>
          <w:szCs w:val="24"/>
        </w:rPr>
        <w:t xml:space="preserve"> The variables rate_difference is the difference between the </w:t>
      </w:r>
      <w:proofErr w:type="gramStart"/>
      <w:r w:rsidR="002C5E90">
        <w:rPr>
          <w:rFonts w:ascii="Times New Roman" w:hAnsi="Times New Roman" w:cs="Times New Roman"/>
          <w:sz w:val="24"/>
          <w:szCs w:val="24"/>
        </w:rPr>
        <w:t>rate</w:t>
      </w:r>
      <w:proofErr w:type="gramEnd"/>
      <w:r w:rsidR="002C5E90">
        <w:rPr>
          <w:rFonts w:ascii="Times New Roman" w:hAnsi="Times New Roman" w:cs="Times New Roman"/>
          <w:sz w:val="24"/>
          <w:szCs w:val="24"/>
        </w:rPr>
        <w:t xml:space="preserve"> in the two years.</w:t>
      </w:r>
    </w:p>
    <w:p w:rsidR="005C023A" w:rsidRPr="00E7263C" w:rsidRDefault="005C023A" w:rsidP="005C023A">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09"/>
        <w:gridCol w:w="1676"/>
        <w:gridCol w:w="4765"/>
      </w:tblGrid>
      <w:tr w:rsidR="005C023A" w:rsidRPr="00E7263C" w:rsidTr="002C5E90">
        <w:tc>
          <w:tcPr>
            <w:tcW w:w="2909" w:type="dxa"/>
          </w:tcPr>
          <w:p w:rsidR="005C023A" w:rsidRPr="00E7263C" w:rsidRDefault="005C023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1676" w:type="dxa"/>
          </w:tcPr>
          <w:p w:rsidR="005C023A" w:rsidRPr="00E7263C" w:rsidRDefault="005C023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765" w:type="dxa"/>
          </w:tcPr>
          <w:p w:rsidR="005C023A" w:rsidRPr="00E7263C" w:rsidRDefault="005C023A" w:rsidP="00C23967">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5C023A" w:rsidRPr="00E7263C" w:rsidTr="002C5E90">
        <w:tc>
          <w:tcPr>
            <w:tcW w:w="2909"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county</w:t>
            </w:r>
          </w:p>
        </w:tc>
        <w:tc>
          <w:tcPr>
            <w:tcW w:w="1676"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4765"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County name</w:t>
            </w:r>
          </w:p>
        </w:tc>
      </w:tr>
      <w:tr w:rsidR="005C023A" w:rsidRPr="00E7263C" w:rsidTr="002C5E90">
        <w:tc>
          <w:tcPr>
            <w:tcW w:w="2909" w:type="dxa"/>
          </w:tcPr>
          <w:p w:rsidR="005C023A" w:rsidRPr="00E7263C" w:rsidRDefault="005C023A" w:rsidP="005C023A">
            <w:pPr>
              <w:contextualSpacing/>
              <w:rPr>
                <w:rFonts w:ascii="Times New Roman" w:hAnsi="Times New Roman" w:cs="Times New Roman"/>
                <w:sz w:val="24"/>
                <w:szCs w:val="24"/>
              </w:rPr>
            </w:pPr>
            <w:r>
              <w:rPr>
                <w:rFonts w:ascii="Times New Roman" w:hAnsi="Times New Roman" w:cs="Times New Roman"/>
                <w:sz w:val="24"/>
                <w:szCs w:val="24"/>
              </w:rPr>
              <w:t>premature_death_rate_2013</w:t>
            </w:r>
          </w:p>
        </w:tc>
        <w:tc>
          <w:tcPr>
            <w:tcW w:w="1676" w:type="dxa"/>
          </w:tcPr>
          <w:p w:rsidR="005C023A" w:rsidRPr="00E7263C" w:rsidRDefault="005C023A" w:rsidP="005C023A">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765" w:type="dxa"/>
          </w:tcPr>
          <w:p w:rsidR="005C023A" w:rsidRPr="00E7263C" w:rsidRDefault="005C023A" w:rsidP="005C023A">
            <w:pPr>
              <w:contextualSpacing/>
              <w:rPr>
                <w:rFonts w:ascii="Times New Roman" w:hAnsi="Times New Roman" w:cs="Times New Roman"/>
                <w:sz w:val="24"/>
                <w:szCs w:val="24"/>
              </w:rPr>
            </w:pPr>
            <w:r w:rsidRPr="005C023A">
              <w:rPr>
                <w:rFonts w:ascii="Times New Roman" w:hAnsi="Times New Roman" w:cs="Times New Roman"/>
                <w:sz w:val="24"/>
                <w:szCs w:val="24"/>
              </w:rPr>
              <w:t xml:space="preserve">Number of </w:t>
            </w:r>
            <w:r>
              <w:rPr>
                <w:rFonts w:ascii="Times New Roman" w:hAnsi="Times New Roman" w:cs="Times New Roman"/>
                <w:sz w:val="24"/>
                <w:szCs w:val="24"/>
              </w:rPr>
              <w:t>d</w:t>
            </w:r>
            <w:r w:rsidRPr="005C023A">
              <w:rPr>
                <w:rFonts w:ascii="Times New Roman" w:hAnsi="Times New Roman" w:cs="Times New Roman"/>
                <w:sz w:val="24"/>
                <w:szCs w:val="24"/>
              </w:rPr>
              <w:t xml:space="preserve">eaths </w:t>
            </w:r>
            <w:r>
              <w:rPr>
                <w:rFonts w:ascii="Times New Roman" w:hAnsi="Times New Roman" w:cs="Times New Roman"/>
                <w:sz w:val="24"/>
                <w:szCs w:val="24"/>
              </w:rPr>
              <w:t>a</w:t>
            </w:r>
            <w:r w:rsidRPr="005C023A">
              <w:rPr>
                <w:rFonts w:ascii="Times New Roman" w:hAnsi="Times New Roman" w:cs="Times New Roman"/>
                <w:sz w:val="24"/>
                <w:szCs w:val="24"/>
              </w:rPr>
              <w:t xml:space="preserve">mong </w:t>
            </w:r>
            <w:r>
              <w:rPr>
                <w:rFonts w:ascii="Times New Roman" w:hAnsi="Times New Roman" w:cs="Times New Roman"/>
                <w:sz w:val="24"/>
                <w:szCs w:val="24"/>
              </w:rPr>
              <w:t>r</w:t>
            </w:r>
            <w:r w:rsidRPr="005C023A">
              <w:rPr>
                <w:rFonts w:ascii="Times New Roman" w:hAnsi="Times New Roman" w:cs="Times New Roman"/>
                <w:sz w:val="24"/>
                <w:szCs w:val="24"/>
              </w:rPr>
              <w:t xml:space="preserve">esidents </w:t>
            </w:r>
            <w:r>
              <w:rPr>
                <w:rFonts w:ascii="Times New Roman" w:hAnsi="Times New Roman" w:cs="Times New Roman"/>
                <w:sz w:val="24"/>
                <w:szCs w:val="24"/>
              </w:rPr>
              <w:t>u</w:t>
            </w:r>
            <w:r w:rsidRPr="005C023A">
              <w:rPr>
                <w:rFonts w:ascii="Times New Roman" w:hAnsi="Times New Roman" w:cs="Times New Roman"/>
                <w:sz w:val="24"/>
                <w:szCs w:val="24"/>
              </w:rPr>
              <w:t xml:space="preserve">nder the </w:t>
            </w:r>
            <w:r>
              <w:rPr>
                <w:rFonts w:ascii="Times New Roman" w:hAnsi="Times New Roman" w:cs="Times New Roman"/>
                <w:sz w:val="24"/>
                <w:szCs w:val="24"/>
              </w:rPr>
              <w:t>a</w:t>
            </w:r>
            <w:r w:rsidRPr="005C023A">
              <w:rPr>
                <w:rFonts w:ascii="Times New Roman" w:hAnsi="Times New Roman" w:cs="Times New Roman"/>
                <w:sz w:val="24"/>
                <w:szCs w:val="24"/>
              </w:rPr>
              <w:t xml:space="preserve">ge of 75 per 100,000 </w:t>
            </w:r>
            <w:r>
              <w:rPr>
                <w:rFonts w:ascii="Times New Roman" w:hAnsi="Times New Roman" w:cs="Times New Roman"/>
                <w:sz w:val="24"/>
                <w:szCs w:val="24"/>
              </w:rPr>
              <w:t>p</w:t>
            </w:r>
            <w:r w:rsidRPr="005C023A">
              <w:rPr>
                <w:rFonts w:ascii="Times New Roman" w:hAnsi="Times New Roman" w:cs="Times New Roman"/>
                <w:sz w:val="24"/>
                <w:szCs w:val="24"/>
              </w:rPr>
              <w:t>opulation in 201</w:t>
            </w:r>
            <w:r>
              <w:rPr>
                <w:rFonts w:ascii="Times New Roman" w:hAnsi="Times New Roman" w:cs="Times New Roman"/>
                <w:sz w:val="24"/>
                <w:szCs w:val="24"/>
              </w:rPr>
              <w:t>3</w:t>
            </w:r>
          </w:p>
        </w:tc>
      </w:tr>
      <w:tr w:rsidR="005C023A" w:rsidRPr="00E7263C" w:rsidTr="002C5E90">
        <w:tc>
          <w:tcPr>
            <w:tcW w:w="2909"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premature_death_rate_2016</w:t>
            </w:r>
          </w:p>
        </w:tc>
        <w:tc>
          <w:tcPr>
            <w:tcW w:w="1676"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765" w:type="dxa"/>
          </w:tcPr>
          <w:p w:rsidR="005C023A" w:rsidRPr="00E7263C" w:rsidRDefault="005C023A" w:rsidP="005C023A">
            <w:pPr>
              <w:contextualSpacing/>
              <w:rPr>
                <w:rFonts w:ascii="Times New Roman" w:hAnsi="Times New Roman" w:cs="Times New Roman"/>
                <w:sz w:val="24"/>
                <w:szCs w:val="24"/>
              </w:rPr>
            </w:pPr>
            <w:r w:rsidRPr="005C023A">
              <w:rPr>
                <w:rFonts w:ascii="Times New Roman" w:hAnsi="Times New Roman" w:cs="Times New Roman"/>
                <w:sz w:val="24"/>
                <w:szCs w:val="24"/>
              </w:rPr>
              <w:t xml:space="preserve">Number of </w:t>
            </w:r>
            <w:r>
              <w:rPr>
                <w:rFonts w:ascii="Times New Roman" w:hAnsi="Times New Roman" w:cs="Times New Roman"/>
                <w:sz w:val="24"/>
                <w:szCs w:val="24"/>
              </w:rPr>
              <w:t>d</w:t>
            </w:r>
            <w:r w:rsidRPr="005C023A">
              <w:rPr>
                <w:rFonts w:ascii="Times New Roman" w:hAnsi="Times New Roman" w:cs="Times New Roman"/>
                <w:sz w:val="24"/>
                <w:szCs w:val="24"/>
              </w:rPr>
              <w:t xml:space="preserve">eaths </w:t>
            </w:r>
            <w:r>
              <w:rPr>
                <w:rFonts w:ascii="Times New Roman" w:hAnsi="Times New Roman" w:cs="Times New Roman"/>
                <w:sz w:val="24"/>
                <w:szCs w:val="24"/>
              </w:rPr>
              <w:t>a</w:t>
            </w:r>
            <w:r w:rsidRPr="005C023A">
              <w:rPr>
                <w:rFonts w:ascii="Times New Roman" w:hAnsi="Times New Roman" w:cs="Times New Roman"/>
                <w:sz w:val="24"/>
                <w:szCs w:val="24"/>
              </w:rPr>
              <w:t xml:space="preserve">mong </w:t>
            </w:r>
            <w:r>
              <w:rPr>
                <w:rFonts w:ascii="Times New Roman" w:hAnsi="Times New Roman" w:cs="Times New Roman"/>
                <w:sz w:val="24"/>
                <w:szCs w:val="24"/>
              </w:rPr>
              <w:t>r</w:t>
            </w:r>
            <w:r w:rsidRPr="005C023A">
              <w:rPr>
                <w:rFonts w:ascii="Times New Roman" w:hAnsi="Times New Roman" w:cs="Times New Roman"/>
                <w:sz w:val="24"/>
                <w:szCs w:val="24"/>
              </w:rPr>
              <w:t xml:space="preserve">esidents </w:t>
            </w:r>
            <w:r>
              <w:rPr>
                <w:rFonts w:ascii="Times New Roman" w:hAnsi="Times New Roman" w:cs="Times New Roman"/>
                <w:sz w:val="24"/>
                <w:szCs w:val="24"/>
              </w:rPr>
              <w:t>u</w:t>
            </w:r>
            <w:r w:rsidRPr="005C023A">
              <w:rPr>
                <w:rFonts w:ascii="Times New Roman" w:hAnsi="Times New Roman" w:cs="Times New Roman"/>
                <w:sz w:val="24"/>
                <w:szCs w:val="24"/>
              </w:rPr>
              <w:t xml:space="preserve">nder the </w:t>
            </w:r>
            <w:r>
              <w:rPr>
                <w:rFonts w:ascii="Times New Roman" w:hAnsi="Times New Roman" w:cs="Times New Roman"/>
                <w:sz w:val="24"/>
                <w:szCs w:val="24"/>
              </w:rPr>
              <w:t>a</w:t>
            </w:r>
            <w:r w:rsidRPr="005C023A">
              <w:rPr>
                <w:rFonts w:ascii="Times New Roman" w:hAnsi="Times New Roman" w:cs="Times New Roman"/>
                <w:sz w:val="24"/>
                <w:szCs w:val="24"/>
              </w:rPr>
              <w:t xml:space="preserve">ge of 75 per 100,000 </w:t>
            </w:r>
            <w:r>
              <w:rPr>
                <w:rFonts w:ascii="Times New Roman" w:hAnsi="Times New Roman" w:cs="Times New Roman"/>
                <w:sz w:val="24"/>
                <w:szCs w:val="24"/>
              </w:rPr>
              <w:t>p</w:t>
            </w:r>
            <w:r w:rsidRPr="005C023A">
              <w:rPr>
                <w:rFonts w:ascii="Times New Roman" w:hAnsi="Times New Roman" w:cs="Times New Roman"/>
                <w:sz w:val="24"/>
                <w:szCs w:val="24"/>
              </w:rPr>
              <w:t>opulation in 2016</w:t>
            </w:r>
          </w:p>
        </w:tc>
      </w:tr>
      <w:tr w:rsidR="005C023A" w:rsidRPr="00E7263C" w:rsidTr="002C5E90">
        <w:tc>
          <w:tcPr>
            <w:tcW w:w="2909"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rate_difference</w:t>
            </w:r>
          </w:p>
        </w:tc>
        <w:tc>
          <w:tcPr>
            <w:tcW w:w="1676" w:type="dxa"/>
          </w:tcPr>
          <w:p w:rsidR="005C023A" w:rsidRPr="00E7263C" w:rsidRDefault="005C023A" w:rsidP="00C23967">
            <w:pPr>
              <w:contextualSpacing/>
              <w:rPr>
                <w:rFonts w:ascii="Times New Roman" w:hAnsi="Times New Roman" w:cs="Times New Roman"/>
                <w:sz w:val="24"/>
                <w:szCs w:val="24"/>
              </w:rPr>
            </w:pPr>
            <w:r>
              <w:rPr>
                <w:rFonts w:ascii="Times New Roman" w:hAnsi="Times New Roman" w:cs="Times New Roman"/>
                <w:sz w:val="24"/>
                <w:szCs w:val="24"/>
              </w:rPr>
              <w:t>Numeric</w:t>
            </w:r>
          </w:p>
        </w:tc>
        <w:tc>
          <w:tcPr>
            <w:tcW w:w="4765" w:type="dxa"/>
          </w:tcPr>
          <w:p w:rsidR="005C023A" w:rsidRPr="00E7263C" w:rsidRDefault="005C023A" w:rsidP="002C5E90">
            <w:pPr>
              <w:contextualSpacing/>
              <w:rPr>
                <w:rFonts w:ascii="Times New Roman" w:hAnsi="Times New Roman" w:cs="Times New Roman"/>
                <w:sz w:val="24"/>
                <w:szCs w:val="24"/>
              </w:rPr>
            </w:pPr>
            <w:r w:rsidRPr="005C023A">
              <w:rPr>
                <w:rFonts w:ascii="Times New Roman" w:hAnsi="Times New Roman" w:cs="Times New Roman"/>
                <w:sz w:val="24"/>
                <w:szCs w:val="24"/>
              </w:rPr>
              <w:t xml:space="preserve">Difference in </w:t>
            </w:r>
            <w:r>
              <w:rPr>
                <w:rFonts w:ascii="Times New Roman" w:hAnsi="Times New Roman" w:cs="Times New Roman"/>
                <w:sz w:val="24"/>
                <w:szCs w:val="24"/>
              </w:rPr>
              <w:t>p</w:t>
            </w:r>
            <w:r w:rsidRPr="005C023A">
              <w:rPr>
                <w:rFonts w:ascii="Times New Roman" w:hAnsi="Times New Roman" w:cs="Times New Roman"/>
                <w:sz w:val="24"/>
                <w:szCs w:val="24"/>
              </w:rPr>
              <w:t xml:space="preserve">remature </w:t>
            </w:r>
            <w:r>
              <w:rPr>
                <w:rFonts w:ascii="Times New Roman" w:hAnsi="Times New Roman" w:cs="Times New Roman"/>
                <w:sz w:val="24"/>
                <w:szCs w:val="24"/>
              </w:rPr>
              <w:t>d</w:t>
            </w:r>
            <w:r w:rsidRPr="005C023A">
              <w:rPr>
                <w:rFonts w:ascii="Times New Roman" w:hAnsi="Times New Roman" w:cs="Times New Roman"/>
                <w:sz w:val="24"/>
                <w:szCs w:val="24"/>
              </w:rPr>
              <w:t xml:space="preserve">eath </w:t>
            </w:r>
            <w:r>
              <w:rPr>
                <w:rFonts w:ascii="Times New Roman" w:hAnsi="Times New Roman" w:cs="Times New Roman"/>
                <w:sz w:val="24"/>
                <w:szCs w:val="24"/>
              </w:rPr>
              <w:t>r</w:t>
            </w:r>
            <w:r w:rsidRPr="005C023A">
              <w:rPr>
                <w:rFonts w:ascii="Times New Roman" w:hAnsi="Times New Roman" w:cs="Times New Roman"/>
                <w:sz w:val="24"/>
                <w:szCs w:val="24"/>
              </w:rPr>
              <w:t>ates from 2013 to 2016</w:t>
            </w:r>
            <w:r w:rsidR="002C5E90">
              <w:rPr>
                <w:rFonts w:ascii="Times New Roman" w:hAnsi="Times New Roman" w:cs="Times New Roman"/>
                <w:sz w:val="24"/>
                <w:szCs w:val="24"/>
              </w:rPr>
              <w:t xml:space="preserve"> ( = premature_death_rate_2016 – </w:t>
            </w:r>
            <w:r w:rsidR="002C5E90">
              <w:rPr>
                <w:rFonts w:ascii="Times New Roman" w:hAnsi="Times New Roman" w:cs="Times New Roman"/>
                <w:sz w:val="24"/>
                <w:szCs w:val="24"/>
              </w:rPr>
              <w:t>premature_death_rate_2013</w:t>
            </w:r>
            <w:r w:rsidR="002C5E90">
              <w:rPr>
                <w:rFonts w:ascii="Times New Roman" w:hAnsi="Times New Roman" w:cs="Times New Roman"/>
                <w:sz w:val="24"/>
                <w:szCs w:val="24"/>
              </w:rPr>
              <w:t>)</w:t>
            </w:r>
          </w:p>
        </w:tc>
      </w:tr>
    </w:tbl>
    <w:p w:rsidR="005C023A" w:rsidRPr="00E7263C" w:rsidRDefault="005C023A" w:rsidP="005C023A">
      <w:pPr>
        <w:spacing w:line="240" w:lineRule="auto"/>
        <w:contextualSpacing/>
        <w:rPr>
          <w:rFonts w:ascii="Times New Roman" w:hAnsi="Times New Roman" w:cs="Times New Roman"/>
          <w:sz w:val="24"/>
          <w:szCs w:val="24"/>
        </w:rPr>
      </w:pPr>
    </w:p>
    <w:p w:rsidR="005C023A" w:rsidRDefault="005C023A" w:rsidP="005C023A"/>
    <w:p w:rsidR="0007044E" w:rsidRDefault="0007044E" w:rsidP="0007044E"/>
    <w:p w:rsidR="00363999" w:rsidRDefault="00363999"/>
    <w:sectPr w:rsidR="00363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ECB" w:rsidRDefault="00D27ECB" w:rsidP="00D27ECB">
      <w:pPr>
        <w:spacing w:after="0" w:line="240" w:lineRule="auto"/>
      </w:pPr>
      <w:r>
        <w:separator/>
      </w:r>
    </w:p>
  </w:endnote>
  <w:endnote w:type="continuationSeparator" w:id="0">
    <w:p w:rsidR="00D27ECB" w:rsidRDefault="00D27ECB" w:rsidP="00D2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ECB" w:rsidRDefault="00D27ECB" w:rsidP="00D27ECB">
      <w:pPr>
        <w:spacing w:after="0" w:line="240" w:lineRule="auto"/>
      </w:pPr>
      <w:r>
        <w:separator/>
      </w:r>
    </w:p>
  </w:footnote>
  <w:footnote w:type="continuationSeparator" w:id="0">
    <w:p w:rsidR="00D27ECB" w:rsidRDefault="00D27ECB" w:rsidP="00D27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47"/>
    <w:rsid w:val="0007044E"/>
    <w:rsid w:val="00123731"/>
    <w:rsid w:val="002C5E90"/>
    <w:rsid w:val="002E24FA"/>
    <w:rsid w:val="002F2CF9"/>
    <w:rsid w:val="00363999"/>
    <w:rsid w:val="003A6D7A"/>
    <w:rsid w:val="00526F58"/>
    <w:rsid w:val="005C023A"/>
    <w:rsid w:val="00774849"/>
    <w:rsid w:val="008E5FF5"/>
    <w:rsid w:val="00943CE5"/>
    <w:rsid w:val="00995E55"/>
    <w:rsid w:val="00D27ECB"/>
    <w:rsid w:val="00F21C47"/>
    <w:rsid w:val="00F4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2D1C7-A0CB-47DA-A188-920B40AC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ECB"/>
  </w:style>
  <w:style w:type="paragraph" w:styleId="Heading1">
    <w:name w:val="heading 1"/>
    <w:basedOn w:val="Normal"/>
    <w:next w:val="Normal"/>
    <w:link w:val="Heading1Char"/>
    <w:uiPriority w:val="9"/>
    <w:qFormat/>
    <w:rsid w:val="00D27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2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ECB"/>
  </w:style>
  <w:style w:type="paragraph" w:styleId="Footer">
    <w:name w:val="footer"/>
    <w:basedOn w:val="Normal"/>
    <w:link w:val="FooterChar"/>
    <w:uiPriority w:val="99"/>
    <w:unhideWhenUsed/>
    <w:rsid w:val="00D27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Laurel</dc:creator>
  <cp:keywords/>
  <dc:description/>
  <cp:lastModifiedBy>Milam, Laurel</cp:lastModifiedBy>
  <cp:revision>18</cp:revision>
  <dcterms:created xsi:type="dcterms:W3CDTF">2016-10-17T19:00:00Z</dcterms:created>
  <dcterms:modified xsi:type="dcterms:W3CDTF">2016-10-17T20:00:00Z</dcterms:modified>
</cp:coreProperties>
</file>