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3E5" w:rsidRDefault="00F723E5" w:rsidP="00F723E5">
      <w:pPr>
        <w:pStyle w:val="A10"/>
        <w:spacing w:beforeLines="50" w:afterLines="50"/>
        <w:rPr>
          <w:rFonts w:ascii="宋体" w:eastAsia="宋体" w:hAnsi="宋体" w:hint="eastAsia"/>
          <w:color w:val="000000"/>
          <w:sz w:val="28"/>
          <w:szCs w:val="28"/>
        </w:rPr>
      </w:pPr>
      <w:r w:rsidRPr="00D009B8">
        <w:rPr>
          <w:rFonts w:ascii="宋体" w:eastAsia="宋体" w:hAnsi="宋体" w:hint="eastAsia"/>
          <w:color w:val="000000"/>
          <w:sz w:val="28"/>
          <w:szCs w:val="28"/>
        </w:rPr>
        <w:t>第5章</w:t>
      </w:r>
      <w:r>
        <w:rPr>
          <w:rFonts w:ascii="宋体" w:eastAsia="宋体" w:hAnsi="宋体" w:hint="eastAsia"/>
          <w:color w:val="000000"/>
          <w:sz w:val="28"/>
          <w:szCs w:val="28"/>
        </w:rPr>
        <w:t xml:space="preserve"> </w:t>
      </w:r>
      <w:r w:rsidRPr="00D009B8">
        <w:rPr>
          <w:rFonts w:ascii="宋体" w:eastAsia="宋体" w:hAnsi="宋体" w:hint="eastAsia"/>
          <w:color w:val="000000"/>
          <w:sz w:val="28"/>
          <w:szCs w:val="28"/>
        </w:rPr>
        <w:t>软件测试</w:t>
      </w:r>
      <w:r>
        <w:rPr>
          <w:rFonts w:ascii="宋体" w:eastAsia="宋体" w:hAnsi="宋体" w:hint="eastAsia"/>
          <w:color w:val="000000"/>
          <w:sz w:val="28"/>
          <w:szCs w:val="28"/>
        </w:rPr>
        <w:t>（2）</w:t>
      </w:r>
      <w:r w:rsidRPr="00D009B8">
        <w:rPr>
          <w:rFonts w:ascii="宋体" w:eastAsia="宋体" w:hAnsi="宋体" w:hint="eastAsia"/>
          <w:color w:val="000000"/>
          <w:sz w:val="28"/>
          <w:szCs w:val="28"/>
        </w:rPr>
        <w:t>和第6章</w:t>
      </w:r>
      <w:r>
        <w:rPr>
          <w:rFonts w:ascii="宋体" w:eastAsia="宋体" w:hAnsi="宋体" w:hint="eastAsia"/>
          <w:color w:val="000000"/>
          <w:sz w:val="28"/>
          <w:szCs w:val="28"/>
        </w:rPr>
        <w:t xml:space="preserve"> </w:t>
      </w:r>
      <w:r w:rsidRPr="00D009B8">
        <w:rPr>
          <w:rFonts w:ascii="宋体" w:eastAsia="宋体" w:hAnsi="宋体" w:hint="eastAsia"/>
          <w:color w:val="000000"/>
          <w:sz w:val="28"/>
          <w:szCs w:val="28"/>
        </w:rPr>
        <w:t>软件维护</w:t>
      </w:r>
    </w:p>
    <w:p w:rsidR="00F723E5" w:rsidRPr="00EC59FA" w:rsidRDefault="00F723E5" w:rsidP="00F723E5">
      <w:pPr>
        <w:pStyle w:val="A10"/>
        <w:spacing w:beforeLines="50" w:afterLines="50"/>
        <w:rPr>
          <w:rFonts w:ascii="宋体" w:eastAsia="宋体" w:hAnsi="宋体"/>
          <w:color w:val="000000"/>
          <w:sz w:val="30"/>
          <w:szCs w:val="30"/>
        </w:rPr>
      </w:pPr>
      <w:r w:rsidRPr="00EC59FA">
        <w:rPr>
          <w:rFonts w:ascii="宋体" w:eastAsia="宋体" w:hAnsi="宋体" w:hint="eastAsia"/>
          <w:color w:val="000000"/>
          <w:sz w:val="30"/>
          <w:szCs w:val="30"/>
        </w:rPr>
        <w:t>答   案</w:t>
      </w:r>
    </w:p>
    <w:p w:rsidR="007F4A90" w:rsidRPr="00124653" w:rsidRDefault="00F723E5" w:rsidP="00F723E5">
      <w:pPr>
        <w:pStyle w:val="A10"/>
        <w:spacing w:beforeLines="50" w:afterLines="50"/>
        <w:jc w:val="left"/>
        <w:rPr>
          <w:rFonts w:ascii="Microsoft Sans Serif" w:eastAsia="宋体" w:hAnsi="Microsoft Sans Serif" w:cs="Microsoft Sans Serif"/>
          <w:b/>
          <w:bCs/>
          <w:noProof/>
          <w:color w:val="333333"/>
          <w:kern w:val="0"/>
          <w:sz w:val="24"/>
          <w:szCs w:val="24"/>
        </w:rPr>
      </w:pPr>
      <w:r w:rsidRPr="00D009B8">
        <w:rPr>
          <w:rFonts w:ascii="宋体" w:eastAsia="宋体" w:hAnsi="宋体" w:hint="eastAsia"/>
          <w:color w:val="000000"/>
          <w:sz w:val="28"/>
          <w:szCs w:val="28"/>
        </w:rPr>
        <w:t>第7次-讨论问题</w:t>
      </w:r>
      <w:r>
        <w:rPr>
          <w:rFonts w:ascii="宋体" w:eastAsia="宋体" w:hAnsi="宋体" w:hint="eastAsia"/>
          <w:color w:val="000000"/>
          <w:sz w:val="28"/>
          <w:szCs w:val="28"/>
        </w:rPr>
        <w:t>：</w:t>
      </w:r>
    </w:p>
    <w:p w:rsidR="006F6D32" w:rsidRDefault="007F4A90" w:rsidP="006F6D32">
      <w:pPr>
        <w:spacing w:line="400" w:lineRule="exact"/>
        <w:ind w:left="424" w:hangingChars="202" w:hanging="424"/>
        <w:rPr>
          <w:rFonts w:ascii="宋体" w:hAnsi="宋体"/>
        </w:rPr>
      </w:pPr>
      <w:r w:rsidRPr="006F6D32">
        <w:rPr>
          <w:rFonts w:ascii="宋体" w:hAnsi="宋体" w:hint="eastAsia"/>
          <w:highlight w:val="yellow"/>
        </w:rPr>
        <w:t>1、什么是集成测试？</w:t>
      </w:r>
      <w:r w:rsidR="006F6D32" w:rsidRPr="006F6D32">
        <w:rPr>
          <w:rFonts w:ascii="宋体" w:hAnsi="宋体" w:hint="eastAsia"/>
          <w:highlight w:val="yellow"/>
        </w:rPr>
        <w:t>单个模块能正常工作，为什么集成后不见得能正常工作？</w:t>
      </w:r>
    </w:p>
    <w:p w:rsidR="007F4A9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答：</w:t>
      </w:r>
      <w:r w:rsidRPr="009B09A2">
        <w:rPr>
          <w:rFonts w:ascii="宋体" w:hAnsi="宋体" w:hint="eastAsia"/>
        </w:rPr>
        <w:t>集成测试，也叫组装测试或联合测试。在单元测试的基础上，将所有模块按照设计要求组装成为子系统或系统，进行集成测试。</w:t>
      </w:r>
    </w:p>
    <w:p w:rsidR="007F4A9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594804">
        <w:rPr>
          <w:rFonts w:ascii="宋体" w:hAnsi="宋体" w:hint="eastAsia"/>
        </w:rPr>
        <w:t>单个模块能正常工作，</w:t>
      </w:r>
      <w:r>
        <w:rPr>
          <w:rFonts w:ascii="宋体" w:hAnsi="宋体" w:hint="eastAsia"/>
        </w:rPr>
        <w:t>为什么</w:t>
      </w:r>
      <w:r w:rsidRPr="00594804">
        <w:rPr>
          <w:rFonts w:ascii="宋体" w:hAnsi="宋体" w:hint="eastAsia"/>
        </w:rPr>
        <w:t>集成后不见得能正常工作</w:t>
      </w:r>
      <w:r>
        <w:rPr>
          <w:rFonts w:ascii="宋体" w:hAnsi="宋体" w:hint="eastAsia"/>
        </w:rPr>
        <w:t>？</w:t>
      </w:r>
    </w:p>
    <w:p w:rsidR="007F4A90" w:rsidRPr="00594804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答：</w:t>
      </w:r>
      <w:r w:rsidRPr="00594804">
        <w:rPr>
          <w:rFonts w:ascii="宋体" w:hAnsi="宋体" w:hint="eastAsia"/>
        </w:rPr>
        <w:t>原因如下：</w:t>
      </w:r>
    </w:p>
    <w:p w:rsidR="007F4A90" w:rsidRPr="00594804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594804">
        <w:rPr>
          <w:rFonts w:ascii="宋体" w:hAnsi="宋体" w:hint="eastAsia"/>
        </w:rPr>
        <w:t>1）单元测试使用的驱动模块和桩模块，与它们所代替的模块并不完全等效，因此，单元测试有不彻底、不严格的情况。</w:t>
      </w:r>
    </w:p>
    <w:p w:rsidR="007F4A90" w:rsidRPr="00594804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594804">
        <w:rPr>
          <w:rFonts w:ascii="宋体" w:hAnsi="宋体" w:hint="eastAsia"/>
        </w:rPr>
        <w:t>2）各个模块组装起来，穿越模块接口的数据可能会丢失。</w:t>
      </w:r>
    </w:p>
    <w:p w:rsidR="007F4A90" w:rsidRPr="00594804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594804">
        <w:rPr>
          <w:rFonts w:ascii="宋体" w:hAnsi="宋体" w:hint="eastAsia"/>
        </w:rPr>
        <w:t>3）一个模块的功能，可能会对另一个模块的功能，产生不利的影响。</w:t>
      </w:r>
    </w:p>
    <w:p w:rsidR="007F4A90" w:rsidRPr="00594804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594804">
        <w:rPr>
          <w:rFonts w:ascii="宋体" w:hAnsi="宋体" w:hint="eastAsia"/>
        </w:rPr>
        <w:t>4）各个模块的功能组合起来，可能达不到预期要求的功能。</w:t>
      </w:r>
    </w:p>
    <w:p w:rsidR="007F4A90" w:rsidRPr="00594804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594804">
        <w:rPr>
          <w:rFonts w:ascii="宋体" w:hAnsi="宋体" w:hint="eastAsia"/>
        </w:rPr>
        <w:t>5）单个模块可接受的误差，组装起来可能累积和放大到不能接受的程度。</w:t>
      </w:r>
    </w:p>
    <w:p w:rsidR="007F4A9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594804">
        <w:rPr>
          <w:rFonts w:ascii="宋体" w:hAnsi="宋体" w:hint="eastAsia"/>
        </w:rPr>
        <w:t>6）全局数据可能会出现问题。</w:t>
      </w:r>
    </w:p>
    <w:p w:rsidR="007F4A9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</w:p>
    <w:p w:rsidR="006F6D32" w:rsidRDefault="006F6D32" w:rsidP="006F6D32">
      <w:pPr>
        <w:spacing w:line="400" w:lineRule="exact"/>
        <w:ind w:left="424" w:hangingChars="202" w:hanging="424"/>
        <w:rPr>
          <w:rFonts w:ascii="宋体" w:hAnsi="宋体"/>
        </w:rPr>
      </w:pPr>
      <w:r w:rsidRPr="006F6D32">
        <w:rPr>
          <w:rFonts w:ascii="宋体" w:hAnsi="宋体" w:hint="eastAsia"/>
          <w:highlight w:val="yellow"/>
        </w:rPr>
        <w:t>2</w:t>
      </w:r>
      <w:r w:rsidR="007F4A90" w:rsidRPr="006F6D32">
        <w:rPr>
          <w:rFonts w:ascii="宋体" w:hAnsi="宋体" w:hint="eastAsia"/>
          <w:highlight w:val="yellow"/>
        </w:rPr>
        <w:t>、集成测试的任务是什么？</w:t>
      </w:r>
      <w:r w:rsidRPr="006F6D32">
        <w:rPr>
          <w:rFonts w:ascii="宋体" w:hAnsi="宋体" w:hint="eastAsia"/>
          <w:highlight w:val="yellow"/>
        </w:rPr>
        <w:t>集成测试的方法有哪些？</w:t>
      </w:r>
    </w:p>
    <w:p w:rsidR="007F4A9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答：</w:t>
      </w:r>
      <w:r w:rsidRPr="008E1E70">
        <w:rPr>
          <w:rFonts w:ascii="宋体" w:hAnsi="宋体" w:hint="eastAsia"/>
        </w:rPr>
        <w:t>集成测试的任务是</w:t>
      </w:r>
      <w:r>
        <w:rPr>
          <w:rFonts w:ascii="宋体" w:hAnsi="宋体" w:hint="eastAsia"/>
        </w:rPr>
        <w:t>：</w:t>
      </w:r>
      <w:r w:rsidRPr="008E1E70">
        <w:rPr>
          <w:rFonts w:ascii="宋体" w:hAnsi="宋体" w:hint="eastAsia"/>
        </w:rPr>
        <w:t>用于发现模块组装中可能出现的问题，最终，构成一个符合要求的软件系统。集成测试的重点在于检查模块之间接口的有关问题，发现公共数据与全程变量引起的模块间的干扰相互作用。</w:t>
      </w:r>
    </w:p>
    <w:p w:rsidR="007F4A9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8E1E70">
        <w:rPr>
          <w:rFonts w:ascii="宋体" w:hAnsi="宋体" w:hint="eastAsia"/>
        </w:rPr>
        <w:t>集成测试</w:t>
      </w:r>
      <w:r>
        <w:rPr>
          <w:rFonts w:ascii="宋体" w:hAnsi="宋体" w:hint="eastAsia"/>
        </w:rPr>
        <w:t>的</w:t>
      </w:r>
      <w:r w:rsidRPr="008E1E70">
        <w:rPr>
          <w:rFonts w:ascii="宋体" w:hAnsi="宋体" w:hint="eastAsia"/>
        </w:rPr>
        <w:t>方法</w:t>
      </w:r>
      <w:r>
        <w:rPr>
          <w:rFonts w:ascii="宋体" w:hAnsi="宋体" w:hint="eastAsia"/>
        </w:rPr>
        <w:t>有哪些？</w:t>
      </w:r>
    </w:p>
    <w:p w:rsidR="007F4A90" w:rsidRPr="008E1E7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答：</w:t>
      </w:r>
      <w:r w:rsidRPr="008E1E70">
        <w:rPr>
          <w:rFonts w:ascii="宋体" w:hAnsi="宋体" w:hint="eastAsia"/>
        </w:rPr>
        <w:t>集成测试的方法，主要有非渐增式测试和渐增式测试：</w:t>
      </w:r>
    </w:p>
    <w:p w:rsidR="007F4A90" w:rsidRPr="008E1E7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8E1E70">
        <w:rPr>
          <w:rFonts w:ascii="宋体" w:hAnsi="宋体"/>
        </w:rPr>
        <w:t>1</w:t>
      </w:r>
      <w:r w:rsidRPr="008E1E70">
        <w:rPr>
          <w:rFonts w:ascii="宋体" w:hAnsi="宋体" w:hint="eastAsia"/>
        </w:rPr>
        <w:t>）非渐增式测试。首先，对每个模块分别进行单元测试，然后，再把所有的模块，按设计要求组装在一起进行的测试。</w:t>
      </w:r>
    </w:p>
    <w:p w:rsidR="007F4A90" w:rsidRPr="008E1E7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8E1E70">
        <w:rPr>
          <w:rFonts w:ascii="宋体" w:hAnsi="宋体"/>
        </w:rPr>
        <w:t>2</w:t>
      </w:r>
      <w:r w:rsidRPr="008E1E70">
        <w:rPr>
          <w:rFonts w:ascii="宋体" w:hAnsi="宋体" w:hint="eastAsia"/>
        </w:rPr>
        <w:t>）渐增式测试。是逐个把未经组合的模块组装到已经测试过的模块上去，进行集成测试。每加入一个新模块进行一次集成的测试，重复此过程直至程序组装完毕。</w:t>
      </w:r>
    </w:p>
    <w:p w:rsidR="00D8285D" w:rsidRDefault="00D8285D" w:rsidP="00472059">
      <w:pPr>
        <w:spacing w:line="400" w:lineRule="exact"/>
        <w:ind w:left="424" w:hangingChars="202" w:hanging="424"/>
        <w:rPr>
          <w:rFonts w:ascii="宋体" w:hAnsi="宋体"/>
          <w:highlight w:val="yellow"/>
        </w:rPr>
      </w:pPr>
    </w:p>
    <w:p w:rsidR="00472059" w:rsidRDefault="00472059" w:rsidP="00472059">
      <w:pPr>
        <w:spacing w:line="400" w:lineRule="exact"/>
        <w:ind w:left="424" w:hangingChars="202" w:hanging="424"/>
        <w:rPr>
          <w:rFonts w:ascii="宋体" w:hAnsi="宋体"/>
        </w:rPr>
      </w:pPr>
      <w:r w:rsidRPr="00472059">
        <w:rPr>
          <w:rFonts w:ascii="宋体" w:hAnsi="宋体" w:hint="eastAsia"/>
          <w:highlight w:val="yellow"/>
        </w:rPr>
        <w:t>3</w:t>
      </w:r>
      <w:r w:rsidR="007F4A90" w:rsidRPr="00472059">
        <w:rPr>
          <w:rFonts w:ascii="宋体" w:hAnsi="宋体" w:hint="eastAsia"/>
          <w:highlight w:val="yellow"/>
        </w:rPr>
        <w:t>、</w:t>
      </w:r>
      <w:r w:rsidRPr="00472059">
        <w:rPr>
          <w:rFonts w:ascii="宋体" w:hAnsi="宋体" w:hint="eastAsia"/>
          <w:highlight w:val="yellow"/>
        </w:rPr>
        <w:t>渐增方式集成测试有哪两种方法？渐增式测试的优点有哪些？</w:t>
      </w:r>
    </w:p>
    <w:p w:rsidR="00472059" w:rsidRDefault="00472059" w:rsidP="00472059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答：</w:t>
      </w:r>
      <w:r w:rsidRPr="008E1E70">
        <w:rPr>
          <w:rFonts w:ascii="宋体" w:hAnsi="宋体" w:hint="eastAsia"/>
        </w:rPr>
        <w:t>渐增方式集成</w:t>
      </w:r>
      <w:r>
        <w:rPr>
          <w:rFonts w:ascii="宋体" w:hAnsi="宋体" w:hint="eastAsia"/>
        </w:rPr>
        <w:t>测试</w:t>
      </w:r>
      <w:r w:rsidRPr="008E1E70">
        <w:rPr>
          <w:rFonts w:ascii="宋体" w:hAnsi="宋体" w:hint="eastAsia"/>
        </w:rPr>
        <w:t>有</w:t>
      </w:r>
      <w:r>
        <w:rPr>
          <w:rFonts w:ascii="宋体" w:hAnsi="宋体" w:hint="eastAsia"/>
        </w:rPr>
        <w:t>：</w:t>
      </w:r>
      <w:r w:rsidRPr="008E1E70">
        <w:rPr>
          <w:rFonts w:ascii="宋体" w:hAnsi="宋体" w:hint="eastAsia"/>
        </w:rPr>
        <w:t>自顶向下渐增集成和自底向上渐增集成两种方法。</w:t>
      </w:r>
    </w:p>
    <w:p w:rsidR="007F4A9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答：</w:t>
      </w:r>
      <w:r w:rsidRPr="008E1E70">
        <w:rPr>
          <w:rFonts w:ascii="宋体" w:hAnsi="宋体" w:hint="eastAsia"/>
        </w:rPr>
        <w:t>渐增式测试的优点</w:t>
      </w:r>
      <w:r>
        <w:rPr>
          <w:rFonts w:ascii="宋体" w:hAnsi="宋体" w:hint="eastAsia"/>
        </w:rPr>
        <w:t>如下：</w:t>
      </w:r>
    </w:p>
    <w:p w:rsidR="007F4A90" w:rsidRPr="008E1E7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（1）</w:t>
      </w:r>
      <w:r w:rsidRPr="008E1E70">
        <w:rPr>
          <w:rFonts w:ascii="宋体" w:hAnsi="宋体" w:hint="eastAsia"/>
        </w:rPr>
        <w:t>渐增式测试利用已测试过的模块，作为部分测试软件，因此，可以减少一部分测试工</w:t>
      </w:r>
      <w:r w:rsidRPr="008E1E70">
        <w:rPr>
          <w:rFonts w:ascii="宋体" w:hAnsi="宋体" w:hint="eastAsia"/>
        </w:rPr>
        <w:lastRenderedPageBreak/>
        <w:t>作量。</w:t>
      </w:r>
    </w:p>
    <w:p w:rsidR="007F4A90" w:rsidRPr="008E1E7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（2）</w:t>
      </w:r>
      <w:r w:rsidRPr="008E1E70">
        <w:rPr>
          <w:rFonts w:ascii="宋体" w:hAnsi="宋体" w:hint="eastAsia"/>
        </w:rPr>
        <w:t>渐增式测试可以较早发规模块间的接口错误。</w:t>
      </w:r>
    </w:p>
    <w:p w:rsidR="007F4A90" w:rsidRPr="008E1E7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（3）</w:t>
      </w:r>
      <w:r w:rsidRPr="008E1E70">
        <w:rPr>
          <w:rFonts w:ascii="宋体" w:hAnsi="宋体" w:hint="eastAsia"/>
        </w:rPr>
        <w:t>在使用渐增式测试方法时，如果发生错误，往往和最近加进来的那个模块有关，因此，便于错误诊断与定位。</w:t>
      </w:r>
    </w:p>
    <w:p w:rsidR="007F4A9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（4）</w:t>
      </w:r>
      <w:r w:rsidRPr="008E1E70">
        <w:rPr>
          <w:rFonts w:ascii="宋体" w:hAnsi="宋体" w:hint="eastAsia"/>
        </w:rPr>
        <w:t>渐增式测试，把已经测试好的模块和新加进来的那个模块一起测试，已测试过的模块可以在新的条件下受到新的检验，因此，这种方法对程序的测试更彻底。</w:t>
      </w:r>
    </w:p>
    <w:p w:rsidR="007F4A9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</w:p>
    <w:p w:rsidR="00472059" w:rsidRDefault="00472059" w:rsidP="00472059">
      <w:pPr>
        <w:spacing w:line="400" w:lineRule="exact"/>
        <w:ind w:left="424" w:hangingChars="202" w:hanging="424"/>
        <w:rPr>
          <w:rFonts w:ascii="宋体" w:hAnsi="宋体"/>
        </w:rPr>
      </w:pPr>
      <w:r w:rsidRPr="00472059">
        <w:rPr>
          <w:rFonts w:ascii="宋体" w:hAnsi="宋体" w:hint="eastAsia"/>
          <w:highlight w:val="yellow"/>
        </w:rPr>
        <w:t>4</w:t>
      </w:r>
      <w:r w:rsidR="007F4A90" w:rsidRPr="00472059">
        <w:rPr>
          <w:rFonts w:ascii="宋体" w:hAnsi="宋体" w:hint="eastAsia"/>
          <w:highlight w:val="yellow"/>
        </w:rPr>
        <w:t>、自顶向下渐增集成方法的具体步骤是什么？</w:t>
      </w:r>
      <w:r w:rsidRPr="00472059">
        <w:rPr>
          <w:rFonts w:ascii="宋体" w:hAnsi="宋体" w:cs="宋体" w:hint="eastAsia"/>
          <w:color w:val="000000"/>
          <w:highlight w:val="yellow"/>
        </w:rPr>
        <w:t>自底向上</w:t>
      </w:r>
      <w:r w:rsidRPr="00472059">
        <w:rPr>
          <w:rFonts w:ascii="宋体" w:hAnsi="宋体" w:hint="eastAsia"/>
          <w:highlight w:val="yellow"/>
        </w:rPr>
        <w:t>渐增集成方法的具体步骤是什么？</w:t>
      </w:r>
    </w:p>
    <w:p w:rsidR="007F4A90" w:rsidRPr="008E1E7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答：</w:t>
      </w:r>
      <w:r w:rsidRPr="008E1E70">
        <w:rPr>
          <w:rFonts w:ascii="宋体" w:hAnsi="宋体" w:hint="eastAsia"/>
        </w:rPr>
        <w:t>自顶向下渐增集成</w:t>
      </w:r>
      <w:r>
        <w:rPr>
          <w:rFonts w:ascii="宋体" w:hAnsi="宋体" w:hint="eastAsia"/>
        </w:rPr>
        <w:t>方法</w:t>
      </w:r>
      <w:r w:rsidRPr="008E1E70">
        <w:rPr>
          <w:rFonts w:ascii="宋体" w:hAnsi="宋体" w:hint="eastAsia"/>
        </w:rPr>
        <w:t>不需要编写驱动模块，只需要编写桩模块。</w:t>
      </w:r>
    </w:p>
    <w:p w:rsidR="007F4A90" w:rsidRPr="008E1E7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8E1E70">
        <w:rPr>
          <w:rFonts w:ascii="宋体" w:hAnsi="宋体" w:hint="eastAsia"/>
        </w:rPr>
        <w:t>其步骤是</w:t>
      </w:r>
      <w:r>
        <w:rPr>
          <w:rFonts w:ascii="宋体" w:hAnsi="宋体" w:hint="eastAsia"/>
        </w:rPr>
        <w:t>：</w:t>
      </w:r>
      <w:r w:rsidRPr="008E1E70">
        <w:rPr>
          <w:rFonts w:ascii="宋体" w:hAnsi="宋体" w:hint="eastAsia"/>
        </w:rPr>
        <w:t>从顶层模块开始，沿被测程序的软件结构图的控制路径逐步向下测试，从而把各个模块都结合进来。</w:t>
      </w:r>
    </w:p>
    <w:p w:rsidR="007F4A9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8E1E70">
        <w:rPr>
          <w:rFonts w:ascii="宋体" w:hAnsi="宋体" w:hint="eastAsia"/>
        </w:rPr>
        <w:t>如图a</w:t>
      </w:r>
      <w:r>
        <w:rPr>
          <w:rFonts w:ascii="宋体" w:hAnsi="宋体" w:hint="eastAsia"/>
        </w:rPr>
        <w:t>所示为软件结构图。</w:t>
      </w:r>
    </w:p>
    <w:p w:rsidR="007F4A90" w:rsidRDefault="007F4A90" w:rsidP="00D8285D">
      <w:pPr>
        <w:ind w:left="424" w:hangingChars="202" w:hanging="424"/>
        <w:jc w:val="center"/>
        <w:rPr>
          <w:rFonts w:ascii="宋体" w:hAnsi="宋体"/>
        </w:rPr>
      </w:pPr>
      <w:r w:rsidRPr="0041206D">
        <w:rPr>
          <w:rFonts w:ascii="宋体" w:hAnsi="宋体"/>
          <w:noProof/>
        </w:rPr>
        <w:drawing>
          <wp:inline distT="0" distB="0" distL="0" distR="0">
            <wp:extent cx="2209800" cy="1454150"/>
            <wp:effectExtent l="19050" t="0" r="0" b="0"/>
            <wp:docPr id="12" name="对象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2209800" cy="1454150"/>
                      <a:chOff x="1000125" y="1189038"/>
                      <a:chExt cx="2209800" cy="1454150"/>
                    </a:xfrm>
                  </a:grpSpPr>
                  <a:grpSp>
                    <a:nvGrpSpPr>
                      <a:cNvPr id="25635" name="Group 37"/>
                      <a:cNvGrpSpPr>
                        <a:grpSpLocks/>
                      </a:cNvGrpSpPr>
                    </a:nvGrpSpPr>
                    <a:grpSpPr bwMode="auto">
                      <a:xfrm>
                        <a:off x="1000125" y="1189038"/>
                        <a:ext cx="2209800" cy="1454150"/>
                        <a:chOff x="3504" y="1152"/>
                        <a:chExt cx="1392" cy="1222"/>
                      </a:xfrm>
                    </a:grpSpPr>
                    <a:sp>
                      <a:nvSpPr>
                        <a:cNvPr id="25640" name="Line 38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4176" y="1296"/>
                          <a:ext cx="0" cy="19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25641" name="Rectangle 39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4037" y="1152"/>
                          <a:ext cx="336" cy="16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>
                                <a:solidFill>
                                  <a:schemeClr val="bg2"/>
                                </a:solidFill>
                                <a:latin typeface="Times New Roman" pitchFamily="18" charset="0"/>
                              </a:rPr>
                              <a:t>M1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5642" name="Rectangle 40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4540" y="1475"/>
                          <a:ext cx="337" cy="16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>
                                <a:solidFill>
                                  <a:schemeClr val="bg2"/>
                                </a:solidFill>
                                <a:latin typeface="Times New Roman" pitchFamily="18" charset="0"/>
                              </a:rPr>
                              <a:t>M4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5643" name="Rectangle 41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4037" y="1475"/>
                          <a:ext cx="336" cy="16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>
                                <a:solidFill>
                                  <a:schemeClr val="bg2"/>
                                </a:solidFill>
                                <a:latin typeface="Times New Roman" pitchFamily="18" charset="0"/>
                              </a:rPr>
                              <a:t>M3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5644" name="Rectangle 42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3513" y="1475"/>
                          <a:ext cx="337" cy="16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>
                                <a:solidFill>
                                  <a:schemeClr val="bg2"/>
                                </a:solidFill>
                                <a:latin typeface="Times New Roman" pitchFamily="18" charset="0"/>
                              </a:rPr>
                              <a:t>M2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5645" name="Line 43"/>
                        <a:cNvSpPr>
                          <a:spLocks noChangeShapeType="1"/>
                        </a:cNvSpPr>
                      </a:nvSpPr>
                      <a:spPr bwMode="auto">
                        <a:xfrm flipV="1">
                          <a:off x="3693" y="1314"/>
                          <a:ext cx="381" cy="16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25646" name="Line 44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4335" y="1314"/>
                          <a:ext cx="372" cy="16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25647" name="Rectangle 45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4560" y="1806"/>
                          <a:ext cx="336" cy="16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>
                                <a:solidFill>
                                  <a:schemeClr val="bg2"/>
                                </a:solidFill>
                                <a:latin typeface="Times New Roman" pitchFamily="18" charset="0"/>
                              </a:rPr>
                              <a:t>M6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5648" name="Rectangle 46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3504" y="1789"/>
                          <a:ext cx="336" cy="16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>
                                <a:solidFill>
                                  <a:schemeClr val="bg2"/>
                                </a:solidFill>
                                <a:latin typeface="Times New Roman" pitchFamily="18" charset="0"/>
                              </a:rPr>
                              <a:t>M5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5649" name="Line 47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3663" y="1637"/>
                          <a:ext cx="0" cy="14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25650" name="Line 48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4727" y="1646"/>
                          <a:ext cx="1" cy="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25651" name="Text Box 49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3936" y="2064"/>
                          <a:ext cx="672" cy="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>
                              <a:spcBef>
                                <a:spcPct val="50000"/>
                              </a:spcBef>
                            </a:pPr>
                            <a:r>
                              <a:rPr lang="zh-CN" altLang="en-US">
                                <a:latin typeface="Times New Roman" pitchFamily="18" charset="0"/>
                              </a:rPr>
                              <a:t>   图</a:t>
                            </a:r>
                            <a:r>
                              <a:rPr lang="en-US" altLang="zh-CN">
                                <a:latin typeface="Times New Roman" pitchFamily="18" charset="0"/>
                              </a:rPr>
                              <a:t>a</a:t>
                            </a:r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7F4A90" w:rsidRPr="008E1E7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具体步骤如下：</w:t>
      </w:r>
    </w:p>
    <w:p w:rsidR="007F4A90" w:rsidRPr="008E1E7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8E1E70">
        <w:rPr>
          <w:rFonts w:ascii="宋体" w:hAnsi="宋体" w:hint="eastAsia"/>
        </w:rPr>
        <w:t>第一步，测试主控模块M1，设计桩模块S1、S2、S3，模拟被M1调用的模块M2、M3、M4。</w:t>
      </w:r>
    </w:p>
    <w:p w:rsidR="007F4A90" w:rsidRPr="008E1E7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8E1E70">
        <w:rPr>
          <w:rFonts w:ascii="宋体" w:hAnsi="宋体" w:hint="eastAsia"/>
        </w:rPr>
        <w:t>第二步，依次用M2、M3、M4替代桩模块S1、S2、S3，每替代一次进行一次测试。</w:t>
      </w:r>
    </w:p>
    <w:p w:rsidR="007F4A90" w:rsidRPr="008E1E7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8E1E70">
        <w:rPr>
          <w:rFonts w:ascii="宋体" w:hAnsi="宋体" w:hint="eastAsia"/>
        </w:rPr>
        <w:t>第三步，对由主控模块M1和模块M2、M3、M4构成的子系统进行测试，设计桩模块S4、S5。</w:t>
      </w:r>
    </w:p>
    <w:p w:rsidR="007F4A9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8E1E70">
        <w:rPr>
          <w:rFonts w:ascii="宋体" w:hAnsi="宋体" w:hint="eastAsia"/>
        </w:rPr>
        <w:t>第四步，依次用模块M5和M6替代桩模块S4、S5，并同时进行新的测试。集成测试完毕。</w:t>
      </w:r>
    </w:p>
    <w:p w:rsidR="00472059" w:rsidRPr="00C4085C" w:rsidRDefault="00472059" w:rsidP="00D8285D">
      <w:pPr>
        <w:spacing w:line="400" w:lineRule="exact"/>
        <w:ind w:leftChars="201" w:left="422" w:firstLine="2"/>
        <w:rPr>
          <w:rFonts w:cs="宋体"/>
          <w:color w:val="000000"/>
        </w:rPr>
      </w:pPr>
      <w:r w:rsidRPr="00C4085C">
        <w:rPr>
          <w:rFonts w:cs="宋体" w:hint="eastAsia"/>
          <w:color w:val="000000"/>
        </w:rPr>
        <w:t>自底向上渐增集成：是从软件结构最低层的模块开始，进行组装。</w:t>
      </w:r>
    </w:p>
    <w:p w:rsidR="00472059" w:rsidRPr="00C4085C" w:rsidRDefault="00472059" w:rsidP="00472059">
      <w:pPr>
        <w:autoSpaceDE w:val="0"/>
        <w:autoSpaceDN w:val="0"/>
        <w:adjustRightInd w:val="0"/>
        <w:spacing w:line="276" w:lineRule="auto"/>
        <w:ind w:firstLineChars="202" w:firstLine="424"/>
        <w:jc w:val="left"/>
        <w:rPr>
          <w:color w:val="000000"/>
        </w:rPr>
      </w:pPr>
      <w:r w:rsidRPr="00C4085C">
        <w:rPr>
          <w:rFonts w:cs="宋体" w:hint="eastAsia"/>
          <w:color w:val="000000"/>
        </w:rPr>
        <w:t>由于自底向上渐增集成：是从底部向上结合模块，在测试模块时，它的下级模块已经测试通过了，因此，这种方式不需要桩模块。但是，被测模块的上级模块还没有集成进来，因此，</w:t>
      </w:r>
      <w:r w:rsidRPr="00C4085C">
        <w:rPr>
          <w:rFonts w:cs="宋体" w:hint="eastAsia"/>
          <w:b/>
          <w:bCs/>
          <w:color w:val="000000"/>
        </w:rPr>
        <w:t>需要为正在测试的模块准备驱动模块</w:t>
      </w:r>
      <w:r w:rsidRPr="00C4085C">
        <w:rPr>
          <w:rFonts w:cs="宋体" w:hint="eastAsia"/>
          <w:color w:val="000000"/>
        </w:rPr>
        <w:t>。</w:t>
      </w:r>
    </w:p>
    <w:p w:rsidR="00472059" w:rsidRDefault="00472059" w:rsidP="00472059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cs="宋体"/>
          <w:color w:val="000000"/>
        </w:rPr>
      </w:pPr>
      <w:r w:rsidRPr="00C4085C">
        <w:rPr>
          <w:rFonts w:cs="宋体" w:hint="eastAsia"/>
          <w:color w:val="000000"/>
        </w:rPr>
        <w:t>如图</w:t>
      </w:r>
      <w:r w:rsidRPr="00C4085C">
        <w:rPr>
          <w:rFonts w:cs="宋体" w:hint="eastAsia"/>
          <w:color w:val="000000"/>
        </w:rPr>
        <w:t>a</w:t>
      </w:r>
      <w:r w:rsidRPr="00C4085C">
        <w:rPr>
          <w:rFonts w:cs="宋体" w:hint="eastAsia"/>
          <w:color w:val="000000"/>
        </w:rPr>
        <w:t>所示为软件结构图。</w:t>
      </w:r>
    </w:p>
    <w:p w:rsidR="00472059" w:rsidRPr="00C4085C" w:rsidRDefault="00472059" w:rsidP="00472059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cs="宋体"/>
          <w:color w:val="000000"/>
        </w:rPr>
      </w:pPr>
      <w:r w:rsidRPr="007C0B1E">
        <w:rPr>
          <w:rFonts w:cs="宋体"/>
          <w:noProof/>
          <w:color w:val="000000"/>
        </w:rPr>
        <w:drawing>
          <wp:inline distT="0" distB="0" distL="0" distR="0">
            <wp:extent cx="2209800" cy="1454150"/>
            <wp:effectExtent l="19050" t="0" r="0" b="0"/>
            <wp:docPr id="1" name="对象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2209800" cy="1454150"/>
                      <a:chOff x="1000125" y="1189038"/>
                      <a:chExt cx="2209800" cy="1454150"/>
                    </a:xfrm>
                  </a:grpSpPr>
                  <a:grpSp>
                    <a:nvGrpSpPr>
                      <a:cNvPr id="25635" name="Group 37"/>
                      <a:cNvGrpSpPr>
                        <a:grpSpLocks/>
                      </a:cNvGrpSpPr>
                    </a:nvGrpSpPr>
                    <a:grpSpPr bwMode="auto">
                      <a:xfrm>
                        <a:off x="1000125" y="1189038"/>
                        <a:ext cx="2209800" cy="1454150"/>
                        <a:chOff x="3504" y="1152"/>
                        <a:chExt cx="1392" cy="1222"/>
                      </a:xfrm>
                    </a:grpSpPr>
                    <a:sp>
                      <a:nvSpPr>
                        <a:cNvPr id="25640" name="Line 38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4176" y="1296"/>
                          <a:ext cx="0" cy="19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25641" name="Rectangle 39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4037" y="1152"/>
                          <a:ext cx="336" cy="16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>
                                <a:solidFill>
                                  <a:schemeClr val="bg2"/>
                                </a:solidFill>
                                <a:latin typeface="Times New Roman" pitchFamily="18" charset="0"/>
                              </a:rPr>
                              <a:t>M1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5642" name="Rectangle 40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4540" y="1475"/>
                          <a:ext cx="337" cy="16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>
                                <a:solidFill>
                                  <a:schemeClr val="bg2"/>
                                </a:solidFill>
                                <a:latin typeface="Times New Roman" pitchFamily="18" charset="0"/>
                              </a:rPr>
                              <a:t>M4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5643" name="Rectangle 41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4037" y="1475"/>
                          <a:ext cx="336" cy="16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>
                                <a:solidFill>
                                  <a:schemeClr val="bg2"/>
                                </a:solidFill>
                                <a:latin typeface="Times New Roman" pitchFamily="18" charset="0"/>
                              </a:rPr>
                              <a:t>M3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5644" name="Rectangle 42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3513" y="1475"/>
                          <a:ext cx="337" cy="16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>
                                <a:solidFill>
                                  <a:schemeClr val="bg2"/>
                                </a:solidFill>
                                <a:latin typeface="Times New Roman" pitchFamily="18" charset="0"/>
                              </a:rPr>
                              <a:t>M2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5645" name="Line 43"/>
                        <a:cNvSpPr>
                          <a:spLocks noChangeShapeType="1"/>
                        </a:cNvSpPr>
                      </a:nvSpPr>
                      <a:spPr bwMode="auto">
                        <a:xfrm flipV="1">
                          <a:off x="3693" y="1314"/>
                          <a:ext cx="381" cy="16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25646" name="Line 44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4335" y="1314"/>
                          <a:ext cx="372" cy="16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25647" name="Rectangle 45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4560" y="1806"/>
                          <a:ext cx="336" cy="16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>
                                <a:solidFill>
                                  <a:schemeClr val="bg2"/>
                                </a:solidFill>
                                <a:latin typeface="Times New Roman" pitchFamily="18" charset="0"/>
                              </a:rPr>
                              <a:t>M6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5648" name="Rectangle 46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3504" y="1789"/>
                          <a:ext cx="336" cy="16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>
                                <a:solidFill>
                                  <a:schemeClr val="bg2"/>
                                </a:solidFill>
                                <a:latin typeface="Times New Roman" pitchFamily="18" charset="0"/>
                              </a:rPr>
                              <a:t>M5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25649" name="Line 47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3663" y="1637"/>
                          <a:ext cx="0" cy="14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25650" name="Line 48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4727" y="1646"/>
                          <a:ext cx="1" cy="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25651" name="Text Box 49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3936" y="2064"/>
                          <a:ext cx="672" cy="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eaLnBrk="0" fontAlgn="base" hangingPunct="0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>
                              <a:spcBef>
                                <a:spcPct val="50000"/>
                              </a:spcBef>
                            </a:pPr>
                            <a:r>
                              <a:rPr lang="zh-CN" altLang="en-US">
                                <a:latin typeface="Times New Roman" pitchFamily="18" charset="0"/>
                              </a:rPr>
                              <a:t>   图</a:t>
                            </a:r>
                            <a:r>
                              <a:rPr lang="en-US" altLang="zh-CN">
                                <a:latin typeface="Times New Roman" pitchFamily="18" charset="0"/>
                              </a:rPr>
                              <a:t>a</a:t>
                            </a:r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472059" w:rsidRPr="00C4085C" w:rsidRDefault="00472059" w:rsidP="00472059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color w:val="000000"/>
        </w:rPr>
      </w:pPr>
      <w:r>
        <w:rPr>
          <w:rFonts w:cs="宋体" w:hint="eastAsia"/>
          <w:color w:val="000000"/>
        </w:rPr>
        <w:t>具体</w:t>
      </w:r>
      <w:r w:rsidRPr="00C4085C">
        <w:rPr>
          <w:rFonts w:cs="宋体" w:hint="eastAsia"/>
          <w:color w:val="000000"/>
        </w:rPr>
        <w:t>步骤</w:t>
      </w:r>
      <w:r>
        <w:rPr>
          <w:rFonts w:cs="宋体" w:hint="eastAsia"/>
          <w:color w:val="000000"/>
        </w:rPr>
        <w:t>如下</w:t>
      </w:r>
      <w:r w:rsidRPr="00C4085C">
        <w:rPr>
          <w:rFonts w:cs="宋体" w:hint="eastAsia"/>
          <w:color w:val="000000"/>
        </w:rPr>
        <w:t>：</w:t>
      </w:r>
    </w:p>
    <w:p w:rsidR="00472059" w:rsidRPr="00C4085C" w:rsidRDefault="00472059" w:rsidP="00472059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cs="宋体"/>
          <w:color w:val="000000"/>
        </w:rPr>
      </w:pPr>
      <w:r w:rsidRPr="00C4085C">
        <w:rPr>
          <w:rFonts w:cs="宋体" w:hint="eastAsia"/>
          <w:color w:val="000000"/>
        </w:rPr>
        <w:lastRenderedPageBreak/>
        <w:t>第一步，对最底层的模块</w:t>
      </w:r>
      <w:r w:rsidRPr="00C4085C">
        <w:rPr>
          <w:rFonts w:cs="宋体" w:hint="eastAsia"/>
          <w:color w:val="000000"/>
        </w:rPr>
        <w:t>M3</w:t>
      </w:r>
      <w:r w:rsidRPr="00C4085C">
        <w:rPr>
          <w:rFonts w:cs="宋体" w:hint="eastAsia"/>
          <w:color w:val="000000"/>
        </w:rPr>
        <w:t>、</w:t>
      </w:r>
      <w:r w:rsidRPr="00C4085C">
        <w:rPr>
          <w:rFonts w:cs="宋体" w:hint="eastAsia"/>
          <w:color w:val="000000"/>
        </w:rPr>
        <w:t>M5</w:t>
      </w:r>
      <w:r w:rsidRPr="00C4085C">
        <w:rPr>
          <w:rFonts w:cs="宋体" w:hint="eastAsia"/>
          <w:color w:val="000000"/>
        </w:rPr>
        <w:t>、</w:t>
      </w:r>
      <w:r w:rsidRPr="00C4085C">
        <w:rPr>
          <w:rFonts w:cs="宋体" w:hint="eastAsia"/>
          <w:color w:val="000000"/>
        </w:rPr>
        <w:t>M6</w:t>
      </w:r>
      <w:r w:rsidRPr="00C4085C">
        <w:rPr>
          <w:rFonts w:cs="宋体" w:hint="eastAsia"/>
          <w:color w:val="000000"/>
        </w:rPr>
        <w:t>进行测试，设计驱动模块</w:t>
      </w:r>
      <w:r w:rsidRPr="00C4085C">
        <w:rPr>
          <w:rFonts w:cs="宋体" w:hint="eastAsia"/>
          <w:color w:val="000000"/>
        </w:rPr>
        <w:t>D1</w:t>
      </w:r>
      <w:r w:rsidRPr="00C4085C">
        <w:rPr>
          <w:rFonts w:cs="宋体" w:hint="eastAsia"/>
          <w:color w:val="000000"/>
        </w:rPr>
        <w:t>、</w:t>
      </w:r>
      <w:r w:rsidRPr="00C4085C">
        <w:rPr>
          <w:rFonts w:cs="宋体" w:hint="eastAsia"/>
          <w:color w:val="000000"/>
        </w:rPr>
        <w:t>D2</w:t>
      </w:r>
      <w:r w:rsidRPr="00C4085C">
        <w:rPr>
          <w:rFonts w:cs="宋体" w:hint="eastAsia"/>
          <w:color w:val="000000"/>
        </w:rPr>
        <w:t>、</w:t>
      </w:r>
      <w:r w:rsidRPr="00C4085C">
        <w:rPr>
          <w:rFonts w:cs="宋体" w:hint="eastAsia"/>
          <w:color w:val="000000"/>
        </w:rPr>
        <w:t>D3</w:t>
      </w:r>
      <w:r w:rsidRPr="00C4085C">
        <w:rPr>
          <w:rFonts w:cs="宋体" w:hint="eastAsia"/>
          <w:color w:val="000000"/>
        </w:rPr>
        <w:t>来模拟调用。</w:t>
      </w:r>
    </w:p>
    <w:p w:rsidR="00472059" w:rsidRPr="00C4085C" w:rsidRDefault="00472059" w:rsidP="00472059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cs="宋体"/>
          <w:color w:val="000000"/>
        </w:rPr>
      </w:pPr>
      <w:r w:rsidRPr="00C4085C">
        <w:rPr>
          <w:rFonts w:cs="宋体" w:hint="eastAsia"/>
          <w:color w:val="000000"/>
        </w:rPr>
        <w:t>第二步，用实际模块</w:t>
      </w:r>
      <w:r w:rsidRPr="00C4085C">
        <w:rPr>
          <w:rFonts w:cs="宋体" w:hint="eastAsia"/>
          <w:color w:val="000000"/>
        </w:rPr>
        <w:t>M2</w:t>
      </w:r>
      <w:r w:rsidRPr="00C4085C">
        <w:rPr>
          <w:rFonts w:cs="宋体" w:hint="eastAsia"/>
          <w:color w:val="000000"/>
        </w:rPr>
        <w:t>、</w:t>
      </w:r>
      <w:r w:rsidRPr="00C4085C">
        <w:rPr>
          <w:rFonts w:cs="宋体" w:hint="eastAsia"/>
          <w:color w:val="000000"/>
        </w:rPr>
        <w:t>M1</w:t>
      </w:r>
      <w:r w:rsidRPr="00C4085C">
        <w:rPr>
          <w:rFonts w:cs="宋体" w:hint="eastAsia"/>
          <w:color w:val="000000"/>
        </w:rPr>
        <w:t>和</w:t>
      </w:r>
      <w:r w:rsidRPr="00C4085C">
        <w:rPr>
          <w:rFonts w:cs="宋体" w:hint="eastAsia"/>
          <w:color w:val="000000"/>
        </w:rPr>
        <w:t>M4</w:t>
      </w:r>
      <w:r w:rsidRPr="00C4085C">
        <w:rPr>
          <w:rFonts w:cs="宋体" w:hint="eastAsia"/>
          <w:color w:val="000000"/>
        </w:rPr>
        <w:t>替换驱动模块</w:t>
      </w:r>
      <w:r w:rsidRPr="00C4085C">
        <w:rPr>
          <w:rFonts w:cs="宋体" w:hint="eastAsia"/>
          <w:color w:val="000000"/>
        </w:rPr>
        <w:t>D1</w:t>
      </w:r>
      <w:r w:rsidRPr="00C4085C">
        <w:rPr>
          <w:rFonts w:cs="宋体" w:hint="eastAsia"/>
          <w:color w:val="000000"/>
        </w:rPr>
        <w:t>、</w:t>
      </w:r>
      <w:r w:rsidRPr="00C4085C">
        <w:rPr>
          <w:rFonts w:cs="宋体" w:hint="eastAsia"/>
          <w:color w:val="000000"/>
        </w:rPr>
        <w:t>D2</w:t>
      </w:r>
      <w:r w:rsidRPr="00C4085C">
        <w:rPr>
          <w:rFonts w:cs="宋体" w:hint="eastAsia"/>
          <w:color w:val="000000"/>
        </w:rPr>
        <w:t>、</w:t>
      </w:r>
      <w:r w:rsidRPr="00C4085C">
        <w:rPr>
          <w:rFonts w:cs="宋体" w:hint="eastAsia"/>
          <w:color w:val="000000"/>
        </w:rPr>
        <w:t>D3</w:t>
      </w:r>
      <w:r w:rsidRPr="00C4085C">
        <w:rPr>
          <w:rFonts w:cs="宋体" w:hint="eastAsia"/>
          <w:color w:val="000000"/>
        </w:rPr>
        <w:t>。</w:t>
      </w:r>
    </w:p>
    <w:p w:rsidR="00472059" w:rsidRPr="00C4085C" w:rsidRDefault="00472059" w:rsidP="00472059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cs="宋体"/>
          <w:color w:val="000000"/>
        </w:rPr>
      </w:pPr>
      <w:r w:rsidRPr="00C4085C">
        <w:rPr>
          <w:rFonts w:cs="宋体" w:hint="eastAsia"/>
          <w:color w:val="000000"/>
        </w:rPr>
        <w:t>第三步，把已测试的子系统，按程序结构连接起来，构成系统。</w:t>
      </w:r>
    </w:p>
    <w:p w:rsidR="00472059" w:rsidRPr="00C4085C" w:rsidRDefault="00472059" w:rsidP="00472059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cs="宋体"/>
          <w:color w:val="000000"/>
        </w:rPr>
      </w:pPr>
      <w:r w:rsidRPr="00C4085C">
        <w:rPr>
          <w:rFonts w:cs="宋体" w:hint="eastAsia"/>
          <w:color w:val="000000"/>
        </w:rPr>
        <w:t>第四步，设计驱动模块</w:t>
      </w:r>
      <w:r w:rsidRPr="00C4085C">
        <w:rPr>
          <w:rFonts w:cs="宋体" w:hint="eastAsia"/>
          <w:color w:val="000000"/>
        </w:rPr>
        <w:t>D4</w:t>
      </w:r>
      <w:r w:rsidRPr="00C4085C">
        <w:rPr>
          <w:rFonts w:cs="宋体" w:hint="eastAsia"/>
          <w:color w:val="000000"/>
        </w:rPr>
        <w:t>，对系统调用，完成程序的集成测试。</w:t>
      </w:r>
    </w:p>
    <w:p w:rsidR="00472059" w:rsidRDefault="00472059" w:rsidP="007F4A90">
      <w:pPr>
        <w:spacing w:line="400" w:lineRule="exact"/>
        <w:ind w:left="424" w:hangingChars="202" w:hanging="424"/>
        <w:rPr>
          <w:rFonts w:ascii="宋体" w:hAnsi="宋体"/>
        </w:rPr>
      </w:pPr>
    </w:p>
    <w:p w:rsidR="00472059" w:rsidRPr="00472059" w:rsidRDefault="00472059" w:rsidP="007F4A90">
      <w:pPr>
        <w:spacing w:line="400" w:lineRule="exact"/>
        <w:ind w:left="424" w:hangingChars="202" w:hanging="424"/>
        <w:rPr>
          <w:rFonts w:ascii="宋体" w:hAnsi="宋体"/>
          <w:highlight w:val="yellow"/>
        </w:rPr>
      </w:pPr>
      <w:r w:rsidRPr="00472059">
        <w:rPr>
          <w:rFonts w:ascii="宋体" w:hAnsi="宋体" w:hint="eastAsia"/>
          <w:highlight w:val="yellow"/>
        </w:rPr>
        <w:t>5</w:t>
      </w:r>
      <w:r w:rsidR="007F4A90" w:rsidRPr="00472059">
        <w:rPr>
          <w:rFonts w:ascii="宋体" w:hAnsi="宋体" w:hint="eastAsia"/>
          <w:highlight w:val="yellow"/>
        </w:rPr>
        <w:t>、如下图所示为软件结构图，</w:t>
      </w:r>
    </w:p>
    <w:p w:rsidR="007F4A90" w:rsidRPr="00472059" w:rsidRDefault="00472059" w:rsidP="007F4A90">
      <w:pPr>
        <w:spacing w:line="400" w:lineRule="exact"/>
        <w:ind w:left="424" w:hangingChars="202" w:hanging="424"/>
        <w:rPr>
          <w:rFonts w:ascii="宋体" w:hAnsi="宋体"/>
          <w:highlight w:val="yellow"/>
        </w:rPr>
      </w:pPr>
      <w:r w:rsidRPr="00472059">
        <w:rPr>
          <w:rFonts w:ascii="宋体" w:hAnsi="宋体" w:hint="eastAsia"/>
          <w:highlight w:val="yellow"/>
        </w:rPr>
        <w:t>（1）</w:t>
      </w:r>
      <w:r w:rsidR="007F4A90" w:rsidRPr="00472059">
        <w:rPr>
          <w:rFonts w:ascii="宋体" w:hAnsi="宋体" w:hint="eastAsia"/>
          <w:highlight w:val="yellow"/>
        </w:rPr>
        <w:t>给出采用深度优先自顶向下渐增集成测试顺序。</w:t>
      </w:r>
    </w:p>
    <w:p w:rsidR="00472059" w:rsidRPr="00472059" w:rsidRDefault="00472059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472059">
        <w:rPr>
          <w:rFonts w:ascii="宋体" w:hAnsi="宋体" w:hint="eastAsia"/>
          <w:highlight w:val="yellow"/>
        </w:rPr>
        <w:t>（2）给出采用</w:t>
      </w:r>
      <w:r w:rsidRPr="00472059">
        <w:rPr>
          <w:rFonts w:cs="宋体" w:hint="eastAsia"/>
          <w:color w:val="000000"/>
          <w:highlight w:val="yellow"/>
        </w:rPr>
        <w:t>宽度优先</w:t>
      </w:r>
      <w:r w:rsidRPr="00472059">
        <w:rPr>
          <w:rFonts w:ascii="宋体" w:hAnsi="宋体" w:hint="eastAsia"/>
          <w:highlight w:val="yellow"/>
        </w:rPr>
        <w:t>自顶向下渐增集成测试顺序。</w:t>
      </w:r>
    </w:p>
    <w:p w:rsidR="007F4A90" w:rsidRPr="00C4085C" w:rsidRDefault="007F4A90" w:rsidP="007F4A90">
      <w:pPr>
        <w:autoSpaceDE w:val="0"/>
        <w:autoSpaceDN w:val="0"/>
        <w:adjustRightInd w:val="0"/>
        <w:spacing w:line="276" w:lineRule="auto"/>
        <w:jc w:val="center"/>
        <w:rPr>
          <w:color w:val="000000"/>
        </w:rPr>
      </w:pPr>
      <w:r>
        <w:rPr>
          <w:rFonts w:cs="宋体"/>
          <w:noProof/>
          <w:color w:val="000000"/>
        </w:rPr>
        <w:drawing>
          <wp:inline distT="0" distB="0" distL="0" distR="0">
            <wp:extent cx="2346325" cy="1073150"/>
            <wp:effectExtent l="19050" t="0" r="0" b="0"/>
            <wp:docPr id="13" name="对象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4248150" cy="2205037"/>
                      <a:chOff x="666750" y="2443163"/>
                      <a:chExt cx="4248150" cy="2205037"/>
                    </a:xfrm>
                  </a:grpSpPr>
                  <a:grpSp>
                    <a:nvGrpSpPr>
                      <a:cNvPr id="44039" name="Group 7"/>
                      <a:cNvGrpSpPr>
                        <a:grpSpLocks/>
                      </a:cNvGrpSpPr>
                    </a:nvGrpSpPr>
                    <a:grpSpPr bwMode="auto">
                      <a:xfrm>
                        <a:off x="666750" y="2443163"/>
                        <a:ext cx="4248150" cy="2205037"/>
                        <a:chOff x="420" y="1947"/>
                        <a:chExt cx="2676" cy="1629"/>
                      </a:xfrm>
                    </a:grpSpPr>
                    <a:sp>
                      <a:nvSpPr>
                        <a:cNvPr id="44049" name="Line 8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1404" y="3096"/>
                          <a:ext cx="96" cy="28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162825" name="Line 9"/>
                        <a:cNvSpPr>
                          <a:spLocks noChangeShapeType="1"/>
                        </a:cNvSpPr>
                      </a:nvSpPr>
                      <a:spPr bwMode="auto">
                        <a:xfrm flipH="1">
                          <a:off x="2230" y="3161"/>
                          <a:ext cx="237" cy="236"/>
                        </a:xfrm>
                        <a:prstGeom prst="line">
                          <a:avLst/>
                        </a:prstGeom>
                        <a:noFill/>
                        <a:ln w="9525" cap="sq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prstShdw prst="shdw17">
                            <a:schemeClr val="tx1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>
                              <a:defRPr/>
                            </a:pPr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44051" name="Line 10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841" y="3078"/>
                          <a:ext cx="147" cy="284"/>
                        </a:xfrm>
                        <a:prstGeom prst="line">
                          <a:avLst/>
                        </a:prstGeom>
                        <a:noFill/>
                        <a:ln w="9525" cap="sq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162827" name="Line 11"/>
                        <a:cNvSpPr>
                          <a:spLocks noChangeShapeType="1"/>
                        </a:cNvSpPr>
                      </a:nvSpPr>
                      <a:spPr bwMode="auto">
                        <a:xfrm flipH="1">
                          <a:off x="850" y="2136"/>
                          <a:ext cx="606" cy="247"/>
                        </a:xfrm>
                        <a:prstGeom prst="line">
                          <a:avLst/>
                        </a:prstGeom>
                        <a:noFill/>
                        <a:ln w="9525" cap="sq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prstShdw prst="shdw17">
                            <a:schemeClr val="tx1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>
                              <a:defRPr/>
                            </a:pPr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44053" name="Line 12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2269" y="2571"/>
                          <a:ext cx="673" cy="377"/>
                        </a:xfrm>
                        <a:prstGeom prst="line">
                          <a:avLst/>
                        </a:prstGeom>
                        <a:noFill/>
                        <a:ln w="9525" cap="sq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44054" name="Line 13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2257" y="2572"/>
                          <a:ext cx="202" cy="400"/>
                        </a:xfrm>
                        <a:prstGeom prst="line">
                          <a:avLst/>
                        </a:prstGeom>
                        <a:noFill/>
                        <a:ln w="9525" cap="sq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162830" name="Rectangle 14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385" y="1947"/>
                          <a:ext cx="291" cy="18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 cap="sq">
                          <a:solidFill>
                            <a:schemeClr val="hlink"/>
                          </a:solidFill>
                          <a:miter lim="800000"/>
                          <a:headEnd/>
                          <a:tailEnd/>
                        </a:ln>
                        <a:effectLst>
                          <a:prstShdw prst="shdw17" dist="17961" dir="2700000">
                            <a:schemeClr val="hlink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>
                              <a:defRPr/>
                            </a:pPr>
                            <a:r>
                              <a:rPr lang="en-US" altLang="zh-CN" sz="1800">
                                <a:solidFill>
                                  <a:srgbClr val="003399"/>
                                </a:solidFill>
                                <a:latin typeface="Times New Roman" pitchFamily="18" charset="0"/>
                              </a:rPr>
                              <a:t>A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162831" name="Rectangle 15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723" y="2388"/>
                          <a:ext cx="290" cy="18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 cap="sq">
                          <a:solidFill>
                            <a:schemeClr val="hlink"/>
                          </a:solidFill>
                          <a:miter lim="800000"/>
                          <a:headEnd/>
                          <a:tailEnd/>
                        </a:ln>
                        <a:effectLst>
                          <a:prstShdw prst="shdw17" dist="17961" dir="2700000">
                            <a:schemeClr val="hlink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>
                              <a:defRPr/>
                            </a:pPr>
                            <a:r>
                              <a:rPr lang="en-US" altLang="zh-CN" sz="1800">
                                <a:solidFill>
                                  <a:srgbClr val="003399"/>
                                </a:solidFill>
                                <a:latin typeface="Times New Roman" pitchFamily="18" charset="0"/>
                              </a:rPr>
                              <a:t>B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162832" name="Rectangle 16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377" y="2381"/>
                          <a:ext cx="291" cy="18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 cap="sq">
                          <a:solidFill>
                            <a:schemeClr val="hlink"/>
                          </a:solidFill>
                          <a:miter lim="800000"/>
                          <a:headEnd/>
                          <a:tailEnd/>
                        </a:ln>
                        <a:effectLst>
                          <a:prstShdw prst="shdw17" dist="17961" dir="2700000">
                            <a:schemeClr val="hlink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>
                              <a:defRPr/>
                            </a:pPr>
                            <a:r>
                              <a:rPr lang="en-US" altLang="zh-CN" sz="1800">
                                <a:solidFill>
                                  <a:srgbClr val="003399"/>
                                </a:solidFill>
                                <a:latin typeface="Times New Roman" pitchFamily="18" charset="0"/>
                              </a:rPr>
                              <a:t>C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162833" name="Rectangle 17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2112" y="2387"/>
                          <a:ext cx="290" cy="18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 cap="sq">
                          <a:solidFill>
                            <a:schemeClr val="hlink"/>
                          </a:solidFill>
                          <a:miter lim="800000"/>
                          <a:headEnd/>
                          <a:tailEnd/>
                        </a:ln>
                        <a:effectLst>
                          <a:prstShdw prst="shdw17" dist="17961" dir="2700000">
                            <a:schemeClr val="hlink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>
                              <a:defRPr/>
                            </a:pPr>
                            <a:r>
                              <a:rPr lang="en-US" altLang="zh-CN" sz="1800">
                                <a:solidFill>
                                  <a:srgbClr val="003399"/>
                                </a:solidFill>
                                <a:latin typeface="Times New Roman" pitchFamily="18" charset="0"/>
                              </a:rPr>
                              <a:t>D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162834" name="Rectangle 18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2327" y="2970"/>
                          <a:ext cx="272" cy="18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 cap="sq">
                          <a:solidFill>
                            <a:schemeClr val="hlink"/>
                          </a:solidFill>
                          <a:miter lim="800000"/>
                          <a:headEnd/>
                          <a:tailEnd/>
                        </a:ln>
                        <a:effectLst>
                          <a:prstShdw prst="shdw17" dist="17961" dir="2700000">
                            <a:schemeClr val="hlink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>
                              <a:defRPr/>
                            </a:pPr>
                            <a:r>
                              <a:rPr lang="en-US" altLang="zh-CN" sz="1800">
                                <a:solidFill>
                                  <a:srgbClr val="003399"/>
                                </a:solidFill>
                                <a:latin typeface="Times New Roman" pitchFamily="18" charset="0"/>
                              </a:rPr>
                              <a:t>H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162835" name="Rectangle 19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759" y="2916"/>
                          <a:ext cx="291" cy="202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 cap="sq">
                          <a:solidFill>
                            <a:schemeClr val="hlink"/>
                          </a:solidFill>
                          <a:miter lim="800000"/>
                          <a:headEnd/>
                          <a:tailEnd/>
                        </a:ln>
                        <a:effectLst>
                          <a:prstShdw prst="shdw17" dist="17961" dir="2700000">
                            <a:schemeClr val="hlink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>
                              <a:defRPr/>
                            </a:pPr>
                            <a:r>
                              <a:rPr lang="en-US" altLang="zh-CN" sz="1800">
                                <a:solidFill>
                                  <a:srgbClr val="003399"/>
                                </a:solidFill>
                                <a:latin typeface="Times New Roman" pitchFamily="18" charset="0"/>
                              </a:rPr>
                              <a:t>G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162836" name="Rectangle 20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420" y="3373"/>
                          <a:ext cx="291" cy="18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 cap="sq">
                          <a:solidFill>
                            <a:schemeClr val="hlink"/>
                          </a:solidFill>
                          <a:miter lim="800000"/>
                          <a:headEnd/>
                          <a:tailEnd/>
                        </a:ln>
                        <a:effectLst>
                          <a:prstShdw prst="shdw17" dist="17961" dir="2700000">
                            <a:schemeClr val="hlink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>
                              <a:defRPr/>
                            </a:pPr>
                            <a:r>
                              <a:rPr lang="en-US" altLang="zh-CN" sz="1800">
                                <a:solidFill>
                                  <a:srgbClr val="003399"/>
                                </a:solidFill>
                                <a:latin typeface="Times New Roman" pitchFamily="18" charset="0"/>
                              </a:rPr>
                              <a:t>J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162837" name="Rectangle 21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697" y="2895"/>
                          <a:ext cx="291" cy="18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 cap="sq">
                          <a:solidFill>
                            <a:schemeClr val="hlink"/>
                          </a:solidFill>
                          <a:miter lim="800000"/>
                          <a:headEnd/>
                          <a:tailEnd/>
                        </a:ln>
                        <a:effectLst>
                          <a:prstShdw prst="shdw17" dist="17961" dir="2700000">
                            <a:schemeClr val="hlink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>
                              <a:defRPr/>
                            </a:pPr>
                            <a:r>
                              <a:rPr lang="en-US" altLang="zh-CN" sz="1800">
                                <a:solidFill>
                                  <a:srgbClr val="003399"/>
                                </a:solidFill>
                                <a:latin typeface="Times New Roman" pitchFamily="18" charset="0"/>
                              </a:rPr>
                              <a:t>E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162838" name="Rectangle 22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236" y="2922"/>
                          <a:ext cx="290" cy="18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 cap="sq">
                          <a:solidFill>
                            <a:schemeClr val="hlink"/>
                          </a:solidFill>
                          <a:miter lim="800000"/>
                          <a:headEnd/>
                          <a:tailEnd/>
                        </a:ln>
                        <a:effectLst>
                          <a:prstShdw prst="shdw17" dist="17961" dir="2700000">
                            <a:schemeClr val="hlink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>
                              <a:defRPr/>
                            </a:pPr>
                            <a:r>
                              <a:rPr lang="en-US" altLang="zh-CN" sz="1800">
                                <a:solidFill>
                                  <a:srgbClr val="003399"/>
                                </a:solidFill>
                                <a:latin typeface="Times New Roman" pitchFamily="18" charset="0"/>
                              </a:rPr>
                              <a:t>F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162839" name="Rectangle 23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2805" y="2961"/>
                          <a:ext cx="291" cy="19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 cap="sq">
                          <a:solidFill>
                            <a:schemeClr val="hlink"/>
                          </a:solidFill>
                          <a:miter lim="800000"/>
                          <a:headEnd/>
                          <a:tailEnd/>
                        </a:ln>
                        <a:effectLst>
                          <a:prstShdw prst="shdw17" dist="17961" dir="2700000">
                            <a:schemeClr val="hlink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>
                              <a:defRPr/>
                            </a:pPr>
                            <a:r>
                              <a:rPr lang="en-US" altLang="zh-CN" sz="1800">
                                <a:solidFill>
                                  <a:srgbClr val="003399"/>
                                </a:solidFill>
                                <a:latin typeface="Times New Roman" pitchFamily="18" charset="0"/>
                              </a:rPr>
                              <a:t>I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162840" name="Rectangle 24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828" y="3368"/>
                          <a:ext cx="291" cy="18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 cap="sq">
                          <a:solidFill>
                            <a:schemeClr val="hlink"/>
                          </a:solidFill>
                          <a:miter lim="800000"/>
                          <a:headEnd/>
                          <a:tailEnd/>
                        </a:ln>
                        <a:effectLst>
                          <a:prstShdw prst="shdw17" dist="17961" dir="2700000">
                            <a:schemeClr val="hlink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>
                              <a:defRPr/>
                            </a:pPr>
                            <a:r>
                              <a:rPr lang="en-US" altLang="zh-CN" sz="1800">
                                <a:solidFill>
                                  <a:srgbClr val="003399"/>
                                </a:solidFill>
                                <a:latin typeface="Times New Roman" pitchFamily="18" charset="0"/>
                              </a:rPr>
                              <a:t>K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162841" name="Rectangle 25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1333" y="3358"/>
                          <a:ext cx="290" cy="202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 cap="sq">
                          <a:solidFill>
                            <a:schemeClr val="hlink"/>
                          </a:solidFill>
                          <a:miter lim="800000"/>
                          <a:headEnd/>
                          <a:tailEnd/>
                        </a:ln>
                        <a:effectLst>
                          <a:prstShdw prst="shdw17" dist="17961" dir="2700000">
                            <a:schemeClr val="hlink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>
                              <a:defRPr/>
                            </a:pPr>
                            <a:r>
                              <a:rPr lang="en-US" altLang="zh-CN" sz="1800">
                                <a:solidFill>
                                  <a:srgbClr val="003399"/>
                                </a:solidFill>
                                <a:latin typeface="Times New Roman" pitchFamily="18" charset="0"/>
                              </a:rPr>
                              <a:t>L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44067" name="Line 26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1526" y="2136"/>
                          <a:ext cx="0" cy="224"/>
                        </a:xfrm>
                        <a:prstGeom prst="line">
                          <a:avLst/>
                        </a:prstGeom>
                        <a:noFill/>
                        <a:ln w="9525" cap="sq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44068" name="Line 27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1597" y="2136"/>
                          <a:ext cx="633" cy="235"/>
                        </a:xfrm>
                        <a:prstGeom prst="line">
                          <a:avLst/>
                        </a:prstGeom>
                        <a:noFill/>
                        <a:ln w="9525" cap="sq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44069" name="Line 28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858" y="2572"/>
                          <a:ext cx="0" cy="317"/>
                        </a:xfrm>
                        <a:prstGeom prst="line">
                          <a:avLst/>
                        </a:prstGeom>
                        <a:noFill/>
                        <a:ln w="9525" cap="sq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162845" name="Line 29"/>
                        <a:cNvSpPr>
                          <a:spLocks noChangeShapeType="1"/>
                        </a:cNvSpPr>
                      </a:nvSpPr>
                      <a:spPr bwMode="auto">
                        <a:xfrm flipH="1">
                          <a:off x="1347" y="2584"/>
                          <a:ext cx="170" cy="330"/>
                        </a:xfrm>
                        <a:prstGeom prst="line">
                          <a:avLst/>
                        </a:prstGeom>
                        <a:noFill/>
                        <a:ln w="9525" cap="sq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prstShdw prst="shdw17">
                            <a:schemeClr val="tx1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>
                              <a:defRPr/>
                            </a:pPr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162846" name="Line 30"/>
                        <a:cNvSpPr>
                          <a:spLocks noChangeShapeType="1"/>
                        </a:cNvSpPr>
                      </a:nvSpPr>
                      <a:spPr bwMode="auto">
                        <a:xfrm flipH="1">
                          <a:off x="1887" y="2584"/>
                          <a:ext cx="346" cy="341"/>
                        </a:xfrm>
                        <a:prstGeom prst="line">
                          <a:avLst/>
                        </a:prstGeom>
                        <a:noFill/>
                        <a:ln w="9525" cap="sq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prstShdw prst="shdw17">
                            <a:schemeClr val="tx1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>
                              <a:defRPr/>
                            </a:pPr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162847" name="Line 31"/>
                        <a:cNvSpPr>
                          <a:spLocks noChangeShapeType="1"/>
                        </a:cNvSpPr>
                      </a:nvSpPr>
                      <a:spPr bwMode="auto">
                        <a:xfrm flipH="1">
                          <a:off x="560" y="3078"/>
                          <a:ext cx="290" cy="285"/>
                        </a:xfrm>
                        <a:prstGeom prst="line">
                          <a:avLst/>
                        </a:prstGeom>
                        <a:noFill/>
                        <a:ln w="9525" cap="sq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prstShdw prst="shdw17">
                            <a:schemeClr val="tx1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>
                              <a:defRPr/>
                            </a:pPr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162848" name="Rectangle 32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2102" y="3375"/>
                          <a:ext cx="291" cy="201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 cap="sq">
                          <a:solidFill>
                            <a:schemeClr val="hlink"/>
                          </a:solidFill>
                          <a:miter lim="800000"/>
                          <a:headEnd/>
                          <a:tailEnd/>
                        </a:ln>
                        <a:effectLst>
                          <a:prstShdw prst="shdw17" dist="17961" dir="2700000">
                            <a:schemeClr val="hlink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>
                              <a:defRPr/>
                            </a:pPr>
                            <a:r>
                              <a:rPr lang="en-US" altLang="zh-CN" sz="1800">
                                <a:solidFill>
                                  <a:srgbClr val="003399"/>
                                </a:solidFill>
                                <a:latin typeface="Times New Roman" pitchFamily="18" charset="0"/>
                              </a:rPr>
                              <a:t>M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162849" name="Rectangle 33"/>
                        <a:cNvSpPr>
                          <a:spLocks noChangeArrowheads="1"/>
                        </a:cNvSpPr>
                      </a:nvSpPr>
                      <a:spPr bwMode="auto">
                        <a:xfrm>
                          <a:off x="2660" y="3368"/>
                          <a:ext cx="291" cy="202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 cap="sq">
                          <a:solidFill>
                            <a:schemeClr val="hlink"/>
                          </a:solidFill>
                          <a:miter lim="800000"/>
                          <a:headEnd/>
                          <a:tailEnd/>
                        </a:ln>
                        <a:effectLst>
                          <a:prstShdw prst="shdw17" dist="17961" dir="2700000">
                            <a:schemeClr val="hlink">
                              <a:gamma/>
                              <a:shade val="60000"/>
                              <a:invGamma/>
                            </a:schemeClr>
                          </a:prstShdw>
                        </a:effectLst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pPr algn="ctr">
                              <a:defRPr/>
                            </a:pPr>
                            <a:r>
                              <a:rPr lang="en-US" altLang="zh-CN" sz="1800">
                                <a:solidFill>
                                  <a:srgbClr val="003399"/>
                                </a:solidFill>
                                <a:latin typeface="Times New Roman" pitchFamily="18" charset="0"/>
                              </a:rPr>
                              <a:t>N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44075" name="Line 34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2467" y="3161"/>
                          <a:ext cx="349" cy="212"/>
                        </a:xfrm>
                        <a:prstGeom prst="line">
                          <a:avLst/>
                        </a:prstGeom>
                        <a:noFill/>
                        <a:ln w="9525" cap="sq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  <a:sp>
                      <a:nvSpPr>
                        <a:cNvPr id="44076" name="Line 35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1536" y="2580"/>
                          <a:ext cx="360" cy="3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a:spPr>
                      <a:txSp>
                        <a:txBody>
                          <a:bodyPr wrap="none" anchor="ctr"/>
                          <a:lstStyle>
                            <a:defPPr>
                              <a:defRPr lang="zh-CN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umimoji="1" sz="2000" b="1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宋体" pitchFamily="2" charset="-122"/>
                                <a:cs typeface="+mn-cs"/>
                              </a:defRPr>
                            </a:lvl9pPr>
                          </a:lstStyle>
                          <a:p>
                            <a:endParaRPr lang="zh-CN" altLang="en-US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7F4A90" w:rsidRDefault="007F4A90" w:rsidP="007F4A90">
      <w:pPr>
        <w:spacing w:line="400" w:lineRule="exact"/>
        <w:ind w:left="424" w:hangingChars="202" w:hanging="424"/>
        <w:rPr>
          <w:rFonts w:ascii="宋体" w:hAnsi="宋体" w:cs="宋体"/>
          <w:color w:val="000000"/>
        </w:rPr>
      </w:pPr>
    </w:p>
    <w:p w:rsidR="00D8285D" w:rsidRPr="00472059" w:rsidRDefault="007F4A90" w:rsidP="00D8285D">
      <w:pPr>
        <w:spacing w:line="400" w:lineRule="exact"/>
        <w:ind w:left="424" w:hangingChars="202" w:hanging="424"/>
        <w:rPr>
          <w:rFonts w:ascii="宋体" w:hAnsi="宋体"/>
          <w:highlight w:val="yellow"/>
        </w:rPr>
      </w:pPr>
      <w:r>
        <w:rPr>
          <w:rFonts w:ascii="宋体" w:hAnsi="宋体" w:hint="eastAsia"/>
        </w:rPr>
        <w:t>答：</w:t>
      </w:r>
      <w:r w:rsidR="00D8285D" w:rsidRPr="00472059">
        <w:rPr>
          <w:rFonts w:ascii="宋体" w:hAnsi="宋体" w:hint="eastAsia"/>
          <w:highlight w:val="yellow"/>
        </w:rPr>
        <w:t>（1）采用深度优先自顶向下渐增集成</w:t>
      </w:r>
      <w:r w:rsidR="00B11779">
        <w:rPr>
          <w:rFonts w:ascii="宋体" w:hAnsi="宋体" w:hint="eastAsia"/>
          <w:highlight w:val="yellow"/>
        </w:rPr>
        <w:t>测试顺序如下：</w:t>
      </w:r>
    </w:p>
    <w:p w:rsidR="007F4A90" w:rsidRPr="008E1E70" w:rsidRDefault="00D8285D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  <w:r w:rsidR="007F4A90" w:rsidRPr="008E1E70">
        <w:rPr>
          <w:rFonts w:ascii="宋体" w:hAnsi="宋体" w:hint="eastAsia"/>
        </w:rPr>
        <w:t>深度优先策略：先从软件结构中选择一条主控路径，把该路径上的模块一个个结合进来，进行测试，以便完成一个特定的子功能，接着再结合其他需要优先考虑的路径。</w:t>
      </w:r>
    </w:p>
    <w:p w:rsidR="007F4A90" w:rsidRPr="008E1E7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本</w:t>
      </w:r>
      <w:r w:rsidRPr="008E1E70">
        <w:rPr>
          <w:rFonts w:ascii="宋体" w:hAnsi="宋体" w:hint="eastAsia"/>
        </w:rPr>
        <w:t>软件结构图，按深度优先集成</w:t>
      </w:r>
      <w:r>
        <w:rPr>
          <w:rFonts w:ascii="宋体" w:hAnsi="宋体" w:hint="eastAsia"/>
        </w:rPr>
        <w:t>测试</w:t>
      </w:r>
      <w:r w:rsidRPr="008E1E70">
        <w:rPr>
          <w:rFonts w:ascii="宋体" w:hAnsi="宋体" w:hint="eastAsia"/>
        </w:rPr>
        <w:t>顺序为：A、B、E、J、K、C、F、L、G、D、H、M、N、I</w:t>
      </w:r>
    </w:p>
    <w:p w:rsidR="007F4A90" w:rsidRDefault="00472059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（2）</w:t>
      </w:r>
      <w:r w:rsidR="007F4A90">
        <w:rPr>
          <w:rFonts w:ascii="宋体" w:hAnsi="宋体" w:hint="eastAsia"/>
        </w:rPr>
        <w:t>采用</w:t>
      </w:r>
      <w:r w:rsidR="007F4A90" w:rsidRPr="00C4085C">
        <w:rPr>
          <w:rFonts w:cs="宋体" w:hint="eastAsia"/>
          <w:color w:val="000000"/>
        </w:rPr>
        <w:t>宽度优先</w:t>
      </w:r>
      <w:r w:rsidR="007F4A90" w:rsidRPr="008E1E70">
        <w:rPr>
          <w:rFonts w:ascii="宋体" w:hAnsi="宋体" w:hint="eastAsia"/>
        </w:rPr>
        <w:t>自顶向下渐增集成</w:t>
      </w:r>
      <w:r w:rsidR="007F4A90">
        <w:rPr>
          <w:rFonts w:ascii="宋体" w:hAnsi="宋体" w:hint="eastAsia"/>
        </w:rPr>
        <w:t>测试顺序</w:t>
      </w:r>
      <w:r w:rsidR="00D8285D">
        <w:rPr>
          <w:rFonts w:ascii="宋体" w:hAnsi="宋体" w:hint="eastAsia"/>
        </w:rPr>
        <w:t>如下：</w:t>
      </w:r>
    </w:p>
    <w:p w:rsidR="007F4A90" w:rsidRPr="0041206D" w:rsidRDefault="007F4A90" w:rsidP="00D8285D">
      <w:pPr>
        <w:spacing w:line="400" w:lineRule="exact"/>
        <w:ind w:leftChars="201" w:left="422" w:firstLine="2"/>
        <w:rPr>
          <w:rFonts w:ascii="宋体" w:hAnsi="宋体"/>
        </w:rPr>
      </w:pPr>
      <w:r w:rsidRPr="0041206D">
        <w:rPr>
          <w:rFonts w:ascii="宋体" w:hAnsi="宋体" w:hint="eastAsia"/>
        </w:rPr>
        <w:t>宽度优先策略：首先沿着水平方向，把每一层中所有的直接隶属于上一层的模块集中起来，直至最底层。</w:t>
      </w:r>
    </w:p>
    <w:p w:rsidR="007F4A9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本</w:t>
      </w:r>
      <w:r w:rsidRPr="008E1E70">
        <w:rPr>
          <w:rFonts w:ascii="宋体" w:hAnsi="宋体" w:hint="eastAsia"/>
        </w:rPr>
        <w:t>软件结构图，</w:t>
      </w:r>
      <w:r w:rsidRPr="0041206D">
        <w:rPr>
          <w:rFonts w:ascii="宋体" w:hAnsi="宋体" w:hint="eastAsia"/>
        </w:rPr>
        <w:t>按宽度优先组合顺序为：A、B、C、D、E、F、G、H、I、J、K、L、M、N</w:t>
      </w:r>
    </w:p>
    <w:p w:rsidR="006F6D32" w:rsidRDefault="006F6D32" w:rsidP="007F4A90">
      <w:pPr>
        <w:spacing w:line="400" w:lineRule="exact"/>
        <w:ind w:left="424" w:hangingChars="202" w:hanging="424"/>
        <w:rPr>
          <w:rFonts w:ascii="宋体" w:hAnsi="宋体"/>
        </w:rPr>
      </w:pPr>
    </w:p>
    <w:p w:rsidR="00472059" w:rsidRPr="0041206D" w:rsidRDefault="00472059" w:rsidP="00472059">
      <w:pPr>
        <w:spacing w:line="400" w:lineRule="exact"/>
        <w:ind w:left="424" w:hangingChars="202" w:hanging="424"/>
        <w:rPr>
          <w:rFonts w:ascii="宋体" w:hAnsi="宋体"/>
        </w:rPr>
      </w:pPr>
      <w:r w:rsidRPr="00472059">
        <w:rPr>
          <w:rFonts w:ascii="宋体" w:hAnsi="宋体" w:hint="eastAsia"/>
          <w:highlight w:val="yellow"/>
        </w:rPr>
        <w:t>6</w:t>
      </w:r>
      <w:r w:rsidR="007F4A90" w:rsidRPr="00472059">
        <w:rPr>
          <w:rFonts w:ascii="宋体" w:hAnsi="宋体" w:hint="eastAsia"/>
          <w:highlight w:val="yellow"/>
        </w:rPr>
        <w:t>、</w:t>
      </w:r>
      <w:r w:rsidR="007F4A90" w:rsidRPr="00472059">
        <w:rPr>
          <w:rFonts w:cs="宋体" w:hint="eastAsia"/>
          <w:color w:val="000000"/>
          <w:highlight w:val="yellow"/>
        </w:rPr>
        <w:t>自顶向下渐增集成测试的优点有哪些？</w:t>
      </w:r>
      <w:r w:rsidRPr="00472059">
        <w:rPr>
          <w:rFonts w:ascii="宋体" w:hAnsi="宋体" w:hint="eastAsia"/>
          <w:highlight w:val="yellow"/>
        </w:rPr>
        <w:t>自顶向下渐增集成的缺点有哪些？</w:t>
      </w:r>
    </w:p>
    <w:p w:rsidR="007F4A90" w:rsidRPr="00C4085C" w:rsidRDefault="007F4A90" w:rsidP="007F4A90">
      <w:pPr>
        <w:spacing w:line="400" w:lineRule="exact"/>
        <w:ind w:left="424" w:hangingChars="202" w:hanging="424"/>
        <w:rPr>
          <w:rFonts w:cs="宋体"/>
          <w:color w:val="000000"/>
        </w:rPr>
      </w:pPr>
      <w:r>
        <w:rPr>
          <w:rFonts w:cs="宋体" w:hint="eastAsia"/>
          <w:color w:val="000000"/>
        </w:rPr>
        <w:t>答：</w:t>
      </w:r>
      <w:r w:rsidRPr="00C4085C">
        <w:rPr>
          <w:rFonts w:cs="宋体" w:hint="eastAsia"/>
          <w:color w:val="000000"/>
        </w:rPr>
        <w:t>自顶向下渐增集成</w:t>
      </w:r>
      <w:r>
        <w:rPr>
          <w:rFonts w:cs="宋体" w:hint="eastAsia"/>
          <w:color w:val="000000"/>
        </w:rPr>
        <w:t>测试</w:t>
      </w:r>
      <w:r w:rsidRPr="00C4085C">
        <w:rPr>
          <w:rFonts w:cs="宋体" w:hint="eastAsia"/>
          <w:color w:val="000000"/>
        </w:rPr>
        <w:t>的优点</w:t>
      </w:r>
      <w:r>
        <w:rPr>
          <w:rFonts w:cs="宋体" w:hint="eastAsia"/>
          <w:color w:val="000000"/>
        </w:rPr>
        <w:t>如下：</w:t>
      </w:r>
    </w:p>
    <w:p w:rsidR="007F4A90" w:rsidRPr="0041206D" w:rsidRDefault="007F4A90" w:rsidP="007F4A90">
      <w:pPr>
        <w:autoSpaceDE w:val="0"/>
        <w:autoSpaceDN w:val="0"/>
        <w:adjustRightInd w:val="0"/>
        <w:spacing w:line="276" w:lineRule="auto"/>
        <w:ind w:firstLineChars="202" w:firstLine="424"/>
        <w:jc w:val="left"/>
        <w:rPr>
          <w:rFonts w:cs="宋体"/>
          <w:color w:val="000000"/>
        </w:rPr>
      </w:pPr>
      <w:r w:rsidRPr="0041206D">
        <w:rPr>
          <w:rFonts w:cs="宋体" w:hint="eastAsia"/>
          <w:color w:val="000000"/>
        </w:rPr>
        <w:t>1)</w:t>
      </w:r>
      <w:r w:rsidRPr="0041206D">
        <w:rPr>
          <w:rFonts w:cs="宋体" w:hint="eastAsia"/>
          <w:color w:val="000000"/>
        </w:rPr>
        <w:tab/>
      </w:r>
      <w:r w:rsidRPr="0041206D">
        <w:rPr>
          <w:rFonts w:cs="宋体" w:hint="eastAsia"/>
          <w:color w:val="000000"/>
        </w:rPr>
        <w:t>能较早地发现高层模块接口、控制等方面的问题。</w:t>
      </w:r>
    </w:p>
    <w:p w:rsidR="006A5C88" w:rsidRDefault="007F4A90" w:rsidP="006A5C88">
      <w:pPr>
        <w:autoSpaceDE w:val="0"/>
        <w:autoSpaceDN w:val="0"/>
        <w:adjustRightInd w:val="0"/>
        <w:spacing w:line="276" w:lineRule="auto"/>
        <w:ind w:firstLineChars="202" w:firstLine="424"/>
        <w:jc w:val="left"/>
        <w:rPr>
          <w:rFonts w:cs="宋体"/>
          <w:color w:val="000000"/>
        </w:rPr>
      </w:pPr>
      <w:r w:rsidRPr="0041206D">
        <w:rPr>
          <w:rFonts w:cs="宋体" w:hint="eastAsia"/>
          <w:color w:val="000000"/>
        </w:rPr>
        <w:t>2)</w:t>
      </w:r>
      <w:r w:rsidRPr="0041206D">
        <w:rPr>
          <w:rFonts w:cs="宋体" w:hint="eastAsia"/>
          <w:color w:val="000000"/>
        </w:rPr>
        <w:tab/>
      </w:r>
      <w:r w:rsidRPr="0041206D">
        <w:rPr>
          <w:rFonts w:cs="宋体" w:hint="eastAsia"/>
          <w:color w:val="000000"/>
        </w:rPr>
        <w:t>初期的程序概貌可让人们较早地看到程序的主功能，增强开发人员的信心。</w:t>
      </w:r>
    </w:p>
    <w:p w:rsidR="007F4A90" w:rsidRPr="0041206D" w:rsidRDefault="007F4A90" w:rsidP="006A5C88">
      <w:pPr>
        <w:autoSpaceDE w:val="0"/>
        <w:autoSpaceDN w:val="0"/>
        <w:adjustRightInd w:val="0"/>
        <w:spacing w:line="276" w:lineRule="auto"/>
        <w:ind w:firstLineChars="202" w:firstLine="424"/>
        <w:jc w:val="left"/>
        <w:rPr>
          <w:rFonts w:ascii="宋体" w:hAnsi="宋体"/>
        </w:rPr>
      </w:pPr>
      <w:r w:rsidRPr="0041206D">
        <w:rPr>
          <w:rFonts w:ascii="宋体" w:hAnsi="宋体" w:hint="eastAsia"/>
        </w:rPr>
        <w:t>自顶向下渐增集成的缺点有</w:t>
      </w:r>
      <w:r>
        <w:rPr>
          <w:rFonts w:ascii="宋体" w:hAnsi="宋体" w:hint="eastAsia"/>
        </w:rPr>
        <w:t>：</w:t>
      </w:r>
    </w:p>
    <w:p w:rsidR="007F4A90" w:rsidRPr="0041206D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color w:val="000000"/>
        </w:rPr>
        <w:t>1)</w:t>
      </w:r>
      <w:r w:rsidRPr="0041206D">
        <w:rPr>
          <w:rFonts w:ascii="宋体" w:hAnsi="宋体" w:cs="宋体" w:hint="eastAsia"/>
          <w:color w:val="000000"/>
        </w:rPr>
        <w:t>桩模块不可能提供完整的信息，因此，把许多测试推迟到用实际模块代替桩模块之后；</w:t>
      </w:r>
    </w:p>
    <w:p w:rsidR="007F4A90" w:rsidRPr="0041206D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宋体" w:hAnsi="宋体" w:cs="宋体"/>
          <w:color w:val="000000"/>
        </w:rPr>
      </w:pPr>
      <w:r w:rsidRPr="0041206D">
        <w:rPr>
          <w:rFonts w:ascii="宋体" w:hAnsi="宋体" w:cs="宋体" w:hint="eastAsia"/>
          <w:color w:val="000000"/>
        </w:rPr>
        <w:t>2)设计较多的桩模块，测试开销大；</w:t>
      </w:r>
    </w:p>
    <w:p w:rsidR="007F4A90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宋体" w:hAnsi="宋体" w:cs="宋体"/>
          <w:color w:val="000000"/>
        </w:rPr>
      </w:pPr>
      <w:r w:rsidRPr="0041206D">
        <w:rPr>
          <w:rFonts w:ascii="宋体" w:hAnsi="宋体" w:cs="宋体" w:hint="eastAsia"/>
          <w:color w:val="000000"/>
        </w:rPr>
        <w:t>3)早期不能并行工作，不能充分利用人力。</w:t>
      </w:r>
    </w:p>
    <w:p w:rsidR="006A5C88" w:rsidRDefault="006A5C88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宋体" w:hAnsi="宋体" w:cs="宋体"/>
          <w:color w:val="000000"/>
        </w:rPr>
      </w:pPr>
    </w:p>
    <w:p w:rsidR="00472059" w:rsidRPr="00472059" w:rsidRDefault="00472059" w:rsidP="00472059">
      <w:pPr>
        <w:spacing w:line="400" w:lineRule="exact"/>
        <w:ind w:left="424" w:hangingChars="202" w:hanging="424"/>
        <w:rPr>
          <w:rFonts w:ascii="宋体" w:hAnsi="宋体"/>
        </w:rPr>
      </w:pPr>
      <w:r w:rsidRPr="00472059">
        <w:rPr>
          <w:rFonts w:ascii="宋体" w:hAnsi="宋体" w:hint="eastAsia"/>
          <w:highlight w:val="yellow"/>
        </w:rPr>
        <w:t>7</w:t>
      </w:r>
      <w:r w:rsidR="007F4A90" w:rsidRPr="00472059">
        <w:rPr>
          <w:rFonts w:ascii="宋体" w:hAnsi="宋体" w:hint="eastAsia"/>
          <w:highlight w:val="yellow"/>
        </w:rPr>
        <w:t>、什么是确认测试？</w:t>
      </w:r>
      <w:r w:rsidRPr="00472059">
        <w:rPr>
          <w:rFonts w:ascii="宋体" w:hAnsi="宋体" w:hint="eastAsia"/>
          <w:highlight w:val="yellow"/>
        </w:rPr>
        <w:t>什么是系统测试？</w:t>
      </w:r>
      <w:r w:rsidRPr="00472059">
        <w:rPr>
          <w:rFonts w:ascii="宋体" w:hAnsi="宋体"/>
          <w:highlight w:val="yellow"/>
        </w:rPr>
        <w:t>典型的系统测试包括</w:t>
      </w:r>
      <w:r w:rsidRPr="00472059">
        <w:rPr>
          <w:rFonts w:ascii="宋体" w:hAnsi="宋体" w:hint="eastAsia"/>
          <w:highlight w:val="yellow"/>
        </w:rPr>
        <w:t>哪些？</w:t>
      </w:r>
    </w:p>
    <w:p w:rsidR="007F4A90" w:rsidRPr="007C0B1E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答：</w:t>
      </w:r>
      <w:r w:rsidRPr="007C0B1E">
        <w:rPr>
          <w:rFonts w:ascii="宋体" w:hAnsi="宋体" w:hint="eastAsia"/>
        </w:rPr>
        <w:t>确认测试又称有效性测试，它的任务是检查软件的功能与性能是否与需求说明书中确定</w:t>
      </w:r>
      <w:r w:rsidRPr="007C0B1E">
        <w:rPr>
          <w:rFonts w:ascii="宋体" w:hAnsi="宋体" w:hint="eastAsia"/>
        </w:rPr>
        <w:lastRenderedPageBreak/>
        <w:t>的指标相符合，是否达到了系统设计确定的全部要求。</w:t>
      </w:r>
    </w:p>
    <w:p w:rsidR="007F4A90" w:rsidRPr="007C0B1E" w:rsidRDefault="007F4A90" w:rsidP="007F4A90">
      <w:pPr>
        <w:autoSpaceDE w:val="0"/>
        <w:autoSpaceDN w:val="0"/>
        <w:adjustRightInd w:val="0"/>
        <w:spacing w:line="276" w:lineRule="auto"/>
        <w:ind w:firstLineChars="202" w:firstLine="424"/>
        <w:jc w:val="left"/>
        <w:rPr>
          <w:rFonts w:ascii="Calibri" w:eastAsia="宋体" w:hAnsi="Calibri" w:cs="宋体"/>
          <w:color w:val="000000"/>
        </w:rPr>
      </w:pPr>
      <w:r w:rsidRPr="007C0B1E">
        <w:rPr>
          <w:rFonts w:ascii="Calibri" w:eastAsia="宋体" w:hAnsi="Calibri" w:cs="宋体" w:hint="eastAsia"/>
          <w:color w:val="000000"/>
        </w:rPr>
        <w:t>因而，</w:t>
      </w:r>
      <w:r w:rsidRPr="007C0B1E">
        <w:rPr>
          <w:rFonts w:ascii="Calibri" w:eastAsia="宋体" w:hAnsi="Calibri" w:cs="宋体" w:hint="eastAsia"/>
          <w:bCs/>
          <w:color w:val="000000"/>
        </w:rPr>
        <w:t>需求说明是确认测试的基础</w:t>
      </w:r>
      <w:r w:rsidRPr="007C0B1E">
        <w:rPr>
          <w:rFonts w:ascii="Calibri" w:eastAsia="宋体" w:hAnsi="Calibri" w:cs="宋体" w:hint="eastAsia"/>
          <w:color w:val="000000"/>
        </w:rPr>
        <w:t>，</w:t>
      </w:r>
      <w:r w:rsidRPr="007C0B1E">
        <w:rPr>
          <w:rFonts w:ascii="Calibri" w:eastAsia="宋体" w:hAnsi="Calibri" w:cs="宋体" w:hint="eastAsia"/>
          <w:bCs/>
          <w:color w:val="000000"/>
        </w:rPr>
        <w:t>确认测试的对象是系统整体</w:t>
      </w:r>
      <w:r w:rsidRPr="007C0B1E">
        <w:rPr>
          <w:rFonts w:ascii="Calibri" w:eastAsia="宋体" w:hAnsi="Calibri" w:cs="宋体" w:hint="eastAsia"/>
          <w:color w:val="000000"/>
        </w:rPr>
        <w:t>。</w:t>
      </w:r>
    </w:p>
    <w:p w:rsidR="006A5C88" w:rsidRDefault="007F4A90" w:rsidP="006A5C88">
      <w:pPr>
        <w:autoSpaceDE w:val="0"/>
        <w:autoSpaceDN w:val="0"/>
        <w:adjustRightInd w:val="0"/>
        <w:spacing w:line="276" w:lineRule="auto"/>
        <w:ind w:firstLineChars="202" w:firstLine="424"/>
        <w:jc w:val="left"/>
        <w:rPr>
          <w:rFonts w:ascii="Calibri" w:eastAsia="宋体" w:hAnsi="Calibri" w:cs="宋体"/>
          <w:color w:val="000000"/>
        </w:rPr>
      </w:pPr>
      <w:r w:rsidRPr="007C0B1E">
        <w:rPr>
          <w:rFonts w:ascii="Calibri" w:eastAsia="宋体" w:hAnsi="Calibri" w:cs="宋体" w:hint="eastAsia"/>
          <w:color w:val="000000"/>
        </w:rPr>
        <w:t>确认测试阶段包括：进行</w:t>
      </w:r>
      <w:r w:rsidRPr="007C0B1E">
        <w:rPr>
          <w:rFonts w:ascii="Calibri" w:eastAsia="宋体" w:hAnsi="Calibri" w:cs="宋体" w:hint="eastAsia"/>
          <w:bCs/>
          <w:color w:val="000000"/>
        </w:rPr>
        <w:t>有效性测试</w:t>
      </w:r>
      <w:r w:rsidRPr="007C0B1E">
        <w:rPr>
          <w:rFonts w:ascii="Calibri" w:eastAsia="宋体" w:hAnsi="Calibri" w:cs="宋体" w:hint="eastAsia"/>
          <w:color w:val="000000"/>
        </w:rPr>
        <w:t>与</w:t>
      </w:r>
      <w:r w:rsidRPr="007C0B1E">
        <w:rPr>
          <w:rFonts w:ascii="Calibri" w:eastAsia="宋体" w:hAnsi="Calibri" w:cs="宋体" w:hint="eastAsia"/>
          <w:bCs/>
          <w:color w:val="000000"/>
        </w:rPr>
        <w:t>软件配置审查</w:t>
      </w:r>
      <w:r w:rsidRPr="007C0B1E">
        <w:rPr>
          <w:rFonts w:ascii="Calibri" w:eastAsia="宋体" w:hAnsi="Calibri" w:cs="宋体" w:hint="eastAsia"/>
          <w:color w:val="000000"/>
        </w:rPr>
        <w:t>两项工作。</w:t>
      </w:r>
    </w:p>
    <w:p w:rsidR="007F4A9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7C0B1E">
        <w:rPr>
          <w:rFonts w:ascii="宋体" w:hAnsi="宋体" w:hint="eastAsia"/>
        </w:rPr>
        <w:t>答：</w:t>
      </w:r>
      <w:r w:rsidRPr="00AE6FAF">
        <w:rPr>
          <w:rFonts w:ascii="宋体" w:hAnsi="宋体" w:hint="eastAsia"/>
        </w:rPr>
        <w:t xml:space="preserve"> </w:t>
      </w:r>
      <w:r w:rsidRPr="007C0B1E">
        <w:rPr>
          <w:rFonts w:ascii="宋体" w:hAnsi="宋体" w:hint="eastAsia"/>
        </w:rPr>
        <w:t>系统测试，英文是System Testing。是对整个系统的测试，将硬件、软件、操作人员看作一个整体，检验它是否有不符合系统说明书的地方。</w:t>
      </w:r>
    </w:p>
    <w:p w:rsidR="007F4A90" w:rsidRDefault="007F4A90" w:rsidP="007F4A90">
      <w:pPr>
        <w:spacing w:line="400" w:lineRule="exact"/>
        <w:ind w:leftChars="201" w:left="422" w:firstLine="2"/>
        <w:rPr>
          <w:rFonts w:ascii="宋体" w:hAnsi="宋体"/>
        </w:rPr>
      </w:pPr>
      <w:r w:rsidRPr="00AE6FAF">
        <w:rPr>
          <w:rFonts w:ascii="宋体" w:hAnsi="宋体"/>
        </w:rPr>
        <w:t>系统测试是将经过</w:t>
      </w:r>
      <w:hyperlink r:id="rId8" w:tgtFrame="_blank" w:history="1">
        <w:r w:rsidRPr="00AE6FAF">
          <w:rPr>
            <w:rFonts w:ascii="宋体" w:hAnsi="宋体"/>
          </w:rPr>
          <w:t>集成测试</w:t>
        </w:r>
      </w:hyperlink>
      <w:r w:rsidRPr="00AE6FAF">
        <w:rPr>
          <w:rFonts w:ascii="宋体" w:hAnsi="宋体"/>
        </w:rPr>
        <w:t>的软件，作为计算机系统的一个部分，与系统中其他部分结合起来，在实际运行环境下对计算机系统进行的一系列严格有效地测试，以发现软件潜在的问题，保证系统的正常运行。</w:t>
      </w:r>
    </w:p>
    <w:p w:rsidR="007F4A90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答：</w:t>
      </w:r>
      <w:r w:rsidR="006A5C88" w:rsidRPr="00AE6FAF">
        <w:rPr>
          <w:rFonts w:ascii="宋体" w:hAnsi="宋体"/>
        </w:rPr>
        <w:t>典型的系统测试包括</w:t>
      </w:r>
      <w:r w:rsidR="006A5C88">
        <w:rPr>
          <w:rFonts w:ascii="宋体" w:hAnsi="宋体" w:hint="eastAsia"/>
        </w:rPr>
        <w:t>如下：</w:t>
      </w:r>
    </w:p>
    <w:p w:rsidR="007F4A90" w:rsidRPr="00274116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Times New Roman"/>
          <w:color w:val="000000"/>
        </w:rPr>
      </w:pPr>
      <w:r w:rsidRPr="00274116">
        <w:rPr>
          <w:rFonts w:ascii="Calibri" w:eastAsia="宋体" w:hAnsi="Calibri" w:cs="宋体" w:hint="eastAsia"/>
          <w:color w:val="000000"/>
        </w:rPr>
        <w:t>（</w:t>
      </w:r>
      <w:r w:rsidRPr="00274116">
        <w:rPr>
          <w:rFonts w:ascii="Calibri" w:eastAsia="宋体" w:hAnsi="Calibri" w:cs="Times New Roman"/>
          <w:color w:val="000000"/>
        </w:rPr>
        <w:t>1</w:t>
      </w:r>
      <w:r w:rsidRPr="00274116">
        <w:rPr>
          <w:rFonts w:ascii="Calibri" w:eastAsia="宋体" w:hAnsi="Calibri" w:cs="宋体" w:hint="eastAsia"/>
          <w:color w:val="000000"/>
        </w:rPr>
        <w:t>）</w:t>
      </w:r>
      <w:r w:rsidRPr="00274116">
        <w:rPr>
          <w:rFonts w:ascii="Calibri" w:eastAsia="宋体" w:hAnsi="Calibri" w:cs="Times New Roman"/>
          <w:color w:val="000000"/>
        </w:rPr>
        <w:t xml:space="preserve"> </w:t>
      </w:r>
      <w:r w:rsidRPr="00274116">
        <w:rPr>
          <w:rFonts w:ascii="Calibri" w:eastAsia="宋体" w:hAnsi="Calibri" w:cs="宋体" w:hint="eastAsia"/>
          <w:color w:val="000000"/>
        </w:rPr>
        <w:t>功能测试</w:t>
      </w:r>
    </w:p>
    <w:p w:rsidR="007F4A90" w:rsidRPr="00274116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Times New Roman"/>
          <w:color w:val="000000"/>
        </w:rPr>
      </w:pPr>
      <w:r w:rsidRPr="00274116">
        <w:rPr>
          <w:rFonts w:ascii="Calibri" w:eastAsia="宋体" w:hAnsi="Calibri" w:cs="宋体" w:hint="eastAsia"/>
          <w:color w:val="000000"/>
        </w:rPr>
        <w:t>（</w:t>
      </w:r>
      <w:r w:rsidRPr="00274116">
        <w:rPr>
          <w:rFonts w:ascii="Calibri" w:eastAsia="宋体" w:hAnsi="Calibri" w:cs="Times New Roman"/>
          <w:color w:val="000000"/>
        </w:rPr>
        <w:t>2</w:t>
      </w:r>
      <w:r w:rsidRPr="00274116">
        <w:rPr>
          <w:rFonts w:ascii="Calibri" w:eastAsia="宋体" w:hAnsi="Calibri" w:cs="宋体" w:hint="eastAsia"/>
          <w:color w:val="000000"/>
        </w:rPr>
        <w:t>）性能测试</w:t>
      </w:r>
    </w:p>
    <w:p w:rsidR="007F4A90" w:rsidRPr="00274116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Times New Roman"/>
          <w:color w:val="000000"/>
        </w:rPr>
      </w:pPr>
      <w:r w:rsidRPr="00274116">
        <w:rPr>
          <w:rFonts w:ascii="Calibri" w:eastAsia="宋体" w:hAnsi="Calibri" w:cs="宋体" w:hint="eastAsia"/>
          <w:color w:val="000000"/>
        </w:rPr>
        <w:t>（</w:t>
      </w:r>
      <w:r w:rsidRPr="00274116">
        <w:rPr>
          <w:rFonts w:ascii="Calibri" w:eastAsia="宋体" w:hAnsi="Calibri" w:cs="Times New Roman"/>
          <w:color w:val="000000"/>
        </w:rPr>
        <w:t>3</w:t>
      </w:r>
      <w:r w:rsidRPr="00274116">
        <w:rPr>
          <w:rFonts w:ascii="Calibri" w:eastAsia="宋体" w:hAnsi="Calibri" w:cs="宋体" w:hint="eastAsia"/>
          <w:color w:val="000000"/>
        </w:rPr>
        <w:t>）安全测试</w:t>
      </w:r>
    </w:p>
    <w:p w:rsidR="007F4A90" w:rsidRPr="00274116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Times New Roman"/>
          <w:color w:val="000000"/>
        </w:rPr>
      </w:pPr>
      <w:r w:rsidRPr="00274116">
        <w:rPr>
          <w:rFonts w:ascii="Calibri" w:eastAsia="宋体" w:hAnsi="Calibri" w:cs="宋体" w:hint="eastAsia"/>
          <w:color w:val="000000"/>
        </w:rPr>
        <w:t>（</w:t>
      </w:r>
      <w:r w:rsidRPr="00274116">
        <w:rPr>
          <w:rFonts w:ascii="Calibri" w:eastAsia="宋体" w:hAnsi="Calibri" w:cs="Times New Roman"/>
          <w:color w:val="000000"/>
        </w:rPr>
        <w:t>4</w:t>
      </w:r>
      <w:r w:rsidRPr="00274116">
        <w:rPr>
          <w:rFonts w:ascii="Calibri" w:eastAsia="宋体" w:hAnsi="Calibri" w:cs="宋体" w:hint="eastAsia"/>
          <w:color w:val="000000"/>
        </w:rPr>
        <w:t>）恢复测试</w:t>
      </w:r>
    </w:p>
    <w:p w:rsidR="007F4A90" w:rsidRPr="00274116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Times New Roman"/>
          <w:color w:val="000000"/>
        </w:rPr>
      </w:pPr>
      <w:r w:rsidRPr="00274116">
        <w:rPr>
          <w:rFonts w:ascii="Calibri" w:eastAsia="宋体" w:hAnsi="Calibri" w:cs="宋体" w:hint="eastAsia"/>
          <w:color w:val="000000"/>
        </w:rPr>
        <w:t>（</w:t>
      </w:r>
      <w:r w:rsidRPr="00274116">
        <w:rPr>
          <w:rFonts w:ascii="Calibri" w:eastAsia="宋体" w:hAnsi="Calibri" w:cs="Times New Roman"/>
          <w:color w:val="000000"/>
        </w:rPr>
        <w:t>5</w:t>
      </w:r>
      <w:r w:rsidRPr="00274116">
        <w:rPr>
          <w:rFonts w:ascii="Calibri" w:eastAsia="宋体" w:hAnsi="Calibri" w:cs="宋体" w:hint="eastAsia"/>
          <w:color w:val="000000"/>
        </w:rPr>
        <w:t>）容量测试</w:t>
      </w:r>
    </w:p>
    <w:p w:rsidR="007F4A90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宋体"/>
          <w:color w:val="000000"/>
        </w:rPr>
      </w:pPr>
      <w:r w:rsidRPr="00274116">
        <w:rPr>
          <w:rFonts w:ascii="Calibri" w:eastAsia="宋体" w:hAnsi="Calibri" w:cs="宋体" w:hint="eastAsia"/>
          <w:color w:val="000000"/>
        </w:rPr>
        <w:t>（</w:t>
      </w:r>
      <w:r w:rsidRPr="00274116">
        <w:rPr>
          <w:rFonts w:ascii="Calibri" w:eastAsia="宋体" w:hAnsi="Calibri" w:cs="Times New Roman"/>
          <w:color w:val="000000"/>
        </w:rPr>
        <w:t>6</w:t>
      </w:r>
      <w:r w:rsidRPr="00274116">
        <w:rPr>
          <w:rFonts w:ascii="Calibri" w:eastAsia="宋体" w:hAnsi="Calibri" w:cs="宋体" w:hint="eastAsia"/>
          <w:color w:val="000000"/>
        </w:rPr>
        <w:t>）压力测试</w:t>
      </w:r>
    </w:p>
    <w:p w:rsidR="007F4A90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宋体"/>
          <w:color w:val="000000"/>
        </w:rPr>
      </w:pPr>
      <w:r>
        <w:rPr>
          <w:rFonts w:ascii="Calibri" w:eastAsia="宋体" w:hAnsi="Calibri" w:cs="宋体" w:hint="eastAsia"/>
          <w:color w:val="000000"/>
        </w:rPr>
        <w:t>......</w:t>
      </w:r>
    </w:p>
    <w:p w:rsidR="006A5C88" w:rsidRPr="00274116" w:rsidRDefault="006A5C88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Times New Roman"/>
          <w:color w:val="000000"/>
        </w:rPr>
      </w:pPr>
    </w:p>
    <w:p w:rsidR="00472059" w:rsidRPr="00AE6FAF" w:rsidRDefault="00472059" w:rsidP="00472059">
      <w:pPr>
        <w:spacing w:line="400" w:lineRule="exact"/>
        <w:ind w:left="424" w:hangingChars="202" w:hanging="424"/>
        <w:rPr>
          <w:rFonts w:ascii="宋体" w:hAnsi="宋体"/>
        </w:rPr>
      </w:pPr>
      <w:r w:rsidRPr="00472059">
        <w:rPr>
          <w:rFonts w:ascii="宋体" w:hAnsi="宋体" w:hint="eastAsia"/>
          <w:highlight w:val="yellow"/>
        </w:rPr>
        <w:t>8</w:t>
      </w:r>
      <w:r w:rsidR="007F4A90" w:rsidRPr="00472059">
        <w:rPr>
          <w:rFonts w:ascii="宋体" w:hAnsi="宋体" w:hint="eastAsia"/>
          <w:highlight w:val="yellow"/>
        </w:rPr>
        <w:t>、什么是验收测试？</w:t>
      </w:r>
      <w:r w:rsidRPr="00472059">
        <w:rPr>
          <w:rFonts w:ascii="宋体" w:hAnsi="宋体" w:hint="eastAsia"/>
          <w:highlight w:val="yellow"/>
        </w:rPr>
        <w:t>什么是</w:t>
      </w:r>
      <w:r w:rsidRPr="00472059">
        <w:rPr>
          <w:rFonts w:ascii="宋体" w:hAnsi="宋体"/>
          <w:highlight w:val="yellow"/>
        </w:rPr>
        <w:t xml:space="preserve">Alpha </w:t>
      </w:r>
      <w:r w:rsidRPr="00472059">
        <w:rPr>
          <w:rFonts w:ascii="宋体" w:hAnsi="宋体" w:hint="eastAsia"/>
          <w:highlight w:val="yellow"/>
        </w:rPr>
        <w:t>测试（α测试）？</w:t>
      </w:r>
      <w:r w:rsidR="007F51A8" w:rsidRPr="00AE6FAF">
        <w:rPr>
          <w:rFonts w:ascii="宋体" w:hAnsi="宋体"/>
        </w:rPr>
        <w:t xml:space="preserve"> </w:t>
      </w:r>
    </w:p>
    <w:p w:rsidR="007F4A90" w:rsidRPr="00AE6FAF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>
        <w:rPr>
          <w:rFonts w:ascii="宋体" w:hAnsi="宋体" w:hint="eastAsia"/>
        </w:rPr>
        <w:t>答：</w:t>
      </w:r>
      <w:r w:rsidRPr="00AE6FAF">
        <w:rPr>
          <w:rFonts w:ascii="宋体" w:hAnsi="宋体" w:hint="eastAsia"/>
        </w:rPr>
        <w:t>验收测试是一个过程，是一个用户主导的测试。</w:t>
      </w:r>
    </w:p>
    <w:p w:rsidR="007F4A90" w:rsidRPr="00274116" w:rsidRDefault="007F4A90" w:rsidP="007F4A90">
      <w:pPr>
        <w:autoSpaceDE w:val="0"/>
        <w:autoSpaceDN w:val="0"/>
        <w:adjustRightInd w:val="0"/>
        <w:spacing w:line="276" w:lineRule="auto"/>
        <w:ind w:firstLineChars="202" w:firstLine="424"/>
        <w:jc w:val="left"/>
        <w:rPr>
          <w:rFonts w:ascii="Calibri" w:eastAsia="宋体" w:hAnsi="Calibri" w:cs="宋体"/>
          <w:color w:val="000000"/>
        </w:rPr>
      </w:pPr>
      <w:r w:rsidRPr="00274116">
        <w:rPr>
          <w:rFonts w:ascii="Calibri" w:eastAsia="宋体" w:hAnsi="Calibri" w:cs="宋体" w:hint="eastAsia"/>
          <w:color w:val="000000"/>
        </w:rPr>
        <w:t>验收测试：一般是在软件系统测试结束，以及软件配置审查之后开始的。</w:t>
      </w:r>
    </w:p>
    <w:p w:rsidR="007F4A90" w:rsidRDefault="007F4A90" w:rsidP="007F4A90">
      <w:pPr>
        <w:autoSpaceDE w:val="0"/>
        <w:autoSpaceDN w:val="0"/>
        <w:adjustRightInd w:val="0"/>
        <w:spacing w:line="276" w:lineRule="auto"/>
        <w:ind w:firstLineChars="202" w:firstLine="424"/>
        <w:jc w:val="left"/>
        <w:rPr>
          <w:rFonts w:ascii="Calibri" w:eastAsia="宋体" w:hAnsi="Calibri" w:cs="宋体"/>
          <w:color w:val="000000"/>
        </w:rPr>
      </w:pPr>
      <w:r w:rsidRPr="00274116">
        <w:rPr>
          <w:rFonts w:ascii="Calibri" w:eastAsia="宋体" w:hAnsi="Calibri" w:cs="宋体" w:hint="eastAsia"/>
          <w:color w:val="000000"/>
        </w:rPr>
        <w:t>由用户、测试人员、开发人员和质量保证人员一起参与，目的是确保软件就绪。</w:t>
      </w:r>
    </w:p>
    <w:p w:rsidR="007F4A90" w:rsidRPr="00AE6FAF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AE6FAF">
        <w:rPr>
          <w:rFonts w:ascii="宋体" w:hAnsi="宋体" w:hint="eastAsia"/>
        </w:rPr>
        <w:t>什么是</w:t>
      </w:r>
      <w:r w:rsidRPr="00AE6FAF">
        <w:rPr>
          <w:rFonts w:ascii="宋体" w:hAnsi="宋体"/>
        </w:rPr>
        <w:t xml:space="preserve">Alpha </w:t>
      </w:r>
      <w:r w:rsidRPr="00AE6FAF">
        <w:rPr>
          <w:rFonts w:ascii="宋体" w:hAnsi="宋体" w:hint="eastAsia"/>
        </w:rPr>
        <w:t>测试（α测试）？</w:t>
      </w:r>
    </w:p>
    <w:p w:rsidR="007F4A90" w:rsidRPr="00274116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Times New Roman"/>
          <w:color w:val="000000"/>
        </w:rPr>
      </w:pPr>
      <w:r w:rsidRPr="00274116">
        <w:rPr>
          <w:rFonts w:ascii="Calibri" w:eastAsia="宋体" w:hAnsi="Calibri" w:cs="Times New Roman"/>
          <w:color w:val="000000"/>
        </w:rPr>
        <w:t xml:space="preserve">Alpha </w:t>
      </w:r>
      <w:r w:rsidRPr="00274116">
        <w:rPr>
          <w:rFonts w:ascii="Calibri" w:eastAsia="宋体" w:hAnsi="Calibri" w:cs="宋体" w:hint="eastAsia"/>
          <w:color w:val="000000"/>
        </w:rPr>
        <w:t>测试：是指</w:t>
      </w:r>
      <w:r w:rsidRPr="00274116">
        <w:rPr>
          <w:rFonts w:ascii="Calibri" w:eastAsia="宋体" w:hAnsi="Calibri" w:cs="宋体" w:hint="eastAsia"/>
          <w:b/>
          <w:bCs/>
          <w:color w:val="000000"/>
        </w:rPr>
        <w:t>在开发者的现场进行，并且，开发者提供对用户指导下进行的测试</w:t>
      </w:r>
      <w:r w:rsidRPr="00274116">
        <w:rPr>
          <w:rFonts w:ascii="Calibri" w:eastAsia="宋体" w:hAnsi="Calibri" w:cs="宋体" w:hint="eastAsia"/>
          <w:color w:val="000000"/>
        </w:rPr>
        <w:t>。</w:t>
      </w:r>
    </w:p>
    <w:p w:rsidR="007F4A90" w:rsidRPr="00274116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Times New Roman"/>
          <w:color w:val="000000"/>
        </w:rPr>
      </w:pPr>
      <w:r w:rsidRPr="00274116">
        <w:rPr>
          <w:rFonts w:ascii="Calibri" w:eastAsia="宋体" w:hAnsi="Calibri" w:cs="宋体" w:hint="eastAsia"/>
          <w:color w:val="000000"/>
        </w:rPr>
        <w:t>担任测试人员的用户是除开软件开发人员之外，首先见到软件产品的人，他们提出的修改意见，具有特别的价值。</w:t>
      </w:r>
    </w:p>
    <w:p w:rsidR="007F4A90" w:rsidRPr="00274116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宋体"/>
          <w:color w:val="000000"/>
        </w:rPr>
      </w:pPr>
      <w:r w:rsidRPr="00274116">
        <w:rPr>
          <w:rFonts w:ascii="Calibri" w:eastAsia="宋体" w:hAnsi="Calibri" w:cs="宋体" w:hint="eastAsia"/>
          <w:color w:val="000000"/>
        </w:rPr>
        <w:t>进行</w:t>
      </w:r>
      <w:r w:rsidRPr="00274116">
        <w:rPr>
          <w:rFonts w:ascii="Calibri" w:eastAsia="宋体" w:hAnsi="Calibri" w:cs="Times New Roman"/>
          <w:color w:val="000000"/>
        </w:rPr>
        <w:t xml:space="preserve">Alpha </w:t>
      </w:r>
      <w:r w:rsidRPr="00274116">
        <w:rPr>
          <w:rFonts w:ascii="Calibri" w:eastAsia="宋体" w:hAnsi="Calibri" w:cs="宋体" w:hint="eastAsia"/>
          <w:color w:val="000000"/>
        </w:rPr>
        <w:t>测试时，开发者往往就坐在用户旁边，随时记下错误情况和使用中的问题。显然，这是一种在受到控制的环境下，进行的测试。</w:t>
      </w:r>
    </w:p>
    <w:p w:rsidR="007F4A90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宋体"/>
          <w:color w:val="000000"/>
        </w:rPr>
      </w:pPr>
      <w:r w:rsidRPr="00274116">
        <w:rPr>
          <w:rFonts w:ascii="Calibri" w:eastAsia="宋体" w:hAnsi="Calibri" w:cs="Times New Roman"/>
          <w:color w:val="000000"/>
        </w:rPr>
        <w:t xml:space="preserve">Alpha </w:t>
      </w:r>
      <w:r w:rsidRPr="00274116">
        <w:rPr>
          <w:rFonts w:ascii="Calibri" w:eastAsia="宋体" w:hAnsi="Calibri" w:cs="宋体" w:hint="eastAsia"/>
          <w:color w:val="000000"/>
        </w:rPr>
        <w:t>测试的目的：是让用户就软件的功能、操作界面、性能、可使用性、可靠性和支持等，进行直截了当的评价。</w:t>
      </w:r>
    </w:p>
    <w:p w:rsidR="006A5C88" w:rsidRPr="00274116" w:rsidRDefault="006A5C88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Times New Roman"/>
          <w:color w:val="000000"/>
        </w:rPr>
      </w:pPr>
    </w:p>
    <w:p w:rsidR="007F4A90" w:rsidRPr="00AE6FAF" w:rsidRDefault="007F51A8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7F51A8">
        <w:rPr>
          <w:rFonts w:ascii="宋体" w:hAnsi="宋体" w:hint="eastAsia"/>
          <w:highlight w:val="yellow"/>
        </w:rPr>
        <w:t>9、</w:t>
      </w:r>
      <w:r w:rsidR="007F4A90" w:rsidRPr="007F51A8">
        <w:rPr>
          <w:rFonts w:ascii="宋体" w:hAnsi="宋体" w:hint="eastAsia"/>
          <w:highlight w:val="yellow"/>
        </w:rPr>
        <w:t>什么是</w:t>
      </w:r>
      <w:r w:rsidR="007F4A90" w:rsidRPr="007F51A8">
        <w:rPr>
          <w:rFonts w:ascii="宋体" w:hAnsi="宋体"/>
          <w:highlight w:val="yellow"/>
        </w:rPr>
        <w:t xml:space="preserve">Beta </w:t>
      </w:r>
      <w:r w:rsidR="007F4A90" w:rsidRPr="007F51A8">
        <w:rPr>
          <w:rFonts w:ascii="宋体" w:hAnsi="宋体" w:hint="eastAsia"/>
          <w:highlight w:val="yellow"/>
        </w:rPr>
        <w:t>测试（β测试）？</w:t>
      </w:r>
    </w:p>
    <w:p w:rsidR="007F4A90" w:rsidRPr="00AE6FAF" w:rsidRDefault="007F4A90" w:rsidP="007F4A90">
      <w:pPr>
        <w:spacing w:line="400" w:lineRule="exact"/>
        <w:ind w:left="424" w:hangingChars="202" w:hanging="424"/>
        <w:rPr>
          <w:rFonts w:ascii="宋体" w:hAnsi="宋体"/>
        </w:rPr>
      </w:pPr>
      <w:r w:rsidRPr="00AE6FAF">
        <w:rPr>
          <w:rFonts w:ascii="宋体" w:hAnsi="宋体" w:hint="eastAsia"/>
        </w:rPr>
        <w:t>答：</w:t>
      </w:r>
    </w:p>
    <w:p w:rsidR="007F4A90" w:rsidRPr="00274116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宋体"/>
          <w:color w:val="000000"/>
        </w:rPr>
      </w:pPr>
      <w:r w:rsidRPr="00274116">
        <w:rPr>
          <w:rFonts w:ascii="Calibri" w:eastAsia="宋体" w:hAnsi="Calibri" w:cs="Times New Roman"/>
          <w:color w:val="000000"/>
        </w:rPr>
        <w:t xml:space="preserve">Beta </w:t>
      </w:r>
      <w:r w:rsidRPr="00274116">
        <w:rPr>
          <w:rFonts w:ascii="Calibri" w:eastAsia="宋体" w:hAnsi="Calibri" w:cs="宋体" w:hint="eastAsia"/>
          <w:color w:val="000000"/>
        </w:rPr>
        <w:t>测试：是</w:t>
      </w:r>
      <w:r w:rsidRPr="00274116">
        <w:rPr>
          <w:rFonts w:ascii="Calibri" w:eastAsia="宋体" w:hAnsi="Calibri" w:cs="宋体" w:hint="eastAsia"/>
          <w:b/>
          <w:bCs/>
          <w:color w:val="000000"/>
        </w:rPr>
        <w:t>由软件用户在软件实际使用环境下进行的测试</w:t>
      </w:r>
      <w:r w:rsidRPr="00274116">
        <w:rPr>
          <w:rFonts w:ascii="Calibri" w:eastAsia="宋体" w:hAnsi="Calibri" w:cs="宋体" w:hint="eastAsia"/>
          <w:color w:val="000000"/>
        </w:rPr>
        <w:t>。</w:t>
      </w:r>
    </w:p>
    <w:p w:rsidR="007F4A90" w:rsidRPr="00274116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Times New Roman"/>
          <w:color w:val="000000"/>
        </w:rPr>
      </w:pPr>
      <w:r w:rsidRPr="00274116">
        <w:rPr>
          <w:rFonts w:ascii="Calibri" w:eastAsia="宋体" w:hAnsi="Calibri" w:cs="宋体" w:hint="eastAsia"/>
          <w:color w:val="000000"/>
        </w:rPr>
        <w:t>与</w:t>
      </w:r>
      <w:r w:rsidRPr="00274116">
        <w:rPr>
          <w:rFonts w:ascii="Calibri" w:eastAsia="宋体" w:hAnsi="Calibri" w:cs="Times New Roman"/>
          <w:color w:val="000000"/>
        </w:rPr>
        <w:t xml:space="preserve">Alpha </w:t>
      </w:r>
      <w:r w:rsidRPr="00274116">
        <w:rPr>
          <w:rFonts w:ascii="Calibri" w:eastAsia="宋体" w:hAnsi="Calibri" w:cs="宋体" w:hint="eastAsia"/>
          <w:color w:val="000000"/>
        </w:rPr>
        <w:t>测试不同的是，</w:t>
      </w:r>
      <w:r w:rsidRPr="00274116">
        <w:rPr>
          <w:rFonts w:ascii="Calibri" w:eastAsia="宋体" w:hAnsi="Calibri" w:cs="宋体" w:hint="eastAsia"/>
          <w:b/>
          <w:bCs/>
          <w:color w:val="000000"/>
        </w:rPr>
        <w:t>开发者通常不在测试现场</w:t>
      </w:r>
      <w:r w:rsidRPr="00274116">
        <w:rPr>
          <w:rFonts w:ascii="Calibri" w:eastAsia="宋体" w:hAnsi="Calibri" w:cs="宋体" w:hint="eastAsia"/>
          <w:color w:val="000000"/>
        </w:rPr>
        <w:t>。因此，</w:t>
      </w:r>
      <w:r w:rsidRPr="00274116">
        <w:rPr>
          <w:rFonts w:ascii="Calibri" w:eastAsia="宋体" w:hAnsi="Calibri" w:cs="Times New Roman"/>
          <w:color w:val="000000"/>
        </w:rPr>
        <w:t xml:space="preserve">Beta </w:t>
      </w:r>
      <w:r w:rsidRPr="00274116">
        <w:rPr>
          <w:rFonts w:ascii="Calibri" w:eastAsia="宋体" w:hAnsi="Calibri" w:cs="宋体" w:hint="eastAsia"/>
          <w:color w:val="000000"/>
        </w:rPr>
        <w:t>测试是在开发者无法控制的环境下，进行的软件现场应用。</w:t>
      </w:r>
    </w:p>
    <w:p w:rsidR="007F4A90" w:rsidRPr="00274116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宋体"/>
          <w:color w:val="000000"/>
        </w:rPr>
      </w:pPr>
      <w:r w:rsidRPr="00274116">
        <w:rPr>
          <w:rFonts w:ascii="Calibri" w:eastAsia="宋体" w:hAnsi="Calibri" w:cs="宋体" w:hint="eastAsia"/>
          <w:color w:val="000000"/>
        </w:rPr>
        <w:t>在</w:t>
      </w:r>
      <w:r w:rsidRPr="00274116">
        <w:rPr>
          <w:rFonts w:ascii="Calibri" w:eastAsia="宋体" w:hAnsi="Calibri" w:cs="Times New Roman"/>
          <w:color w:val="000000"/>
        </w:rPr>
        <w:t xml:space="preserve">Beta </w:t>
      </w:r>
      <w:r w:rsidRPr="00274116">
        <w:rPr>
          <w:rFonts w:ascii="Calibri" w:eastAsia="宋体" w:hAnsi="Calibri" w:cs="宋体" w:hint="eastAsia"/>
          <w:color w:val="000000"/>
        </w:rPr>
        <w:t>测试中，由用户自己记录下遇到的所有问题，包括：真实的以及主观认定的，并需要将有关问题的记录以及意见报告给开发者，开发者则在综合用户的报告之后，做出修</w:t>
      </w:r>
      <w:r w:rsidRPr="00274116">
        <w:rPr>
          <w:rFonts w:ascii="Calibri" w:eastAsia="宋体" w:hAnsi="Calibri" w:cs="宋体" w:hint="eastAsia"/>
          <w:color w:val="000000"/>
        </w:rPr>
        <w:lastRenderedPageBreak/>
        <w:t>改。</w:t>
      </w:r>
    </w:p>
    <w:p w:rsidR="007F4A90" w:rsidRPr="00274116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Times New Roman"/>
          <w:color w:val="000000"/>
        </w:rPr>
      </w:pPr>
      <w:r w:rsidRPr="00274116">
        <w:rPr>
          <w:rFonts w:ascii="Calibri" w:eastAsia="宋体" w:hAnsi="Calibri" w:cs="宋体" w:hint="eastAsia"/>
          <w:color w:val="000000"/>
        </w:rPr>
        <w:t>在经过</w:t>
      </w:r>
      <w:r w:rsidRPr="00274116">
        <w:rPr>
          <w:rFonts w:ascii="Calibri" w:eastAsia="宋体" w:hAnsi="Calibri" w:cs="Times New Roman"/>
          <w:color w:val="000000"/>
        </w:rPr>
        <w:t>Beta</w:t>
      </w:r>
      <w:r w:rsidRPr="00274116">
        <w:rPr>
          <w:rFonts w:ascii="Calibri" w:eastAsia="宋体" w:hAnsi="Calibri" w:cs="宋体" w:hint="eastAsia"/>
          <w:color w:val="000000"/>
        </w:rPr>
        <w:t>测试之后，软件产品可交付给全体用户使用。</w:t>
      </w:r>
    </w:p>
    <w:p w:rsidR="007F4A90" w:rsidRPr="00274116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Times New Roman"/>
          <w:color w:val="000000"/>
        </w:rPr>
      </w:pPr>
      <w:r w:rsidRPr="00274116">
        <w:rPr>
          <w:rFonts w:ascii="Calibri" w:eastAsia="宋体" w:hAnsi="Calibri" w:cs="Times New Roman"/>
          <w:color w:val="000000"/>
        </w:rPr>
        <w:t xml:space="preserve">Beta </w:t>
      </w:r>
      <w:r w:rsidRPr="00274116">
        <w:rPr>
          <w:rFonts w:ascii="Calibri" w:eastAsia="宋体" w:hAnsi="Calibri" w:cs="宋体" w:hint="eastAsia"/>
          <w:color w:val="000000"/>
        </w:rPr>
        <w:t>测试的重点测试内容：是软件产品的支持性，涉及用户文档、客户培训等。</w:t>
      </w:r>
    </w:p>
    <w:p w:rsidR="007F4A90" w:rsidRDefault="007F4A90" w:rsidP="007F4A90">
      <w:pPr>
        <w:autoSpaceDE w:val="0"/>
        <w:autoSpaceDN w:val="0"/>
        <w:adjustRightInd w:val="0"/>
        <w:spacing w:line="276" w:lineRule="auto"/>
        <w:ind w:firstLineChars="300" w:firstLine="630"/>
        <w:jc w:val="left"/>
        <w:rPr>
          <w:rFonts w:ascii="Calibri" w:eastAsia="宋体" w:hAnsi="Calibri" w:cs="宋体"/>
          <w:color w:val="000000"/>
        </w:rPr>
      </w:pPr>
      <w:r w:rsidRPr="00274116">
        <w:rPr>
          <w:rFonts w:ascii="Calibri" w:eastAsia="宋体" w:hAnsi="Calibri" w:cs="Times New Roman"/>
          <w:color w:val="000000"/>
        </w:rPr>
        <w:t xml:space="preserve">Beta </w:t>
      </w:r>
      <w:r w:rsidRPr="00274116">
        <w:rPr>
          <w:rFonts w:ascii="Calibri" w:eastAsia="宋体" w:hAnsi="Calibri" w:cs="宋体" w:hint="eastAsia"/>
          <w:color w:val="000000"/>
        </w:rPr>
        <w:t>测试：要求在</w:t>
      </w:r>
      <w:r w:rsidRPr="00274116">
        <w:rPr>
          <w:rFonts w:ascii="Calibri" w:eastAsia="宋体" w:hAnsi="Calibri" w:cs="Times New Roman"/>
          <w:color w:val="000000"/>
        </w:rPr>
        <w:t xml:space="preserve">Alpha </w:t>
      </w:r>
      <w:r w:rsidRPr="00274116">
        <w:rPr>
          <w:rFonts w:ascii="Calibri" w:eastAsia="宋体" w:hAnsi="Calibri" w:cs="宋体" w:hint="eastAsia"/>
          <w:color w:val="000000"/>
        </w:rPr>
        <w:t>测试之后进行。</w:t>
      </w:r>
    </w:p>
    <w:p w:rsidR="007F4A90" w:rsidRPr="00124653" w:rsidRDefault="007F4A90" w:rsidP="007F4A90">
      <w:pPr>
        <w:rPr>
          <w:rFonts w:ascii="Microsoft Sans Serif" w:eastAsia="宋体" w:hAnsi="Microsoft Sans Serif" w:cs="Microsoft Sans Serif"/>
          <w:bCs/>
          <w:noProof/>
          <w:color w:val="333333"/>
          <w:kern w:val="0"/>
          <w:sz w:val="24"/>
          <w:szCs w:val="24"/>
        </w:rPr>
      </w:pPr>
    </w:p>
    <w:p w:rsidR="007F4A90" w:rsidRPr="00B714D4" w:rsidRDefault="007F4A90" w:rsidP="007F4A90">
      <w:pPr>
        <w:rPr>
          <w:rFonts w:ascii="Microsoft Sans Serif" w:eastAsia="宋体" w:hAnsi="Microsoft Sans Serif" w:cs="Microsoft Sans Serif"/>
          <w:b/>
          <w:bCs/>
          <w:color w:val="333333"/>
          <w:kern w:val="0"/>
          <w:sz w:val="24"/>
          <w:szCs w:val="24"/>
        </w:rPr>
      </w:pPr>
    </w:p>
    <w:p w:rsidR="0078758A" w:rsidRDefault="007F51A8" w:rsidP="0078758A">
      <w:pPr>
        <w:outlineLvl w:val="0"/>
        <w:rPr>
          <w:rFonts w:asciiTheme="minorEastAsia" w:hAnsiTheme="minorEastAsia"/>
          <w:color w:val="000000"/>
          <w:szCs w:val="21"/>
        </w:rPr>
      </w:pPr>
      <w:r>
        <w:rPr>
          <w:rFonts w:asciiTheme="minorEastAsia" w:hAnsiTheme="minorEastAsia" w:hint="eastAsia"/>
          <w:color w:val="000000"/>
          <w:szCs w:val="21"/>
          <w:highlight w:val="yellow"/>
        </w:rPr>
        <w:t>10</w:t>
      </w:r>
      <w:r w:rsidRPr="007F51A8">
        <w:rPr>
          <w:rFonts w:asciiTheme="minorEastAsia" w:hAnsiTheme="minorEastAsia" w:hint="eastAsia"/>
          <w:color w:val="000000"/>
          <w:szCs w:val="21"/>
          <w:highlight w:val="yellow"/>
        </w:rPr>
        <w:t>、</w:t>
      </w:r>
      <w:r w:rsidR="0078758A" w:rsidRPr="007F51A8">
        <w:rPr>
          <w:rFonts w:asciiTheme="minorEastAsia" w:hAnsiTheme="minorEastAsia" w:hint="eastAsia"/>
          <w:color w:val="000000"/>
          <w:szCs w:val="21"/>
          <w:highlight w:val="yellow"/>
        </w:rPr>
        <w:t>什么是软件调试？</w:t>
      </w:r>
      <w:r w:rsidRPr="007F51A8">
        <w:rPr>
          <w:rFonts w:asciiTheme="minorEastAsia" w:hAnsiTheme="minorEastAsia" w:hint="eastAsia"/>
          <w:color w:val="000000"/>
          <w:szCs w:val="21"/>
          <w:highlight w:val="yellow"/>
        </w:rPr>
        <w:t>调试过程有哪些？</w:t>
      </w:r>
    </w:p>
    <w:p w:rsidR="0078758A" w:rsidRPr="00E14E5B" w:rsidRDefault="0078758A" w:rsidP="0078758A">
      <w:pPr>
        <w:outlineLvl w:val="0"/>
        <w:rPr>
          <w:rFonts w:asciiTheme="minorEastAsia" w:hAnsiTheme="minorEastAsia"/>
          <w:color w:val="000000"/>
          <w:szCs w:val="21"/>
        </w:rPr>
      </w:pPr>
      <w:r>
        <w:rPr>
          <w:rFonts w:asciiTheme="minorEastAsia" w:hAnsiTheme="minorEastAsia" w:hint="eastAsia"/>
          <w:color w:val="000000"/>
          <w:szCs w:val="21"/>
        </w:rPr>
        <w:t>答：</w:t>
      </w:r>
      <w:r w:rsidRPr="00E14E5B">
        <w:rPr>
          <w:rFonts w:asciiTheme="minorEastAsia" w:hAnsiTheme="minorEastAsia" w:hint="eastAsia"/>
          <w:color w:val="000000"/>
          <w:szCs w:val="21"/>
        </w:rPr>
        <w:t xml:space="preserve">调试的定义：软件调试是确定错误的原因和位置，并改正错误的过程。 </w:t>
      </w:r>
    </w:p>
    <w:p w:rsidR="0078758A" w:rsidRDefault="0078758A" w:rsidP="0078758A">
      <w:pPr>
        <w:ind w:firstLineChars="202" w:firstLine="424"/>
        <w:outlineLvl w:val="0"/>
        <w:rPr>
          <w:rFonts w:asciiTheme="minorEastAsia" w:hAnsiTheme="minorEastAsia" w:cs="宋体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调试则是在进行了成功的测试之后，才开始的工作。</w:t>
      </w:r>
    </w:p>
    <w:p w:rsidR="0078758A" w:rsidRDefault="0078758A" w:rsidP="0078758A">
      <w:pPr>
        <w:ind w:firstLineChars="202" w:firstLine="424"/>
        <w:outlineLvl w:val="0"/>
        <w:rPr>
          <w:rFonts w:asciiTheme="minorEastAsia" w:hAnsiTheme="minorEastAsia"/>
          <w:color w:val="000000"/>
          <w:szCs w:val="21"/>
        </w:rPr>
      </w:pPr>
      <w:r w:rsidRPr="00E14E5B">
        <w:rPr>
          <w:rFonts w:asciiTheme="minorEastAsia" w:hAnsiTheme="minorEastAsia" w:hint="eastAsia"/>
          <w:color w:val="000000"/>
          <w:szCs w:val="21"/>
        </w:rPr>
        <w:t xml:space="preserve">调试的目的：是确定错误的原因和位置，并改正错误，因此，调试也称为纠错。 </w:t>
      </w:r>
    </w:p>
    <w:p w:rsidR="0078758A" w:rsidRPr="00821997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/>
          <w:color w:val="000000"/>
          <w:szCs w:val="21"/>
        </w:rPr>
      </w:pPr>
      <w:r w:rsidRPr="00E14E5B">
        <w:rPr>
          <w:rFonts w:asciiTheme="minorEastAsia" w:hAnsiTheme="minorEastAsia" w:hint="eastAsia"/>
          <w:color w:val="000000"/>
          <w:szCs w:val="21"/>
        </w:rPr>
        <w:t>调试过程</w:t>
      </w:r>
      <w:r>
        <w:rPr>
          <w:rFonts w:asciiTheme="minorEastAsia" w:hAnsiTheme="minorEastAsia" w:cs="宋体" w:hint="eastAsia"/>
          <w:color w:val="000000"/>
          <w:szCs w:val="21"/>
        </w:rPr>
        <w:t>如图所示。</w:t>
      </w:r>
      <w:r w:rsidRPr="00821997">
        <w:rPr>
          <w:rFonts w:asciiTheme="minorEastAsia" w:hAnsiTheme="minorEastAsia"/>
          <w:color w:val="000000"/>
          <w:szCs w:val="21"/>
        </w:rPr>
        <w:t xml:space="preserve"> </w:t>
      </w:r>
    </w:p>
    <w:p w:rsidR="0078758A" w:rsidRPr="00821997" w:rsidRDefault="0078758A" w:rsidP="0078758A">
      <w:pPr>
        <w:autoSpaceDE w:val="0"/>
        <w:autoSpaceDN w:val="0"/>
        <w:adjustRightInd w:val="0"/>
        <w:jc w:val="center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cs="宋体"/>
          <w:noProof/>
          <w:color w:val="000000"/>
          <w:szCs w:val="21"/>
        </w:rPr>
        <w:drawing>
          <wp:inline distT="0" distB="0" distL="0" distR="0">
            <wp:extent cx="2532118" cy="1637679"/>
            <wp:effectExtent l="19050" t="0" r="1532" b="0"/>
            <wp:docPr id="10" name="图片 1" descr="rjgc-tp-xxnr-05110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jgc-tp-xxnr-051101-0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844" cy="1638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58A" w:rsidRPr="00821997" w:rsidRDefault="0078758A" w:rsidP="0078758A">
      <w:pPr>
        <w:autoSpaceDE w:val="0"/>
        <w:autoSpaceDN w:val="0"/>
        <w:adjustRightInd w:val="0"/>
        <w:jc w:val="center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软件调试过程</w:t>
      </w:r>
    </w:p>
    <w:p w:rsidR="0078758A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 w:cs="宋体"/>
          <w:color w:val="000000"/>
          <w:szCs w:val="21"/>
        </w:rPr>
      </w:pPr>
      <w:r>
        <w:rPr>
          <w:rFonts w:asciiTheme="minorEastAsia" w:hAnsiTheme="minorEastAsia" w:cs="宋体" w:hint="eastAsia"/>
          <w:color w:val="000000"/>
          <w:szCs w:val="21"/>
        </w:rPr>
        <w:t>具体调试</w:t>
      </w:r>
      <w:r w:rsidRPr="00821997">
        <w:rPr>
          <w:rFonts w:asciiTheme="minorEastAsia" w:hAnsiTheme="minorEastAsia" w:cs="宋体" w:hint="eastAsia"/>
          <w:color w:val="000000"/>
          <w:szCs w:val="21"/>
        </w:rPr>
        <w:t>基本</w:t>
      </w:r>
      <w:r>
        <w:rPr>
          <w:rFonts w:asciiTheme="minorEastAsia" w:hAnsiTheme="minorEastAsia" w:cs="宋体" w:hint="eastAsia"/>
          <w:color w:val="000000"/>
          <w:szCs w:val="21"/>
        </w:rPr>
        <w:t>过程如下</w:t>
      </w:r>
      <w:r w:rsidRPr="00821997">
        <w:rPr>
          <w:rFonts w:asciiTheme="minorEastAsia" w:hAnsiTheme="minorEastAsia" w:cs="宋体" w:hint="eastAsia"/>
          <w:color w:val="000000"/>
          <w:szCs w:val="21"/>
        </w:rPr>
        <w:t>：</w:t>
      </w:r>
    </w:p>
    <w:p w:rsidR="0078758A" w:rsidRPr="00821997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第1步：从错误的外部表现形式入手，确定程序中出错位置。</w:t>
      </w:r>
    </w:p>
    <w:p w:rsidR="0078758A" w:rsidRPr="00821997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第2步：研究有关部分的程序，找出错误的内在原因。</w:t>
      </w:r>
    </w:p>
    <w:p w:rsidR="0078758A" w:rsidRPr="00821997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第3步：修改设计和代码，排除这个错误。</w:t>
      </w:r>
    </w:p>
    <w:p w:rsidR="0078758A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 w:cs="宋体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第4步：进行回归测试，并确认：是否已经排除了该错误和是否引进了新的错误。</w:t>
      </w:r>
    </w:p>
    <w:p w:rsidR="0078758A" w:rsidRDefault="0078758A" w:rsidP="0078758A">
      <w:pPr>
        <w:outlineLvl w:val="0"/>
        <w:rPr>
          <w:rFonts w:asciiTheme="minorEastAsia" w:hAnsiTheme="minorEastAsia"/>
          <w:color w:val="000000"/>
          <w:szCs w:val="21"/>
        </w:rPr>
      </w:pPr>
    </w:p>
    <w:p w:rsidR="007F51A8" w:rsidRPr="00AB2A0E" w:rsidRDefault="007F51A8" w:rsidP="007F51A8">
      <w:pPr>
        <w:outlineLvl w:val="0"/>
        <w:rPr>
          <w:rFonts w:asciiTheme="minorEastAsia" w:hAnsiTheme="minorEastAsia"/>
          <w:color w:val="000000"/>
          <w:szCs w:val="21"/>
        </w:rPr>
      </w:pPr>
      <w:r w:rsidRPr="007F51A8">
        <w:rPr>
          <w:rFonts w:asciiTheme="minorEastAsia" w:hAnsiTheme="minorEastAsia" w:hint="eastAsia"/>
          <w:color w:val="000000"/>
          <w:szCs w:val="21"/>
          <w:highlight w:val="yellow"/>
        </w:rPr>
        <w:t>11</w:t>
      </w:r>
      <w:r w:rsidR="0078758A" w:rsidRPr="007F51A8">
        <w:rPr>
          <w:rFonts w:asciiTheme="minorEastAsia" w:hAnsiTheme="minorEastAsia" w:hint="eastAsia"/>
          <w:color w:val="000000"/>
          <w:szCs w:val="21"/>
          <w:highlight w:val="yellow"/>
        </w:rPr>
        <w:t>、软件调试方法有哪些？</w:t>
      </w:r>
      <w:r w:rsidRPr="007F51A8">
        <w:rPr>
          <w:rFonts w:asciiTheme="minorEastAsia" w:hAnsiTheme="minorEastAsia" w:hint="eastAsia"/>
          <w:color w:val="000000"/>
          <w:szCs w:val="21"/>
          <w:highlight w:val="yellow"/>
        </w:rPr>
        <w:t>跟踪法有哪两种？</w:t>
      </w:r>
    </w:p>
    <w:p w:rsidR="0078758A" w:rsidRPr="00E14E5B" w:rsidRDefault="0078758A" w:rsidP="0078758A">
      <w:pPr>
        <w:outlineLvl w:val="0"/>
        <w:rPr>
          <w:rFonts w:asciiTheme="minorEastAsia" w:hAnsiTheme="minorEastAsia"/>
          <w:color w:val="000000"/>
          <w:szCs w:val="21"/>
        </w:rPr>
      </w:pPr>
      <w:r w:rsidRPr="00E14E5B">
        <w:rPr>
          <w:rFonts w:asciiTheme="minorEastAsia" w:hAnsiTheme="minorEastAsia" w:hint="eastAsia"/>
          <w:color w:val="000000"/>
          <w:szCs w:val="21"/>
        </w:rPr>
        <w:t>答：</w:t>
      </w:r>
      <w:r>
        <w:rPr>
          <w:rFonts w:asciiTheme="minorEastAsia" w:hAnsiTheme="minorEastAsia" w:hint="eastAsia"/>
          <w:color w:val="000000"/>
          <w:szCs w:val="21"/>
        </w:rPr>
        <w:t>有6</w:t>
      </w:r>
      <w:r w:rsidRPr="00E14E5B">
        <w:rPr>
          <w:rFonts w:asciiTheme="minorEastAsia" w:hAnsiTheme="minorEastAsia" w:hint="eastAsia"/>
          <w:color w:val="000000"/>
          <w:szCs w:val="21"/>
        </w:rPr>
        <w:t>种方法：</w:t>
      </w:r>
    </w:p>
    <w:p w:rsidR="0078758A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 w:cs="宋体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第1种方法：硬性纠错法</w:t>
      </w:r>
      <w:r>
        <w:rPr>
          <w:rFonts w:asciiTheme="minorEastAsia" w:hAnsiTheme="minorEastAsia" w:cs="宋体" w:hint="eastAsia"/>
          <w:color w:val="000000"/>
          <w:szCs w:val="21"/>
        </w:rPr>
        <w:t>，</w:t>
      </w:r>
      <w:r w:rsidRPr="00821997">
        <w:rPr>
          <w:rFonts w:asciiTheme="minorEastAsia" w:hAnsiTheme="minorEastAsia" w:cs="宋体" w:hint="eastAsia"/>
          <w:color w:val="000000"/>
          <w:szCs w:val="21"/>
        </w:rPr>
        <w:t>又称为蛮干法。</w:t>
      </w:r>
    </w:p>
    <w:p w:rsidR="0078758A" w:rsidRPr="00821997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 w:cs="宋体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第2种方法：跟踪法</w:t>
      </w:r>
      <w:r w:rsidRPr="00821997">
        <w:rPr>
          <w:rFonts w:asciiTheme="minorEastAsia" w:hAnsiTheme="minorEastAsia" w:cs="宋体"/>
          <w:color w:val="000000"/>
          <w:szCs w:val="21"/>
        </w:rPr>
        <w:t xml:space="preserve"> </w:t>
      </w:r>
    </w:p>
    <w:p w:rsidR="0078758A" w:rsidRPr="00821997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 w:cs="宋体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第3种方法：演绎法</w:t>
      </w:r>
      <w:r w:rsidRPr="00821997">
        <w:rPr>
          <w:rFonts w:asciiTheme="minorEastAsia" w:hAnsiTheme="minorEastAsia" w:cs="宋体"/>
          <w:color w:val="000000"/>
          <w:szCs w:val="21"/>
        </w:rPr>
        <w:t xml:space="preserve"> </w:t>
      </w:r>
    </w:p>
    <w:p w:rsidR="0078758A" w:rsidRPr="00821997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 w:cs="宋体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第4种方法：归纳法</w:t>
      </w:r>
      <w:r w:rsidRPr="00821997">
        <w:rPr>
          <w:rFonts w:asciiTheme="minorEastAsia" w:hAnsiTheme="minorEastAsia" w:cs="宋体"/>
          <w:color w:val="000000"/>
          <w:szCs w:val="21"/>
        </w:rPr>
        <w:t xml:space="preserve"> </w:t>
      </w:r>
    </w:p>
    <w:p w:rsidR="0078758A" w:rsidRPr="00821997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 w:cs="宋体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第5种方法：试探法</w:t>
      </w:r>
      <w:r w:rsidRPr="00821997">
        <w:rPr>
          <w:rFonts w:asciiTheme="minorEastAsia" w:hAnsiTheme="minorEastAsia" w:cs="宋体"/>
          <w:color w:val="000000"/>
          <w:szCs w:val="21"/>
        </w:rPr>
        <w:t xml:space="preserve"> </w:t>
      </w:r>
    </w:p>
    <w:p w:rsidR="0078758A" w:rsidRPr="00821997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 w:cs="宋体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第6种方法：对分查找法</w:t>
      </w:r>
      <w:r w:rsidRPr="00821997">
        <w:rPr>
          <w:rFonts w:asciiTheme="minorEastAsia" w:hAnsiTheme="minorEastAsia" w:cs="宋体"/>
          <w:color w:val="000000"/>
          <w:szCs w:val="21"/>
        </w:rPr>
        <w:t xml:space="preserve"> </w:t>
      </w:r>
    </w:p>
    <w:p w:rsidR="0078758A" w:rsidRPr="00821997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/>
          <w:color w:val="000000"/>
          <w:szCs w:val="21"/>
        </w:rPr>
      </w:pPr>
    </w:p>
    <w:p w:rsidR="0078758A" w:rsidRPr="00821997" w:rsidRDefault="0078758A" w:rsidP="0078758A">
      <w:pPr>
        <w:outlineLvl w:val="0"/>
        <w:rPr>
          <w:rFonts w:asciiTheme="minorEastAsia" w:hAnsiTheme="minorEastAsia" w:cs="宋体"/>
          <w:color w:val="000000"/>
          <w:szCs w:val="21"/>
        </w:rPr>
      </w:pPr>
      <w:r w:rsidRPr="00AB2A0E">
        <w:rPr>
          <w:rFonts w:asciiTheme="minorEastAsia" w:hAnsiTheme="minorEastAsia" w:hint="eastAsia"/>
          <w:color w:val="000000"/>
          <w:szCs w:val="21"/>
        </w:rPr>
        <w:t>跟踪法</w:t>
      </w:r>
      <w:r>
        <w:rPr>
          <w:rFonts w:asciiTheme="minorEastAsia" w:hAnsiTheme="minorEastAsia" w:hint="eastAsia"/>
          <w:color w:val="000000"/>
          <w:szCs w:val="21"/>
        </w:rPr>
        <w:t>有</w:t>
      </w:r>
      <w:r>
        <w:rPr>
          <w:rFonts w:asciiTheme="minorEastAsia" w:hAnsiTheme="minorEastAsia" w:cs="宋体" w:hint="eastAsia"/>
          <w:color w:val="000000"/>
          <w:szCs w:val="21"/>
        </w:rPr>
        <w:t>：</w:t>
      </w:r>
      <w:r w:rsidRPr="00821997">
        <w:rPr>
          <w:rFonts w:asciiTheme="minorEastAsia" w:hAnsiTheme="minorEastAsia" w:cs="宋体" w:hint="eastAsia"/>
          <w:color w:val="000000"/>
          <w:szCs w:val="21"/>
        </w:rPr>
        <w:t>正向跟踪或是反向跟踪。</w:t>
      </w:r>
    </w:p>
    <w:p w:rsidR="0078758A" w:rsidRPr="00821997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 w:cs="宋体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正向跟踪：是指从可能的错误征兆处，沿着控制流找到出错处，分析排除错误。</w:t>
      </w:r>
    </w:p>
    <w:p w:rsidR="0078758A" w:rsidRPr="00821997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 w:cs="宋体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反向跟踪：是从可能的错误征兆处，逐步向后追溯，直到找准错误，纠正为止。</w:t>
      </w:r>
    </w:p>
    <w:p w:rsidR="0078758A" w:rsidRPr="00821997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 w:cs="宋体"/>
          <w:color w:val="000000"/>
          <w:szCs w:val="21"/>
        </w:rPr>
      </w:pPr>
    </w:p>
    <w:p w:rsidR="007F51A8" w:rsidRPr="00AB2A0E" w:rsidRDefault="007F51A8" w:rsidP="007F51A8">
      <w:pPr>
        <w:outlineLvl w:val="0"/>
        <w:rPr>
          <w:rFonts w:asciiTheme="minorEastAsia" w:hAnsiTheme="minorEastAsia"/>
          <w:color w:val="000000"/>
          <w:szCs w:val="21"/>
        </w:rPr>
      </w:pPr>
      <w:r w:rsidRPr="007F51A8">
        <w:rPr>
          <w:rFonts w:asciiTheme="minorEastAsia" w:hAnsiTheme="minorEastAsia" w:hint="eastAsia"/>
          <w:color w:val="000000"/>
          <w:szCs w:val="21"/>
          <w:highlight w:val="yellow"/>
        </w:rPr>
        <w:t>1</w:t>
      </w:r>
      <w:r>
        <w:rPr>
          <w:rFonts w:asciiTheme="minorEastAsia" w:hAnsiTheme="minorEastAsia" w:hint="eastAsia"/>
          <w:color w:val="000000"/>
          <w:szCs w:val="21"/>
          <w:highlight w:val="yellow"/>
        </w:rPr>
        <w:t>2</w:t>
      </w:r>
      <w:r w:rsidR="0078758A" w:rsidRPr="007F51A8">
        <w:rPr>
          <w:rFonts w:asciiTheme="minorEastAsia" w:hAnsiTheme="minorEastAsia" w:hint="eastAsia"/>
          <w:color w:val="000000"/>
          <w:szCs w:val="21"/>
          <w:highlight w:val="yellow"/>
        </w:rPr>
        <w:t>、什么是演绎法？</w:t>
      </w:r>
      <w:r w:rsidRPr="007F51A8">
        <w:rPr>
          <w:rFonts w:asciiTheme="minorEastAsia" w:hAnsiTheme="minorEastAsia" w:hint="eastAsia"/>
          <w:color w:val="000000"/>
          <w:szCs w:val="21"/>
          <w:highlight w:val="yellow"/>
        </w:rPr>
        <w:t>什么是归纳法？什么是对分查找法？</w:t>
      </w:r>
    </w:p>
    <w:p w:rsidR="0078758A" w:rsidRPr="00AB2A0E" w:rsidRDefault="0078758A" w:rsidP="0078758A">
      <w:pPr>
        <w:outlineLvl w:val="0"/>
        <w:rPr>
          <w:rFonts w:asciiTheme="minorEastAsia" w:hAnsiTheme="minorEastAsia"/>
          <w:color w:val="000000"/>
          <w:szCs w:val="21"/>
        </w:rPr>
      </w:pPr>
      <w:r w:rsidRPr="00AB2A0E">
        <w:rPr>
          <w:rFonts w:asciiTheme="minorEastAsia" w:hAnsiTheme="minorEastAsia" w:hint="eastAsia"/>
          <w:color w:val="000000"/>
          <w:szCs w:val="21"/>
        </w:rPr>
        <w:t>答：</w:t>
      </w:r>
      <w:r w:rsidRPr="00AB2A0E">
        <w:rPr>
          <w:rFonts w:asciiTheme="minorEastAsia" w:hAnsiTheme="minorEastAsia"/>
          <w:color w:val="000000"/>
          <w:szCs w:val="21"/>
        </w:rPr>
        <w:t xml:space="preserve"> </w:t>
      </w:r>
      <w:r w:rsidR="006A5C88" w:rsidRPr="007F51A8">
        <w:rPr>
          <w:rFonts w:asciiTheme="minorEastAsia" w:hAnsiTheme="minorEastAsia" w:hint="eastAsia"/>
          <w:color w:val="000000"/>
          <w:szCs w:val="21"/>
          <w:highlight w:val="yellow"/>
        </w:rPr>
        <w:t>演绎法</w:t>
      </w:r>
      <w:r w:rsidR="006A5C88">
        <w:rPr>
          <w:rFonts w:asciiTheme="minorEastAsia" w:hAnsiTheme="minorEastAsia" w:hint="eastAsia"/>
          <w:color w:val="000000"/>
          <w:szCs w:val="21"/>
          <w:highlight w:val="yellow"/>
        </w:rPr>
        <w:t>如下：</w:t>
      </w:r>
    </w:p>
    <w:p w:rsidR="006A5C88" w:rsidRDefault="0078758A" w:rsidP="006A5C88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 w:cs="宋体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调试时，首先，设想出所有可能的出错原因，然后，试图用测试，来排除每一个假设的原因，如果测试表明某个假设的原因，可能是真的原因，则对数据进行细化，以确定错误</w:t>
      </w:r>
      <w:r w:rsidRPr="00821997">
        <w:rPr>
          <w:rFonts w:asciiTheme="minorEastAsia" w:hAnsiTheme="minorEastAsia" w:cs="宋体" w:hint="eastAsia"/>
          <w:color w:val="000000"/>
          <w:szCs w:val="21"/>
        </w:rPr>
        <w:lastRenderedPageBreak/>
        <w:t>准确位置。</w:t>
      </w:r>
    </w:p>
    <w:p w:rsidR="006A5C88" w:rsidRDefault="006A5C88" w:rsidP="006A5C88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/>
          <w:color w:val="000000"/>
          <w:szCs w:val="21"/>
        </w:rPr>
      </w:pPr>
      <w:r w:rsidRPr="00AB2A0E">
        <w:rPr>
          <w:rFonts w:asciiTheme="minorEastAsia" w:hAnsiTheme="minorEastAsia" w:hint="eastAsia"/>
          <w:color w:val="000000"/>
          <w:szCs w:val="21"/>
        </w:rPr>
        <w:t>归纳法</w:t>
      </w:r>
      <w:r>
        <w:rPr>
          <w:rFonts w:asciiTheme="minorEastAsia" w:hAnsiTheme="minorEastAsia" w:hint="eastAsia"/>
          <w:color w:val="000000"/>
          <w:szCs w:val="21"/>
        </w:rPr>
        <w:t>如下：</w:t>
      </w:r>
    </w:p>
    <w:p w:rsidR="006A5C88" w:rsidRDefault="0078758A" w:rsidP="006A5C88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 w:cs="宋体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把和错误有关的数据，组织起来进行分析，以便发现可能的错误原因。然后，导出对错误原因的一个或多个假设，并利用已有的数据，来证明或排除这些假设。如果已有的数据，尚不足以证明或排除这些假设，则需设计并执行一些新的测试用例，以后获得更多分析数据。</w:t>
      </w:r>
      <w:r w:rsidRPr="00821997">
        <w:rPr>
          <w:rFonts w:asciiTheme="minorEastAsia" w:hAnsiTheme="minorEastAsia" w:cs="宋体"/>
          <w:color w:val="000000"/>
          <w:szCs w:val="21"/>
        </w:rPr>
        <w:t xml:space="preserve"> </w:t>
      </w:r>
    </w:p>
    <w:p w:rsidR="0078758A" w:rsidRPr="00AB2A0E" w:rsidRDefault="0078758A" w:rsidP="006A5C88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/>
          <w:color w:val="000000"/>
          <w:szCs w:val="21"/>
        </w:rPr>
      </w:pPr>
      <w:r w:rsidRPr="00AB2A0E">
        <w:rPr>
          <w:rFonts w:asciiTheme="minorEastAsia" w:hAnsiTheme="minorEastAsia" w:hint="eastAsia"/>
          <w:color w:val="000000"/>
          <w:szCs w:val="21"/>
        </w:rPr>
        <w:t>对分查找法</w:t>
      </w:r>
      <w:r w:rsidR="006A5C88">
        <w:rPr>
          <w:rFonts w:asciiTheme="minorEastAsia" w:hAnsiTheme="minorEastAsia" w:hint="eastAsia"/>
          <w:color w:val="000000"/>
          <w:szCs w:val="21"/>
        </w:rPr>
        <w:t>如下：</w:t>
      </w:r>
      <w:r w:rsidRPr="00AB2A0E">
        <w:rPr>
          <w:rFonts w:asciiTheme="minorEastAsia" w:hAnsiTheme="minorEastAsia"/>
          <w:color w:val="000000"/>
          <w:szCs w:val="21"/>
        </w:rPr>
        <w:t xml:space="preserve"> </w:t>
      </w:r>
    </w:p>
    <w:p w:rsidR="0078758A" w:rsidRPr="00821997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 w:cs="宋体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如果已经知道每个变量在程序内，若干个关键点的正确值，则用赋值语句或输入语句，在程序中的关键点附近，输入这些变量的正确值，然后，检查程序的输出值。如果是正确的，则故障在程序的前半部分，反之故障在后半部分。</w:t>
      </w:r>
    </w:p>
    <w:p w:rsidR="0078758A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 w:cs="宋体"/>
          <w:color w:val="000000"/>
          <w:szCs w:val="21"/>
        </w:rPr>
      </w:pPr>
      <w:r w:rsidRPr="00821997">
        <w:rPr>
          <w:rFonts w:asciiTheme="minorEastAsia" w:hAnsiTheme="minorEastAsia" w:cs="宋体" w:hint="eastAsia"/>
          <w:color w:val="000000"/>
          <w:szCs w:val="21"/>
        </w:rPr>
        <w:t>对程序中有故障的那部分，再重复使用这个方法，直到把故障缩小到容易诊断的程度，定位错误并纠错。</w:t>
      </w:r>
    </w:p>
    <w:p w:rsidR="0078758A" w:rsidRPr="00821997" w:rsidRDefault="0078758A" w:rsidP="0078758A">
      <w:pPr>
        <w:autoSpaceDE w:val="0"/>
        <w:autoSpaceDN w:val="0"/>
        <w:adjustRightInd w:val="0"/>
        <w:ind w:firstLineChars="300" w:firstLine="630"/>
        <w:jc w:val="left"/>
        <w:rPr>
          <w:rFonts w:asciiTheme="minorEastAsia" w:hAnsiTheme="minorEastAsia" w:cs="宋体"/>
          <w:color w:val="000000"/>
          <w:szCs w:val="21"/>
        </w:rPr>
      </w:pPr>
    </w:p>
    <w:p w:rsidR="007F51A8" w:rsidRDefault="007F51A8" w:rsidP="007F51A8">
      <w:pPr>
        <w:rPr>
          <w:rFonts w:asciiTheme="minorEastAsia" w:hAnsiTheme="minorEastAsia"/>
          <w:color w:val="000000"/>
          <w:szCs w:val="21"/>
        </w:rPr>
      </w:pPr>
      <w:r>
        <w:rPr>
          <w:rFonts w:asciiTheme="minorEastAsia" w:hAnsiTheme="minorEastAsia" w:hint="eastAsia"/>
          <w:color w:val="000000"/>
          <w:szCs w:val="21"/>
          <w:highlight w:val="yellow"/>
        </w:rPr>
        <w:t>13</w:t>
      </w:r>
      <w:r w:rsidR="0078758A" w:rsidRPr="007F51A8">
        <w:rPr>
          <w:rFonts w:asciiTheme="minorEastAsia" w:hAnsiTheme="minorEastAsia" w:hint="eastAsia"/>
          <w:color w:val="000000"/>
          <w:szCs w:val="21"/>
          <w:highlight w:val="yellow"/>
        </w:rPr>
        <w:t>、软件维护定义是什么？</w:t>
      </w:r>
      <w:r w:rsidRPr="007F51A8">
        <w:rPr>
          <w:rFonts w:asciiTheme="minorEastAsia" w:hAnsiTheme="minorEastAsia" w:hint="eastAsia"/>
          <w:color w:val="000000"/>
          <w:szCs w:val="21"/>
          <w:highlight w:val="yellow"/>
        </w:rPr>
        <w:t>软件维护分几种类型？</w:t>
      </w:r>
    </w:p>
    <w:p w:rsidR="0078758A" w:rsidRPr="00AB2A0E" w:rsidRDefault="0078758A" w:rsidP="0078758A">
      <w:pPr>
        <w:outlineLvl w:val="0"/>
        <w:rPr>
          <w:rFonts w:asciiTheme="minorEastAsia" w:hAnsiTheme="minorEastAsia"/>
          <w:color w:val="000000"/>
          <w:szCs w:val="21"/>
        </w:rPr>
      </w:pPr>
      <w:r>
        <w:rPr>
          <w:rFonts w:asciiTheme="minorEastAsia" w:hAnsiTheme="minorEastAsia" w:hint="eastAsia"/>
          <w:color w:val="000000"/>
          <w:szCs w:val="21"/>
        </w:rPr>
        <w:t>答：</w:t>
      </w:r>
    </w:p>
    <w:p w:rsidR="006A5C88" w:rsidRDefault="0078758A" w:rsidP="006A5C88">
      <w:pPr>
        <w:ind w:firstLineChars="236" w:firstLine="496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hint="eastAsia"/>
          <w:color w:val="000000"/>
          <w:szCs w:val="21"/>
        </w:rPr>
        <w:t>软件维护：就是在软件运行维护阶段，为了改正软件错误，或为了满足用户新的应用需要，而对软件进行改错、变更或进化的过程。</w:t>
      </w:r>
    </w:p>
    <w:p w:rsidR="0078758A" w:rsidRPr="00821997" w:rsidRDefault="0078758A" w:rsidP="006A5C88">
      <w:pPr>
        <w:ind w:firstLineChars="236" w:firstLine="496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hint="eastAsia"/>
          <w:color w:val="000000"/>
          <w:szCs w:val="21"/>
        </w:rPr>
        <w:t>软件维护可以分为以下四种类型。</w:t>
      </w:r>
    </w:p>
    <w:p w:rsidR="0078758A" w:rsidRPr="00821997" w:rsidRDefault="0078758A" w:rsidP="0078758A">
      <w:pPr>
        <w:ind w:firstLineChars="236" w:firstLine="498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/>
          <w:b/>
          <w:color w:val="000000"/>
          <w:szCs w:val="21"/>
        </w:rPr>
        <w:t>1</w:t>
      </w:r>
      <w:r w:rsidRPr="00821997">
        <w:rPr>
          <w:rFonts w:asciiTheme="minorEastAsia" w:hAnsiTheme="minorEastAsia" w:hint="eastAsia"/>
          <w:b/>
          <w:color w:val="000000"/>
          <w:szCs w:val="21"/>
        </w:rPr>
        <w:t>）改正性维护</w:t>
      </w:r>
    </w:p>
    <w:p w:rsidR="0078758A" w:rsidRPr="00821997" w:rsidRDefault="0078758A" w:rsidP="0078758A">
      <w:pPr>
        <w:ind w:firstLineChars="236" w:firstLine="498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/>
          <w:b/>
          <w:color w:val="000000"/>
          <w:szCs w:val="21"/>
        </w:rPr>
        <w:t>2</w:t>
      </w:r>
      <w:r w:rsidRPr="00821997">
        <w:rPr>
          <w:rFonts w:asciiTheme="minorEastAsia" w:hAnsiTheme="minorEastAsia" w:hint="eastAsia"/>
          <w:b/>
          <w:color w:val="000000"/>
          <w:szCs w:val="21"/>
        </w:rPr>
        <w:t>）适应性维护</w:t>
      </w:r>
    </w:p>
    <w:p w:rsidR="0078758A" w:rsidRDefault="0078758A" w:rsidP="0078758A">
      <w:pPr>
        <w:ind w:firstLineChars="236" w:firstLine="498"/>
        <w:rPr>
          <w:rFonts w:asciiTheme="minorEastAsia" w:hAnsiTheme="minorEastAsia"/>
          <w:b/>
          <w:color w:val="000000"/>
          <w:szCs w:val="21"/>
        </w:rPr>
      </w:pPr>
      <w:r w:rsidRPr="00821997">
        <w:rPr>
          <w:rFonts w:asciiTheme="minorEastAsia" w:hAnsiTheme="minorEastAsia"/>
          <w:b/>
          <w:color w:val="000000"/>
          <w:szCs w:val="21"/>
        </w:rPr>
        <w:t>3</w:t>
      </w:r>
      <w:r w:rsidRPr="00821997">
        <w:rPr>
          <w:rFonts w:asciiTheme="minorEastAsia" w:hAnsiTheme="minorEastAsia" w:hint="eastAsia"/>
          <w:b/>
          <w:color w:val="000000"/>
          <w:szCs w:val="21"/>
        </w:rPr>
        <w:t>）完善性维护</w:t>
      </w:r>
    </w:p>
    <w:p w:rsidR="006A5C88" w:rsidRDefault="0078758A" w:rsidP="006A5C88">
      <w:pPr>
        <w:ind w:firstLineChars="236" w:firstLine="498"/>
        <w:rPr>
          <w:rFonts w:asciiTheme="minorEastAsia" w:hAnsiTheme="minorEastAsia"/>
          <w:b/>
          <w:color w:val="000000"/>
          <w:szCs w:val="21"/>
        </w:rPr>
      </w:pPr>
      <w:r w:rsidRPr="00821997">
        <w:rPr>
          <w:rFonts w:asciiTheme="minorEastAsia" w:hAnsiTheme="minorEastAsia"/>
          <w:b/>
          <w:color w:val="000000"/>
          <w:szCs w:val="21"/>
        </w:rPr>
        <w:t>4</w:t>
      </w:r>
      <w:r w:rsidRPr="00821997">
        <w:rPr>
          <w:rFonts w:asciiTheme="minorEastAsia" w:hAnsiTheme="minorEastAsia" w:hint="eastAsia"/>
          <w:b/>
          <w:color w:val="000000"/>
          <w:szCs w:val="21"/>
        </w:rPr>
        <w:t>）预防性维护</w:t>
      </w:r>
    </w:p>
    <w:p w:rsidR="0078758A" w:rsidRPr="00821997" w:rsidRDefault="0078758A" w:rsidP="006A5C88">
      <w:pPr>
        <w:ind w:firstLineChars="236" w:firstLine="498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hint="eastAsia"/>
          <w:b/>
          <w:color w:val="000000"/>
          <w:szCs w:val="21"/>
        </w:rPr>
        <w:t>改正性维护：</w:t>
      </w:r>
      <w:r w:rsidRPr="00821997">
        <w:rPr>
          <w:rFonts w:asciiTheme="minorEastAsia" w:hAnsiTheme="minorEastAsia" w:hint="eastAsia"/>
          <w:color w:val="000000"/>
          <w:szCs w:val="21"/>
        </w:rPr>
        <w:t>由于软件测试技术的限制，已投入使用的软件必然会有一些隐藏的错误或缺陷。</w:t>
      </w:r>
    </w:p>
    <w:p w:rsidR="0078758A" w:rsidRPr="00821997" w:rsidRDefault="0078758A" w:rsidP="0078758A">
      <w:pPr>
        <w:ind w:firstLineChars="236" w:firstLine="496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hint="eastAsia"/>
          <w:color w:val="000000"/>
          <w:szCs w:val="21"/>
        </w:rPr>
        <w:t>这些隐藏下来的错误或缺陷，在某些特定的使用环境下，可能会暴露出来，并有可能影响到软件的正常使用。</w:t>
      </w:r>
    </w:p>
    <w:p w:rsidR="006A5C88" w:rsidRDefault="0078758A" w:rsidP="006A5C88">
      <w:pPr>
        <w:ind w:firstLineChars="236" w:firstLine="496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hint="eastAsia"/>
          <w:color w:val="000000"/>
          <w:szCs w:val="21"/>
        </w:rPr>
        <w:t>因此，软件技术人员需要对暴露出来的错误，进行诊断，并设法改正这个错误。这个诊断与改正错误的过程，就叫做：改正性维护。</w:t>
      </w:r>
    </w:p>
    <w:p w:rsidR="0078758A" w:rsidRPr="00821997" w:rsidRDefault="0078758A" w:rsidP="006A5C88">
      <w:pPr>
        <w:ind w:firstLineChars="236" w:firstLine="498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hint="eastAsia"/>
          <w:b/>
          <w:color w:val="000000"/>
          <w:szCs w:val="21"/>
        </w:rPr>
        <w:t>适应性维护：</w:t>
      </w:r>
      <w:r w:rsidRPr="00821997">
        <w:rPr>
          <w:rFonts w:asciiTheme="minorEastAsia" w:hAnsiTheme="minorEastAsia" w:hint="eastAsia"/>
          <w:color w:val="000000"/>
          <w:szCs w:val="21"/>
        </w:rPr>
        <w:t>随着计算机技术的飞速发展，软件的工作环境，如：硬件设备、软件配置、数据环境、网络环境等，都有可能发生变化。</w:t>
      </w:r>
    </w:p>
    <w:p w:rsidR="0078758A" w:rsidRPr="00821997" w:rsidRDefault="0078758A" w:rsidP="0078758A">
      <w:pPr>
        <w:ind w:firstLineChars="236" w:firstLine="496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hint="eastAsia"/>
          <w:color w:val="000000"/>
          <w:szCs w:val="21"/>
        </w:rPr>
        <w:t>为了使软件适应这种变化，往往需要对软件进行改造。</w:t>
      </w:r>
    </w:p>
    <w:p w:rsidR="006A5C88" w:rsidRDefault="0078758A" w:rsidP="006A5C88">
      <w:pPr>
        <w:ind w:firstLineChars="236" w:firstLine="496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hint="eastAsia"/>
          <w:color w:val="000000"/>
          <w:szCs w:val="21"/>
        </w:rPr>
        <w:t>这种为使软件适应新的环境，而对软件进行改造的过程，就叫做</w:t>
      </w:r>
      <w:r w:rsidRPr="00821997">
        <w:rPr>
          <w:rFonts w:asciiTheme="minorEastAsia" w:hAnsiTheme="minorEastAsia" w:hint="eastAsia"/>
          <w:b/>
          <w:color w:val="000000"/>
          <w:szCs w:val="21"/>
        </w:rPr>
        <w:t>适应性维护</w:t>
      </w:r>
      <w:r w:rsidRPr="00821997">
        <w:rPr>
          <w:rFonts w:asciiTheme="minorEastAsia" w:hAnsiTheme="minorEastAsia" w:hint="eastAsia"/>
          <w:color w:val="000000"/>
          <w:szCs w:val="21"/>
        </w:rPr>
        <w:t>。</w:t>
      </w:r>
    </w:p>
    <w:p w:rsidR="006A5C88" w:rsidRDefault="0078758A" w:rsidP="006A5C88">
      <w:pPr>
        <w:ind w:firstLineChars="236" w:firstLine="498"/>
        <w:rPr>
          <w:rFonts w:asciiTheme="minorEastAsia" w:hAnsiTheme="minorEastAsia"/>
          <w:b/>
          <w:color w:val="000000"/>
          <w:szCs w:val="21"/>
        </w:rPr>
      </w:pPr>
      <w:r w:rsidRPr="00821997">
        <w:rPr>
          <w:rFonts w:asciiTheme="minorEastAsia" w:hAnsiTheme="minorEastAsia" w:hint="eastAsia"/>
          <w:b/>
          <w:color w:val="000000"/>
          <w:szCs w:val="21"/>
        </w:rPr>
        <w:t>完善性维护：</w:t>
      </w:r>
      <w:r w:rsidRPr="00821997">
        <w:rPr>
          <w:rFonts w:asciiTheme="minorEastAsia" w:hAnsiTheme="minorEastAsia" w:hint="eastAsia"/>
          <w:color w:val="000000"/>
          <w:szCs w:val="21"/>
        </w:rPr>
        <w:t>在软件使用过程中，用户难免会对软件提出一些新的功能和性能方面的要求，而为了满足这些要求，就必须对软件进行改造，以使软件在功能、性能、界面等方面有所进化。由于这些原因，而对软件进行的维护活动，就叫做</w:t>
      </w:r>
      <w:r w:rsidRPr="00821997">
        <w:rPr>
          <w:rFonts w:asciiTheme="minorEastAsia" w:hAnsiTheme="minorEastAsia" w:hint="eastAsia"/>
          <w:b/>
          <w:color w:val="000000"/>
          <w:szCs w:val="21"/>
        </w:rPr>
        <w:t>完善性维护。</w:t>
      </w:r>
    </w:p>
    <w:p w:rsidR="0078758A" w:rsidRPr="00821997" w:rsidRDefault="0078758A" w:rsidP="006A5C88">
      <w:pPr>
        <w:ind w:firstLineChars="236" w:firstLine="498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hint="eastAsia"/>
          <w:b/>
          <w:color w:val="000000"/>
          <w:szCs w:val="21"/>
        </w:rPr>
        <w:t>预防性维护：</w:t>
      </w:r>
      <w:r w:rsidRPr="00821997">
        <w:rPr>
          <w:rFonts w:asciiTheme="minorEastAsia" w:hAnsiTheme="minorEastAsia" w:hint="eastAsia"/>
          <w:color w:val="000000"/>
          <w:szCs w:val="21"/>
        </w:rPr>
        <w:t>预防性维护是为了提高软件的可维护性和可靠性，采用先进的软件工程方法，对需要维护的软件或软件中的某一部分重新进行设计、编制和测试，为以后进一步维护和运行打好基础。</w:t>
      </w:r>
    </w:p>
    <w:p w:rsidR="0078758A" w:rsidRDefault="0078758A" w:rsidP="0078758A">
      <w:pPr>
        <w:outlineLvl w:val="0"/>
        <w:rPr>
          <w:rFonts w:asciiTheme="minorEastAsia" w:hAnsiTheme="minorEastAsia"/>
          <w:color w:val="000000"/>
          <w:szCs w:val="21"/>
        </w:rPr>
      </w:pPr>
    </w:p>
    <w:p w:rsidR="0078758A" w:rsidRPr="007F51A8" w:rsidRDefault="0078758A" w:rsidP="0078758A">
      <w:pPr>
        <w:outlineLvl w:val="0"/>
        <w:rPr>
          <w:rFonts w:asciiTheme="minorEastAsia" w:hAnsiTheme="minorEastAsia"/>
          <w:color w:val="000000"/>
          <w:szCs w:val="21"/>
        </w:rPr>
      </w:pPr>
      <w:r w:rsidRPr="007F51A8">
        <w:rPr>
          <w:rFonts w:asciiTheme="minorEastAsia" w:hAnsiTheme="minorEastAsia" w:hint="eastAsia"/>
          <w:color w:val="000000"/>
          <w:szCs w:val="21"/>
          <w:highlight w:val="yellow"/>
        </w:rPr>
        <w:t>1</w:t>
      </w:r>
      <w:r w:rsidR="007F51A8" w:rsidRPr="007F51A8">
        <w:rPr>
          <w:rFonts w:asciiTheme="minorEastAsia" w:hAnsiTheme="minorEastAsia" w:hint="eastAsia"/>
          <w:color w:val="000000"/>
          <w:szCs w:val="21"/>
          <w:highlight w:val="yellow"/>
        </w:rPr>
        <w:t>4</w:t>
      </w:r>
      <w:r w:rsidRPr="007F51A8">
        <w:rPr>
          <w:rFonts w:asciiTheme="minorEastAsia" w:hAnsiTheme="minorEastAsia" w:hint="eastAsia"/>
          <w:color w:val="000000"/>
          <w:szCs w:val="21"/>
          <w:highlight w:val="yellow"/>
        </w:rPr>
        <w:t>、什么是软件可维护性？</w:t>
      </w:r>
      <w:r w:rsidR="007F51A8" w:rsidRPr="007F51A8">
        <w:rPr>
          <w:rFonts w:asciiTheme="minorEastAsia" w:hAnsiTheme="minorEastAsia" w:hint="eastAsia"/>
          <w:color w:val="000000"/>
          <w:szCs w:val="21"/>
          <w:highlight w:val="yellow"/>
        </w:rPr>
        <w:t>软件维护的副作用有哪些？</w:t>
      </w:r>
    </w:p>
    <w:p w:rsidR="0078758A" w:rsidRPr="00821997" w:rsidRDefault="0078758A" w:rsidP="0078758A">
      <w:pPr>
        <w:outlineLvl w:val="0"/>
        <w:rPr>
          <w:rFonts w:asciiTheme="minorEastAsia" w:hAnsiTheme="minorEastAsia"/>
          <w:color w:val="000000"/>
          <w:szCs w:val="21"/>
        </w:rPr>
      </w:pPr>
      <w:r>
        <w:rPr>
          <w:rFonts w:asciiTheme="minorEastAsia" w:hAnsiTheme="minorEastAsia" w:hint="eastAsia"/>
          <w:color w:val="000000"/>
          <w:szCs w:val="21"/>
        </w:rPr>
        <w:t>答：</w:t>
      </w:r>
      <w:r w:rsidRPr="00821997">
        <w:rPr>
          <w:rFonts w:asciiTheme="minorEastAsia" w:hAnsiTheme="minorEastAsia" w:hint="eastAsia"/>
          <w:color w:val="000000"/>
          <w:szCs w:val="21"/>
        </w:rPr>
        <w:t>软件可维护性：是指维护人员对软件进行维护的难易程度。</w:t>
      </w:r>
    </w:p>
    <w:p w:rsidR="0078758A" w:rsidRPr="00821997" w:rsidRDefault="0078758A" w:rsidP="0078758A">
      <w:pPr>
        <w:ind w:firstLineChars="236" w:firstLine="496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hint="eastAsia"/>
          <w:color w:val="000000"/>
          <w:szCs w:val="21"/>
        </w:rPr>
        <w:t>容易维护的软件，可维护性好。不好维护的软件，可维护性差。</w:t>
      </w:r>
    </w:p>
    <w:p w:rsidR="0078758A" w:rsidRPr="00821997" w:rsidRDefault="0078758A" w:rsidP="0078758A">
      <w:pPr>
        <w:ind w:firstLineChars="236" w:firstLine="496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hint="eastAsia"/>
          <w:color w:val="000000"/>
          <w:szCs w:val="21"/>
        </w:rPr>
        <w:t>决定软件可维护性的因素：主要有：系统的大小、系统的年龄、结构合理性、程序设计语言、数据库技术的应用、先进软件开发技术等因素。</w:t>
      </w:r>
    </w:p>
    <w:p w:rsidR="0078758A" w:rsidRPr="00821997" w:rsidRDefault="0078758A" w:rsidP="0078758A">
      <w:pPr>
        <w:ind w:firstLineChars="236" w:firstLine="496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hint="eastAsia"/>
          <w:color w:val="000000"/>
          <w:szCs w:val="21"/>
        </w:rPr>
        <w:t>软件可维护性：可通过7个质量特征来衡量：可理解性、可测试性、可修改性、可靠</w:t>
      </w:r>
      <w:r w:rsidRPr="00821997">
        <w:rPr>
          <w:rFonts w:asciiTheme="minorEastAsia" w:hAnsiTheme="minorEastAsia" w:hint="eastAsia"/>
          <w:color w:val="000000"/>
          <w:szCs w:val="21"/>
        </w:rPr>
        <w:lastRenderedPageBreak/>
        <w:t>性、可移植性、可使用性和效率。</w:t>
      </w:r>
    </w:p>
    <w:p w:rsidR="0078758A" w:rsidRPr="00821997" w:rsidRDefault="0078758A" w:rsidP="0078758A">
      <w:pPr>
        <w:outlineLvl w:val="0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hint="eastAsia"/>
          <w:color w:val="000000"/>
          <w:szCs w:val="21"/>
        </w:rPr>
        <w:t>软件维护产生的副作用，有以下三种</w:t>
      </w:r>
      <w:r>
        <w:rPr>
          <w:rFonts w:asciiTheme="minorEastAsia" w:hAnsiTheme="minorEastAsia" w:hint="eastAsia"/>
          <w:color w:val="000000"/>
          <w:szCs w:val="21"/>
        </w:rPr>
        <w:t>：</w:t>
      </w:r>
    </w:p>
    <w:p w:rsidR="0078758A" w:rsidRPr="00821997" w:rsidRDefault="0078758A" w:rsidP="0078758A">
      <w:pPr>
        <w:ind w:firstLineChars="236" w:firstLine="496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/>
          <w:color w:val="000000"/>
          <w:szCs w:val="21"/>
        </w:rPr>
        <w:t>1</w:t>
      </w:r>
      <w:r w:rsidRPr="00821997">
        <w:rPr>
          <w:rFonts w:asciiTheme="minorEastAsia" w:hAnsiTheme="minorEastAsia" w:hint="eastAsia"/>
          <w:color w:val="000000"/>
          <w:szCs w:val="21"/>
        </w:rPr>
        <w:t>）修改代码的副作用。</w:t>
      </w:r>
    </w:p>
    <w:p w:rsidR="0078758A" w:rsidRPr="00821997" w:rsidRDefault="0078758A" w:rsidP="0078758A">
      <w:pPr>
        <w:ind w:firstLineChars="236" w:firstLine="496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hint="eastAsia"/>
          <w:color w:val="000000"/>
          <w:szCs w:val="21"/>
        </w:rPr>
        <w:t>在修改源代码时，由于软件的内在结构等原因，任何一个小的修改都可能引起新的错误。</w:t>
      </w:r>
    </w:p>
    <w:p w:rsidR="0078758A" w:rsidRPr="00821997" w:rsidRDefault="0078758A" w:rsidP="0078758A">
      <w:pPr>
        <w:ind w:firstLineChars="236" w:firstLine="496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/>
          <w:color w:val="000000"/>
          <w:szCs w:val="21"/>
        </w:rPr>
        <w:t>2</w:t>
      </w:r>
      <w:r w:rsidRPr="00821997">
        <w:rPr>
          <w:rFonts w:asciiTheme="minorEastAsia" w:hAnsiTheme="minorEastAsia" w:hint="eastAsia"/>
          <w:color w:val="000000"/>
          <w:szCs w:val="21"/>
        </w:rPr>
        <w:t>）修改数据的副作用。</w:t>
      </w:r>
    </w:p>
    <w:p w:rsidR="0078758A" w:rsidRPr="00821997" w:rsidRDefault="0078758A" w:rsidP="0078758A">
      <w:pPr>
        <w:ind w:firstLineChars="236" w:firstLine="496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hint="eastAsia"/>
          <w:color w:val="000000"/>
          <w:szCs w:val="21"/>
        </w:rPr>
        <w:t>在修改数据结构时，有可能造成软件设计与数据结构不匹配，因而，导致软件出错。修改数据副作用：可以通过详细的设计文档加以控制，此文档中描述了一种交叉作用，把数据元素、记录、文件和其他结构联系起来。</w:t>
      </w:r>
    </w:p>
    <w:p w:rsidR="0078758A" w:rsidRPr="00821997" w:rsidRDefault="0078758A" w:rsidP="0078758A">
      <w:pPr>
        <w:ind w:firstLineChars="236" w:firstLine="496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/>
          <w:color w:val="000000"/>
          <w:szCs w:val="21"/>
        </w:rPr>
        <w:t>3</w:t>
      </w:r>
      <w:r w:rsidRPr="00821997">
        <w:rPr>
          <w:rFonts w:asciiTheme="minorEastAsia" w:hAnsiTheme="minorEastAsia" w:hint="eastAsia"/>
          <w:color w:val="000000"/>
          <w:szCs w:val="21"/>
        </w:rPr>
        <w:t>）修改文档的副作用。</w:t>
      </w:r>
    </w:p>
    <w:p w:rsidR="0078758A" w:rsidRDefault="0078758A" w:rsidP="0078758A">
      <w:pPr>
        <w:ind w:firstLineChars="236" w:firstLine="496"/>
        <w:rPr>
          <w:rFonts w:asciiTheme="minorEastAsia" w:hAnsiTheme="minorEastAsia"/>
          <w:color w:val="000000"/>
          <w:szCs w:val="21"/>
        </w:rPr>
      </w:pPr>
      <w:r w:rsidRPr="00821997">
        <w:rPr>
          <w:rFonts w:asciiTheme="minorEastAsia" w:hAnsiTheme="minorEastAsia" w:hint="eastAsia"/>
          <w:color w:val="000000"/>
          <w:szCs w:val="21"/>
        </w:rPr>
        <w:t>对软件结构、模块逻辑等进行修改时，必须对相关技术文档进行相应修改。如果对可执行程序的修改，不反映在文档里，会产生文档的副作用。</w:t>
      </w:r>
    </w:p>
    <w:p w:rsidR="004F4C5B" w:rsidRPr="0078758A" w:rsidRDefault="004F4C5B" w:rsidP="0078758A">
      <w:pPr>
        <w:rPr>
          <w:szCs w:val="24"/>
        </w:rPr>
      </w:pPr>
    </w:p>
    <w:sectPr w:rsidR="004F4C5B" w:rsidRPr="0078758A" w:rsidSect="009335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7DC4" w:rsidRDefault="00C77DC4" w:rsidP="00F81870">
      <w:r>
        <w:separator/>
      </w:r>
    </w:p>
  </w:endnote>
  <w:endnote w:type="continuationSeparator" w:id="1">
    <w:p w:rsidR="00C77DC4" w:rsidRDefault="00C77DC4" w:rsidP="00F818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ˎ̥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7DC4" w:rsidRDefault="00C77DC4" w:rsidP="00F81870">
      <w:r>
        <w:separator/>
      </w:r>
    </w:p>
  </w:footnote>
  <w:footnote w:type="continuationSeparator" w:id="1">
    <w:p w:rsidR="00C77DC4" w:rsidRDefault="00C77DC4" w:rsidP="00F818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857A4"/>
    <w:multiLevelType w:val="hybridMultilevel"/>
    <w:tmpl w:val="63D67CBC"/>
    <w:lvl w:ilvl="0" w:tplc="0409000B">
      <w:start w:val="1"/>
      <w:numFmt w:val="bullet"/>
      <w:lvlText w:val=""/>
      <w:lvlJc w:val="left"/>
      <w:pPr>
        <w:ind w:left="9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6" w:hanging="420"/>
      </w:pPr>
      <w:rPr>
        <w:rFonts w:ascii="Wingdings" w:hAnsi="Wingdings" w:hint="default"/>
      </w:rPr>
    </w:lvl>
  </w:abstractNum>
  <w:abstractNum w:abstractNumId="1">
    <w:nsid w:val="084856F4"/>
    <w:multiLevelType w:val="hybridMultilevel"/>
    <w:tmpl w:val="21E24046"/>
    <w:lvl w:ilvl="0" w:tplc="04090001">
      <w:start w:val="1"/>
      <w:numFmt w:val="bullet"/>
      <w:lvlText w:val=""/>
      <w:lvlJc w:val="left"/>
      <w:pPr>
        <w:ind w:left="9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6" w:hanging="420"/>
      </w:pPr>
      <w:rPr>
        <w:rFonts w:ascii="Wingdings" w:hAnsi="Wingdings" w:hint="default"/>
      </w:rPr>
    </w:lvl>
  </w:abstractNum>
  <w:abstractNum w:abstractNumId="2">
    <w:nsid w:val="09A22B74"/>
    <w:multiLevelType w:val="hybridMultilevel"/>
    <w:tmpl w:val="95544C8C"/>
    <w:lvl w:ilvl="0" w:tplc="EE68B8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5202D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14A6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B212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9477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320C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2899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E69E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CCB6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BEB694E"/>
    <w:multiLevelType w:val="hybridMultilevel"/>
    <w:tmpl w:val="512A4C46"/>
    <w:lvl w:ilvl="0" w:tplc="04090001">
      <w:start w:val="1"/>
      <w:numFmt w:val="bullet"/>
      <w:lvlText w:val=""/>
      <w:lvlJc w:val="left"/>
      <w:pPr>
        <w:ind w:left="9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6" w:hanging="420"/>
      </w:pPr>
      <w:rPr>
        <w:rFonts w:ascii="Wingdings" w:hAnsi="Wingdings" w:hint="default"/>
      </w:rPr>
    </w:lvl>
  </w:abstractNum>
  <w:abstractNum w:abstractNumId="4">
    <w:nsid w:val="0F2D73B5"/>
    <w:multiLevelType w:val="hybridMultilevel"/>
    <w:tmpl w:val="7E18BE5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1540377"/>
    <w:multiLevelType w:val="hybridMultilevel"/>
    <w:tmpl w:val="2A824848"/>
    <w:lvl w:ilvl="0" w:tplc="66E4D6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6CEB3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56B45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E0650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94354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EAC238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2E202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80EEF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B660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45109D9"/>
    <w:multiLevelType w:val="hybridMultilevel"/>
    <w:tmpl w:val="0ED09C98"/>
    <w:lvl w:ilvl="0" w:tplc="F11429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7AFB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6AE78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E0B6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46A7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420B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36F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8606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807F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151205B9"/>
    <w:multiLevelType w:val="hybridMultilevel"/>
    <w:tmpl w:val="6332085A"/>
    <w:lvl w:ilvl="0" w:tplc="AC06F7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4049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6CAD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E4F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DE33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B434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F6E8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1099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6285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1B39019C"/>
    <w:multiLevelType w:val="hybridMultilevel"/>
    <w:tmpl w:val="DD70C26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B7F0054"/>
    <w:multiLevelType w:val="hybridMultilevel"/>
    <w:tmpl w:val="9724E68C"/>
    <w:lvl w:ilvl="0" w:tplc="04090011">
      <w:start w:val="1"/>
      <w:numFmt w:val="decimal"/>
      <w:lvlText w:val="%1)"/>
      <w:lvlJc w:val="left"/>
      <w:pPr>
        <w:ind w:left="844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0">
    <w:nsid w:val="25ED2AB5"/>
    <w:multiLevelType w:val="hybridMultilevel"/>
    <w:tmpl w:val="47D2A472"/>
    <w:lvl w:ilvl="0" w:tplc="04090001">
      <w:start w:val="1"/>
      <w:numFmt w:val="bullet"/>
      <w:lvlText w:val=""/>
      <w:lvlJc w:val="left"/>
      <w:pPr>
        <w:ind w:left="9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6" w:hanging="420"/>
      </w:pPr>
      <w:rPr>
        <w:rFonts w:ascii="Wingdings" w:hAnsi="Wingdings" w:hint="default"/>
      </w:rPr>
    </w:lvl>
  </w:abstractNum>
  <w:abstractNum w:abstractNumId="11">
    <w:nsid w:val="2AA83933"/>
    <w:multiLevelType w:val="hybridMultilevel"/>
    <w:tmpl w:val="41BAEF42"/>
    <w:lvl w:ilvl="0" w:tplc="7E24B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7824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587E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DE40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9E1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CE20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C8B5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72FA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54B5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2D5D057E"/>
    <w:multiLevelType w:val="hybridMultilevel"/>
    <w:tmpl w:val="64463A76"/>
    <w:lvl w:ilvl="0" w:tplc="04090011">
      <w:start w:val="1"/>
      <w:numFmt w:val="decimal"/>
      <w:lvlText w:val="%1)"/>
      <w:lvlJc w:val="left"/>
      <w:pPr>
        <w:ind w:left="916" w:hanging="420"/>
      </w:pPr>
    </w:lvl>
    <w:lvl w:ilvl="1" w:tplc="04090019" w:tentative="1">
      <w:start w:val="1"/>
      <w:numFmt w:val="lowerLetter"/>
      <w:lvlText w:val="%2)"/>
      <w:lvlJc w:val="left"/>
      <w:pPr>
        <w:ind w:left="1336" w:hanging="420"/>
      </w:pPr>
    </w:lvl>
    <w:lvl w:ilvl="2" w:tplc="0409001B" w:tentative="1">
      <w:start w:val="1"/>
      <w:numFmt w:val="lowerRoman"/>
      <w:lvlText w:val="%3."/>
      <w:lvlJc w:val="right"/>
      <w:pPr>
        <w:ind w:left="1756" w:hanging="420"/>
      </w:pPr>
    </w:lvl>
    <w:lvl w:ilvl="3" w:tplc="0409000F" w:tentative="1">
      <w:start w:val="1"/>
      <w:numFmt w:val="decimal"/>
      <w:lvlText w:val="%4."/>
      <w:lvlJc w:val="left"/>
      <w:pPr>
        <w:ind w:left="2176" w:hanging="420"/>
      </w:pPr>
    </w:lvl>
    <w:lvl w:ilvl="4" w:tplc="04090019" w:tentative="1">
      <w:start w:val="1"/>
      <w:numFmt w:val="lowerLetter"/>
      <w:lvlText w:val="%5)"/>
      <w:lvlJc w:val="left"/>
      <w:pPr>
        <w:ind w:left="2596" w:hanging="420"/>
      </w:pPr>
    </w:lvl>
    <w:lvl w:ilvl="5" w:tplc="0409001B" w:tentative="1">
      <w:start w:val="1"/>
      <w:numFmt w:val="lowerRoman"/>
      <w:lvlText w:val="%6."/>
      <w:lvlJc w:val="right"/>
      <w:pPr>
        <w:ind w:left="3016" w:hanging="420"/>
      </w:pPr>
    </w:lvl>
    <w:lvl w:ilvl="6" w:tplc="0409000F" w:tentative="1">
      <w:start w:val="1"/>
      <w:numFmt w:val="decimal"/>
      <w:lvlText w:val="%7."/>
      <w:lvlJc w:val="left"/>
      <w:pPr>
        <w:ind w:left="3436" w:hanging="420"/>
      </w:pPr>
    </w:lvl>
    <w:lvl w:ilvl="7" w:tplc="04090019" w:tentative="1">
      <w:start w:val="1"/>
      <w:numFmt w:val="lowerLetter"/>
      <w:lvlText w:val="%8)"/>
      <w:lvlJc w:val="left"/>
      <w:pPr>
        <w:ind w:left="3856" w:hanging="420"/>
      </w:pPr>
    </w:lvl>
    <w:lvl w:ilvl="8" w:tplc="0409001B" w:tentative="1">
      <w:start w:val="1"/>
      <w:numFmt w:val="lowerRoman"/>
      <w:lvlText w:val="%9."/>
      <w:lvlJc w:val="right"/>
      <w:pPr>
        <w:ind w:left="4276" w:hanging="420"/>
      </w:pPr>
    </w:lvl>
  </w:abstractNum>
  <w:abstractNum w:abstractNumId="13">
    <w:nsid w:val="2F981A05"/>
    <w:multiLevelType w:val="hybridMultilevel"/>
    <w:tmpl w:val="B41AE78C"/>
    <w:lvl w:ilvl="0" w:tplc="04090011">
      <w:start w:val="1"/>
      <w:numFmt w:val="decimal"/>
      <w:lvlText w:val="%1)"/>
      <w:lvlJc w:val="left"/>
      <w:pPr>
        <w:ind w:left="844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4">
    <w:nsid w:val="323D168F"/>
    <w:multiLevelType w:val="hybridMultilevel"/>
    <w:tmpl w:val="28FE0BD2"/>
    <w:lvl w:ilvl="0" w:tplc="F3B645D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6090E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50957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CA0D1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92738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2C354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C4FBC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786CC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CEB40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3E800B1"/>
    <w:multiLevelType w:val="hybridMultilevel"/>
    <w:tmpl w:val="73C02BCE"/>
    <w:lvl w:ilvl="0" w:tplc="D6B45E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CA0B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50FD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62E1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5ACD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B091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682F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D4C2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B819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3BDB1072"/>
    <w:multiLevelType w:val="hybridMultilevel"/>
    <w:tmpl w:val="41C469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D761251"/>
    <w:multiLevelType w:val="hybridMultilevel"/>
    <w:tmpl w:val="A8B4A322"/>
    <w:lvl w:ilvl="0" w:tplc="04090001">
      <w:start w:val="1"/>
      <w:numFmt w:val="bullet"/>
      <w:lvlText w:val=""/>
      <w:lvlJc w:val="left"/>
      <w:pPr>
        <w:ind w:left="9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6" w:hanging="420"/>
      </w:pPr>
      <w:rPr>
        <w:rFonts w:ascii="Wingdings" w:hAnsi="Wingdings" w:hint="default"/>
      </w:rPr>
    </w:lvl>
  </w:abstractNum>
  <w:abstractNum w:abstractNumId="18">
    <w:nsid w:val="407A54C3"/>
    <w:multiLevelType w:val="hybridMultilevel"/>
    <w:tmpl w:val="1C9A970A"/>
    <w:lvl w:ilvl="0" w:tplc="D276B5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08C2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A08E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E8E7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2EBB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C2F6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604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F8F2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08CB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444C6471"/>
    <w:multiLevelType w:val="hybridMultilevel"/>
    <w:tmpl w:val="321828E2"/>
    <w:lvl w:ilvl="0" w:tplc="8ED626E2">
      <w:numFmt w:val="bullet"/>
      <w:lvlText w:val="●"/>
      <w:lvlJc w:val="left"/>
      <w:pPr>
        <w:ind w:left="986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0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6" w:hanging="420"/>
      </w:pPr>
      <w:rPr>
        <w:rFonts w:ascii="Wingdings" w:hAnsi="Wingdings" w:hint="default"/>
      </w:rPr>
    </w:lvl>
  </w:abstractNum>
  <w:abstractNum w:abstractNumId="20">
    <w:nsid w:val="45F046E9"/>
    <w:multiLevelType w:val="hybridMultilevel"/>
    <w:tmpl w:val="C0DC3AF4"/>
    <w:lvl w:ilvl="0" w:tplc="04090001">
      <w:start w:val="1"/>
      <w:numFmt w:val="bullet"/>
      <w:lvlText w:val=""/>
      <w:lvlJc w:val="left"/>
      <w:pPr>
        <w:ind w:left="9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6" w:hanging="420"/>
      </w:pPr>
      <w:rPr>
        <w:rFonts w:ascii="Wingdings" w:hAnsi="Wingdings" w:hint="default"/>
      </w:rPr>
    </w:lvl>
  </w:abstractNum>
  <w:abstractNum w:abstractNumId="21">
    <w:nsid w:val="465D1AF1"/>
    <w:multiLevelType w:val="hybridMultilevel"/>
    <w:tmpl w:val="6D7459B0"/>
    <w:lvl w:ilvl="0" w:tplc="0409000B">
      <w:start w:val="1"/>
      <w:numFmt w:val="bullet"/>
      <w:lvlText w:val=""/>
      <w:lvlJc w:val="left"/>
      <w:pPr>
        <w:ind w:left="120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5" w:hanging="420"/>
      </w:pPr>
      <w:rPr>
        <w:rFonts w:ascii="Wingdings" w:hAnsi="Wingdings" w:hint="default"/>
      </w:rPr>
    </w:lvl>
  </w:abstractNum>
  <w:abstractNum w:abstractNumId="22">
    <w:nsid w:val="48E24CF1"/>
    <w:multiLevelType w:val="hybridMultilevel"/>
    <w:tmpl w:val="DB1680F4"/>
    <w:lvl w:ilvl="0" w:tplc="04090001">
      <w:start w:val="1"/>
      <w:numFmt w:val="bullet"/>
      <w:lvlText w:val=""/>
      <w:lvlJc w:val="left"/>
      <w:pPr>
        <w:ind w:left="9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20"/>
      </w:pPr>
      <w:rPr>
        <w:rFonts w:ascii="Wingdings" w:hAnsi="Wingdings" w:hint="default"/>
      </w:rPr>
    </w:lvl>
  </w:abstractNum>
  <w:abstractNum w:abstractNumId="23">
    <w:nsid w:val="4B0E1A90"/>
    <w:multiLevelType w:val="hybridMultilevel"/>
    <w:tmpl w:val="67409B8E"/>
    <w:lvl w:ilvl="0" w:tplc="04090011">
      <w:start w:val="1"/>
      <w:numFmt w:val="decimal"/>
      <w:lvlText w:val="%1)"/>
      <w:lvlJc w:val="left"/>
      <w:pPr>
        <w:ind w:left="916" w:hanging="420"/>
      </w:pPr>
    </w:lvl>
    <w:lvl w:ilvl="1" w:tplc="04090019" w:tentative="1">
      <w:start w:val="1"/>
      <w:numFmt w:val="lowerLetter"/>
      <w:lvlText w:val="%2)"/>
      <w:lvlJc w:val="left"/>
      <w:pPr>
        <w:ind w:left="1336" w:hanging="420"/>
      </w:pPr>
    </w:lvl>
    <w:lvl w:ilvl="2" w:tplc="0409001B" w:tentative="1">
      <w:start w:val="1"/>
      <w:numFmt w:val="lowerRoman"/>
      <w:lvlText w:val="%3."/>
      <w:lvlJc w:val="right"/>
      <w:pPr>
        <w:ind w:left="1756" w:hanging="420"/>
      </w:pPr>
    </w:lvl>
    <w:lvl w:ilvl="3" w:tplc="0409000F" w:tentative="1">
      <w:start w:val="1"/>
      <w:numFmt w:val="decimal"/>
      <w:lvlText w:val="%4."/>
      <w:lvlJc w:val="left"/>
      <w:pPr>
        <w:ind w:left="2176" w:hanging="420"/>
      </w:pPr>
    </w:lvl>
    <w:lvl w:ilvl="4" w:tplc="04090019" w:tentative="1">
      <w:start w:val="1"/>
      <w:numFmt w:val="lowerLetter"/>
      <w:lvlText w:val="%5)"/>
      <w:lvlJc w:val="left"/>
      <w:pPr>
        <w:ind w:left="2596" w:hanging="420"/>
      </w:pPr>
    </w:lvl>
    <w:lvl w:ilvl="5" w:tplc="0409001B" w:tentative="1">
      <w:start w:val="1"/>
      <w:numFmt w:val="lowerRoman"/>
      <w:lvlText w:val="%6."/>
      <w:lvlJc w:val="right"/>
      <w:pPr>
        <w:ind w:left="3016" w:hanging="420"/>
      </w:pPr>
    </w:lvl>
    <w:lvl w:ilvl="6" w:tplc="0409000F" w:tentative="1">
      <w:start w:val="1"/>
      <w:numFmt w:val="decimal"/>
      <w:lvlText w:val="%7."/>
      <w:lvlJc w:val="left"/>
      <w:pPr>
        <w:ind w:left="3436" w:hanging="420"/>
      </w:pPr>
    </w:lvl>
    <w:lvl w:ilvl="7" w:tplc="04090019" w:tentative="1">
      <w:start w:val="1"/>
      <w:numFmt w:val="lowerLetter"/>
      <w:lvlText w:val="%8)"/>
      <w:lvlJc w:val="left"/>
      <w:pPr>
        <w:ind w:left="3856" w:hanging="420"/>
      </w:pPr>
    </w:lvl>
    <w:lvl w:ilvl="8" w:tplc="0409001B" w:tentative="1">
      <w:start w:val="1"/>
      <w:numFmt w:val="lowerRoman"/>
      <w:lvlText w:val="%9."/>
      <w:lvlJc w:val="right"/>
      <w:pPr>
        <w:ind w:left="4276" w:hanging="420"/>
      </w:pPr>
    </w:lvl>
  </w:abstractNum>
  <w:abstractNum w:abstractNumId="24">
    <w:nsid w:val="4F9C5FE9"/>
    <w:multiLevelType w:val="hybridMultilevel"/>
    <w:tmpl w:val="6EB214AC"/>
    <w:lvl w:ilvl="0" w:tplc="8ED626E2">
      <w:numFmt w:val="bullet"/>
      <w:lvlText w:val="●"/>
      <w:lvlJc w:val="left"/>
      <w:pPr>
        <w:ind w:left="844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25">
    <w:nsid w:val="52E901C8"/>
    <w:multiLevelType w:val="hybridMultilevel"/>
    <w:tmpl w:val="F6E452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56ED7E76"/>
    <w:multiLevelType w:val="hybridMultilevel"/>
    <w:tmpl w:val="8D5A1AAE"/>
    <w:lvl w:ilvl="0" w:tplc="02B8C0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162A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F07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F8FB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34C7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86CD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9E9A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1E8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42EA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57FA6297"/>
    <w:multiLevelType w:val="hybridMultilevel"/>
    <w:tmpl w:val="31F01D6E"/>
    <w:lvl w:ilvl="0" w:tplc="04090001">
      <w:start w:val="1"/>
      <w:numFmt w:val="bullet"/>
      <w:lvlText w:val=""/>
      <w:lvlJc w:val="left"/>
      <w:pPr>
        <w:ind w:left="9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6" w:hanging="420"/>
      </w:pPr>
      <w:rPr>
        <w:rFonts w:ascii="Wingdings" w:hAnsi="Wingdings" w:hint="default"/>
      </w:rPr>
    </w:lvl>
  </w:abstractNum>
  <w:abstractNum w:abstractNumId="28">
    <w:nsid w:val="58754030"/>
    <w:multiLevelType w:val="hybridMultilevel"/>
    <w:tmpl w:val="667C07F6"/>
    <w:lvl w:ilvl="0" w:tplc="AE987D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865E9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00380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F60DF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4BA6BE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9EBAF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6856C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A0405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8A423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995661F"/>
    <w:multiLevelType w:val="hybridMultilevel"/>
    <w:tmpl w:val="F1EA226E"/>
    <w:lvl w:ilvl="0" w:tplc="21F03E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FEE3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7614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F219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9806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50F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88FA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A6C6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C814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5A0F3289"/>
    <w:multiLevelType w:val="hybridMultilevel"/>
    <w:tmpl w:val="FCA0088A"/>
    <w:lvl w:ilvl="0" w:tplc="04090011">
      <w:start w:val="1"/>
      <w:numFmt w:val="decimal"/>
      <w:lvlText w:val="%1)"/>
      <w:lvlJc w:val="left"/>
      <w:pPr>
        <w:ind w:left="844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31">
    <w:nsid w:val="5F797FAB"/>
    <w:multiLevelType w:val="hybridMultilevel"/>
    <w:tmpl w:val="485444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67154CA2"/>
    <w:multiLevelType w:val="hybridMultilevel"/>
    <w:tmpl w:val="67B022C0"/>
    <w:lvl w:ilvl="0" w:tplc="04090011">
      <w:start w:val="1"/>
      <w:numFmt w:val="decimal"/>
      <w:lvlText w:val="%1)"/>
      <w:lvlJc w:val="left"/>
      <w:pPr>
        <w:ind w:left="844" w:hanging="420"/>
      </w:p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33">
    <w:nsid w:val="6D244870"/>
    <w:multiLevelType w:val="hybridMultilevel"/>
    <w:tmpl w:val="4C54C07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77F24CD9"/>
    <w:multiLevelType w:val="hybridMultilevel"/>
    <w:tmpl w:val="DB6EB870"/>
    <w:lvl w:ilvl="0" w:tplc="04090001">
      <w:start w:val="1"/>
      <w:numFmt w:val="bullet"/>
      <w:lvlText w:val=""/>
      <w:lvlJc w:val="left"/>
      <w:pPr>
        <w:ind w:left="1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35">
    <w:nsid w:val="79B27745"/>
    <w:multiLevelType w:val="hybridMultilevel"/>
    <w:tmpl w:val="D62251F8"/>
    <w:lvl w:ilvl="0" w:tplc="05F00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68E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1EE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C18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BA00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E011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B08F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1EA2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DA15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>
    <w:nsid w:val="7A875B5C"/>
    <w:multiLevelType w:val="hybridMultilevel"/>
    <w:tmpl w:val="6854E090"/>
    <w:lvl w:ilvl="0" w:tplc="99560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ECE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1802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9A58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9C34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6A06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0275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18C1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109A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0"/>
  </w:num>
  <w:num w:numId="2">
    <w:abstractNumId w:val="27"/>
  </w:num>
  <w:num w:numId="3">
    <w:abstractNumId w:val="21"/>
  </w:num>
  <w:num w:numId="4">
    <w:abstractNumId w:val="0"/>
  </w:num>
  <w:num w:numId="5">
    <w:abstractNumId w:val="3"/>
  </w:num>
  <w:num w:numId="6">
    <w:abstractNumId w:val="10"/>
  </w:num>
  <w:num w:numId="7">
    <w:abstractNumId w:val="17"/>
  </w:num>
  <w:num w:numId="8">
    <w:abstractNumId w:val="1"/>
  </w:num>
  <w:num w:numId="9">
    <w:abstractNumId w:val="12"/>
  </w:num>
  <w:num w:numId="10">
    <w:abstractNumId w:val="23"/>
  </w:num>
  <w:num w:numId="11">
    <w:abstractNumId w:val="19"/>
  </w:num>
  <w:num w:numId="12">
    <w:abstractNumId w:val="24"/>
  </w:num>
  <w:num w:numId="13">
    <w:abstractNumId w:val="14"/>
  </w:num>
  <w:num w:numId="14">
    <w:abstractNumId w:val="34"/>
  </w:num>
  <w:num w:numId="15">
    <w:abstractNumId w:val="22"/>
  </w:num>
  <w:num w:numId="16">
    <w:abstractNumId w:val="16"/>
  </w:num>
  <w:num w:numId="17">
    <w:abstractNumId w:val="28"/>
  </w:num>
  <w:num w:numId="18">
    <w:abstractNumId w:val="26"/>
  </w:num>
  <w:num w:numId="19">
    <w:abstractNumId w:val="18"/>
  </w:num>
  <w:num w:numId="20">
    <w:abstractNumId w:val="7"/>
  </w:num>
  <w:num w:numId="21">
    <w:abstractNumId w:val="15"/>
  </w:num>
  <w:num w:numId="22">
    <w:abstractNumId w:val="36"/>
  </w:num>
  <w:num w:numId="23">
    <w:abstractNumId w:val="35"/>
  </w:num>
  <w:num w:numId="24">
    <w:abstractNumId w:val="6"/>
  </w:num>
  <w:num w:numId="25">
    <w:abstractNumId w:val="5"/>
  </w:num>
  <w:num w:numId="26">
    <w:abstractNumId w:val="11"/>
  </w:num>
  <w:num w:numId="27">
    <w:abstractNumId w:val="29"/>
  </w:num>
  <w:num w:numId="28">
    <w:abstractNumId w:val="9"/>
  </w:num>
  <w:num w:numId="29">
    <w:abstractNumId w:val="30"/>
  </w:num>
  <w:num w:numId="30">
    <w:abstractNumId w:val="32"/>
  </w:num>
  <w:num w:numId="31">
    <w:abstractNumId w:val="13"/>
  </w:num>
  <w:num w:numId="32">
    <w:abstractNumId w:val="4"/>
  </w:num>
  <w:num w:numId="33">
    <w:abstractNumId w:val="33"/>
  </w:num>
  <w:num w:numId="34">
    <w:abstractNumId w:val="31"/>
  </w:num>
  <w:num w:numId="35">
    <w:abstractNumId w:val="8"/>
  </w:num>
  <w:num w:numId="36">
    <w:abstractNumId w:val="25"/>
  </w:num>
  <w:num w:numId="37">
    <w:abstractNumId w:val="2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07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67D11"/>
    <w:rsid w:val="000059DF"/>
    <w:rsid w:val="00015AB3"/>
    <w:rsid w:val="000168A3"/>
    <w:rsid w:val="00020083"/>
    <w:rsid w:val="00021195"/>
    <w:rsid w:val="00027E8E"/>
    <w:rsid w:val="00033CF7"/>
    <w:rsid w:val="000479A6"/>
    <w:rsid w:val="00047FC3"/>
    <w:rsid w:val="00060DD4"/>
    <w:rsid w:val="00064C5F"/>
    <w:rsid w:val="000659FE"/>
    <w:rsid w:val="00067881"/>
    <w:rsid w:val="00070BF4"/>
    <w:rsid w:val="00074D8E"/>
    <w:rsid w:val="00076E20"/>
    <w:rsid w:val="0008519E"/>
    <w:rsid w:val="00091D4B"/>
    <w:rsid w:val="000B398A"/>
    <w:rsid w:val="000B7CCC"/>
    <w:rsid w:val="000C0980"/>
    <w:rsid w:val="000D12FB"/>
    <w:rsid w:val="000D17AA"/>
    <w:rsid w:val="000E3B5F"/>
    <w:rsid w:val="000E3F36"/>
    <w:rsid w:val="000F612D"/>
    <w:rsid w:val="001034B3"/>
    <w:rsid w:val="001144E9"/>
    <w:rsid w:val="00123DF3"/>
    <w:rsid w:val="00127CD0"/>
    <w:rsid w:val="001410C1"/>
    <w:rsid w:val="00144DFF"/>
    <w:rsid w:val="00144FD5"/>
    <w:rsid w:val="0015533F"/>
    <w:rsid w:val="00161190"/>
    <w:rsid w:val="00161321"/>
    <w:rsid w:val="0016423B"/>
    <w:rsid w:val="0017429C"/>
    <w:rsid w:val="00175B61"/>
    <w:rsid w:val="0019085B"/>
    <w:rsid w:val="00196814"/>
    <w:rsid w:val="001A1C4E"/>
    <w:rsid w:val="001A4422"/>
    <w:rsid w:val="001A64A8"/>
    <w:rsid w:val="001A64B4"/>
    <w:rsid w:val="001C24BE"/>
    <w:rsid w:val="001D01A7"/>
    <w:rsid w:val="001E1325"/>
    <w:rsid w:val="001E5EA1"/>
    <w:rsid w:val="001E6C52"/>
    <w:rsid w:val="001F3042"/>
    <w:rsid w:val="001F33BE"/>
    <w:rsid w:val="001F7FA4"/>
    <w:rsid w:val="0020562E"/>
    <w:rsid w:val="002108CC"/>
    <w:rsid w:val="00210E08"/>
    <w:rsid w:val="00214DC7"/>
    <w:rsid w:val="00214FBD"/>
    <w:rsid w:val="00215547"/>
    <w:rsid w:val="002226E1"/>
    <w:rsid w:val="0022380E"/>
    <w:rsid w:val="002267B7"/>
    <w:rsid w:val="002320F1"/>
    <w:rsid w:val="0023783B"/>
    <w:rsid w:val="00245E3D"/>
    <w:rsid w:val="00274F36"/>
    <w:rsid w:val="00275283"/>
    <w:rsid w:val="002A3BB0"/>
    <w:rsid w:val="002A5842"/>
    <w:rsid w:val="002A63DA"/>
    <w:rsid w:val="002B1A9C"/>
    <w:rsid w:val="002C1645"/>
    <w:rsid w:val="002C6503"/>
    <w:rsid w:val="002C7722"/>
    <w:rsid w:val="002E1B57"/>
    <w:rsid w:val="002E310C"/>
    <w:rsid w:val="002F5965"/>
    <w:rsid w:val="00320061"/>
    <w:rsid w:val="0032469B"/>
    <w:rsid w:val="00326197"/>
    <w:rsid w:val="003276E9"/>
    <w:rsid w:val="00327F3B"/>
    <w:rsid w:val="00330D1D"/>
    <w:rsid w:val="003310B7"/>
    <w:rsid w:val="00331F96"/>
    <w:rsid w:val="00346D1B"/>
    <w:rsid w:val="00354128"/>
    <w:rsid w:val="003555B8"/>
    <w:rsid w:val="00356894"/>
    <w:rsid w:val="0036662F"/>
    <w:rsid w:val="00367C7C"/>
    <w:rsid w:val="00370E12"/>
    <w:rsid w:val="003726A7"/>
    <w:rsid w:val="00372E2F"/>
    <w:rsid w:val="00372F0B"/>
    <w:rsid w:val="00387C00"/>
    <w:rsid w:val="003A43CE"/>
    <w:rsid w:val="003C204A"/>
    <w:rsid w:val="003C575B"/>
    <w:rsid w:val="003D0DC7"/>
    <w:rsid w:val="003F3822"/>
    <w:rsid w:val="003F5A45"/>
    <w:rsid w:val="0040024E"/>
    <w:rsid w:val="004076CA"/>
    <w:rsid w:val="00434B6C"/>
    <w:rsid w:val="00445C88"/>
    <w:rsid w:val="0044798A"/>
    <w:rsid w:val="004629FD"/>
    <w:rsid w:val="00467D11"/>
    <w:rsid w:val="00470B1C"/>
    <w:rsid w:val="00472059"/>
    <w:rsid w:val="004778BE"/>
    <w:rsid w:val="00485CE5"/>
    <w:rsid w:val="0049105D"/>
    <w:rsid w:val="00493396"/>
    <w:rsid w:val="00496186"/>
    <w:rsid w:val="00497DDF"/>
    <w:rsid w:val="004A2B09"/>
    <w:rsid w:val="004A7D14"/>
    <w:rsid w:val="004B24DE"/>
    <w:rsid w:val="004B6938"/>
    <w:rsid w:val="004C13E4"/>
    <w:rsid w:val="004D7F3E"/>
    <w:rsid w:val="004E0BD3"/>
    <w:rsid w:val="004E24A4"/>
    <w:rsid w:val="004E2DA1"/>
    <w:rsid w:val="004E3065"/>
    <w:rsid w:val="004F4C5B"/>
    <w:rsid w:val="004F68B0"/>
    <w:rsid w:val="00511506"/>
    <w:rsid w:val="0051274C"/>
    <w:rsid w:val="00515D93"/>
    <w:rsid w:val="00517BA2"/>
    <w:rsid w:val="00541437"/>
    <w:rsid w:val="00546A14"/>
    <w:rsid w:val="0055214E"/>
    <w:rsid w:val="0056719F"/>
    <w:rsid w:val="00570DFA"/>
    <w:rsid w:val="0058061B"/>
    <w:rsid w:val="005835E4"/>
    <w:rsid w:val="005B064D"/>
    <w:rsid w:val="005C303B"/>
    <w:rsid w:val="005C6371"/>
    <w:rsid w:val="005D5960"/>
    <w:rsid w:val="005F3646"/>
    <w:rsid w:val="005F3915"/>
    <w:rsid w:val="005F6742"/>
    <w:rsid w:val="0060739C"/>
    <w:rsid w:val="00623712"/>
    <w:rsid w:val="00623A5D"/>
    <w:rsid w:val="0064538E"/>
    <w:rsid w:val="00654557"/>
    <w:rsid w:val="00657AE1"/>
    <w:rsid w:val="00662287"/>
    <w:rsid w:val="00667BC2"/>
    <w:rsid w:val="00677119"/>
    <w:rsid w:val="0067796A"/>
    <w:rsid w:val="00677AC7"/>
    <w:rsid w:val="00683180"/>
    <w:rsid w:val="00683E3E"/>
    <w:rsid w:val="006907A2"/>
    <w:rsid w:val="00696A25"/>
    <w:rsid w:val="006A45E8"/>
    <w:rsid w:val="006A5C88"/>
    <w:rsid w:val="006C09B4"/>
    <w:rsid w:val="006C1643"/>
    <w:rsid w:val="006C68FD"/>
    <w:rsid w:val="006D0134"/>
    <w:rsid w:val="006D2462"/>
    <w:rsid w:val="006E585E"/>
    <w:rsid w:val="006F6D32"/>
    <w:rsid w:val="006F7F0E"/>
    <w:rsid w:val="00716D00"/>
    <w:rsid w:val="0074520C"/>
    <w:rsid w:val="00750238"/>
    <w:rsid w:val="007506F0"/>
    <w:rsid w:val="0075274F"/>
    <w:rsid w:val="00760579"/>
    <w:rsid w:val="00763776"/>
    <w:rsid w:val="007734AB"/>
    <w:rsid w:val="00782EEB"/>
    <w:rsid w:val="0078758A"/>
    <w:rsid w:val="007922E5"/>
    <w:rsid w:val="007923FB"/>
    <w:rsid w:val="00792C50"/>
    <w:rsid w:val="00794414"/>
    <w:rsid w:val="0079546A"/>
    <w:rsid w:val="00796574"/>
    <w:rsid w:val="007A017E"/>
    <w:rsid w:val="007A7C5D"/>
    <w:rsid w:val="007B57B7"/>
    <w:rsid w:val="007D09B7"/>
    <w:rsid w:val="007D0B5D"/>
    <w:rsid w:val="007E3D89"/>
    <w:rsid w:val="007E58F9"/>
    <w:rsid w:val="007F49F8"/>
    <w:rsid w:val="007F4A90"/>
    <w:rsid w:val="007F51A8"/>
    <w:rsid w:val="007F7491"/>
    <w:rsid w:val="00800DF0"/>
    <w:rsid w:val="00802A87"/>
    <w:rsid w:val="00805295"/>
    <w:rsid w:val="00811AB7"/>
    <w:rsid w:val="008137E2"/>
    <w:rsid w:val="0081715C"/>
    <w:rsid w:val="00822803"/>
    <w:rsid w:val="0082305D"/>
    <w:rsid w:val="00824A7A"/>
    <w:rsid w:val="00824E1E"/>
    <w:rsid w:val="00827BF4"/>
    <w:rsid w:val="00846F7B"/>
    <w:rsid w:val="00852B24"/>
    <w:rsid w:val="008545FC"/>
    <w:rsid w:val="00857AEB"/>
    <w:rsid w:val="00864BAB"/>
    <w:rsid w:val="00866E09"/>
    <w:rsid w:val="0086746A"/>
    <w:rsid w:val="0087116C"/>
    <w:rsid w:val="0087655F"/>
    <w:rsid w:val="00896C01"/>
    <w:rsid w:val="008A1172"/>
    <w:rsid w:val="008A1F61"/>
    <w:rsid w:val="008A1FF1"/>
    <w:rsid w:val="008A34FA"/>
    <w:rsid w:val="008B193F"/>
    <w:rsid w:val="008B1990"/>
    <w:rsid w:val="008B3106"/>
    <w:rsid w:val="008B4D48"/>
    <w:rsid w:val="008B7D7A"/>
    <w:rsid w:val="008C06E6"/>
    <w:rsid w:val="008D454B"/>
    <w:rsid w:val="008D6ADD"/>
    <w:rsid w:val="008E445A"/>
    <w:rsid w:val="008E703A"/>
    <w:rsid w:val="008F2A5C"/>
    <w:rsid w:val="00900F1F"/>
    <w:rsid w:val="0090237B"/>
    <w:rsid w:val="00922E09"/>
    <w:rsid w:val="009254FF"/>
    <w:rsid w:val="009332B5"/>
    <w:rsid w:val="0093353D"/>
    <w:rsid w:val="0094328D"/>
    <w:rsid w:val="00943F8A"/>
    <w:rsid w:val="00945EC4"/>
    <w:rsid w:val="00953550"/>
    <w:rsid w:val="00957658"/>
    <w:rsid w:val="0096745C"/>
    <w:rsid w:val="009848B2"/>
    <w:rsid w:val="00986134"/>
    <w:rsid w:val="00993959"/>
    <w:rsid w:val="00994831"/>
    <w:rsid w:val="00995095"/>
    <w:rsid w:val="009A0565"/>
    <w:rsid w:val="009A1052"/>
    <w:rsid w:val="009A511E"/>
    <w:rsid w:val="009A544D"/>
    <w:rsid w:val="009A78CB"/>
    <w:rsid w:val="009A7C5D"/>
    <w:rsid w:val="009A7E36"/>
    <w:rsid w:val="009B09AE"/>
    <w:rsid w:val="009B3EE5"/>
    <w:rsid w:val="009B7AFB"/>
    <w:rsid w:val="009D2665"/>
    <w:rsid w:val="009D3C05"/>
    <w:rsid w:val="009E041B"/>
    <w:rsid w:val="009E1185"/>
    <w:rsid w:val="009E41B2"/>
    <w:rsid w:val="009E4DB7"/>
    <w:rsid w:val="009F50AC"/>
    <w:rsid w:val="009F5FE5"/>
    <w:rsid w:val="00A009C7"/>
    <w:rsid w:val="00A04862"/>
    <w:rsid w:val="00A074D8"/>
    <w:rsid w:val="00A1118E"/>
    <w:rsid w:val="00A14FDA"/>
    <w:rsid w:val="00A21534"/>
    <w:rsid w:val="00A26F05"/>
    <w:rsid w:val="00A4669E"/>
    <w:rsid w:val="00A47E61"/>
    <w:rsid w:val="00A540A9"/>
    <w:rsid w:val="00A56F69"/>
    <w:rsid w:val="00A57E7E"/>
    <w:rsid w:val="00A6027B"/>
    <w:rsid w:val="00A6037E"/>
    <w:rsid w:val="00A63260"/>
    <w:rsid w:val="00A6563D"/>
    <w:rsid w:val="00A65AB8"/>
    <w:rsid w:val="00A66B2E"/>
    <w:rsid w:val="00A7187C"/>
    <w:rsid w:val="00A770E8"/>
    <w:rsid w:val="00A81F89"/>
    <w:rsid w:val="00A8606C"/>
    <w:rsid w:val="00AA5CE3"/>
    <w:rsid w:val="00AB0297"/>
    <w:rsid w:val="00AB65CE"/>
    <w:rsid w:val="00AC76ED"/>
    <w:rsid w:val="00AE148B"/>
    <w:rsid w:val="00AE47B2"/>
    <w:rsid w:val="00AF7861"/>
    <w:rsid w:val="00B04498"/>
    <w:rsid w:val="00B11779"/>
    <w:rsid w:val="00B15E35"/>
    <w:rsid w:val="00B16891"/>
    <w:rsid w:val="00B322B0"/>
    <w:rsid w:val="00B46976"/>
    <w:rsid w:val="00B4757D"/>
    <w:rsid w:val="00B5061A"/>
    <w:rsid w:val="00B509B1"/>
    <w:rsid w:val="00B50CAB"/>
    <w:rsid w:val="00B533CB"/>
    <w:rsid w:val="00B544D2"/>
    <w:rsid w:val="00B627A4"/>
    <w:rsid w:val="00B67D08"/>
    <w:rsid w:val="00B714D4"/>
    <w:rsid w:val="00B81FAD"/>
    <w:rsid w:val="00B94EB6"/>
    <w:rsid w:val="00BB20E0"/>
    <w:rsid w:val="00BC13FB"/>
    <w:rsid w:val="00BC45E1"/>
    <w:rsid w:val="00BC7A3B"/>
    <w:rsid w:val="00BD7D26"/>
    <w:rsid w:val="00BD7E06"/>
    <w:rsid w:val="00BE3E71"/>
    <w:rsid w:val="00BF1CF4"/>
    <w:rsid w:val="00BF41CE"/>
    <w:rsid w:val="00BF4E01"/>
    <w:rsid w:val="00BF5EE4"/>
    <w:rsid w:val="00C0020F"/>
    <w:rsid w:val="00C02470"/>
    <w:rsid w:val="00C11143"/>
    <w:rsid w:val="00C12598"/>
    <w:rsid w:val="00C12CCC"/>
    <w:rsid w:val="00C20054"/>
    <w:rsid w:val="00C2393B"/>
    <w:rsid w:val="00C2620B"/>
    <w:rsid w:val="00C276C7"/>
    <w:rsid w:val="00C27B20"/>
    <w:rsid w:val="00C324A5"/>
    <w:rsid w:val="00C430BF"/>
    <w:rsid w:val="00C43543"/>
    <w:rsid w:val="00C438FA"/>
    <w:rsid w:val="00C5233B"/>
    <w:rsid w:val="00C56574"/>
    <w:rsid w:val="00C630C2"/>
    <w:rsid w:val="00C63230"/>
    <w:rsid w:val="00C640FA"/>
    <w:rsid w:val="00C6485D"/>
    <w:rsid w:val="00C65D9A"/>
    <w:rsid w:val="00C7004A"/>
    <w:rsid w:val="00C77DC4"/>
    <w:rsid w:val="00C94946"/>
    <w:rsid w:val="00C979C4"/>
    <w:rsid w:val="00CA0107"/>
    <w:rsid w:val="00CA1415"/>
    <w:rsid w:val="00CB10EB"/>
    <w:rsid w:val="00CC40E8"/>
    <w:rsid w:val="00CC6534"/>
    <w:rsid w:val="00CE6D6C"/>
    <w:rsid w:val="00CF3AB8"/>
    <w:rsid w:val="00CF608A"/>
    <w:rsid w:val="00D25DED"/>
    <w:rsid w:val="00D30A38"/>
    <w:rsid w:val="00D341D1"/>
    <w:rsid w:val="00D37B79"/>
    <w:rsid w:val="00D433DB"/>
    <w:rsid w:val="00D44233"/>
    <w:rsid w:val="00D55A2E"/>
    <w:rsid w:val="00D57357"/>
    <w:rsid w:val="00D622DB"/>
    <w:rsid w:val="00D8285D"/>
    <w:rsid w:val="00D835AB"/>
    <w:rsid w:val="00D868D3"/>
    <w:rsid w:val="00D86A0A"/>
    <w:rsid w:val="00D875BE"/>
    <w:rsid w:val="00D959A6"/>
    <w:rsid w:val="00DB1D50"/>
    <w:rsid w:val="00DC7D8B"/>
    <w:rsid w:val="00DD06F3"/>
    <w:rsid w:val="00DD488E"/>
    <w:rsid w:val="00DE3BDE"/>
    <w:rsid w:val="00DE4A57"/>
    <w:rsid w:val="00DF3D6D"/>
    <w:rsid w:val="00E01D8D"/>
    <w:rsid w:val="00E02CD3"/>
    <w:rsid w:val="00E10268"/>
    <w:rsid w:val="00E121A6"/>
    <w:rsid w:val="00E16E7A"/>
    <w:rsid w:val="00E325A5"/>
    <w:rsid w:val="00E4419C"/>
    <w:rsid w:val="00E50728"/>
    <w:rsid w:val="00E53FF1"/>
    <w:rsid w:val="00E54C8C"/>
    <w:rsid w:val="00E65394"/>
    <w:rsid w:val="00E66D64"/>
    <w:rsid w:val="00E70C30"/>
    <w:rsid w:val="00E738C3"/>
    <w:rsid w:val="00E75A88"/>
    <w:rsid w:val="00E8061D"/>
    <w:rsid w:val="00E95D3C"/>
    <w:rsid w:val="00EA6A11"/>
    <w:rsid w:val="00EC2142"/>
    <w:rsid w:val="00ED7DBE"/>
    <w:rsid w:val="00EE4882"/>
    <w:rsid w:val="00EE53E5"/>
    <w:rsid w:val="00EE648C"/>
    <w:rsid w:val="00EE777C"/>
    <w:rsid w:val="00EF0125"/>
    <w:rsid w:val="00EF0B3A"/>
    <w:rsid w:val="00EF44E1"/>
    <w:rsid w:val="00EF7BEB"/>
    <w:rsid w:val="00F009E7"/>
    <w:rsid w:val="00F0373A"/>
    <w:rsid w:val="00F04EB3"/>
    <w:rsid w:val="00F219DF"/>
    <w:rsid w:val="00F23D6D"/>
    <w:rsid w:val="00F33CC2"/>
    <w:rsid w:val="00F33CF5"/>
    <w:rsid w:val="00F348BB"/>
    <w:rsid w:val="00F45323"/>
    <w:rsid w:val="00F61423"/>
    <w:rsid w:val="00F70B63"/>
    <w:rsid w:val="00F723E5"/>
    <w:rsid w:val="00F75C23"/>
    <w:rsid w:val="00F80707"/>
    <w:rsid w:val="00F81870"/>
    <w:rsid w:val="00F94E23"/>
    <w:rsid w:val="00FA0ABF"/>
    <w:rsid w:val="00FB3E39"/>
    <w:rsid w:val="00FC3E30"/>
    <w:rsid w:val="00FC6125"/>
    <w:rsid w:val="00FE2A12"/>
    <w:rsid w:val="00FE3795"/>
    <w:rsid w:val="00FE67B7"/>
    <w:rsid w:val="00FE70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0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758A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8F2A5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33C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7D11"/>
    <w:rPr>
      <w:color w:val="0000FF"/>
      <w:u w:val="single"/>
    </w:rPr>
  </w:style>
  <w:style w:type="paragraph" w:styleId="a4">
    <w:name w:val="header"/>
    <w:basedOn w:val="a"/>
    <w:link w:val="Char"/>
    <w:uiPriority w:val="99"/>
    <w:semiHidden/>
    <w:unhideWhenUsed/>
    <w:rsid w:val="00F818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F81870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F818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F81870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144DF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44DFF"/>
    <w:rPr>
      <w:sz w:val="18"/>
      <w:szCs w:val="18"/>
    </w:rPr>
  </w:style>
  <w:style w:type="paragraph" w:styleId="a7">
    <w:name w:val="Normal (Web)"/>
    <w:basedOn w:val="a"/>
    <w:uiPriority w:val="99"/>
    <w:rsid w:val="00320061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styleId="a8">
    <w:name w:val="Plain Text"/>
    <w:basedOn w:val="a"/>
    <w:link w:val="Char2"/>
    <w:rsid w:val="002C6503"/>
    <w:rPr>
      <w:rFonts w:ascii="宋体" w:eastAsia="宋体" w:hAnsi="Courier New" w:cs="Courier New"/>
      <w:szCs w:val="21"/>
    </w:rPr>
  </w:style>
  <w:style w:type="character" w:customStyle="1" w:styleId="Char2">
    <w:name w:val="纯文本 Char"/>
    <w:basedOn w:val="a0"/>
    <w:link w:val="a8"/>
    <w:rsid w:val="002C6503"/>
    <w:rPr>
      <w:rFonts w:ascii="宋体" w:eastAsia="宋体" w:hAnsi="Courier New" w:cs="Courier New"/>
      <w:szCs w:val="21"/>
    </w:rPr>
  </w:style>
  <w:style w:type="paragraph" w:styleId="a9">
    <w:name w:val="List Paragraph"/>
    <w:basedOn w:val="a"/>
    <w:uiPriority w:val="34"/>
    <w:qFormat/>
    <w:rsid w:val="00866E09"/>
    <w:pPr>
      <w:ind w:firstLineChars="200" w:firstLine="420"/>
    </w:pPr>
  </w:style>
  <w:style w:type="paragraph" w:styleId="aa">
    <w:name w:val="Document Map"/>
    <w:basedOn w:val="a"/>
    <w:link w:val="Char3"/>
    <w:uiPriority w:val="99"/>
    <w:semiHidden/>
    <w:unhideWhenUsed/>
    <w:rsid w:val="004A7D14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a"/>
    <w:uiPriority w:val="99"/>
    <w:semiHidden/>
    <w:rsid w:val="004A7D14"/>
    <w:rPr>
      <w:rFonts w:ascii="宋体" w:eastAsia="宋体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8F2A5C"/>
    <w:rPr>
      <w:rFonts w:ascii="宋体" w:eastAsia="宋体" w:hAnsi="宋体" w:cs="宋体"/>
      <w:b/>
      <w:bCs/>
      <w:kern w:val="36"/>
      <w:sz w:val="48"/>
      <w:szCs w:val="48"/>
    </w:rPr>
  </w:style>
  <w:style w:type="paragraph" w:styleId="ab">
    <w:name w:val="Body Text"/>
    <w:basedOn w:val="a"/>
    <w:link w:val="Char4"/>
    <w:rsid w:val="00BC7A3B"/>
    <w:pPr>
      <w:spacing w:after="120"/>
    </w:pPr>
    <w:rPr>
      <w:rFonts w:ascii="Times New Roman" w:eastAsia="宋体" w:hAnsi="Times New Roman" w:cs="Times New Roman"/>
      <w:szCs w:val="20"/>
    </w:rPr>
  </w:style>
  <w:style w:type="character" w:customStyle="1" w:styleId="Char4">
    <w:name w:val="正文文本 Char"/>
    <w:basedOn w:val="a0"/>
    <w:link w:val="ab"/>
    <w:rsid w:val="00BC7A3B"/>
    <w:rPr>
      <w:rFonts w:ascii="Times New Roman" w:eastAsia="宋体" w:hAnsi="Times New Roman" w:cs="Times New Roman"/>
      <w:szCs w:val="20"/>
    </w:rPr>
  </w:style>
  <w:style w:type="paragraph" w:styleId="ac">
    <w:name w:val="Body Text Indent"/>
    <w:basedOn w:val="a"/>
    <w:link w:val="Char5"/>
    <w:rsid w:val="00BC7A3B"/>
    <w:pPr>
      <w:spacing w:after="120"/>
      <w:ind w:left="420"/>
    </w:pPr>
    <w:rPr>
      <w:rFonts w:ascii="Times New Roman" w:eastAsia="宋体" w:hAnsi="Times New Roman" w:cs="Times New Roman"/>
      <w:szCs w:val="20"/>
    </w:rPr>
  </w:style>
  <w:style w:type="character" w:customStyle="1" w:styleId="Char5">
    <w:name w:val="正文文本缩进 Char"/>
    <w:basedOn w:val="a0"/>
    <w:link w:val="ac"/>
    <w:rsid w:val="00BC7A3B"/>
    <w:rPr>
      <w:rFonts w:ascii="Times New Roman" w:eastAsia="宋体" w:hAnsi="Times New Roman" w:cs="Times New Roman"/>
      <w:szCs w:val="20"/>
    </w:rPr>
  </w:style>
  <w:style w:type="character" w:customStyle="1" w:styleId="3Char">
    <w:name w:val="标题 3 Char"/>
    <w:basedOn w:val="a0"/>
    <w:link w:val="3"/>
    <w:uiPriority w:val="9"/>
    <w:semiHidden/>
    <w:rsid w:val="00B533CB"/>
    <w:rPr>
      <w:b/>
      <w:bCs/>
      <w:sz w:val="32"/>
      <w:szCs w:val="32"/>
    </w:rPr>
  </w:style>
  <w:style w:type="character" w:customStyle="1" w:styleId="ic">
    <w:name w:val="ic"/>
    <w:basedOn w:val="a0"/>
    <w:rsid w:val="00B533CB"/>
  </w:style>
  <w:style w:type="paragraph" w:customStyle="1" w:styleId="f18">
    <w:name w:val="f18"/>
    <w:basedOn w:val="a"/>
    <w:rsid w:val="00F04EB3"/>
    <w:pPr>
      <w:widowControl/>
      <w:jc w:val="left"/>
    </w:pPr>
    <w:rPr>
      <w:rFonts w:ascii="宋体" w:eastAsia="宋体" w:hAnsi="宋体" w:cs="宋体"/>
      <w:kern w:val="0"/>
      <w:sz w:val="23"/>
      <w:szCs w:val="23"/>
    </w:rPr>
  </w:style>
  <w:style w:type="paragraph" w:customStyle="1" w:styleId="main">
    <w:name w:val="main"/>
    <w:basedOn w:val="a"/>
    <w:rsid w:val="00372F0B"/>
    <w:pPr>
      <w:widowControl/>
      <w:spacing w:before="100" w:beforeAutospacing="1" w:after="100" w:afterAutospacing="1" w:line="320" w:lineRule="atLeast"/>
      <w:jc w:val="left"/>
    </w:pPr>
    <w:rPr>
      <w:rFonts w:ascii="ˎ̥" w:eastAsia="宋体" w:hAnsi="ˎ̥" w:cs="宋体"/>
      <w:kern w:val="0"/>
      <w:szCs w:val="21"/>
    </w:rPr>
  </w:style>
  <w:style w:type="character" w:customStyle="1" w:styleId="11">
    <w:name w:val="样式11"/>
    <w:basedOn w:val="a0"/>
    <w:rsid w:val="00846F7B"/>
  </w:style>
  <w:style w:type="paragraph" w:customStyle="1" w:styleId="10">
    <w:name w:val="样式1"/>
    <w:basedOn w:val="a"/>
    <w:rsid w:val="00846F7B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FFFFFF"/>
      <w:kern w:val="0"/>
      <w:sz w:val="24"/>
      <w:szCs w:val="24"/>
    </w:rPr>
  </w:style>
  <w:style w:type="character" w:styleId="ad">
    <w:name w:val="Emphasis"/>
    <w:basedOn w:val="a0"/>
    <w:uiPriority w:val="20"/>
    <w:qFormat/>
    <w:rsid w:val="001F3042"/>
    <w:rPr>
      <w:i/>
      <w:iCs/>
    </w:rPr>
  </w:style>
  <w:style w:type="paragraph" w:customStyle="1" w:styleId="A10">
    <w:name w:val="★A－1级编码"/>
    <w:basedOn w:val="a"/>
    <w:rsid w:val="00BF5EE4"/>
    <w:pPr>
      <w:jc w:val="center"/>
      <w:outlineLvl w:val="0"/>
    </w:pPr>
    <w:rPr>
      <w:rFonts w:ascii="黑体" w:eastAsia="黑体" w:hAnsi="Times New Roman" w:cs="Times New Roman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0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661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1559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4600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39668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1673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1769">
          <w:marLeft w:val="41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0878">
          <w:marLeft w:val="41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28478">
          <w:marLeft w:val="41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4091">
          <w:marLeft w:val="41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3257">
          <w:marLeft w:val="41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62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8458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6944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6382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3702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1799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136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4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2922">
          <w:marLeft w:val="128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6852">
          <w:marLeft w:val="128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3184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2830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4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5983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3839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2265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5184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01408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2122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19133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152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8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6702">
          <w:marLeft w:val="547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8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4165">
          <w:marLeft w:val="21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11459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4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8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7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513494">
          <w:marLeft w:val="0"/>
          <w:marRight w:val="0"/>
          <w:marTop w:val="2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8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5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13" w:color="F2F2F2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220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13" w:color="F2F2F2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3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4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54156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17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8208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9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77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36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655589">
          <w:marLeft w:val="0"/>
          <w:marRight w:val="0"/>
          <w:marTop w:val="2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8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7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13" w:color="F2F2F2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730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13" w:color="F2F2F2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8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842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7546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5929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71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4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4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6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1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5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5181">
          <w:marLeft w:val="128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9704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9491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9%9B%86%E6%88%90%E6%B5%8B%E8%AF%9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A62DAA-BE08-458C-B29E-3F3CA6707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766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zy</dc:creator>
  <cp:lastModifiedBy>Zyy</cp:lastModifiedBy>
  <cp:revision>7</cp:revision>
  <dcterms:created xsi:type="dcterms:W3CDTF">2021-04-16T07:47:00Z</dcterms:created>
  <dcterms:modified xsi:type="dcterms:W3CDTF">2024-04-05T03:56:00Z</dcterms:modified>
</cp:coreProperties>
</file>