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38401" w14:textId="32666D2F" w:rsidR="007F7B47" w:rsidRDefault="007F7B47"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sidRPr="007F7B47">
        <w:rPr>
          <w:rFonts w:ascii="Times New Roman" w:eastAsia="Times New Roman" w:hAnsi="Times New Roman" w:cs="Times New Roman"/>
          <w:b/>
          <w:bCs/>
          <w:color w:val="565A5C"/>
          <w:kern w:val="0"/>
          <w14:ligatures w14:val="none"/>
        </w:rPr>
        <w:t>Justify development choices for your 3D scene</w:t>
      </w:r>
      <w:r w:rsidRPr="007F7B47">
        <w:rPr>
          <w:rFonts w:ascii="Times New Roman" w:eastAsia="Times New Roman" w:hAnsi="Times New Roman" w:cs="Times New Roman"/>
          <w:color w:val="565A5C"/>
          <w:kern w:val="0"/>
          <w14:ligatures w14:val="none"/>
        </w:rPr>
        <w:t xml:space="preserve">. </w:t>
      </w:r>
    </w:p>
    <w:p w14:paraId="0BAC6234" w14:textId="7A71E42D" w:rsidR="00F90F82" w:rsidRPr="00F90F82" w:rsidRDefault="00F90F82"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 xml:space="preserve">My scene has four object that I chose for their simple shapes. I chose to use the alcohol bottle and the eyewash solution bottle as object that I could add complexity to since they were made up of three different shapes. I consider the small white tin can to be the most simple object and I found the hair tie to be the most challenging. The hair tie in my photograph is a torus, however, I had challenges incorporating a torus in my digital scene. My best attempt was to create a sphere with an image as the texture. I found that using the cylinder program as a objects made programing easier than creating several triangles to make a rectangular box. For example, the base of the alcohol bottle is actually a cylinder with only four sides. By creating the object this way, it made applying texture easier. </w:t>
      </w:r>
      <w:r w:rsidR="00AC1C71">
        <w:rPr>
          <w:rFonts w:ascii="Times New Roman" w:eastAsia="Times New Roman" w:hAnsi="Times New Roman" w:cs="Times New Roman"/>
          <w:color w:val="565A5C"/>
          <w:kern w:val="0"/>
          <w14:ligatures w14:val="none"/>
        </w:rPr>
        <w:t xml:space="preserve">The upper portion of the </w:t>
      </w:r>
      <w:proofErr w:type="spellStart"/>
      <w:r w:rsidR="00AC1C71">
        <w:rPr>
          <w:rFonts w:ascii="Times New Roman" w:eastAsia="Times New Roman" w:hAnsi="Times New Roman" w:cs="Times New Roman"/>
          <w:color w:val="565A5C"/>
          <w:kern w:val="0"/>
          <w14:ligatures w14:val="none"/>
        </w:rPr>
        <w:t>alcoloh</w:t>
      </w:r>
      <w:proofErr w:type="spellEnd"/>
      <w:r w:rsidR="00AC1C71">
        <w:rPr>
          <w:rFonts w:ascii="Times New Roman" w:eastAsia="Times New Roman" w:hAnsi="Times New Roman" w:cs="Times New Roman"/>
          <w:color w:val="565A5C"/>
          <w:kern w:val="0"/>
          <w14:ligatures w14:val="none"/>
        </w:rPr>
        <w:t xml:space="preserve"> bottle is where I made use of the </w:t>
      </w:r>
      <w:proofErr w:type="spellStart"/>
      <w:r w:rsidR="00AC1C71">
        <w:rPr>
          <w:rFonts w:ascii="Times New Roman" w:eastAsia="Times New Roman" w:hAnsi="Times New Roman" w:cs="Times New Roman"/>
          <w:color w:val="565A5C"/>
          <w:kern w:val="0"/>
          <w14:ligatures w14:val="none"/>
        </w:rPr>
        <w:t>drawTriangles</w:t>
      </w:r>
      <w:proofErr w:type="spellEnd"/>
      <w:r w:rsidR="00AC1C71">
        <w:rPr>
          <w:rFonts w:ascii="Times New Roman" w:eastAsia="Times New Roman" w:hAnsi="Times New Roman" w:cs="Times New Roman"/>
          <w:color w:val="565A5C"/>
          <w:kern w:val="0"/>
          <w14:ligatures w14:val="none"/>
        </w:rPr>
        <w:t xml:space="preserve"> function and set it on top of the four sided cylinder base. The base of the eye wash solution bottle is a cylinder this many side to give it the appearance of a rounded object. The very top of the eye wash bottle is a cone shape. I created this by modifying the code for the cylinder header and .</w:t>
      </w:r>
      <w:proofErr w:type="spellStart"/>
      <w:r w:rsidR="00AC1C71">
        <w:rPr>
          <w:rFonts w:ascii="Times New Roman" w:eastAsia="Times New Roman" w:hAnsi="Times New Roman" w:cs="Times New Roman"/>
          <w:color w:val="565A5C"/>
          <w:kern w:val="0"/>
          <w14:ligatures w14:val="none"/>
        </w:rPr>
        <w:t>cpp</w:t>
      </w:r>
      <w:proofErr w:type="spellEnd"/>
      <w:r w:rsidR="00AC1C71">
        <w:rPr>
          <w:rFonts w:ascii="Times New Roman" w:eastAsia="Times New Roman" w:hAnsi="Times New Roman" w:cs="Times New Roman"/>
          <w:color w:val="565A5C"/>
          <w:kern w:val="0"/>
          <w14:ligatures w14:val="none"/>
        </w:rPr>
        <w:t xml:space="preserve"> files to be able to accept a different radius for the top and bottom of the cylinder. </w:t>
      </w:r>
    </w:p>
    <w:p w14:paraId="105BF867" w14:textId="77777777" w:rsidR="007F7B47" w:rsidRDefault="007F7B47"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sidRPr="007F7B47">
        <w:rPr>
          <w:rFonts w:ascii="Times New Roman" w:eastAsia="Times New Roman" w:hAnsi="Times New Roman" w:cs="Times New Roman"/>
          <w:b/>
          <w:bCs/>
          <w:color w:val="565A5C"/>
          <w:kern w:val="0"/>
          <w14:ligatures w14:val="none"/>
        </w:rPr>
        <w:t>Explain how a user can navigate your 3D scene</w:t>
      </w:r>
      <w:r w:rsidRPr="007F7B47">
        <w:rPr>
          <w:rFonts w:ascii="Times New Roman" w:eastAsia="Times New Roman" w:hAnsi="Times New Roman" w:cs="Times New Roman"/>
          <w:color w:val="565A5C"/>
          <w:kern w:val="0"/>
          <w14:ligatures w14:val="none"/>
        </w:rPr>
        <w:t>. As you compose your thoughts, discuss how you set up to control the virtual camera for your 3D scene using different input devices.</w:t>
      </w:r>
    </w:p>
    <w:p w14:paraId="68B070FB" w14:textId="3E3FEDD5" w:rsidR="00F90F82" w:rsidRDefault="00AC1C71"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 xml:space="preserve">There are six keyboard input that can be used to navigate this scene. </w:t>
      </w:r>
    </w:p>
    <w:p w14:paraId="02795646" w14:textId="54FBA3A0" w:rsidR="00AC1C71" w:rsidRDefault="00AC1C71" w:rsidP="00AC1C71">
      <w:pPr>
        <w:pStyle w:val="ListParagraph"/>
        <w:numPr>
          <w:ilvl w:val="0"/>
          <w:numId w:val="4"/>
        </w:numPr>
        <w:spacing w:before="100" w:beforeAutospacing="1" w:after="100" w:afterAutospacing="1"/>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 xml:space="preserve">A key - moves the camera to the left </w:t>
      </w:r>
    </w:p>
    <w:p w14:paraId="10F047D0" w14:textId="6071EB6C" w:rsidR="00AC1C71" w:rsidRDefault="00AC1C71" w:rsidP="00AC1C71">
      <w:pPr>
        <w:pStyle w:val="ListParagraph"/>
        <w:numPr>
          <w:ilvl w:val="0"/>
          <w:numId w:val="4"/>
        </w:numPr>
        <w:spacing w:before="100" w:beforeAutospacing="1" w:after="100" w:afterAutospacing="1"/>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D key - moves the camera to the right</w:t>
      </w:r>
    </w:p>
    <w:p w14:paraId="329509AA" w14:textId="1119130D" w:rsidR="00AC1C71" w:rsidRDefault="00AC1C71" w:rsidP="00AC1C71">
      <w:pPr>
        <w:pStyle w:val="ListParagraph"/>
        <w:numPr>
          <w:ilvl w:val="0"/>
          <w:numId w:val="4"/>
        </w:numPr>
        <w:spacing w:before="100" w:beforeAutospacing="1" w:after="100" w:afterAutospacing="1"/>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 xml:space="preserve">S key - moves the camera away from the objects </w:t>
      </w:r>
    </w:p>
    <w:p w14:paraId="370FA2BA" w14:textId="03960894" w:rsidR="00AC1C71" w:rsidRDefault="00AC1C71" w:rsidP="00AC1C71">
      <w:pPr>
        <w:pStyle w:val="ListParagraph"/>
        <w:numPr>
          <w:ilvl w:val="0"/>
          <w:numId w:val="4"/>
        </w:numPr>
        <w:spacing w:before="100" w:beforeAutospacing="1" w:after="100" w:afterAutospacing="1"/>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 xml:space="preserve">W key - moves the camera towards the objects </w:t>
      </w:r>
    </w:p>
    <w:p w14:paraId="31FE7422" w14:textId="28ABB50A" w:rsidR="00AC1C71" w:rsidRDefault="00AC1C71" w:rsidP="00AC1C71">
      <w:pPr>
        <w:pStyle w:val="ListParagraph"/>
        <w:numPr>
          <w:ilvl w:val="0"/>
          <w:numId w:val="4"/>
        </w:numPr>
        <w:spacing w:before="100" w:beforeAutospacing="1" w:after="100" w:afterAutospacing="1"/>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 xml:space="preserve">Q key - moves the camera down </w:t>
      </w:r>
    </w:p>
    <w:p w14:paraId="4DF4F187" w14:textId="50EA0EEB" w:rsidR="00AC1C71" w:rsidRDefault="00AC1C71" w:rsidP="00AC1C71">
      <w:pPr>
        <w:pStyle w:val="ListParagraph"/>
        <w:numPr>
          <w:ilvl w:val="0"/>
          <w:numId w:val="4"/>
        </w:numPr>
        <w:spacing w:before="100" w:beforeAutospacing="1" w:after="100" w:afterAutospacing="1"/>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lastRenderedPageBreak/>
        <w:t>E key - moves the camera up</w:t>
      </w:r>
    </w:p>
    <w:p w14:paraId="33EC4C74" w14:textId="0948F02D" w:rsidR="00574DFB" w:rsidRDefault="00574DFB" w:rsidP="00AC1C71">
      <w:pPr>
        <w:pStyle w:val="ListParagraph"/>
        <w:numPr>
          <w:ilvl w:val="0"/>
          <w:numId w:val="4"/>
        </w:numPr>
        <w:spacing w:before="100" w:beforeAutospacing="1" w:after="100" w:afterAutospacing="1"/>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P key - toggles between perspective and orthographic projection views</w:t>
      </w:r>
    </w:p>
    <w:p w14:paraId="6C53CED9" w14:textId="507E198B" w:rsidR="00AC1C71" w:rsidRPr="00AC1C71" w:rsidRDefault="00AC1C71" w:rsidP="00574DFB">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The mouse is also used as an input device. By using the scroll wheel on the mouse a user can move closer or further away from the scene</w:t>
      </w:r>
      <w:r w:rsidR="00574DFB">
        <w:rPr>
          <w:rFonts w:ascii="Times New Roman" w:eastAsia="Times New Roman" w:hAnsi="Times New Roman" w:cs="Times New Roman"/>
          <w:color w:val="565A5C"/>
          <w:kern w:val="0"/>
          <w14:ligatures w14:val="none"/>
        </w:rPr>
        <w:t xml:space="preserve"> just as they would use the S and W keys. A user can also move completely around the scene by moving the mouse. </w:t>
      </w:r>
    </w:p>
    <w:p w14:paraId="33553952" w14:textId="1501E6F2" w:rsidR="007F7B47" w:rsidRDefault="007F7B47"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sidRPr="007F7B47">
        <w:rPr>
          <w:rFonts w:ascii="Times New Roman" w:eastAsia="Times New Roman" w:hAnsi="Times New Roman" w:cs="Times New Roman"/>
          <w:b/>
          <w:bCs/>
          <w:color w:val="565A5C"/>
          <w:kern w:val="0"/>
          <w14:ligatures w14:val="none"/>
        </w:rPr>
        <w:t>Explain the custom functions in your program that you are using to make your code more modular and organized</w:t>
      </w:r>
      <w:r w:rsidRPr="007F7B47">
        <w:rPr>
          <w:rFonts w:ascii="Times New Roman" w:eastAsia="Times New Roman" w:hAnsi="Times New Roman" w:cs="Times New Roman"/>
          <w:color w:val="565A5C"/>
          <w:kern w:val="0"/>
          <w14:ligatures w14:val="none"/>
        </w:rPr>
        <w:t xml:space="preserve">. </w:t>
      </w:r>
    </w:p>
    <w:p w14:paraId="6A0D9B7D" w14:textId="1C77F6AC" w:rsidR="00574DFB" w:rsidRPr="00574DFB" w:rsidRDefault="00574DFB"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t xml:space="preserve">I found that having specific shapes in their own class makes creating more objects using that class very easy. The cylinder, cone and sphere classes can all be reused to make additional objects in this scene. If another object was to be created, </w:t>
      </w:r>
      <w:r w:rsidR="00DC40F4">
        <w:rPr>
          <w:rFonts w:ascii="Times New Roman" w:eastAsia="Times New Roman" w:hAnsi="Times New Roman" w:cs="Times New Roman"/>
          <w:color w:val="565A5C"/>
          <w:kern w:val="0"/>
          <w14:ligatures w14:val="none"/>
        </w:rPr>
        <w:t xml:space="preserve">calling a given class and creating a new object is simple. For example, to create a new cone, a user would need to call the cone class, provide the required inputs to identify the radius of both top and bottom surfaces, number of surfaces on the round edge, and height of the cone. </w:t>
      </w:r>
      <w:r w:rsidR="00E839E1">
        <w:rPr>
          <w:rFonts w:ascii="Times New Roman" w:eastAsia="Times New Roman" w:hAnsi="Times New Roman" w:cs="Times New Roman"/>
          <w:color w:val="565A5C"/>
          <w:kern w:val="0"/>
          <w14:ligatures w14:val="none"/>
        </w:rPr>
        <w:t>Finally</w:t>
      </w:r>
      <w:r w:rsidR="00DC40F4">
        <w:rPr>
          <w:rFonts w:ascii="Times New Roman" w:eastAsia="Times New Roman" w:hAnsi="Times New Roman" w:cs="Times New Roman"/>
          <w:color w:val="565A5C"/>
          <w:kern w:val="0"/>
          <w14:ligatures w14:val="none"/>
        </w:rPr>
        <w:t xml:space="preserve">, rename the cone and call the render method. </w:t>
      </w:r>
      <w:r>
        <w:rPr>
          <w:rFonts w:ascii="Times New Roman" w:eastAsia="Times New Roman" w:hAnsi="Times New Roman" w:cs="Times New Roman"/>
          <w:color w:val="565A5C"/>
          <w:kern w:val="0"/>
          <w14:ligatures w14:val="none"/>
        </w:rPr>
        <w:t xml:space="preserve">All of the textures are grouped together and are distinguished by incrementing numbers (texture1, texture2 and data1, data2…). Adding new textures to existing objects or new objects would only require duplicating that block of code and incrementing the name of the texture and data number. </w:t>
      </w:r>
    </w:p>
    <w:p w14:paraId="4A24B7D2" w14:textId="25218709" w:rsidR="002514E1" w:rsidRDefault="002514E1"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Pr>
          <w:rFonts w:ascii="Times New Roman" w:eastAsia="Times New Roman" w:hAnsi="Times New Roman" w:cs="Times New Roman"/>
          <w:color w:val="565A5C"/>
          <w:kern w:val="0"/>
          <w14:ligatures w14:val="none"/>
        </w:rPr>
        <w:br w:type="page"/>
      </w:r>
    </w:p>
    <w:p w14:paraId="6B9E0C0A" w14:textId="77777777" w:rsidR="002514E1" w:rsidRDefault="002514E1" w:rsidP="002514E1">
      <w:pPr>
        <w:pStyle w:val="NormalWeb"/>
        <w:ind w:left="567" w:hanging="567"/>
      </w:pPr>
      <w:proofErr w:type="spellStart"/>
      <w:r>
        <w:lastRenderedPageBreak/>
        <w:t>Alnaji</w:t>
      </w:r>
      <w:proofErr w:type="spellEnd"/>
      <w:r>
        <w:t xml:space="preserve">, L. (2015). </w:t>
      </w:r>
      <w:r>
        <w:rPr>
          <w:i/>
          <w:iCs/>
        </w:rPr>
        <w:t>SNHU</w:t>
      </w:r>
      <w:r>
        <w:t>. YouTube. https://</w:t>
      </w:r>
      <w:proofErr w:type="spellStart"/>
      <w:r>
        <w:t>www.youtube.com</w:t>
      </w:r>
      <w:proofErr w:type="spellEnd"/>
      <w:r>
        <w:t xml:space="preserve">/@loayalnaji7903 </w:t>
      </w:r>
    </w:p>
    <w:p w14:paraId="2940DF49" w14:textId="77777777" w:rsidR="002514E1" w:rsidRDefault="002514E1" w:rsidP="002514E1">
      <w:pPr>
        <w:pStyle w:val="NormalWeb"/>
        <w:ind w:left="567" w:hanging="567"/>
      </w:pPr>
      <w:r>
        <w:t xml:space="preserve">Vries , J. de. (2014, June). </w:t>
      </w:r>
      <w:r>
        <w:rPr>
          <w:i/>
          <w:iCs/>
        </w:rPr>
        <w:t>Welcome to OpenGL</w:t>
      </w:r>
      <w:r>
        <w:t>. Learn OpenGL, extensive tutorial resource for learning Modern OpenGL. https://</w:t>
      </w:r>
      <w:proofErr w:type="spellStart"/>
      <w:r>
        <w:t>learnopengl.com</w:t>
      </w:r>
      <w:proofErr w:type="spellEnd"/>
      <w:r>
        <w:t xml:space="preserve">/ </w:t>
      </w:r>
    </w:p>
    <w:p w14:paraId="12461B45" w14:textId="77777777" w:rsidR="00E42DB1" w:rsidRDefault="00E42DB1"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p>
    <w:p w14:paraId="71A44EA7" w14:textId="6E1CBBF0" w:rsidR="00DC40F4" w:rsidRDefault="00DC40F4"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sidRPr="00DC40F4">
        <w:rPr>
          <w:rFonts w:ascii="Times New Roman" w:eastAsia="Times New Roman" w:hAnsi="Times New Roman" w:cs="Times New Roman"/>
          <w:color w:val="565A5C"/>
          <w:kern w:val="0"/>
          <w14:ligatures w14:val="none"/>
        </w:rPr>
        <w:drawing>
          <wp:inline distT="0" distB="0" distL="0" distR="0" wp14:anchorId="12B2AE71" wp14:editId="3B274F5F">
            <wp:extent cx="3777878" cy="2703443"/>
            <wp:effectExtent l="0" t="0" r="0" b="1905"/>
            <wp:docPr id="80148855" name="Picture 1" descr="A picture containing plastic bottle, water bottle, solvent,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8855" name="Picture 1" descr="A picture containing plastic bottle, water bottle, solvent, plastic&#10;&#10;Description automatically generated"/>
                    <pic:cNvPicPr/>
                  </pic:nvPicPr>
                  <pic:blipFill>
                    <a:blip r:embed="rId7"/>
                    <a:stretch>
                      <a:fillRect/>
                    </a:stretch>
                  </pic:blipFill>
                  <pic:spPr>
                    <a:xfrm>
                      <a:off x="0" y="0"/>
                      <a:ext cx="3780680" cy="2705448"/>
                    </a:xfrm>
                    <a:prstGeom prst="rect">
                      <a:avLst/>
                    </a:prstGeom>
                  </pic:spPr>
                </pic:pic>
              </a:graphicData>
            </a:graphic>
          </wp:inline>
        </w:drawing>
      </w:r>
      <w:r w:rsidRPr="00253569">
        <w:rPr>
          <w:rFonts w:ascii="Times New Roman" w:hAnsi="Times New Roman" w:cs="Times New Roman"/>
          <w:noProof/>
        </w:rPr>
        <w:drawing>
          <wp:inline distT="0" distB="0" distL="0" distR="0" wp14:anchorId="5703A28D" wp14:editId="417FD596">
            <wp:extent cx="2512741" cy="3283743"/>
            <wp:effectExtent l="0" t="0" r="1905" b="5715"/>
            <wp:docPr id="1224315455" name="Picture 1" descr="A picture containing text, plastic bottle, household supply,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5455" name="Picture 1" descr="A picture containing text, plastic bottle, household supply, plastic&#10;&#10;Description automatically generated"/>
                    <pic:cNvPicPr/>
                  </pic:nvPicPr>
                  <pic:blipFill>
                    <a:blip r:embed="rId8"/>
                    <a:stretch>
                      <a:fillRect/>
                    </a:stretch>
                  </pic:blipFill>
                  <pic:spPr>
                    <a:xfrm>
                      <a:off x="0" y="0"/>
                      <a:ext cx="2539828" cy="3319142"/>
                    </a:xfrm>
                    <a:prstGeom prst="rect">
                      <a:avLst/>
                    </a:prstGeom>
                  </pic:spPr>
                </pic:pic>
              </a:graphicData>
            </a:graphic>
          </wp:inline>
        </w:drawing>
      </w:r>
    </w:p>
    <w:p w14:paraId="14110EA8" w14:textId="77777777" w:rsidR="00DC40F4" w:rsidRDefault="00DC40F4"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p>
    <w:p w14:paraId="5945641A" w14:textId="14DCB41A" w:rsidR="00E42DB1" w:rsidRPr="007F7B47" w:rsidRDefault="00BD1B5A" w:rsidP="007F7B47">
      <w:pPr>
        <w:spacing w:before="100" w:beforeAutospacing="1" w:after="100" w:afterAutospacing="1" w:line="480" w:lineRule="auto"/>
        <w:ind w:left="360"/>
        <w:rPr>
          <w:rFonts w:ascii="Times New Roman" w:eastAsia="Times New Roman" w:hAnsi="Times New Roman" w:cs="Times New Roman"/>
          <w:color w:val="565A5C"/>
          <w:kern w:val="0"/>
          <w14:ligatures w14:val="none"/>
        </w:rPr>
      </w:pPr>
      <w:r w:rsidRPr="00BD1B5A">
        <w:rPr>
          <w:rFonts w:ascii="Times New Roman" w:eastAsia="Times New Roman" w:hAnsi="Times New Roman" w:cs="Times New Roman"/>
          <w:noProof/>
          <w:color w:val="565A5C"/>
          <w:kern w:val="0"/>
          <w14:ligatures w14:val="none"/>
        </w:rPr>
        <w:drawing>
          <wp:inline distT="0" distB="0" distL="0" distR="0" wp14:anchorId="71F60622" wp14:editId="73F8A3A5">
            <wp:extent cx="5943600" cy="4350385"/>
            <wp:effectExtent l="0" t="0" r="0" b="5715"/>
            <wp:docPr id="1317459043" name="Picture 1" descr="A picture containing plastic bottle, water bottle, bott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59043" name="Picture 1" descr="A picture containing plastic bottle, water bottle, bottle, indoor&#10;&#10;Description automatically generated"/>
                    <pic:cNvPicPr/>
                  </pic:nvPicPr>
                  <pic:blipFill>
                    <a:blip r:embed="rId9"/>
                    <a:stretch>
                      <a:fillRect/>
                    </a:stretch>
                  </pic:blipFill>
                  <pic:spPr>
                    <a:xfrm>
                      <a:off x="0" y="0"/>
                      <a:ext cx="5943600" cy="4350385"/>
                    </a:xfrm>
                    <a:prstGeom prst="rect">
                      <a:avLst/>
                    </a:prstGeom>
                  </pic:spPr>
                </pic:pic>
              </a:graphicData>
            </a:graphic>
          </wp:inline>
        </w:drawing>
      </w:r>
    </w:p>
    <w:p w14:paraId="1AA045FE" w14:textId="77777777" w:rsidR="00341CDB" w:rsidRDefault="00000000"/>
    <w:sectPr w:rsidR="00341CDB" w:rsidSect="002F3516">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29702" w14:textId="77777777" w:rsidR="005373BD" w:rsidRDefault="005373BD" w:rsidP="002514E1">
      <w:r>
        <w:separator/>
      </w:r>
    </w:p>
  </w:endnote>
  <w:endnote w:type="continuationSeparator" w:id="0">
    <w:p w14:paraId="56D3978E" w14:textId="77777777" w:rsidR="005373BD" w:rsidRDefault="005373BD" w:rsidP="00251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09693" w14:textId="77777777" w:rsidR="005373BD" w:rsidRDefault="005373BD" w:rsidP="002514E1">
      <w:r>
        <w:separator/>
      </w:r>
    </w:p>
  </w:footnote>
  <w:footnote w:type="continuationSeparator" w:id="0">
    <w:p w14:paraId="38FC877A" w14:textId="77777777" w:rsidR="005373BD" w:rsidRDefault="005373BD" w:rsidP="002514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180D" w14:textId="1B4A3A71" w:rsidR="002514E1" w:rsidRPr="002514E1" w:rsidRDefault="002514E1" w:rsidP="002514E1">
    <w:pPr>
      <w:pStyle w:val="Header"/>
      <w:jc w:val="right"/>
      <w:rPr>
        <w:rFonts w:ascii="Times New Roman" w:hAnsi="Times New Roman" w:cs="Times New Roman"/>
      </w:rPr>
    </w:pPr>
    <w:r w:rsidRPr="002514E1">
      <w:rPr>
        <w:rFonts w:ascii="Times New Roman" w:hAnsi="Times New Roman" w:cs="Times New Roman"/>
      </w:rPr>
      <w:t>Final Project CS330</w:t>
    </w:r>
  </w:p>
  <w:p w14:paraId="5CF31ABA" w14:textId="04D49881" w:rsidR="002514E1" w:rsidRPr="002514E1" w:rsidRDefault="002514E1" w:rsidP="002514E1">
    <w:pPr>
      <w:pStyle w:val="Header"/>
      <w:jc w:val="right"/>
      <w:rPr>
        <w:rFonts w:ascii="Times New Roman" w:hAnsi="Times New Roman" w:cs="Times New Roman"/>
      </w:rPr>
    </w:pPr>
    <w:r w:rsidRPr="002514E1">
      <w:rPr>
        <w:rFonts w:ascii="Times New Roman" w:hAnsi="Times New Roman" w:cs="Times New Roman"/>
      </w:rPr>
      <w:t>Melody George</w:t>
    </w:r>
  </w:p>
  <w:p w14:paraId="5B417B9C" w14:textId="309CBC34" w:rsidR="002514E1" w:rsidRPr="002514E1" w:rsidRDefault="002514E1" w:rsidP="002514E1">
    <w:pPr>
      <w:pStyle w:val="Header"/>
      <w:jc w:val="right"/>
      <w:rPr>
        <w:rFonts w:ascii="Times New Roman" w:hAnsi="Times New Roman" w:cs="Times New Roman"/>
      </w:rPr>
    </w:pPr>
    <w:r w:rsidRPr="002514E1">
      <w:rPr>
        <w:rFonts w:ascii="Times New Roman" w:hAnsi="Times New Roman" w:cs="Times New Roman"/>
      </w:rPr>
      <w:t>6/17/23</w:t>
    </w:r>
  </w:p>
  <w:p w14:paraId="5D53A681" w14:textId="77777777" w:rsidR="002514E1" w:rsidRDefault="002514E1" w:rsidP="002514E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26B2"/>
    <w:multiLevelType w:val="hybridMultilevel"/>
    <w:tmpl w:val="522CD4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A2239B"/>
    <w:multiLevelType w:val="multilevel"/>
    <w:tmpl w:val="32B25A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A50E6"/>
    <w:multiLevelType w:val="multilevel"/>
    <w:tmpl w:val="8DAED1A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681666"/>
    <w:multiLevelType w:val="multilevel"/>
    <w:tmpl w:val="014066A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732238">
    <w:abstractNumId w:val="1"/>
  </w:num>
  <w:num w:numId="2" w16cid:durableId="1851068297">
    <w:abstractNumId w:val="3"/>
  </w:num>
  <w:num w:numId="3" w16cid:durableId="919099789">
    <w:abstractNumId w:val="2"/>
  </w:num>
  <w:num w:numId="4" w16cid:durableId="888221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B47"/>
    <w:rsid w:val="002514E1"/>
    <w:rsid w:val="00294DF1"/>
    <w:rsid w:val="002F3516"/>
    <w:rsid w:val="004771F5"/>
    <w:rsid w:val="004C239F"/>
    <w:rsid w:val="005373BD"/>
    <w:rsid w:val="00574DFB"/>
    <w:rsid w:val="005A099D"/>
    <w:rsid w:val="007F7B47"/>
    <w:rsid w:val="008478E9"/>
    <w:rsid w:val="00AC1C71"/>
    <w:rsid w:val="00B94180"/>
    <w:rsid w:val="00BD1B5A"/>
    <w:rsid w:val="00DC40F4"/>
    <w:rsid w:val="00E42DB1"/>
    <w:rsid w:val="00E839E1"/>
    <w:rsid w:val="00F662CE"/>
    <w:rsid w:val="00F90F82"/>
    <w:rsid w:val="00FF1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759757"/>
  <w15:chartTrackingRefBased/>
  <w15:docId w15:val="{38E18A28-29D5-AE48-B13A-1E4A77F50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F7B47"/>
    <w:rPr>
      <w:b/>
      <w:bCs/>
    </w:rPr>
  </w:style>
  <w:style w:type="paragraph" w:styleId="ListParagraph">
    <w:name w:val="List Paragraph"/>
    <w:basedOn w:val="Normal"/>
    <w:uiPriority w:val="34"/>
    <w:qFormat/>
    <w:rsid w:val="00AC1C71"/>
    <w:pPr>
      <w:ind w:left="720"/>
      <w:contextualSpacing/>
    </w:pPr>
  </w:style>
  <w:style w:type="paragraph" w:styleId="Header">
    <w:name w:val="header"/>
    <w:basedOn w:val="Normal"/>
    <w:link w:val="HeaderChar"/>
    <w:uiPriority w:val="99"/>
    <w:unhideWhenUsed/>
    <w:rsid w:val="002514E1"/>
    <w:pPr>
      <w:tabs>
        <w:tab w:val="center" w:pos="4680"/>
        <w:tab w:val="right" w:pos="9360"/>
      </w:tabs>
    </w:pPr>
  </w:style>
  <w:style w:type="character" w:customStyle="1" w:styleId="HeaderChar">
    <w:name w:val="Header Char"/>
    <w:basedOn w:val="DefaultParagraphFont"/>
    <w:link w:val="Header"/>
    <w:uiPriority w:val="99"/>
    <w:rsid w:val="002514E1"/>
  </w:style>
  <w:style w:type="paragraph" w:styleId="Footer">
    <w:name w:val="footer"/>
    <w:basedOn w:val="Normal"/>
    <w:link w:val="FooterChar"/>
    <w:uiPriority w:val="99"/>
    <w:unhideWhenUsed/>
    <w:rsid w:val="002514E1"/>
    <w:pPr>
      <w:tabs>
        <w:tab w:val="center" w:pos="4680"/>
        <w:tab w:val="right" w:pos="9360"/>
      </w:tabs>
    </w:pPr>
  </w:style>
  <w:style w:type="character" w:customStyle="1" w:styleId="FooterChar">
    <w:name w:val="Footer Char"/>
    <w:basedOn w:val="DefaultParagraphFont"/>
    <w:link w:val="Footer"/>
    <w:uiPriority w:val="99"/>
    <w:rsid w:val="002514E1"/>
  </w:style>
  <w:style w:type="paragraph" w:styleId="NormalWeb">
    <w:name w:val="Normal (Web)"/>
    <w:basedOn w:val="Normal"/>
    <w:uiPriority w:val="99"/>
    <w:semiHidden/>
    <w:unhideWhenUsed/>
    <w:rsid w:val="002514E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48259">
      <w:bodyDiv w:val="1"/>
      <w:marLeft w:val="0"/>
      <w:marRight w:val="0"/>
      <w:marTop w:val="0"/>
      <w:marBottom w:val="0"/>
      <w:divBdr>
        <w:top w:val="none" w:sz="0" w:space="0" w:color="auto"/>
        <w:left w:val="none" w:sz="0" w:space="0" w:color="auto"/>
        <w:bottom w:val="none" w:sz="0" w:space="0" w:color="auto"/>
        <w:right w:val="none" w:sz="0" w:space="0" w:color="auto"/>
      </w:divBdr>
    </w:div>
    <w:div w:id="112894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497</Words>
  <Characters>2836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Melody George</dc:creator>
  <cp:keywords/>
  <dc:description/>
  <cp:lastModifiedBy>Melody George</cp:lastModifiedBy>
  <cp:revision>3</cp:revision>
  <dcterms:created xsi:type="dcterms:W3CDTF">2023-06-17T14:23:00Z</dcterms:created>
  <dcterms:modified xsi:type="dcterms:W3CDTF">2023-06-17T19:48:00Z</dcterms:modified>
</cp:coreProperties>
</file>