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6846" w14:textId="77777777" w:rsidR="00CB7E12" w:rsidRDefault="00000000">
      <w:pPr>
        <w:pStyle w:val="Heading1"/>
      </w:pPr>
      <w:r>
        <w:t>IBM Recorded Interview Preparation – Melody Nguyen</w:t>
      </w:r>
    </w:p>
    <w:p w14:paraId="20C01716" w14:textId="16BA54AC" w:rsidR="006911A0" w:rsidRPr="006911A0" w:rsidRDefault="006911A0" w:rsidP="006911A0">
      <w:pPr>
        <w:pStyle w:val="Heading3"/>
      </w:pPr>
      <w:r w:rsidRPr="006911A0">
        <w:t>About me</w:t>
      </w:r>
    </w:p>
    <w:p w14:paraId="2434D578" w14:textId="77777777" w:rsidR="006911A0" w:rsidRDefault="006911A0" w:rsidP="006911A0">
      <w:pPr>
        <w:spacing w:after="0" w:line="240" w:lineRule="auto"/>
        <w:rPr>
          <w:rFonts w:ascii=".AppleSystemUIFont" w:eastAsia="Times New Roman" w:hAnsi=".AppleSystemUIFont" w:cs="Times New Roman"/>
          <w:color w:val="0E0E0E"/>
        </w:rPr>
      </w:pPr>
      <w:r w:rsidRPr="006911A0">
        <w:rPr>
          <w:rFonts w:ascii=".AppleSystemUIFont" w:eastAsia="Times New Roman" w:hAnsi=".AppleSystemUIFont" w:cs="Times New Roman"/>
          <w:color w:val="0E0E0E"/>
        </w:rPr>
        <w:t xml:space="preserve">I’m a Computer Science student at Pace University with experience working at SLAC National Accelerator Laboratory, where I built </w:t>
      </w:r>
      <w:r>
        <w:rPr>
          <w:rFonts w:ascii=".AppleSystemUIFont" w:eastAsia="Times New Roman" w:hAnsi=".AppleSystemUIFont" w:cs="Times New Roman"/>
          <w:color w:val="0E0E0E"/>
        </w:rPr>
        <w:t xml:space="preserve">websites, </w:t>
      </w:r>
      <w:r w:rsidRPr="006911A0">
        <w:rPr>
          <w:rFonts w:ascii=".AppleSystemUIFont" w:eastAsia="Times New Roman" w:hAnsi=".AppleSystemUIFont" w:cs="Times New Roman"/>
          <w:color w:val="0E0E0E"/>
        </w:rPr>
        <w:t xml:space="preserve">data pipelines and automation tools supporting scientific research. Through those experiences, I discovered I </w:t>
      </w:r>
      <w:r>
        <w:rPr>
          <w:rFonts w:ascii=".AppleSystemUIFont" w:eastAsia="Times New Roman" w:hAnsi=".AppleSystemUIFont" w:cs="Times New Roman"/>
          <w:color w:val="0E0E0E"/>
        </w:rPr>
        <w:t xml:space="preserve">truly </w:t>
      </w:r>
      <w:r w:rsidRPr="006911A0">
        <w:rPr>
          <w:rFonts w:ascii=".AppleSystemUIFont" w:eastAsia="Times New Roman" w:hAnsi=".AppleSystemUIFont" w:cs="Times New Roman"/>
          <w:color w:val="0E0E0E"/>
        </w:rPr>
        <w:t xml:space="preserve">enjoy translating complex technical problems into solutions that help teams make better decisions. </w:t>
      </w:r>
    </w:p>
    <w:p w14:paraId="03AEDB93" w14:textId="49EC6AE6" w:rsidR="006911A0" w:rsidRPr="006911A0" w:rsidRDefault="006911A0" w:rsidP="006911A0">
      <w:pPr>
        <w:spacing w:after="0" w:line="240" w:lineRule="auto"/>
        <w:rPr>
          <w:rFonts w:ascii=".AppleSystemUIFont" w:eastAsia="Times New Roman" w:hAnsi=".AppleSystemUIFont" w:cs="Times New Roman"/>
          <w:color w:val="0E0E0E"/>
        </w:rPr>
      </w:pPr>
      <w:r w:rsidRPr="006911A0">
        <w:rPr>
          <w:rFonts w:ascii=".AppleSystemUIFont" w:eastAsia="Times New Roman" w:hAnsi=".AppleSystemUIFont" w:cs="Times New Roman"/>
          <w:color w:val="0E0E0E"/>
        </w:rPr>
        <w:t xml:space="preserve">Alongside my technical work, I’ve led a 300-member analytics organization where I taught programming workshops and coordinated industry events, which </w:t>
      </w:r>
      <w:r>
        <w:rPr>
          <w:rFonts w:ascii=".AppleSystemUIFont" w:eastAsia="Times New Roman" w:hAnsi=".AppleSystemUIFont" w:cs="Times New Roman"/>
          <w:color w:val="0E0E0E"/>
        </w:rPr>
        <w:t xml:space="preserve">is where the core of </w:t>
      </w:r>
      <w:r w:rsidRPr="006911A0">
        <w:rPr>
          <w:rFonts w:ascii=".AppleSystemUIFont" w:eastAsia="Times New Roman" w:hAnsi=".AppleSystemUIFont" w:cs="Times New Roman"/>
          <w:color w:val="0E0E0E"/>
        </w:rPr>
        <w:t>my communication and leadership skills</w:t>
      </w:r>
      <w:r>
        <w:rPr>
          <w:rFonts w:ascii=".AppleSystemUIFont" w:eastAsia="Times New Roman" w:hAnsi=".AppleSystemUIFont" w:cs="Times New Roman"/>
          <w:color w:val="0E0E0E"/>
        </w:rPr>
        <w:t xml:space="preserve"> come from</w:t>
      </w:r>
      <w:r w:rsidRPr="006911A0">
        <w:rPr>
          <w:rFonts w:ascii=".AppleSystemUIFont" w:eastAsia="Times New Roman" w:hAnsi=".AppleSystemUIFont" w:cs="Times New Roman"/>
          <w:color w:val="0E0E0E"/>
        </w:rPr>
        <w:t>. I’m interested in consulting because it combines analytical problem solving, collaboration, and continuous learning across industries, and I’m excited about helping organizations use technology to drive meaningful transformation.</w:t>
      </w:r>
    </w:p>
    <w:p w14:paraId="7746BB7C" w14:textId="77777777" w:rsidR="006911A0" w:rsidRPr="006911A0" w:rsidRDefault="006911A0" w:rsidP="006911A0">
      <w:pPr>
        <w:spacing w:after="0" w:line="240" w:lineRule="auto"/>
        <w:rPr>
          <w:rFonts w:ascii=".AppleSystemUIFont" w:eastAsia="Times New Roman" w:hAnsi=".AppleSystemUIFont" w:cs="Times New Roman"/>
          <w:color w:val="0E0E0E"/>
          <w:sz w:val="20"/>
          <w:szCs w:val="20"/>
        </w:rPr>
      </w:pPr>
    </w:p>
    <w:p w14:paraId="3B7B31ED" w14:textId="77777777" w:rsidR="00CB7E12" w:rsidRDefault="00000000">
      <w:pPr>
        <w:pStyle w:val="Heading2"/>
      </w:pPr>
      <w:r>
        <w:t>1. Core Story Bank (STAR + Reflection)</w:t>
      </w:r>
    </w:p>
    <w:p w14:paraId="00372B8A" w14:textId="77777777" w:rsidR="00CB7E12" w:rsidRDefault="00000000">
      <w:pPr>
        <w:pStyle w:val="Heading3"/>
      </w:pPr>
      <w:r>
        <w:t>Story 1 – Complex Problem (SLAC Data Science)</w:t>
      </w:r>
    </w:p>
    <w:p w14:paraId="5F8E09D3" w14:textId="77777777" w:rsidR="00CB7E12" w:rsidRDefault="00000000">
      <w:r>
        <w:t>Situation: Analyzed photovoltaic performance using inconsistent NOAA and NREL datasets.</w:t>
      </w:r>
      <w:r>
        <w:br/>
        <w:t>Task: Build reliable analysis workflows.</w:t>
      </w:r>
      <w:r>
        <w:br/>
        <w:t>Action: Cleaned data, built Python pipelines, validated assumptions, created dashboards.</w:t>
      </w:r>
      <w:r>
        <w:br/>
        <w:t>Result: Enabled clearer modeling of grid stress patterns.</w:t>
      </w:r>
      <w:r>
        <w:br/>
        <w:t>Reflection: Solving problems starts with understanding stakeholder questions, not just data.</w:t>
      </w:r>
    </w:p>
    <w:p w14:paraId="671BC270" w14:textId="77777777" w:rsidR="00CB7E12" w:rsidRDefault="00000000">
      <w:pPr>
        <w:pStyle w:val="Heading3"/>
      </w:pPr>
      <w:r>
        <w:t>Story 2 – Stakeholder Collaboration (SSRL)</w:t>
      </w:r>
    </w:p>
    <w:p w14:paraId="2EFF224C" w14:textId="77777777" w:rsidR="00CB7E12" w:rsidRDefault="00000000">
      <w:r>
        <w:t>Situation: Researchers needed autonomous experimentation workflows.</w:t>
      </w:r>
      <w:r>
        <w:br/>
        <w:t>Task: Translate scientific needs into repeatable system logic.</w:t>
      </w:r>
      <w:r>
        <w:br/>
        <w:t>Action: Clarified requirements, documented workflows, iterated with engineers.</w:t>
      </w:r>
      <w:r>
        <w:br/>
        <w:t>Result: Improved reliability across 130+ experimental runs.</w:t>
      </w:r>
      <w:r>
        <w:br/>
        <w:t>Reflection: Alignment early prevents downstream friction.</w:t>
      </w:r>
    </w:p>
    <w:p w14:paraId="0CD38EC3" w14:textId="77777777" w:rsidR="00CB7E12" w:rsidRDefault="00000000">
      <w:pPr>
        <w:pStyle w:val="Heading3"/>
      </w:pPr>
      <w:r>
        <w:t>Story 3 – Leadership (INFORMS President)</w:t>
      </w:r>
    </w:p>
    <w:p w14:paraId="2B187774" w14:textId="77777777" w:rsidR="00CB7E12" w:rsidRDefault="00000000">
      <w:r>
        <w:t>Situation: Low engagement in technical student organization.</w:t>
      </w:r>
      <w:r>
        <w:br/>
        <w:t>Task: Increase participation.</w:t>
      </w:r>
      <w:r>
        <w:br/>
        <w:t>Action: Redesigned workshops, taught programming sessions, coordinated speakers.</w:t>
      </w:r>
      <w:r>
        <w:br/>
        <w:t>Result: Engagement tripled; Organization of the Year award.</w:t>
      </w:r>
      <w:r>
        <w:br/>
        <w:t>Reflection: Leadership means helping others feel confident contributing.</w:t>
      </w:r>
    </w:p>
    <w:p w14:paraId="64AB61D9" w14:textId="77777777" w:rsidR="00CB7E12" w:rsidRDefault="00000000">
      <w:pPr>
        <w:pStyle w:val="Heading3"/>
      </w:pPr>
      <w:r>
        <w:t>Story 4 – Adaptability (marimo Startup)</w:t>
      </w:r>
    </w:p>
    <w:p w14:paraId="4D665AA9" w14:textId="74915A42" w:rsidR="0038215B" w:rsidRDefault="00000000">
      <w:r>
        <w:t>Situation: Joined early-stage startup environment.</w:t>
      </w:r>
      <w:r>
        <w:br/>
        <w:t>Task: Contribute without prior product experience.</w:t>
      </w:r>
      <w:r>
        <w:br/>
        <w:t>Action: Built notebooks, gathered feedback, improved onboarding materials.</w:t>
      </w:r>
      <w:r>
        <w:br/>
        <w:t>Result: Increased adoption and product clarity.</w:t>
      </w:r>
      <w:r>
        <w:br/>
        <w:t>Reflection: Iteration matters more than perfection.</w:t>
      </w:r>
    </w:p>
    <w:p w14:paraId="2A00A1C8" w14:textId="77777777" w:rsidR="00CB7E12" w:rsidRDefault="00000000">
      <w:pPr>
        <w:pStyle w:val="Heading3"/>
      </w:pPr>
      <w:r>
        <w:lastRenderedPageBreak/>
        <w:t>Story 5 – Conflict Resolution</w:t>
      </w:r>
    </w:p>
    <w:p w14:paraId="754B4D52" w14:textId="77777777" w:rsidR="00CB7E12" w:rsidRDefault="00000000">
      <w:r>
        <w:t>Situation: Stakeholders had competing priorities.</w:t>
      </w:r>
      <w:r>
        <w:br/>
        <w:t>Task: Balance technical feasibility and research goals.</w:t>
      </w:r>
      <w:r>
        <w:br/>
        <w:t>Action: Listened, clarified constraints, proposed incremental solution.</w:t>
      </w:r>
      <w:r>
        <w:br/>
        <w:t>Result: Alignment achieved and smoother implementation.</w:t>
      </w:r>
      <w:r>
        <w:br/>
        <w:t>Reflection: Conflict often comes from misaligned assumptions.</w:t>
      </w:r>
    </w:p>
    <w:p w14:paraId="64E2308F" w14:textId="77777777" w:rsidR="00CB7E12" w:rsidRDefault="00000000">
      <w:pPr>
        <w:pStyle w:val="Heading3"/>
      </w:pPr>
      <w:r>
        <w:t>Story 6 – Motivation &amp; Impact (SAGE Mentorship)</w:t>
      </w:r>
    </w:p>
    <w:p w14:paraId="546DBBD5" w14:textId="77777777" w:rsidR="00CB7E12" w:rsidRDefault="00000000">
      <w:r>
        <w:t>Situation: Attended SAGE STEM camp in high school.</w:t>
      </w:r>
      <w:r>
        <w:br/>
        <w:t>Action: Met mentors who shaped career trajectory.</w:t>
      </w:r>
      <w:r>
        <w:br/>
        <w:t>Result: Led to SLAC internships and STEM leadership.</w:t>
      </w:r>
      <w:r>
        <w:br/>
        <w:t>Reflection: Mentorship expands opportunity access; now advocate early STEM exposure.</w:t>
      </w:r>
    </w:p>
    <w:p w14:paraId="50981972" w14:textId="77777777" w:rsidR="0038215B" w:rsidRDefault="0038215B"/>
    <w:p w14:paraId="05948A74" w14:textId="6128ABE4" w:rsidR="0038215B" w:rsidRDefault="0038215B" w:rsidP="0038215B">
      <w:pPr>
        <w:pStyle w:val="Heading3"/>
        <w:tabs>
          <w:tab w:val="center" w:pos="4320"/>
        </w:tabs>
      </w:pPr>
      <w:r>
        <w:t xml:space="preserve">Story </w:t>
      </w:r>
      <w:r>
        <w:t>7</w:t>
      </w:r>
      <w:r>
        <w:t xml:space="preserve"> – </w:t>
      </w:r>
      <w:r w:rsidRPr="0038215B">
        <w:t>Initiative</w:t>
      </w:r>
      <w:r w:rsidRPr="0038215B">
        <w:t xml:space="preserve"> </w:t>
      </w:r>
      <w:r>
        <w:t>(marimo Startup)</w:t>
      </w:r>
      <w:r>
        <w:tab/>
      </w:r>
    </w:p>
    <w:p w14:paraId="5C253017" w14:textId="77777777" w:rsidR="0038215B" w:rsidRPr="0038215B" w:rsidRDefault="0038215B" w:rsidP="0038215B"/>
    <w:p w14:paraId="1EB2EA67" w14:textId="77777777" w:rsidR="0038215B" w:rsidRDefault="0038215B"/>
    <w:p w14:paraId="6819BD96" w14:textId="77777777" w:rsidR="0038215B" w:rsidRDefault="0038215B"/>
    <w:p w14:paraId="78729187" w14:textId="77777777" w:rsidR="0038215B" w:rsidRDefault="0038215B"/>
    <w:p w14:paraId="3781B1F3" w14:textId="77777777" w:rsidR="0038215B" w:rsidRDefault="0038215B"/>
    <w:p w14:paraId="2893E9D1" w14:textId="55FCC7D4" w:rsidR="00016436" w:rsidRDefault="00016436" w:rsidP="00016436">
      <w:pPr>
        <w:pStyle w:val="Heading3"/>
      </w:pPr>
      <w:r>
        <w:t>Story 7 – Why IBM (AI Agentic Hackathon &amp; Georgia Tech)</w:t>
      </w:r>
    </w:p>
    <w:p w14:paraId="3BCF7FED" w14:textId="77777777" w:rsidR="00016436" w:rsidRDefault="00016436"/>
    <w:p w14:paraId="30340980" w14:textId="77777777" w:rsidR="00016436" w:rsidRPr="00016436" w:rsidRDefault="00016436" w:rsidP="00016436">
      <w:r w:rsidRPr="00016436">
        <w:t xml:space="preserve">"My interest in IBM isn't theoretical — I competed in and won IBM's Agentic AI Hackathon, where my team built an agentic AI solution using </w:t>
      </w:r>
      <w:proofErr w:type="spellStart"/>
      <w:r w:rsidRPr="00016436">
        <w:t>watsonX</w:t>
      </w:r>
      <w:proofErr w:type="spellEnd"/>
      <w:r w:rsidRPr="00016436">
        <w:t xml:space="preserve"> and </w:t>
      </w:r>
      <w:proofErr w:type="spellStart"/>
      <w:r w:rsidRPr="00016436">
        <w:t>watsonX</w:t>
      </w:r>
      <w:proofErr w:type="spellEnd"/>
      <w:r w:rsidRPr="00016436">
        <w:t xml:space="preserve"> Orchestrate. We designed and connected five specialized agents, each with its own knowledge base, defined behavior, and governance guidelines, resulting in a conversational assistant that guides students through the entire job application process.</w:t>
      </w:r>
    </w:p>
    <w:p w14:paraId="575D3B6E" w14:textId="77777777" w:rsidR="00016436" w:rsidRPr="00016436" w:rsidRDefault="00016436" w:rsidP="00016436">
      <w:r w:rsidRPr="00016436">
        <w:t>What struck me most wasn't just what we built — it was how we built it. Seeing firsthand how interconnected, governance-enabled agents can work together at that level made it clear why IBM's approach to enterprise AI is different. IBM isn't just experimenting with AI — it's scaling it responsibly, and that distinction matters to me.</w:t>
      </w:r>
    </w:p>
    <w:p w14:paraId="2EBDD330" w14:textId="77777777" w:rsidR="00016436" w:rsidRPr="00016436" w:rsidRDefault="00016436" w:rsidP="00016436">
      <w:r w:rsidRPr="00016436">
        <w:t xml:space="preserve">That experience also connected directly to the work I've done at SLAC National Accelerator Laboratory, where I translated complex scientific needs into systems that helped researchers make faster, better decisions. The technical execution was never the hardest part — understanding what stakeholders </w:t>
      </w:r>
      <w:proofErr w:type="gramStart"/>
      <w:r w:rsidRPr="00016436">
        <w:t>actually needed</w:t>
      </w:r>
      <w:proofErr w:type="gramEnd"/>
      <w:r w:rsidRPr="00016436">
        <w:t xml:space="preserve"> and designing around that was. That's the same muscle this role requires.</w:t>
      </w:r>
    </w:p>
    <w:p w14:paraId="435BA550" w14:textId="77777777" w:rsidR="00016436" w:rsidRPr="00016436" w:rsidRDefault="00016436" w:rsidP="00016436">
      <w:r w:rsidRPr="00016436">
        <w:lastRenderedPageBreak/>
        <w:t>Through leading INFORMS, my 300-member analytics organization, I also saw how much impact comes from helping people understand and trust data-driven decisions — which is exactly what enterprise AI transformation demands at scale.</w:t>
      </w:r>
    </w:p>
    <w:p w14:paraId="2DE1D5D7" w14:textId="77777777" w:rsidR="00016436" w:rsidRPr="00016436" w:rsidRDefault="00016436" w:rsidP="00016436">
      <w:r w:rsidRPr="00016436">
        <w:t>What excites me about this specific role is that it lives at the intersection of AI and strategy. It's not about building tools in isolation — it's about reimagining how entire organizations work. As someone starting a Master's in Computer Science at Georgia Tech this fall, I'm deeply committed to growing at exactly that intersection.</w:t>
      </w:r>
    </w:p>
    <w:p w14:paraId="4BD56289" w14:textId="77777777" w:rsidR="00016436" w:rsidRPr="00016436" w:rsidRDefault="00016436" w:rsidP="00016436">
      <w:r w:rsidRPr="00016436">
        <w:t>IBM is where I want to do that work."</w:t>
      </w:r>
    </w:p>
    <w:p w14:paraId="0D76C115" w14:textId="77777777" w:rsidR="00016436" w:rsidRDefault="00016436"/>
    <w:p w14:paraId="10CBCB13" w14:textId="77777777" w:rsidR="00CB7E12" w:rsidRDefault="00000000">
      <w:pPr>
        <w:pStyle w:val="Heading2"/>
      </w:pPr>
      <w:r>
        <w:t>2. Likely IBM Questions &amp; Story Mapping</w:t>
      </w:r>
    </w:p>
    <w:p w14:paraId="753A5291" w14:textId="77777777" w:rsidR="00CB7E12" w:rsidRDefault="00000000">
      <w:r>
        <w:t>Tell me about yourself → Story 6 + SLAC</w:t>
      </w:r>
      <w:r>
        <w:br/>
        <w:t>Describe a challenging problem → Story 1</w:t>
      </w:r>
      <w:r>
        <w:br/>
        <w:t>Teamwork example → Story 2</w:t>
      </w:r>
      <w:r>
        <w:br/>
        <w:t>Leadership example → Story 3</w:t>
      </w:r>
      <w:r>
        <w:br/>
        <w:t>Adaptability → Story 4</w:t>
      </w:r>
      <w:r>
        <w:br/>
        <w:t>Conflict resolution → Story 5</w:t>
      </w:r>
      <w:r>
        <w:br/>
        <w:t>Why IBM Consulting → Story 6</w:t>
      </w:r>
      <w:r>
        <w:br/>
      </w:r>
    </w:p>
    <w:p w14:paraId="597E8D7E" w14:textId="77777777" w:rsidR="00CB7E12" w:rsidRDefault="00000000">
      <w:pPr>
        <w:pStyle w:val="Heading2"/>
      </w:pPr>
      <w:r>
        <w:t>3. Mock IBM Questions (Practice)</w:t>
      </w:r>
    </w:p>
    <w:p w14:paraId="67070E89" w14:textId="77777777" w:rsidR="00CB7E12" w:rsidRDefault="00000000">
      <w:r>
        <w:t>Tell me about a time you solved a complex problem.</w:t>
      </w:r>
    </w:p>
    <w:p w14:paraId="14C58FF7" w14:textId="77777777" w:rsidR="00CB7E12" w:rsidRDefault="00000000">
      <w:r>
        <w:t>Describe a time you worked with stakeholders who had different priorities.</w:t>
      </w:r>
    </w:p>
    <w:p w14:paraId="7A30A34F" w14:textId="77777777" w:rsidR="00CB7E12" w:rsidRDefault="00000000">
      <w:r>
        <w:t>Tell me about a time you learned something quickly.</w:t>
      </w:r>
    </w:p>
    <w:p w14:paraId="36F610D3" w14:textId="77777777" w:rsidR="00CB7E12" w:rsidRDefault="00000000">
      <w:r>
        <w:t>Describe a situation where you demonstrated leadership.</w:t>
      </w:r>
    </w:p>
    <w:p w14:paraId="18F0438C" w14:textId="77777777" w:rsidR="00CB7E12" w:rsidRDefault="00000000">
      <w:r>
        <w:t>How do you handle ambiguity?</w:t>
      </w:r>
    </w:p>
    <w:p w14:paraId="545C23FB" w14:textId="77777777" w:rsidR="00CB7E12" w:rsidRDefault="00000000">
      <w:r>
        <w:t>Why are you interested in consulting and IBM?</w:t>
      </w:r>
    </w:p>
    <w:p w14:paraId="6DDD3104" w14:textId="77777777" w:rsidR="00CB7E12" w:rsidRDefault="00000000">
      <w:pPr>
        <w:pStyle w:val="Heading2"/>
      </w:pPr>
      <w:r>
        <w:t>4. Sample High-Scoring Answer (Problem Solving)</w:t>
      </w:r>
    </w:p>
    <w:p w14:paraId="59AE68AD" w14:textId="77777777" w:rsidR="00CB7E12" w:rsidRDefault="00000000">
      <w:r>
        <w:t>At SLAC National Accelerator Laboratory, I worked on analyzing photovoltaic performance during extreme weather events. The challenge was that datasets from NOAA and NREL were inconsistent and difficult to integrate. My responsibility was to create reliable analysis workflows researchers could trust. I standardized datasets using Python, validated assumptions with stakeholders, and built dashboards to visualize results. As a result, researchers could clearly identify grid stress patterns and improve modeling decisions. This experience taught me that technical solutions start with understanding stakeholder goals, not just technical execution.</w:t>
      </w:r>
    </w:p>
    <w:p w14:paraId="12F2A937" w14:textId="77777777" w:rsidR="00CB7E12" w:rsidRDefault="00000000">
      <w:pPr>
        <w:pStyle w:val="Heading2"/>
      </w:pPr>
      <w:r>
        <w:lastRenderedPageBreak/>
        <w:t>5. Reusable 3-Minute Answer Template</w:t>
      </w:r>
    </w:p>
    <w:p w14:paraId="025259D5" w14:textId="77777777" w:rsidR="00CB7E12" w:rsidRDefault="00000000">
      <w:r>
        <w:t>0:00–0:20 → Situation</w:t>
      </w:r>
      <w:r>
        <w:br/>
        <w:t>0:20–0:40 → Task</w:t>
      </w:r>
      <w:r>
        <w:br/>
        <w:t>0:40–2:10 → Actions (focus here)</w:t>
      </w:r>
      <w:r>
        <w:br/>
        <w:t>2:10–2:40 → Results</w:t>
      </w:r>
      <w:r>
        <w:br/>
        <w:t>2:40–3:00 → Reflection</w:t>
      </w:r>
    </w:p>
    <w:sectPr w:rsidR="00CB7E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368388">
    <w:abstractNumId w:val="8"/>
  </w:num>
  <w:num w:numId="2" w16cid:durableId="281109038">
    <w:abstractNumId w:val="6"/>
  </w:num>
  <w:num w:numId="3" w16cid:durableId="1076631814">
    <w:abstractNumId w:val="5"/>
  </w:num>
  <w:num w:numId="4" w16cid:durableId="1459647939">
    <w:abstractNumId w:val="4"/>
  </w:num>
  <w:num w:numId="5" w16cid:durableId="1318461521">
    <w:abstractNumId w:val="7"/>
  </w:num>
  <w:num w:numId="6" w16cid:durableId="1386173212">
    <w:abstractNumId w:val="3"/>
  </w:num>
  <w:num w:numId="7" w16cid:durableId="1828739741">
    <w:abstractNumId w:val="2"/>
  </w:num>
  <w:num w:numId="8" w16cid:durableId="1626891858">
    <w:abstractNumId w:val="1"/>
  </w:num>
  <w:num w:numId="9" w16cid:durableId="100593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436"/>
    <w:rsid w:val="00034616"/>
    <w:rsid w:val="0006063C"/>
    <w:rsid w:val="0015074B"/>
    <w:rsid w:val="001864BA"/>
    <w:rsid w:val="002640DC"/>
    <w:rsid w:val="0029639D"/>
    <w:rsid w:val="002E3F1E"/>
    <w:rsid w:val="00326F90"/>
    <w:rsid w:val="0038215B"/>
    <w:rsid w:val="006911A0"/>
    <w:rsid w:val="008372DB"/>
    <w:rsid w:val="00A23DB3"/>
    <w:rsid w:val="00A43BA4"/>
    <w:rsid w:val="00AA1D8D"/>
    <w:rsid w:val="00B47730"/>
    <w:rsid w:val="00C21C36"/>
    <w:rsid w:val="00CB0664"/>
    <w:rsid w:val="00CB7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E4B1E"/>
  <w14:defaultImageDpi w14:val="300"/>
  <w15:docId w15:val="{A6F7059F-962D-2C4F-B9E9-FE08F9AA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43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869</Words>
  <Characters>5390</Characters>
  <Application>Microsoft Office Word</Application>
  <DocSecurity>0</DocSecurity>
  <Lines>107</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Nguyen, Melody</cp:lastModifiedBy>
  <cp:revision>3</cp:revision>
  <dcterms:created xsi:type="dcterms:W3CDTF">2013-12-23T23:15:00Z</dcterms:created>
  <dcterms:modified xsi:type="dcterms:W3CDTF">2026-04-13T16:58:00Z</dcterms:modified>
  <cp:category/>
</cp:coreProperties>
</file>