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1D5E" w:rsidRPr="00BF6492" w:rsidRDefault="00EF645A" w:rsidP="00BF6492">
      <w:pPr>
        <w:pStyle w:val="aa"/>
        <w:numPr>
          <w:ilvl w:val="0"/>
          <w:numId w:val="1"/>
        </w:numPr>
        <w:spacing w:line="400" w:lineRule="exact"/>
        <w:ind w:left="357" w:hanging="357"/>
        <w:rPr>
          <w:rFonts w:ascii="宋体" w:eastAsia="宋体" w:hAnsi="宋体" w:cs="宋体" w:hint="eastAsia"/>
          <w:b/>
          <w:bCs/>
          <w:color w:val="0F0F0F"/>
          <w:kern w:val="0"/>
          <w:sz w:val="24"/>
          <w:szCs w:val="24"/>
          <w14:ligatures w14:val="none"/>
        </w:rPr>
      </w:pPr>
      <w:r w:rsidRPr="00BF6492">
        <w:rPr>
          <w:rFonts w:ascii="宋体" w:eastAsia="宋体" w:hAnsi="宋体" w:cs="宋体" w:hint="eastAsia"/>
          <w:b/>
          <w:bCs/>
          <w:color w:val="0F0F0F"/>
          <w:kern w:val="0"/>
          <w:sz w:val="24"/>
          <w:szCs w:val="24"/>
          <w14:ligatures w14:val="none"/>
        </w:rPr>
        <w:t>如何理解人类学的“文化”概念？它存在哪些优势和不足？</w:t>
      </w:r>
    </w:p>
    <w:p w:rsidR="00BF6492" w:rsidRDefault="00BF6492" w:rsidP="00BF6492">
      <w:pPr>
        <w:pStyle w:val="aa"/>
        <w:spacing w:line="400" w:lineRule="exact"/>
        <w:ind w:left="357"/>
        <w:rPr>
          <w:rFonts w:ascii="宋体" w:eastAsia="宋体" w:hAnsi="宋体" w:cs="宋体" w:hint="eastAsia"/>
          <w:b/>
          <w:bCs/>
          <w:color w:val="0F0F0F"/>
          <w:kern w:val="0"/>
          <w:sz w:val="24"/>
          <w:szCs w:val="24"/>
          <w14:ligatures w14:val="none"/>
        </w:rPr>
      </w:pPr>
    </w:p>
    <w:p w:rsidR="00BF6492" w:rsidRPr="00BF6492" w:rsidRDefault="00BF6492" w:rsidP="00BF6492">
      <w:pPr>
        <w:pStyle w:val="aa"/>
        <w:spacing w:line="400" w:lineRule="exact"/>
        <w:ind w:left="357"/>
        <w:rPr>
          <w:rFonts w:ascii="宋体" w:eastAsia="宋体" w:hAnsi="宋体" w:cs="宋体" w:hint="eastAsia"/>
          <w:b/>
          <w:bCs/>
          <w:color w:val="0F0F0F"/>
          <w:kern w:val="0"/>
          <w:sz w:val="24"/>
          <w:szCs w:val="24"/>
          <w14:ligatures w14:val="none"/>
        </w:rPr>
      </w:pPr>
      <w:r w:rsidRPr="00BF6492">
        <w:rPr>
          <w:rFonts w:ascii="宋体" w:eastAsia="宋体" w:hAnsi="宋体" w:cs="宋体"/>
          <w:b/>
          <w:bCs/>
          <w:color w:val="0F0F0F"/>
          <w:kern w:val="0"/>
          <w:sz w:val="24"/>
          <w:szCs w:val="24"/>
          <w14:ligatures w14:val="none"/>
        </w:rPr>
        <w:t>1.1 文化的经典定义：泰勒与其后</w:t>
      </w:r>
    </w:p>
    <w:p w:rsidR="00BF6492" w:rsidRPr="00BF6492" w:rsidRDefault="00BF6492" w:rsidP="00BF6492">
      <w:pPr>
        <w:pStyle w:val="aa"/>
        <w:spacing w:line="400" w:lineRule="exact"/>
        <w:ind w:left="357"/>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人类学对“文化”概念的最早系统界定，来自英国人类学家</w:t>
      </w:r>
      <w:r w:rsidRPr="00BF6492">
        <w:rPr>
          <w:rFonts w:ascii="宋体" w:eastAsia="宋体" w:hAnsi="宋体" w:cs="宋体"/>
          <w:b/>
          <w:bCs/>
          <w:color w:val="0F0F0F"/>
          <w:kern w:val="0"/>
          <w:sz w:val="24"/>
          <w:szCs w:val="24"/>
          <w14:ligatures w14:val="none"/>
        </w:rPr>
        <w:t>爱德华·泰勒（Edward B. Tylor）</w:t>
      </w:r>
      <w:r w:rsidRPr="00BF6492">
        <w:rPr>
          <w:rFonts w:ascii="宋体" w:eastAsia="宋体" w:hAnsi="宋体" w:cs="宋体"/>
          <w:color w:val="0F0F0F"/>
          <w:kern w:val="0"/>
          <w:sz w:val="24"/>
          <w:szCs w:val="24"/>
          <w14:ligatures w14:val="none"/>
        </w:rPr>
        <w:t>。他在《原始文化》（1871）中写道：</w:t>
      </w:r>
    </w:p>
    <w:p w:rsidR="00BF6492" w:rsidRPr="00BF6492" w:rsidRDefault="00BF6492" w:rsidP="00BF6492">
      <w:pPr>
        <w:pStyle w:val="aa"/>
        <w:spacing w:line="400" w:lineRule="exact"/>
        <w:ind w:left="357"/>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“文化或文明，是作为社会成员的人所获得的</w:t>
      </w:r>
      <w:r w:rsidRPr="00BF6492">
        <w:rPr>
          <w:rFonts w:ascii="宋体" w:eastAsia="宋体" w:hAnsi="宋体" w:cs="宋体"/>
          <w:b/>
          <w:bCs/>
          <w:color w:val="0F0F0F"/>
          <w:kern w:val="0"/>
          <w:sz w:val="24"/>
          <w:szCs w:val="24"/>
          <w14:ligatures w14:val="none"/>
        </w:rPr>
        <w:t>知识、信仰、艺术、法律、道德、习俗以及任何其他能力与习惯的综合体</w:t>
      </w:r>
      <w:r w:rsidRPr="00BF6492">
        <w:rPr>
          <w:rFonts w:ascii="宋体" w:eastAsia="宋体" w:hAnsi="宋体" w:cs="宋体"/>
          <w:color w:val="0F0F0F"/>
          <w:kern w:val="0"/>
          <w:sz w:val="24"/>
          <w:szCs w:val="24"/>
          <w14:ligatures w14:val="none"/>
        </w:rPr>
        <w:t>。”</w:t>
      </w:r>
    </w:p>
    <w:p w:rsidR="00BF6492" w:rsidRPr="00BF6492" w:rsidRDefault="00BF6492" w:rsidP="00BF6492">
      <w:pPr>
        <w:pStyle w:val="aa"/>
        <w:spacing w:line="400" w:lineRule="exact"/>
        <w:ind w:left="357"/>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这一定义奠定了人类学“文化整体论”（culture as a whole way of life）的传统，强调文化是</w:t>
      </w:r>
      <w:r w:rsidRPr="00BF6492">
        <w:rPr>
          <w:rFonts w:ascii="宋体" w:eastAsia="宋体" w:hAnsi="宋体" w:cs="宋体"/>
          <w:b/>
          <w:bCs/>
          <w:color w:val="0F0F0F"/>
          <w:kern w:val="0"/>
          <w:sz w:val="24"/>
          <w:szCs w:val="24"/>
          <w14:ligatures w14:val="none"/>
        </w:rPr>
        <w:t>人类习得的、共享的、结构性的生活方式</w:t>
      </w:r>
      <w:r w:rsidRPr="00BF6492">
        <w:rPr>
          <w:rFonts w:ascii="宋体" w:eastAsia="宋体" w:hAnsi="宋体" w:cs="宋体"/>
          <w:color w:val="0F0F0F"/>
          <w:kern w:val="0"/>
          <w:sz w:val="24"/>
          <w:szCs w:val="24"/>
          <w14:ligatures w14:val="none"/>
        </w:rPr>
        <w:t>。</w:t>
      </w:r>
    </w:p>
    <w:p w:rsidR="00BF6492" w:rsidRPr="00BF6492" w:rsidRDefault="00BF6492" w:rsidP="00BF6492">
      <w:pPr>
        <w:pStyle w:val="aa"/>
        <w:spacing w:line="400" w:lineRule="exact"/>
        <w:ind w:left="357"/>
        <w:rPr>
          <w:rFonts w:ascii="宋体" w:eastAsia="宋体" w:hAnsi="宋体" w:cs="宋体" w:hint="eastAsia"/>
          <w:b/>
          <w:bCs/>
          <w:color w:val="0F0F0F"/>
          <w:kern w:val="0"/>
          <w:sz w:val="24"/>
          <w:szCs w:val="24"/>
          <w14:ligatures w14:val="none"/>
        </w:rPr>
      </w:pPr>
      <w:r w:rsidRPr="00BF6492">
        <w:rPr>
          <w:rFonts w:ascii="宋体" w:eastAsia="宋体" w:hAnsi="宋体" w:cs="宋体"/>
          <w:b/>
          <w:bCs/>
          <w:color w:val="0F0F0F"/>
          <w:kern w:val="0"/>
          <w:sz w:val="24"/>
          <w:szCs w:val="24"/>
          <w14:ligatures w14:val="none"/>
        </w:rPr>
        <w:t>1.2 文化的理论转向：从“结构”到“意义”</w:t>
      </w:r>
    </w:p>
    <w:p w:rsidR="00BF6492" w:rsidRPr="00BF6492" w:rsidRDefault="00BF6492" w:rsidP="00BF6492">
      <w:pPr>
        <w:pStyle w:val="aa"/>
        <w:spacing w:line="400" w:lineRule="exact"/>
        <w:ind w:left="357" w:firstLineChars="200" w:firstLine="480"/>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到了20世纪中期以后，人类学家逐渐开始反思泰勒式的“文化堆积观”。**克利福德·盖尔兹（Clifford Geertz）**推动了“象征/解释人类学”的兴起，他在《文化的解释》中提出：</w:t>
      </w:r>
    </w:p>
    <w:p w:rsidR="00BF6492" w:rsidRPr="00BF6492" w:rsidRDefault="00BF6492" w:rsidP="00BF6492">
      <w:pPr>
        <w:pStyle w:val="aa"/>
        <w:spacing w:line="400" w:lineRule="exact"/>
        <w:ind w:left="357" w:firstLineChars="200" w:firstLine="480"/>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“文化是一套人们用来传达、维持并发展其知识以及对世界态度的</w:t>
      </w:r>
      <w:r w:rsidRPr="00BF6492">
        <w:rPr>
          <w:rFonts w:ascii="宋体" w:eastAsia="宋体" w:hAnsi="宋体" w:cs="宋体"/>
          <w:b/>
          <w:bCs/>
          <w:color w:val="0F0F0F"/>
          <w:kern w:val="0"/>
          <w:sz w:val="24"/>
          <w:szCs w:val="24"/>
          <w14:ligatures w14:val="none"/>
        </w:rPr>
        <w:t>意义系统</w:t>
      </w:r>
      <w:r w:rsidRPr="00BF6492">
        <w:rPr>
          <w:rFonts w:ascii="宋体" w:eastAsia="宋体" w:hAnsi="宋体" w:cs="宋体"/>
          <w:color w:val="0F0F0F"/>
          <w:kern w:val="0"/>
          <w:sz w:val="24"/>
          <w:szCs w:val="24"/>
          <w14:ligatures w14:val="none"/>
        </w:rPr>
        <w:t>。”</w:t>
      </w:r>
    </w:p>
    <w:p w:rsidR="00BF6492" w:rsidRPr="00BF6492" w:rsidRDefault="00BF6492" w:rsidP="00BF6492">
      <w:pPr>
        <w:pStyle w:val="aa"/>
        <w:spacing w:line="400" w:lineRule="exact"/>
        <w:ind w:left="357"/>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在盖尔兹看来，人类学家的任务是“厚描述”（thick description），即从行为表象中</w:t>
      </w:r>
      <w:r w:rsidRPr="00BF6492">
        <w:rPr>
          <w:rFonts w:ascii="宋体" w:eastAsia="宋体" w:hAnsi="宋体" w:cs="宋体"/>
          <w:b/>
          <w:bCs/>
          <w:color w:val="0F0F0F"/>
          <w:kern w:val="0"/>
          <w:sz w:val="24"/>
          <w:szCs w:val="24"/>
          <w14:ligatures w14:val="none"/>
        </w:rPr>
        <w:t>解读背后的文化意义与象征体系</w:t>
      </w:r>
      <w:r w:rsidRPr="00BF6492">
        <w:rPr>
          <w:rFonts w:ascii="宋体" w:eastAsia="宋体" w:hAnsi="宋体" w:cs="宋体"/>
          <w:color w:val="0F0F0F"/>
          <w:kern w:val="0"/>
          <w:sz w:val="24"/>
          <w:szCs w:val="24"/>
          <w14:ligatures w14:val="none"/>
        </w:rPr>
        <w:t>。这推动了人类学从“文化是什么”到“文化如何运作”的理论跃迁。</w:t>
      </w:r>
    </w:p>
    <w:p w:rsidR="00BF6492" w:rsidRPr="00BF6492" w:rsidRDefault="00BF6492" w:rsidP="00BF6492">
      <w:pPr>
        <w:pStyle w:val="aa"/>
        <w:spacing w:line="400" w:lineRule="exact"/>
        <w:ind w:left="357"/>
        <w:rPr>
          <w:rFonts w:ascii="宋体" w:eastAsia="宋体" w:hAnsi="宋体" w:cs="宋体" w:hint="eastAsia"/>
          <w:b/>
          <w:bCs/>
          <w:color w:val="0F0F0F"/>
          <w:kern w:val="0"/>
          <w:sz w:val="24"/>
          <w:szCs w:val="24"/>
          <w14:ligatures w14:val="none"/>
        </w:rPr>
      </w:pPr>
      <w:r w:rsidRPr="00BF6492">
        <w:rPr>
          <w:rFonts w:ascii="宋体" w:eastAsia="宋体" w:hAnsi="宋体" w:cs="宋体"/>
          <w:b/>
          <w:bCs/>
          <w:color w:val="0F0F0F"/>
          <w:kern w:val="0"/>
          <w:sz w:val="24"/>
          <w:szCs w:val="24"/>
          <w14:ligatures w14:val="none"/>
        </w:rPr>
        <w:t>1.3 文化的动态性：后现代与批判人类学的反思</w:t>
      </w:r>
    </w:p>
    <w:p w:rsidR="00BF6492" w:rsidRPr="00BF6492" w:rsidRDefault="00BF6492" w:rsidP="00BF6492">
      <w:pPr>
        <w:pStyle w:val="aa"/>
        <w:spacing w:line="400" w:lineRule="exact"/>
        <w:ind w:left="357" w:firstLineChars="200" w:firstLine="480"/>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到20世纪80年代，受到后结构主义与批判理论影响，人类学家进一步质疑“文化”概念的静态、封闭和本质主义倾向。比如：</w:t>
      </w:r>
    </w:p>
    <w:p w:rsidR="00BF6492" w:rsidRPr="00BF6492" w:rsidRDefault="00BF6492" w:rsidP="00BF6492">
      <w:pPr>
        <w:pStyle w:val="aa"/>
        <w:numPr>
          <w:ilvl w:val="0"/>
          <w:numId w:val="2"/>
        </w:numPr>
        <w:spacing w:line="400" w:lineRule="exact"/>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**詹姆斯·克利福德（James Clifford）**认为文化不是一个稳定的整体，而是“不断生成的异质性叙事集合”（culture as a contested, improvisational dialogue）。</w:t>
      </w:r>
    </w:p>
    <w:p w:rsidR="00BF6492" w:rsidRPr="00BF6492" w:rsidRDefault="00BF6492" w:rsidP="00BF6492">
      <w:pPr>
        <w:pStyle w:val="aa"/>
        <w:numPr>
          <w:ilvl w:val="0"/>
          <w:numId w:val="2"/>
        </w:numPr>
        <w:spacing w:line="400" w:lineRule="exact"/>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**鲁思·本尼迪克特（Ruth Benedict）</w:t>
      </w:r>
      <w:r w:rsidRPr="00BF6492">
        <w:rPr>
          <w:rFonts w:ascii="宋体" w:eastAsia="宋体" w:hAnsi="宋体" w:cs="宋体"/>
          <w:b/>
          <w:bCs/>
          <w:color w:val="0F0F0F"/>
          <w:kern w:val="0"/>
          <w:sz w:val="24"/>
          <w:szCs w:val="24"/>
          <w14:ligatures w14:val="none"/>
        </w:rPr>
        <w:t>与</w:t>
      </w:r>
      <w:r w:rsidRPr="00BF6492">
        <w:rPr>
          <w:rFonts w:ascii="宋体" w:eastAsia="宋体" w:hAnsi="宋体" w:cs="宋体"/>
          <w:color w:val="0F0F0F"/>
          <w:kern w:val="0"/>
          <w:sz w:val="24"/>
          <w:szCs w:val="24"/>
          <w14:ligatures w14:val="none"/>
        </w:rPr>
        <w:t>玛格丽特·米德（Margaret Mead）**等早期文化人格学派，已经提出文化具有“可塑性”与“选择性”。</w:t>
      </w:r>
    </w:p>
    <w:p w:rsidR="00BF6492" w:rsidRPr="00BF6492" w:rsidRDefault="00BF6492" w:rsidP="00BF6492">
      <w:pPr>
        <w:pStyle w:val="aa"/>
        <w:numPr>
          <w:ilvl w:val="0"/>
          <w:numId w:val="2"/>
        </w:numPr>
        <w:spacing w:line="400" w:lineRule="exact"/>
        <w:rPr>
          <w:rFonts w:ascii="宋体" w:eastAsia="宋体" w:hAnsi="宋体" w:cs="宋体" w:hint="eastAsia"/>
          <w:color w:val="0F0F0F"/>
          <w:kern w:val="0"/>
          <w:sz w:val="24"/>
          <w:szCs w:val="24"/>
          <w14:ligatures w14:val="none"/>
        </w:rPr>
      </w:pPr>
      <w:r w:rsidRPr="00BF6492">
        <w:rPr>
          <w:rFonts w:ascii="宋体" w:eastAsia="宋体" w:hAnsi="宋体" w:cs="宋体"/>
          <w:b/>
          <w:bCs/>
          <w:color w:val="0F0F0F"/>
          <w:kern w:val="0"/>
          <w:sz w:val="24"/>
          <w:szCs w:val="24"/>
          <w14:ligatures w14:val="none"/>
        </w:rPr>
        <w:t>福柯式批判</w:t>
      </w:r>
      <w:r w:rsidRPr="00BF6492">
        <w:rPr>
          <w:rFonts w:ascii="宋体" w:eastAsia="宋体" w:hAnsi="宋体" w:cs="宋体"/>
          <w:color w:val="0F0F0F"/>
          <w:kern w:val="0"/>
          <w:sz w:val="24"/>
          <w:szCs w:val="24"/>
          <w14:ligatures w14:val="none"/>
        </w:rPr>
        <w:t>也提示我们，文化概念常常与权力交织，被国家、殖民者、精英集团所操控。</w:t>
      </w:r>
    </w:p>
    <w:p w:rsidR="00BF6492" w:rsidRPr="00BF6492" w:rsidRDefault="00000000" w:rsidP="00BF6492">
      <w:pPr>
        <w:pStyle w:val="aa"/>
        <w:spacing w:line="400" w:lineRule="exact"/>
        <w:ind w:left="357"/>
        <w:rPr>
          <w:rFonts w:ascii="宋体" w:eastAsia="宋体" w:hAnsi="宋体" w:cs="宋体" w:hint="eastAsia"/>
          <w:color w:val="0F0F0F"/>
          <w:kern w:val="0"/>
          <w:sz w:val="24"/>
          <w:szCs w:val="24"/>
          <w14:ligatures w14:val="none"/>
        </w:rPr>
      </w:pPr>
      <w:r>
        <w:rPr>
          <w:rFonts w:ascii="宋体" w:eastAsia="宋体" w:hAnsi="宋体" w:cs="宋体"/>
          <w:color w:val="0F0F0F"/>
          <w:kern w:val="0"/>
          <w:sz w:val="24"/>
          <w:szCs w:val="24"/>
          <w14:ligatures w14:val="none"/>
        </w:rPr>
        <w:pict>
          <v:rect id="_x0000_i1025" style="width:0;height:1.5pt" o:hralign="center" o:hrstd="t" o:hr="t" fillcolor="#a0a0a0" stroked="f"/>
        </w:pict>
      </w:r>
    </w:p>
    <w:p w:rsidR="00BF6492" w:rsidRPr="00BF6492" w:rsidRDefault="00BF6492" w:rsidP="00BF6492">
      <w:pPr>
        <w:pStyle w:val="aa"/>
        <w:spacing w:line="400" w:lineRule="exact"/>
        <w:ind w:left="357"/>
        <w:rPr>
          <w:rFonts w:ascii="宋体" w:eastAsia="宋体" w:hAnsi="宋体" w:cs="宋体" w:hint="eastAsia"/>
          <w:b/>
          <w:bCs/>
          <w:color w:val="0F0F0F"/>
          <w:kern w:val="0"/>
          <w:sz w:val="24"/>
          <w:szCs w:val="24"/>
          <w14:ligatures w14:val="none"/>
        </w:rPr>
      </w:pPr>
      <w:r w:rsidRPr="00BF6492">
        <w:rPr>
          <w:rFonts w:ascii="宋体" w:eastAsia="宋体" w:hAnsi="宋体" w:cs="宋体"/>
          <w:b/>
          <w:bCs/>
          <w:color w:val="0F0F0F"/>
          <w:kern w:val="0"/>
          <w:sz w:val="24"/>
          <w:szCs w:val="24"/>
          <w14:ligatures w14:val="none"/>
        </w:rPr>
        <w:t>“文化”概念的优势</w:t>
      </w:r>
    </w:p>
    <w:p w:rsidR="00BF6492" w:rsidRPr="00BF6492" w:rsidRDefault="00BF6492" w:rsidP="00BF6492">
      <w:pPr>
        <w:pStyle w:val="aa"/>
        <w:spacing w:line="400" w:lineRule="exact"/>
        <w:ind w:left="357"/>
        <w:rPr>
          <w:rFonts w:ascii="宋体" w:eastAsia="宋体" w:hAnsi="宋体" w:cs="宋体" w:hint="eastAsia"/>
          <w:b/>
          <w:bCs/>
          <w:color w:val="0F0F0F"/>
          <w:kern w:val="0"/>
          <w:sz w:val="24"/>
          <w:szCs w:val="24"/>
          <w14:ligatures w14:val="none"/>
        </w:rPr>
      </w:pPr>
      <w:r w:rsidRPr="00BF6492">
        <w:rPr>
          <w:rFonts w:ascii="Segoe UI Emoji" w:eastAsia="宋体" w:hAnsi="Segoe UI Emoji" w:cs="Segoe UI Emoji"/>
          <w:b/>
          <w:bCs/>
          <w:color w:val="0F0F0F"/>
          <w:kern w:val="0"/>
          <w:sz w:val="24"/>
          <w:szCs w:val="24"/>
          <w14:ligatures w14:val="none"/>
        </w:rPr>
        <w:t>✅</w:t>
      </w:r>
      <w:r w:rsidRPr="00BF6492">
        <w:rPr>
          <w:rFonts w:ascii="宋体" w:eastAsia="宋体" w:hAnsi="宋体" w:cs="宋体"/>
          <w:b/>
          <w:bCs/>
          <w:color w:val="0F0F0F"/>
          <w:kern w:val="0"/>
          <w:sz w:val="24"/>
          <w:szCs w:val="24"/>
          <w14:ligatures w14:val="none"/>
        </w:rPr>
        <w:t xml:space="preserve"> 1. 跨文化理解的工具</w:t>
      </w:r>
    </w:p>
    <w:p w:rsidR="00BF6492" w:rsidRPr="00BF6492" w:rsidRDefault="00BF6492" w:rsidP="00BF6492">
      <w:pPr>
        <w:pStyle w:val="aa"/>
        <w:spacing w:line="400" w:lineRule="exact"/>
        <w:ind w:left="357"/>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文化概念使我们可以在</w:t>
      </w:r>
      <w:r w:rsidRPr="00BF6492">
        <w:rPr>
          <w:rFonts w:ascii="宋体" w:eastAsia="宋体" w:hAnsi="宋体" w:cs="宋体"/>
          <w:b/>
          <w:bCs/>
          <w:color w:val="0F0F0F"/>
          <w:kern w:val="0"/>
          <w:sz w:val="24"/>
          <w:szCs w:val="24"/>
          <w14:ligatures w14:val="none"/>
        </w:rPr>
        <w:t>不以西方经验为唯一标准</w:t>
      </w:r>
      <w:r w:rsidRPr="00BF6492">
        <w:rPr>
          <w:rFonts w:ascii="宋体" w:eastAsia="宋体" w:hAnsi="宋体" w:cs="宋体"/>
          <w:color w:val="0F0F0F"/>
          <w:kern w:val="0"/>
          <w:sz w:val="24"/>
          <w:szCs w:val="24"/>
          <w14:ligatures w14:val="none"/>
        </w:rPr>
        <w:t>的前提</w:t>
      </w:r>
      <w:proofErr w:type="gramStart"/>
      <w:r w:rsidRPr="00BF6492">
        <w:rPr>
          <w:rFonts w:ascii="宋体" w:eastAsia="宋体" w:hAnsi="宋体" w:cs="宋体"/>
          <w:color w:val="0F0F0F"/>
          <w:kern w:val="0"/>
          <w:sz w:val="24"/>
          <w:szCs w:val="24"/>
          <w14:ligatures w14:val="none"/>
        </w:rPr>
        <w:t>下理解</w:t>
      </w:r>
      <w:proofErr w:type="gramEnd"/>
      <w:r w:rsidRPr="00BF6492">
        <w:rPr>
          <w:rFonts w:ascii="宋体" w:eastAsia="宋体" w:hAnsi="宋体" w:cs="宋体"/>
          <w:color w:val="0F0F0F"/>
          <w:kern w:val="0"/>
          <w:sz w:val="24"/>
          <w:szCs w:val="24"/>
          <w14:ligatures w14:val="none"/>
        </w:rPr>
        <w:t>世界各地人类的行为与价值体系，帮助我们突破“民族中心主义”的陷阱。</w:t>
      </w:r>
    </w:p>
    <w:p w:rsidR="00BF6492" w:rsidRPr="00BF6492" w:rsidRDefault="00BF6492" w:rsidP="00BF6492">
      <w:pPr>
        <w:pStyle w:val="aa"/>
        <w:spacing w:line="400" w:lineRule="exact"/>
        <w:ind w:left="357"/>
        <w:rPr>
          <w:rFonts w:ascii="宋体" w:eastAsia="宋体" w:hAnsi="宋体" w:cs="宋体" w:hint="eastAsia"/>
          <w:b/>
          <w:bCs/>
          <w:color w:val="0F0F0F"/>
          <w:kern w:val="0"/>
          <w:sz w:val="24"/>
          <w:szCs w:val="24"/>
          <w14:ligatures w14:val="none"/>
        </w:rPr>
      </w:pPr>
      <w:r w:rsidRPr="00BF6492">
        <w:rPr>
          <w:rFonts w:ascii="Segoe UI Emoji" w:eastAsia="宋体" w:hAnsi="Segoe UI Emoji" w:cs="Segoe UI Emoji"/>
          <w:b/>
          <w:bCs/>
          <w:color w:val="0F0F0F"/>
          <w:kern w:val="0"/>
          <w:sz w:val="24"/>
          <w:szCs w:val="24"/>
          <w14:ligatures w14:val="none"/>
        </w:rPr>
        <w:t>✅</w:t>
      </w:r>
      <w:r w:rsidRPr="00BF6492">
        <w:rPr>
          <w:rFonts w:ascii="宋体" w:eastAsia="宋体" w:hAnsi="宋体" w:cs="宋体"/>
          <w:b/>
          <w:bCs/>
          <w:color w:val="0F0F0F"/>
          <w:kern w:val="0"/>
          <w:sz w:val="24"/>
          <w:szCs w:val="24"/>
          <w14:ligatures w14:val="none"/>
        </w:rPr>
        <w:t xml:space="preserve"> 2. 强调“习得性”与“可变性”</w:t>
      </w:r>
    </w:p>
    <w:p w:rsidR="00BF6492" w:rsidRPr="00BF6492" w:rsidRDefault="00BF6492" w:rsidP="00BF6492">
      <w:pPr>
        <w:pStyle w:val="aa"/>
        <w:spacing w:line="400" w:lineRule="exact"/>
        <w:ind w:left="357"/>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lastRenderedPageBreak/>
        <w:t>文化不是天生的，而是后天习得的，这一点为人类学提供了分析社会行为的核心理论依据，也为打破“生物决定论”提供了反思路径。</w:t>
      </w:r>
    </w:p>
    <w:p w:rsidR="00BF6492" w:rsidRPr="00BF6492" w:rsidRDefault="00BF6492" w:rsidP="00BF6492">
      <w:pPr>
        <w:pStyle w:val="aa"/>
        <w:spacing w:line="400" w:lineRule="exact"/>
        <w:ind w:left="357"/>
        <w:rPr>
          <w:rFonts w:ascii="宋体" w:eastAsia="宋体" w:hAnsi="宋体" w:cs="宋体" w:hint="eastAsia"/>
          <w:b/>
          <w:bCs/>
          <w:color w:val="0F0F0F"/>
          <w:kern w:val="0"/>
          <w:sz w:val="24"/>
          <w:szCs w:val="24"/>
          <w14:ligatures w14:val="none"/>
        </w:rPr>
      </w:pPr>
      <w:r w:rsidRPr="00BF6492">
        <w:rPr>
          <w:rFonts w:ascii="Segoe UI Emoji" w:eastAsia="宋体" w:hAnsi="Segoe UI Emoji" w:cs="Segoe UI Emoji"/>
          <w:b/>
          <w:bCs/>
          <w:color w:val="0F0F0F"/>
          <w:kern w:val="0"/>
          <w:sz w:val="24"/>
          <w:szCs w:val="24"/>
          <w14:ligatures w14:val="none"/>
        </w:rPr>
        <w:t>✅</w:t>
      </w:r>
      <w:r w:rsidRPr="00BF6492">
        <w:rPr>
          <w:rFonts w:ascii="宋体" w:eastAsia="宋体" w:hAnsi="宋体" w:cs="宋体"/>
          <w:b/>
          <w:bCs/>
          <w:color w:val="0F0F0F"/>
          <w:kern w:val="0"/>
          <w:sz w:val="24"/>
          <w:szCs w:val="24"/>
          <w14:ligatures w14:val="none"/>
        </w:rPr>
        <w:t xml:space="preserve"> 3. 支持人类平等的理念</w:t>
      </w:r>
    </w:p>
    <w:p w:rsidR="00BF6492" w:rsidRPr="00BF6492" w:rsidRDefault="00BF6492" w:rsidP="00BF6492">
      <w:pPr>
        <w:pStyle w:val="aa"/>
        <w:spacing w:line="400" w:lineRule="exact"/>
        <w:ind w:left="357"/>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文化的多样性</w:t>
      </w:r>
      <w:proofErr w:type="gramStart"/>
      <w:r w:rsidRPr="00BF6492">
        <w:rPr>
          <w:rFonts w:ascii="宋体" w:eastAsia="宋体" w:hAnsi="宋体" w:cs="宋体"/>
          <w:color w:val="0F0F0F"/>
          <w:kern w:val="0"/>
          <w:sz w:val="24"/>
          <w:szCs w:val="24"/>
          <w14:ligatures w14:val="none"/>
        </w:rPr>
        <w:t>观帮助</w:t>
      </w:r>
      <w:proofErr w:type="gramEnd"/>
      <w:r w:rsidRPr="00BF6492">
        <w:rPr>
          <w:rFonts w:ascii="宋体" w:eastAsia="宋体" w:hAnsi="宋体" w:cs="宋体"/>
          <w:color w:val="0F0F0F"/>
          <w:kern w:val="0"/>
          <w:sz w:val="24"/>
          <w:szCs w:val="24"/>
          <w14:ligatures w14:val="none"/>
        </w:rPr>
        <w:t>人类学构建了**“没有高低之分的文化”**的观点，成为反殖民、反种族主义的重要思想资源。</w:t>
      </w:r>
    </w:p>
    <w:p w:rsidR="00BF6492" w:rsidRPr="00BF6492" w:rsidRDefault="00000000" w:rsidP="00BF6492">
      <w:pPr>
        <w:pStyle w:val="aa"/>
        <w:spacing w:line="400" w:lineRule="exact"/>
        <w:ind w:left="357"/>
        <w:rPr>
          <w:rFonts w:ascii="宋体" w:eastAsia="宋体" w:hAnsi="宋体" w:cs="宋体" w:hint="eastAsia"/>
          <w:color w:val="0F0F0F"/>
          <w:kern w:val="0"/>
          <w:sz w:val="24"/>
          <w:szCs w:val="24"/>
          <w14:ligatures w14:val="none"/>
        </w:rPr>
      </w:pPr>
      <w:r>
        <w:rPr>
          <w:rFonts w:ascii="宋体" w:eastAsia="宋体" w:hAnsi="宋体" w:cs="宋体"/>
          <w:color w:val="0F0F0F"/>
          <w:kern w:val="0"/>
          <w:sz w:val="24"/>
          <w:szCs w:val="24"/>
          <w14:ligatures w14:val="none"/>
        </w:rPr>
        <w:pict>
          <v:rect id="_x0000_i1026" style="width:0;height:1.5pt" o:hralign="center" o:hrstd="t" o:hr="t" fillcolor="#a0a0a0" stroked="f"/>
        </w:pict>
      </w:r>
    </w:p>
    <w:p w:rsidR="00BF6492" w:rsidRPr="00BF6492" w:rsidRDefault="00BF6492" w:rsidP="00BF6492">
      <w:pPr>
        <w:pStyle w:val="aa"/>
        <w:spacing w:line="400" w:lineRule="exact"/>
        <w:ind w:left="357"/>
        <w:rPr>
          <w:rFonts w:ascii="宋体" w:eastAsia="宋体" w:hAnsi="宋体" w:cs="宋体" w:hint="eastAsia"/>
          <w:b/>
          <w:bCs/>
          <w:color w:val="0F0F0F"/>
          <w:kern w:val="0"/>
          <w:sz w:val="24"/>
          <w:szCs w:val="24"/>
          <w14:ligatures w14:val="none"/>
        </w:rPr>
      </w:pPr>
      <w:r w:rsidRPr="00BF6492">
        <w:rPr>
          <w:rFonts w:ascii="宋体" w:eastAsia="宋体" w:hAnsi="宋体" w:cs="宋体"/>
          <w:b/>
          <w:bCs/>
          <w:color w:val="0F0F0F"/>
          <w:kern w:val="0"/>
          <w:sz w:val="24"/>
          <w:szCs w:val="24"/>
          <w14:ligatures w14:val="none"/>
        </w:rPr>
        <w:t>“文化”概念的不足与批评</w:t>
      </w:r>
    </w:p>
    <w:p w:rsidR="00BF6492" w:rsidRPr="00BF6492" w:rsidRDefault="00BF6492" w:rsidP="00BF6492">
      <w:pPr>
        <w:pStyle w:val="aa"/>
        <w:spacing w:line="400" w:lineRule="exact"/>
        <w:ind w:left="357"/>
        <w:rPr>
          <w:rFonts w:ascii="宋体" w:eastAsia="宋体" w:hAnsi="宋体" w:cs="宋体" w:hint="eastAsia"/>
          <w:b/>
          <w:bCs/>
          <w:color w:val="0F0F0F"/>
          <w:kern w:val="0"/>
          <w:sz w:val="24"/>
          <w:szCs w:val="24"/>
          <w14:ligatures w14:val="none"/>
        </w:rPr>
      </w:pPr>
      <w:r w:rsidRPr="00BF6492">
        <w:rPr>
          <w:rFonts w:ascii="Segoe UI Emoji" w:eastAsia="宋体" w:hAnsi="Segoe UI Emoji" w:cs="Segoe UI Emoji"/>
          <w:b/>
          <w:bCs/>
          <w:color w:val="0F0F0F"/>
          <w:kern w:val="0"/>
          <w:sz w:val="24"/>
          <w:szCs w:val="24"/>
          <w14:ligatures w14:val="none"/>
        </w:rPr>
        <w:t>❌</w:t>
      </w:r>
      <w:r w:rsidRPr="00BF6492">
        <w:rPr>
          <w:rFonts w:ascii="宋体" w:eastAsia="宋体" w:hAnsi="宋体" w:cs="宋体"/>
          <w:b/>
          <w:bCs/>
          <w:color w:val="0F0F0F"/>
          <w:kern w:val="0"/>
          <w:sz w:val="24"/>
          <w:szCs w:val="24"/>
          <w14:ligatures w14:val="none"/>
        </w:rPr>
        <w:t xml:space="preserve"> 1. 本质化与静态化风险</w:t>
      </w:r>
    </w:p>
    <w:p w:rsidR="00BF6492" w:rsidRPr="00BF6492" w:rsidRDefault="00BF6492" w:rsidP="00BF6492">
      <w:pPr>
        <w:pStyle w:val="aa"/>
        <w:spacing w:line="400" w:lineRule="exact"/>
        <w:ind w:left="357" w:firstLineChars="200" w:firstLine="480"/>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早期文化定义常常将文化视为一个封闭、自洽、恒定的整体，容易陷入“他者化”与“文化围墙”的窠臼。正如阿卜杜勒·马利克·西迪基所批评的，</w:t>
      </w:r>
      <w:r w:rsidRPr="00BF6492">
        <w:rPr>
          <w:rFonts w:ascii="宋体" w:eastAsia="宋体" w:hAnsi="宋体" w:cs="宋体"/>
          <w:b/>
          <w:bCs/>
          <w:color w:val="0F0F0F"/>
          <w:kern w:val="0"/>
          <w:sz w:val="24"/>
          <w:szCs w:val="24"/>
          <w14:ligatures w14:val="none"/>
        </w:rPr>
        <w:t>文化常被误用来“冻结”群体的特性</w:t>
      </w:r>
      <w:r w:rsidRPr="00BF6492">
        <w:rPr>
          <w:rFonts w:ascii="宋体" w:eastAsia="宋体" w:hAnsi="宋体" w:cs="宋体"/>
          <w:color w:val="0F0F0F"/>
          <w:kern w:val="0"/>
          <w:sz w:val="24"/>
          <w:szCs w:val="24"/>
          <w14:ligatures w14:val="none"/>
        </w:rPr>
        <w:t>，成为种族主义的新伪装。</w:t>
      </w:r>
    </w:p>
    <w:p w:rsidR="00BF6492" w:rsidRPr="00BF6492" w:rsidRDefault="00BF6492" w:rsidP="00BF6492">
      <w:pPr>
        <w:pStyle w:val="aa"/>
        <w:spacing w:line="400" w:lineRule="exact"/>
        <w:ind w:left="357"/>
        <w:rPr>
          <w:rFonts w:ascii="宋体" w:eastAsia="宋体" w:hAnsi="宋体" w:cs="宋体" w:hint="eastAsia"/>
          <w:b/>
          <w:bCs/>
          <w:color w:val="0F0F0F"/>
          <w:kern w:val="0"/>
          <w:sz w:val="24"/>
          <w:szCs w:val="24"/>
          <w14:ligatures w14:val="none"/>
        </w:rPr>
      </w:pPr>
      <w:r w:rsidRPr="00BF6492">
        <w:rPr>
          <w:rFonts w:ascii="Segoe UI Emoji" w:eastAsia="宋体" w:hAnsi="Segoe UI Emoji" w:cs="Segoe UI Emoji"/>
          <w:b/>
          <w:bCs/>
          <w:color w:val="0F0F0F"/>
          <w:kern w:val="0"/>
          <w:sz w:val="24"/>
          <w:szCs w:val="24"/>
          <w14:ligatures w14:val="none"/>
        </w:rPr>
        <w:t>❌</w:t>
      </w:r>
      <w:r w:rsidRPr="00BF6492">
        <w:rPr>
          <w:rFonts w:ascii="宋体" w:eastAsia="宋体" w:hAnsi="宋体" w:cs="宋体"/>
          <w:b/>
          <w:bCs/>
          <w:color w:val="0F0F0F"/>
          <w:kern w:val="0"/>
          <w:sz w:val="24"/>
          <w:szCs w:val="24"/>
          <w14:ligatures w14:val="none"/>
        </w:rPr>
        <w:t xml:space="preserve"> 2. 忽视内部差异与权力结构</w:t>
      </w:r>
    </w:p>
    <w:p w:rsidR="00BF6492" w:rsidRPr="00BF6492" w:rsidRDefault="00BF6492" w:rsidP="00BF6492">
      <w:pPr>
        <w:pStyle w:val="aa"/>
        <w:spacing w:line="400" w:lineRule="exact"/>
        <w:ind w:left="357" w:firstLineChars="200" w:firstLine="480"/>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将文化视为一致性的整体，忽略了其内部的</w:t>
      </w:r>
      <w:r w:rsidRPr="00BF6492">
        <w:rPr>
          <w:rFonts w:ascii="宋体" w:eastAsia="宋体" w:hAnsi="宋体" w:cs="宋体"/>
          <w:b/>
          <w:bCs/>
          <w:color w:val="0F0F0F"/>
          <w:kern w:val="0"/>
          <w:sz w:val="24"/>
          <w:szCs w:val="24"/>
          <w14:ligatures w14:val="none"/>
        </w:rPr>
        <w:t>阶级、性别、年龄、政治张力</w:t>
      </w:r>
      <w:r w:rsidRPr="00BF6492">
        <w:rPr>
          <w:rFonts w:ascii="宋体" w:eastAsia="宋体" w:hAnsi="宋体" w:cs="宋体"/>
          <w:color w:val="0F0F0F"/>
          <w:kern w:val="0"/>
          <w:sz w:val="24"/>
          <w:szCs w:val="24"/>
          <w14:ligatures w14:val="none"/>
        </w:rPr>
        <w:t>。20世纪末以来的“政治</w:t>
      </w:r>
      <w:proofErr w:type="gramStart"/>
      <w:r w:rsidRPr="00BF6492">
        <w:rPr>
          <w:rFonts w:ascii="宋体" w:eastAsia="宋体" w:hAnsi="宋体" w:cs="宋体"/>
          <w:color w:val="0F0F0F"/>
          <w:kern w:val="0"/>
          <w:sz w:val="24"/>
          <w:szCs w:val="24"/>
          <w14:ligatures w14:val="none"/>
        </w:rPr>
        <w:t>经济人</w:t>
      </w:r>
      <w:proofErr w:type="gramEnd"/>
      <w:r w:rsidRPr="00BF6492">
        <w:rPr>
          <w:rFonts w:ascii="宋体" w:eastAsia="宋体" w:hAnsi="宋体" w:cs="宋体"/>
          <w:color w:val="0F0F0F"/>
          <w:kern w:val="0"/>
          <w:sz w:val="24"/>
          <w:szCs w:val="24"/>
          <w14:ligatures w14:val="none"/>
        </w:rPr>
        <w:t>类学”和“文化研究”强调文化不是“共享”而是“斗争”的空间。</w:t>
      </w:r>
    </w:p>
    <w:p w:rsidR="00BF6492" w:rsidRPr="00BF6492" w:rsidRDefault="00BF6492" w:rsidP="00BF6492">
      <w:pPr>
        <w:pStyle w:val="aa"/>
        <w:spacing w:line="400" w:lineRule="exact"/>
        <w:ind w:left="357"/>
        <w:rPr>
          <w:rFonts w:ascii="宋体" w:eastAsia="宋体" w:hAnsi="宋体" w:cs="宋体" w:hint="eastAsia"/>
          <w:b/>
          <w:bCs/>
          <w:color w:val="0F0F0F"/>
          <w:kern w:val="0"/>
          <w:sz w:val="24"/>
          <w:szCs w:val="24"/>
          <w14:ligatures w14:val="none"/>
        </w:rPr>
      </w:pPr>
      <w:r w:rsidRPr="00BF6492">
        <w:rPr>
          <w:rFonts w:ascii="Segoe UI Emoji" w:eastAsia="宋体" w:hAnsi="Segoe UI Emoji" w:cs="Segoe UI Emoji"/>
          <w:b/>
          <w:bCs/>
          <w:color w:val="0F0F0F"/>
          <w:kern w:val="0"/>
          <w:sz w:val="24"/>
          <w:szCs w:val="24"/>
          <w14:ligatures w14:val="none"/>
        </w:rPr>
        <w:t>❌</w:t>
      </w:r>
      <w:r w:rsidRPr="00BF6492">
        <w:rPr>
          <w:rFonts w:ascii="宋体" w:eastAsia="宋体" w:hAnsi="宋体" w:cs="宋体"/>
          <w:b/>
          <w:bCs/>
          <w:color w:val="0F0F0F"/>
          <w:kern w:val="0"/>
          <w:sz w:val="24"/>
          <w:szCs w:val="24"/>
          <w14:ligatures w14:val="none"/>
        </w:rPr>
        <w:t xml:space="preserve"> 3. 与民族国家叙事交缠</w:t>
      </w:r>
    </w:p>
    <w:p w:rsidR="00BF6492" w:rsidRPr="00BF6492" w:rsidRDefault="00BF6492" w:rsidP="00BF6492">
      <w:pPr>
        <w:pStyle w:val="aa"/>
        <w:spacing w:line="400" w:lineRule="exact"/>
        <w:ind w:left="357" w:firstLineChars="200" w:firstLine="480"/>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“文化”概念在冷战、殖民和民族主义叙事中被大量利用，用以划分“文明”与“野蛮”，界定“我们”与“他们”。其学术中立性常被质疑。</w:t>
      </w:r>
    </w:p>
    <w:p w:rsidR="00BF6492" w:rsidRPr="00BF6492" w:rsidRDefault="00000000" w:rsidP="00BF6492">
      <w:pPr>
        <w:pStyle w:val="aa"/>
        <w:spacing w:line="400" w:lineRule="exact"/>
        <w:ind w:left="357"/>
        <w:rPr>
          <w:rFonts w:ascii="宋体" w:eastAsia="宋体" w:hAnsi="宋体" w:cs="宋体" w:hint="eastAsia"/>
          <w:color w:val="0F0F0F"/>
          <w:kern w:val="0"/>
          <w:sz w:val="24"/>
          <w:szCs w:val="24"/>
          <w14:ligatures w14:val="none"/>
        </w:rPr>
      </w:pPr>
      <w:r>
        <w:rPr>
          <w:rFonts w:ascii="宋体" w:eastAsia="宋体" w:hAnsi="宋体" w:cs="宋体"/>
          <w:color w:val="0F0F0F"/>
          <w:kern w:val="0"/>
          <w:sz w:val="24"/>
          <w:szCs w:val="24"/>
          <w14:ligatures w14:val="none"/>
        </w:rPr>
        <w:pict>
          <v:rect id="_x0000_i1027" style="width:0;height:1.5pt" o:hralign="center" o:hrstd="t" o:hr="t" fillcolor="#a0a0a0" stroked="f"/>
        </w:pict>
      </w:r>
    </w:p>
    <w:p w:rsidR="00BF6492" w:rsidRPr="00BF6492" w:rsidRDefault="00BF6492" w:rsidP="00BF6492">
      <w:pPr>
        <w:pStyle w:val="aa"/>
        <w:spacing w:line="400" w:lineRule="exact"/>
        <w:ind w:left="357"/>
        <w:rPr>
          <w:rFonts w:ascii="宋体" w:eastAsia="宋体" w:hAnsi="宋体" w:cs="宋体" w:hint="eastAsia"/>
          <w:b/>
          <w:bCs/>
          <w:color w:val="0F0F0F"/>
          <w:kern w:val="0"/>
          <w:sz w:val="24"/>
          <w:szCs w:val="24"/>
          <w14:ligatures w14:val="none"/>
        </w:rPr>
      </w:pPr>
      <w:r w:rsidRPr="00BF6492">
        <w:rPr>
          <w:rFonts w:ascii="宋体" w:eastAsia="宋体" w:hAnsi="宋体" w:cs="宋体"/>
          <w:b/>
          <w:bCs/>
          <w:color w:val="0F0F0F"/>
          <w:kern w:val="0"/>
          <w:sz w:val="24"/>
          <w:szCs w:val="24"/>
          <w14:ligatures w14:val="none"/>
        </w:rPr>
        <w:t>小结：文化的必要性与危险性并存</w:t>
      </w:r>
    </w:p>
    <w:p w:rsidR="00BF6492" w:rsidRPr="00BF6492" w:rsidRDefault="00BF6492" w:rsidP="00BF6492">
      <w:pPr>
        <w:pStyle w:val="aa"/>
        <w:spacing w:line="400" w:lineRule="exact"/>
        <w:ind w:left="357" w:firstLineChars="200" w:firstLine="480"/>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可以说，“文化”是人类学不可或缺的分析工具，却也必须不断被反思与再定义。我们今天的任务不再是“找出一种标准的文化定义”，而是学习如何在不同语境中</w:t>
      </w:r>
      <w:r w:rsidRPr="00BF6492">
        <w:rPr>
          <w:rFonts w:ascii="宋体" w:eastAsia="宋体" w:hAnsi="宋体" w:cs="宋体"/>
          <w:b/>
          <w:bCs/>
          <w:color w:val="0F0F0F"/>
          <w:kern w:val="0"/>
          <w:sz w:val="24"/>
          <w:szCs w:val="24"/>
          <w14:ligatures w14:val="none"/>
        </w:rPr>
        <w:t>灵活运用这一概念，同时警惕它可能带来的本质化陷阱与政治利用</w:t>
      </w:r>
      <w:r w:rsidRPr="00BF6492">
        <w:rPr>
          <w:rFonts w:ascii="宋体" w:eastAsia="宋体" w:hAnsi="宋体" w:cs="宋体"/>
          <w:color w:val="0F0F0F"/>
          <w:kern w:val="0"/>
          <w:sz w:val="24"/>
          <w:szCs w:val="24"/>
          <w14:ligatures w14:val="none"/>
        </w:rPr>
        <w:t>。</w:t>
      </w:r>
    </w:p>
    <w:p w:rsidR="00BF6492" w:rsidRPr="00BF6492" w:rsidRDefault="00BF6492" w:rsidP="00BF6492">
      <w:pPr>
        <w:pStyle w:val="aa"/>
        <w:spacing w:line="400" w:lineRule="exact"/>
        <w:ind w:left="357" w:firstLineChars="200" w:firstLine="480"/>
        <w:rPr>
          <w:rFonts w:ascii="宋体" w:eastAsia="宋体" w:hAnsi="宋体" w:cs="宋体" w:hint="eastAsia"/>
          <w:color w:val="0F0F0F"/>
          <w:kern w:val="0"/>
          <w:sz w:val="24"/>
          <w:szCs w:val="24"/>
          <w14:ligatures w14:val="none"/>
        </w:rPr>
      </w:pPr>
      <w:r w:rsidRPr="00BF6492">
        <w:rPr>
          <w:rFonts w:ascii="宋体" w:eastAsia="宋体" w:hAnsi="宋体" w:cs="宋体"/>
          <w:color w:val="0F0F0F"/>
          <w:kern w:val="0"/>
          <w:sz w:val="24"/>
          <w:szCs w:val="24"/>
          <w14:ligatures w14:val="none"/>
        </w:rPr>
        <w:t>正如盖尔兹所说，人类学家不是法官，而是解读者。文化不是法典，而是一篇等待解读的手稿。</w:t>
      </w:r>
    </w:p>
    <w:p w:rsidR="00BF6492" w:rsidRPr="00BF6492" w:rsidRDefault="00BF6492" w:rsidP="00BF6492">
      <w:pPr>
        <w:pStyle w:val="aa"/>
        <w:spacing w:line="400" w:lineRule="exact"/>
        <w:ind w:left="357"/>
        <w:rPr>
          <w:rFonts w:ascii="宋体" w:eastAsia="宋体" w:hAnsi="宋体" w:cs="宋体" w:hint="eastAsia"/>
          <w:color w:val="0F0F0F"/>
          <w:kern w:val="0"/>
          <w:sz w:val="24"/>
          <w:szCs w:val="24"/>
          <w14:ligatures w14:val="none"/>
        </w:rPr>
      </w:pPr>
    </w:p>
    <w:p w:rsidR="00EF645A" w:rsidRDefault="00EF645A" w:rsidP="00BF6492">
      <w:pPr>
        <w:pStyle w:val="aa"/>
        <w:numPr>
          <w:ilvl w:val="0"/>
          <w:numId w:val="1"/>
        </w:numPr>
        <w:spacing w:line="400" w:lineRule="exact"/>
        <w:ind w:left="357" w:hanging="357"/>
        <w:rPr>
          <w:rFonts w:ascii="宋体" w:eastAsia="宋体" w:hAnsi="宋体" w:hint="eastAsia"/>
          <w:sz w:val="24"/>
          <w:szCs w:val="24"/>
        </w:rPr>
      </w:pPr>
      <w:r w:rsidRPr="00BF6492">
        <w:rPr>
          <w:rFonts w:ascii="宋体" w:eastAsia="宋体" w:hAnsi="宋体" w:hint="eastAsia"/>
          <w:sz w:val="24"/>
          <w:szCs w:val="24"/>
        </w:rPr>
        <w:t>文化与社会的区别是什么？</w:t>
      </w:r>
    </w:p>
    <w:p w:rsidR="00BF6492" w:rsidRDefault="00BF6492" w:rsidP="00BF6492">
      <w:pPr>
        <w:pStyle w:val="aa"/>
        <w:spacing w:line="400" w:lineRule="exact"/>
        <w:ind w:left="357"/>
        <w:rPr>
          <w:rFonts w:ascii="宋体" w:eastAsia="宋体" w:hAnsi="宋体" w:hint="eastAsia"/>
          <w:sz w:val="24"/>
          <w:szCs w:val="24"/>
        </w:rPr>
      </w:pPr>
    </w:p>
    <w:p w:rsidR="00DF19EF" w:rsidRPr="00DF19EF" w:rsidRDefault="00DF19EF" w:rsidP="00DF19EF">
      <w:pPr>
        <w:pStyle w:val="aa"/>
        <w:spacing w:line="400" w:lineRule="exact"/>
        <w:ind w:left="357"/>
        <w:rPr>
          <w:rFonts w:ascii="宋体" w:eastAsia="宋体" w:hAnsi="宋体" w:hint="eastAsia"/>
          <w:b/>
          <w:bCs/>
          <w:sz w:val="24"/>
          <w:szCs w:val="24"/>
        </w:rPr>
      </w:pPr>
      <w:r w:rsidRPr="00DF19EF">
        <w:rPr>
          <w:rFonts w:ascii="宋体" w:eastAsia="宋体" w:hAnsi="宋体"/>
          <w:b/>
          <w:bCs/>
          <w:sz w:val="24"/>
          <w:szCs w:val="24"/>
        </w:rPr>
        <w:t>文化与社会的区别是什么？</w:t>
      </w:r>
    </w:p>
    <w:p w:rsidR="00DF19EF" w:rsidRPr="00DF19EF" w:rsidRDefault="00DF19EF" w:rsidP="00DF19EF">
      <w:pPr>
        <w:pStyle w:val="aa"/>
        <w:spacing w:line="400" w:lineRule="exact"/>
        <w:ind w:left="357"/>
        <w:rPr>
          <w:rFonts w:ascii="宋体" w:eastAsia="宋体" w:hAnsi="宋体" w:hint="eastAsia"/>
          <w:b/>
          <w:bCs/>
          <w:sz w:val="24"/>
          <w:szCs w:val="24"/>
        </w:rPr>
      </w:pPr>
      <w:r w:rsidRPr="00DF19EF">
        <w:rPr>
          <w:rFonts w:ascii="宋体" w:eastAsia="宋体" w:hAnsi="宋体"/>
          <w:b/>
          <w:bCs/>
          <w:sz w:val="24"/>
          <w:szCs w:val="24"/>
        </w:rPr>
        <w:t>一、基本定义与理论传统</w:t>
      </w:r>
    </w:p>
    <w:p w:rsidR="00DF19EF" w:rsidRPr="00DF19EF" w:rsidRDefault="00DF19EF" w:rsidP="00DF19EF">
      <w:pPr>
        <w:pStyle w:val="aa"/>
        <w:spacing w:line="400" w:lineRule="exact"/>
        <w:ind w:left="357"/>
        <w:rPr>
          <w:rFonts w:ascii="宋体" w:eastAsia="宋体" w:hAnsi="宋体" w:hint="eastAsia"/>
          <w:b/>
          <w:bCs/>
          <w:sz w:val="24"/>
          <w:szCs w:val="24"/>
        </w:rPr>
      </w:pPr>
      <w:r w:rsidRPr="00DF19EF">
        <w:rPr>
          <w:rFonts w:ascii="宋体" w:eastAsia="宋体" w:hAnsi="宋体"/>
          <w:b/>
          <w:bCs/>
          <w:sz w:val="24"/>
          <w:szCs w:val="24"/>
        </w:rPr>
        <w:t>1.1 “文化”是什么？</w:t>
      </w:r>
    </w:p>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从人类学角度，“文化”通常指的是人类群体所共有的</w:t>
      </w:r>
      <w:r w:rsidRPr="00DF19EF">
        <w:rPr>
          <w:rFonts w:ascii="宋体" w:eastAsia="宋体" w:hAnsi="宋体"/>
          <w:b/>
          <w:bCs/>
          <w:sz w:val="24"/>
          <w:szCs w:val="24"/>
        </w:rPr>
        <w:t>意义系统、象征结构与生活方式</w:t>
      </w:r>
      <w:r w:rsidRPr="00DF19EF">
        <w:rPr>
          <w:rFonts w:ascii="宋体" w:eastAsia="宋体" w:hAnsi="宋体"/>
          <w:sz w:val="24"/>
          <w:szCs w:val="24"/>
        </w:rPr>
        <w:t>，包括语言、信仰、仪式、知识、价值观和象征表现等。</w:t>
      </w:r>
    </w:p>
    <w:p w:rsidR="00DF19EF" w:rsidRPr="00DF19EF" w:rsidRDefault="00DF19EF" w:rsidP="00DF19EF">
      <w:pPr>
        <w:pStyle w:val="aa"/>
        <w:numPr>
          <w:ilvl w:val="0"/>
          <w:numId w:val="3"/>
        </w:numPr>
        <w:spacing w:line="400" w:lineRule="exact"/>
        <w:rPr>
          <w:rFonts w:ascii="宋体" w:eastAsia="宋体" w:hAnsi="宋体" w:hint="eastAsia"/>
          <w:sz w:val="24"/>
          <w:szCs w:val="24"/>
        </w:rPr>
      </w:pPr>
      <w:r w:rsidRPr="00DF19EF">
        <w:rPr>
          <w:rFonts w:ascii="宋体" w:eastAsia="宋体" w:hAnsi="宋体"/>
          <w:sz w:val="24"/>
          <w:szCs w:val="24"/>
        </w:rPr>
        <w:lastRenderedPageBreak/>
        <w:t>**克利福德·盖尔兹（Geertz）**将文化定义为：</w:t>
      </w:r>
    </w:p>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“一个意义的网络，人类悬挂其上。”（The web of meanings in which humans are suspended.）</w:t>
      </w:r>
    </w:p>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文化是被人们“编织”和“诠释”的，是意义生成的场域。</w:t>
      </w:r>
    </w:p>
    <w:p w:rsidR="00DF19EF" w:rsidRPr="00DF19EF" w:rsidRDefault="00DF19EF" w:rsidP="00DF19EF">
      <w:pPr>
        <w:pStyle w:val="aa"/>
        <w:spacing w:line="400" w:lineRule="exact"/>
        <w:ind w:left="357"/>
        <w:rPr>
          <w:rFonts w:ascii="宋体" w:eastAsia="宋体" w:hAnsi="宋体" w:hint="eastAsia"/>
          <w:b/>
          <w:bCs/>
          <w:sz w:val="24"/>
          <w:szCs w:val="24"/>
        </w:rPr>
      </w:pPr>
      <w:r w:rsidRPr="00DF19EF">
        <w:rPr>
          <w:rFonts w:ascii="宋体" w:eastAsia="宋体" w:hAnsi="宋体"/>
          <w:b/>
          <w:bCs/>
          <w:sz w:val="24"/>
          <w:szCs w:val="24"/>
        </w:rPr>
        <w:t>1.2 “社会”是什么？</w:t>
      </w:r>
    </w:p>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相比之下，“社会”强调的是</w:t>
      </w:r>
      <w:r w:rsidRPr="00DF19EF">
        <w:rPr>
          <w:rFonts w:ascii="宋体" w:eastAsia="宋体" w:hAnsi="宋体"/>
          <w:b/>
          <w:bCs/>
          <w:sz w:val="24"/>
          <w:szCs w:val="24"/>
        </w:rPr>
        <w:t>人类之间的关系网络与制度结构</w:t>
      </w:r>
      <w:r w:rsidRPr="00DF19EF">
        <w:rPr>
          <w:rFonts w:ascii="宋体" w:eastAsia="宋体" w:hAnsi="宋体"/>
          <w:sz w:val="24"/>
          <w:szCs w:val="24"/>
        </w:rPr>
        <w:t>，例如亲属制度、等级制度、经济交换、政治组织等。</w:t>
      </w:r>
    </w:p>
    <w:p w:rsidR="00DF19EF" w:rsidRPr="00DF19EF" w:rsidRDefault="00DF19EF" w:rsidP="00DF19EF">
      <w:pPr>
        <w:pStyle w:val="aa"/>
        <w:numPr>
          <w:ilvl w:val="0"/>
          <w:numId w:val="4"/>
        </w:numPr>
        <w:spacing w:line="400" w:lineRule="exact"/>
        <w:rPr>
          <w:rFonts w:ascii="宋体" w:eastAsia="宋体" w:hAnsi="宋体" w:hint="eastAsia"/>
          <w:sz w:val="24"/>
          <w:szCs w:val="24"/>
        </w:rPr>
      </w:pPr>
      <w:r w:rsidRPr="00DF19EF">
        <w:rPr>
          <w:rFonts w:ascii="宋体" w:eastAsia="宋体" w:hAnsi="宋体"/>
          <w:sz w:val="24"/>
          <w:szCs w:val="24"/>
        </w:rPr>
        <w:t>对功能主义人类学家如</w:t>
      </w:r>
      <w:r w:rsidRPr="00DF19EF">
        <w:rPr>
          <w:rFonts w:ascii="宋体" w:eastAsia="宋体" w:hAnsi="宋体"/>
          <w:b/>
          <w:bCs/>
          <w:sz w:val="24"/>
          <w:szCs w:val="24"/>
        </w:rPr>
        <w:t>拉德克利夫-布朗（Radcliffe-Brown）而言，社会是一个有机体式的结构系统</w:t>
      </w:r>
      <w:r w:rsidRPr="00DF19EF">
        <w:rPr>
          <w:rFonts w:ascii="宋体" w:eastAsia="宋体" w:hAnsi="宋体"/>
          <w:sz w:val="24"/>
          <w:szCs w:val="24"/>
        </w:rPr>
        <w:t>，人类个体是其维持秩序的一部分：</w:t>
      </w:r>
    </w:p>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“社会不是人类个体的集合，而是这些个体之间关系的系统。”</w:t>
      </w:r>
    </w:p>
    <w:p w:rsidR="00DF19EF" w:rsidRPr="00DF19EF" w:rsidRDefault="00000000" w:rsidP="00DF19EF">
      <w:pPr>
        <w:pStyle w:val="aa"/>
        <w:spacing w:line="400" w:lineRule="exact"/>
        <w:ind w:left="357"/>
        <w:rPr>
          <w:rFonts w:ascii="宋体" w:eastAsia="宋体" w:hAnsi="宋体" w:hint="eastAsia"/>
          <w:sz w:val="24"/>
          <w:szCs w:val="24"/>
        </w:rPr>
      </w:pPr>
      <w:r>
        <w:rPr>
          <w:rFonts w:ascii="宋体" w:eastAsia="宋体" w:hAnsi="宋体"/>
          <w:sz w:val="24"/>
          <w:szCs w:val="24"/>
        </w:rPr>
        <w:pict>
          <v:rect id="_x0000_i1028" style="width:0;height:1.5pt" o:hralign="center" o:hrstd="t" o:hr="t" fillcolor="#a0a0a0" stroked="f"/>
        </w:pict>
      </w:r>
    </w:p>
    <w:p w:rsidR="00DF19EF" w:rsidRPr="00DF19EF" w:rsidRDefault="00DF19EF" w:rsidP="00DF19EF">
      <w:pPr>
        <w:pStyle w:val="aa"/>
        <w:spacing w:line="400" w:lineRule="exact"/>
        <w:ind w:left="357"/>
        <w:rPr>
          <w:rFonts w:ascii="宋体" w:eastAsia="宋体" w:hAnsi="宋体" w:hint="eastAsia"/>
          <w:b/>
          <w:bCs/>
          <w:sz w:val="24"/>
          <w:szCs w:val="24"/>
        </w:rPr>
      </w:pPr>
      <w:r w:rsidRPr="00DF19EF">
        <w:rPr>
          <w:rFonts w:ascii="宋体" w:eastAsia="宋体" w:hAnsi="宋体"/>
          <w:b/>
          <w:bCs/>
          <w:sz w:val="24"/>
          <w:szCs w:val="24"/>
        </w:rPr>
        <w:t>二、文化与社会的区别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3406"/>
        <w:gridCol w:w="3690"/>
      </w:tblGrid>
      <w:tr w:rsidR="00DF19EF" w:rsidRPr="00DF19EF" w:rsidTr="00DF19EF">
        <w:trPr>
          <w:tblHeader/>
          <w:tblCellSpacing w:w="15" w:type="dxa"/>
        </w:trPr>
        <w:tc>
          <w:tcPr>
            <w:tcW w:w="0" w:type="auto"/>
            <w:vAlign w:val="center"/>
            <w:hideMark/>
          </w:tcPr>
          <w:p w:rsidR="00DF19EF" w:rsidRPr="00DF19EF" w:rsidRDefault="00DF19EF" w:rsidP="00DF19EF">
            <w:pPr>
              <w:pStyle w:val="aa"/>
              <w:spacing w:line="400" w:lineRule="exact"/>
              <w:ind w:left="357"/>
              <w:rPr>
                <w:rFonts w:ascii="宋体" w:eastAsia="宋体" w:hAnsi="宋体" w:hint="eastAsia"/>
                <w:b/>
                <w:bCs/>
                <w:sz w:val="24"/>
                <w:szCs w:val="24"/>
              </w:rPr>
            </w:pPr>
            <w:r w:rsidRPr="00DF19EF">
              <w:rPr>
                <w:rFonts w:ascii="宋体" w:eastAsia="宋体" w:hAnsi="宋体"/>
                <w:b/>
                <w:bCs/>
                <w:sz w:val="24"/>
                <w:szCs w:val="24"/>
              </w:rPr>
              <w:t>维度</w:t>
            </w:r>
          </w:p>
        </w:tc>
        <w:tc>
          <w:tcPr>
            <w:tcW w:w="0" w:type="auto"/>
            <w:vAlign w:val="center"/>
            <w:hideMark/>
          </w:tcPr>
          <w:p w:rsidR="00DF19EF" w:rsidRPr="00DF19EF" w:rsidRDefault="00DF19EF" w:rsidP="00DF19EF">
            <w:pPr>
              <w:pStyle w:val="aa"/>
              <w:spacing w:line="400" w:lineRule="exact"/>
              <w:ind w:left="357"/>
              <w:rPr>
                <w:rFonts w:ascii="宋体" w:eastAsia="宋体" w:hAnsi="宋体" w:hint="eastAsia"/>
                <w:b/>
                <w:bCs/>
                <w:sz w:val="24"/>
                <w:szCs w:val="24"/>
              </w:rPr>
            </w:pPr>
            <w:r w:rsidRPr="00DF19EF">
              <w:rPr>
                <w:rFonts w:ascii="宋体" w:eastAsia="宋体" w:hAnsi="宋体"/>
                <w:b/>
                <w:bCs/>
                <w:sz w:val="24"/>
                <w:szCs w:val="24"/>
              </w:rPr>
              <w:t>文化</w:t>
            </w:r>
          </w:p>
        </w:tc>
        <w:tc>
          <w:tcPr>
            <w:tcW w:w="0" w:type="auto"/>
            <w:vAlign w:val="center"/>
            <w:hideMark/>
          </w:tcPr>
          <w:p w:rsidR="00DF19EF" w:rsidRPr="00DF19EF" w:rsidRDefault="00DF19EF" w:rsidP="00DF19EF">
            <w:pPr>
              <w:pStyle w:val="aa"/>
              <w:spacing w:line="400" w:lineRule="exact"/>
              <w:ind w:left="357"/>
              <w:rPr>
                <w:rFonts w:ascii="宋体" w:eastAsia="宋体" w:hAnsi="宋体" w:hint="eastAsia"/>
                <w:b/>
                <w:bCs/>
                <w:sz w:val="24"/>
                <w:szCs w:val="24"/>
              </w:rPr>
            </w:pPr>
            <w:r w:rsidRPr="00DF19EF">
              <w:rPr>
                <w:rFonts w:ascii="宋体" w:eastAsia="宋体" w:hAnsi="宋体"/>
                <w:b/>
                <w:bCs/>
                <w:sz w:val="24"/>
                <w:szCs w:val="24"/>
              </w:rPr>
              <w:t>社会</w:t>
            </w:r>
          </w:p>
        </w:tc>
      </w:tr>
      <w:tr w:rsidR="00DF19EF" w:rsidRPr="00DF19EF" w:rsidTr="00DF19EF">
        <w:trPr>
          <w:tblCellSpacing w:w="15" w:type="dxa"/>
        </w:trPr>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核心关注</w:t>
            </w:r>
          </w:p>
        </w:tc>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意义、象征、价值、认知系统</w:t>
            </w:r>
          </w:p>
        </w:tc>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关系、制度、角色、结构</w:t>
            </w:r>
          </w:p>
        </w:tc>
      </w:tr>
      <w:tr w:rsidR="00DF19EF" w:rsidRPr="00DF19EF" w:rsidTr="00DF19EF">
        <w:trPr>
          <w:tblCellSpacing w:w="15" w:type="dxa"/>
        </w:trPr>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关键学者</w:t>
            </w:r>
          </w:p>
        </w:tc>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泰勒、盖尔兹、萨林斯、本尼迪克特</w:t>
            </w:r>
          </w:p>
        </w:tc>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马林诺夫斯基、拉德克利夫-布朗、福柯</w:t>
            </w:r>
          </w:p>
        </w:tc>
      </w:tr>
      <w:tr w:rsidR="00DF19EF" w:rsidRPr="00DF19EF" w:rsidTr="00DF19EF">
        <w:trPr>
          <w:tblCellSpacing w:w="15" w:type="dxa"/>
        </w:trPr>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方法倾向</w:t>
            </w:r>
          </w:p>
        </w:tc>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解读、解释、象征分析</w:t>
            </w:r>
          </w:p>
        </w:tc>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结构分析、功能解释、制度研究</w:t>
            </w:r>
          </w:p>
        </w:tc>
      </w:tr>
      <w:tr w:rsidR="00DF19EF" w:rsidRPr="00DF19EF" w:rsidTr="00DF19EF">
        <w:trPr>
          <w:tblCellSpacing w:w="15" w:type="dxa"/>
        </w:trPr>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知识形态</w:t>
            </w:r>
          </w:p>
        </w:tc>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意识形态、观念体系、习得性</w:t>
            </w:r>
          </w:p>
        </w:tc>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权力结构、社会关系、功能性</w:t>
            </w:r>
          </w:p>
        </w:tc>
      </w:tr>
      <w:tr w:rsidR="00DF19EF" w:rsidRPr="00DF19EF" w:rsidTr="00DF19EF">
        <w:trPr>
          <w:tblCellSpacing w:w="15" w:type="dxa"/>
        </w:trPr>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学术谱系</w:t>
            </w:r>
          </w:p>
        </w:tc>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解释人类学、文化人类学</w:t>
            </w:r>
          </w:p>
        </w:tc>
        <w:tc>
          <w:tcPr>
            <w:tcW w:w="0" w:type="auto"/>
            <w:vAlign w:val="center"/>
            <w:hideMark/>
          </w:tcPr>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社会人类学、结构功能主义</w:t>
            </w:r>
          </w:p>
        </w:tc>
      </w:tr>
    </w:tbl>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简而言之：</w:t>
      </w:r>
    </w:p>
    <w:p w:rsidR="00DF19EF" w:rsidRPr="00DF19EF" w:rsidRDefault="00DF19EF" w:rsidP="00DF19EF">
      <w:pPr>
        <w:pStyle w:val="aa"/>
        <w:numPr>
          <w:ilvl w:val="0"/>
          <w:numId w:val="5"/>
        </w:numPr>
        <w:spacing w:line="400" w:lineRule="exact"/>
        <w:rPr>
          <w:rFonts w:ascii="宋体" w:eastAsia="宋体" w:hAnsi="宋体" w:hint="eastAsia"/>
          <w:sz w:val="24"/>
          <w:szCs w:val="24"/>
        </w:rPr>
      </w:pPr>
      <w:r w:rsidRPr="00DF19EF">
        <w:rPr>
          <w:rFonts w:ascii="宋体" w:eastAsia="宋体" w:hAnsi="宋体"/>
          <w:b/>
          <w:bCs/>
          <w:sz w:val="24"/>
          <w:szCs w:val="24"/>
        </w:rPr>
        <w:t>文化是关于“人们如何理解这个世界”</w:t>
      </w:r>
      <w:r w:rsidRPr="00DF19EF">
        <w:rPr>
          <w:rFonts w:ascii="宋体" w:eastAsia="宋体" w:hAnsi="宋体"/>
          <w:sz w:val="24"/>
          <w:szCs w:val="24"/>
        </w:rPr>
        <w:t>；</w:t>
      </w:r>
    </w:p>
    <w:p w:rsidR="00DF19EF" w:rsidRPr="00DF19EF" w:rsidRDefault="00DF19EF" w:rsidP="00DF19EF">
      <w:pPr>
        <w:pStyle w:val="aa"/>
        <w:numPr>
          <w:ilvl w:val="0"/>
          <w:numId w:val="5"/>
        </w:numPr>
        <w:spacing w:line="400" w:lineRule="exact"/>
        <w:rPr>
          <w:rFonts w:ascii="宋体" w:eastAsia="宋体" w:hAnsi="宋体" w:hint="eastAsia"/>
          <w:sz w:val="24"/>
          <w:szCs w:val="24"/>
        </w:rPr>
      </w:pPr>
      <w:r w:rsidRPr="00DF19EF">
        <w:rPr>
          <w:rFonts w:ascii="宋体" w:eastAsia="宋体" w:hAnsi="宋体"/>
          <w:b/>
          <w:bCs/>
          <w:sz w:val="24"/>
          <w:szCs w:val="24"/>
        </w:rPr>
        <w:t>社会是关于“人们如何组织他们的生活”</w:t>
      </w:r>
      <w:r w:rsidRPr="00DF19EF">
        <w:rPr>
          <w:rFonts w:ascii="宋体" w:eastAsia="宋体" w:hAnsi="宋体"/>
          <w:sz w:val="24"/>
          <w:szCs w:val="24"/>
        </w:rPr>
        <w:t>。</w:t>
      </w:r>
    </w:p>
    <w:p w:rsidR="00DF19EF" w:rsidRPr="00DF19EF" w:rsidRDefault="00000000" w:rsidP="00DF19EF">
      <w:pPr>
        <w:pStyle w:val="aa"/>
        <w:spacing w:line="400" w:lineRule="exact"/>
        <w:ind w:left="357"/>
        <w:rPr>
          <w:rFonts w:ascii="宋体" w:eastAsia="宋体" w:hAnsi="宋体" w:hint="eastAsia"/>
          <w:sz w:val="24"/>
          <w:szCs w:val="24"/>
        </w:rPr>
      </w:pPr>
      <w:r>
        <w:rPr>
          <w:rFonts w:ascii="宋体" w:eastAsia="宋体" w:hAnsi="宋体"/>
          <w:sz w:val="24"/>
          <w:szCs w:val="24"/>
        </w:rPr>
        <w:pict>
          <v:rect id="_x0000_i1029" style="width:0;height:1.5pt" o:hralign="center" o:hrstd="t" o:hr="t" fillcolor="#a0a0a0" stroked="f"/>
        </w:pict>
      </w:r>
    </w:p>
    <w:p w:rsidR="00DF19EF" w:rsidRPr="00DF19EF" w:rsidRDefault="00DF19EF" w:rsidP="00DF19EF">
      <w:pPr>
        <w:pStyle w:val="aa"/>
        <w:spacing w:line="400" w:lineRule="exact"/>
        <w:ind w:left="357"/>
        <w:rPr>
          <w:rFonts w:ascii="宋体" w:eastAsia="宋体" w:hAnsi="宋体" w:hint="eastAsia"/>
          <w:b/>
          <w:bCs/>
          <w:sz w:val="24"/>
          <w:szCs w:val="24"/>
        </w:rPr>
      </w:pPr>
      <w:r w:rsidRPr="00DF19EF">
        <w:rPr>
          <w:rFonts w:ascii="宋体" w:eastAsia="宋体" w:hAnsi="宋体"/>
          <w:b/>
          <w:bCs/>
          <w:sz w:val="24"/>
          <w:szCs w:val="24"/>
        </w:rPr>
        <w:t>三、两者为何重要，为什么要区分？</w:t>
      </w:r>
    </w:p>
    <w:p w:rsidR="00DF19EF" w:rsidRPr="00DF19EF" w:rsidRDefault="00DF19EF" w:rsidP="00DF19EF">
      <w:pPr>
        <w:pStyle w:val="aa"/>
        <w:spacing w:line="400" w:lineRule="exact"/>
        <w:ind w:left="357"/>
        <w:rPr>
          <w:rFonts w:ascii="宋体" w:eastAsia="宋体" w:hAnsi="宋体" w:hint="eastAsia"/>
          <w:b/>
          <w:bCs/>
          <w:sz w:val="24"/>
          <w:szCs w:val="24"/>
        </w:rPr>
      </w:pPr>
      <w:r w:rsidRPr="00DF19EF">
        <w:rPr>
          <w:rFonts w:ascii="宋体" w:eastAsia="宋体" w:hAnsi="宋体"/>
          <w:b/>
          <w:bCs/>
          <w:sz w:val="24"/>
          <w:szCs w:val="24"/>
        </w:rPr>
        <w:t>3.1 理论方法上的必要区分</w:t>
      </w:r>
    </w:p>
    <w:p w:rsidR="00DF19EF" w:rsidRPr="00DF19EF" w:rsidRDefault="00DF19EF" w:rsidP="00DF19EF">
      <w:pPr>
        <w:pStyle w:val="aa"/>
        <w:numPr>
          <w:ilvl w:val="0"/>
          <w:numId w:val="6"/>
        </w:numPr>
        <w:spacing w:line="400" w:lineRule="exact"/>
        <w:rPr>
          <w:rFonts w:ascii="宋体" w:eastAsia="宋体" w:hAnsi="宋体" w:hint="eastAsia"/>
          <w:sz w:val="24"/>
          <w:szCs w:val="24"/>
        </w:rPr>
      </w:pPr>
      <w:r w:rsidRPr="00DF19EF">
        <w:rPr>
          <w:rFonts w:ascii="宋体" w:eastAsia="宋体" w:hAnsi="宋体"/>
          <w:sz w:val="24"/>
          <w:szCs w:val="24"/>
        </w:rPr>
        <w:t>若不区分文化与社会，人类学分析很容易陷入混乱。例如，解释某种婚姻制度时，若只强调其文化意义（如象征纯洁），而忽视其社会结构功能（如维持血缘集团），会导致片面分析。</w:t>
      </w:r>
    </w:p>
    <w:p w:rsidR="00DF19EF" w:rsidRPr="00DF19EF" w:rsidRDefault="00DF19EF" w:rsidP="00DF19EF">
      <w:pPr>
        <w:pStyle w:val="aa"/>
        <w:spacing w:line="400" w:lineRule="exact"/>
        <w:ind w:left="357"/>
        <w:rPr>
          <w:rFonts w:ascii="宋体" w:eastAsia="宋体" w:hAnsi="宋体" w:hint="eastAsia"/>
          <w:b/>
          <w:bCs/>
          <w:sz w:val="24"/>
          <w:szCs w:val="24"/>
        </w:rPr>
      </w:pPr>
      <w:r w:rsidRPr="00DF19EF">
        <w:rPr>
          <w:rFonts w:ascii="宋体" w:eastAsia="宋体" w:hAnsi="宋体"/>
          <w:b/>
          <w:bCs/>
          <w:sz w:val="24"/>
          <w:szCs w:val="24"/>
        </w:rPr>
        <w:t>3.2 历史中的学派分化</w:t>
      </w:r>
    </w:p>
    <w:p w:rsidR="00DF19EF" w:rsidRPr="00DF19EF" w:rsidRDefault="00DF19EF" w:rsidP="00DF19EF">
      <w:pPr>
        <w:pStyle w:val="aa"/>
        <w:numPr>
          <w:ilvl w:val="0"/>
          <w:numId w:val="7"/>
        </w:numPr>
        <w:spacing w:line="400" w:lineRule="exact"/>
        <w:rPr>
          <w:rFonts w:ascii="宋体" w:eastAsia="宋体" w:hAnsi="宋体" w:hint="eastAsia"/>
          <w:sz w:val="24"/>
          <w:szCs w:val="24"/>
        </w:rPr>
      </w:pPr>
      <w:r w:rsidRPr="00DF19EF">
        <w:rPr>
          <w:rFonts w:ascii="宋体" w:eastAsia="宋体" w:hAnsi="宋体"/>
          <w:sz w:val="24"/>
          <w:szCs w:val="24"/>
        </w:rPr>
        <w:lastRenderedPageBreak/>
        <w:t>英国传统（如拉德克利夫-布朗、埃文斯-普里查德）强调</w:t>
      </w:r>
      <w:r w:rsidRPr="00DF19EF">
        <w:rPr>
          <w:rFonts w:ascii="宋体" w:eastAsia="宋体" w:hAnsi="宋体"/>
          <w:b/>
          <w:bCs/>
          <w:sz w:val="24"/>
          <w:szCs w:val="24"/>
        </w:rPr>
        <w:t>社会结构</w:t>
      </w:r>
      <w:r w:rsidRPr="00DF19EF">
        <w:rPr>
          <w:rFonts w:ascii="宋体" w:eastAsia="宋体" w:hAnsi="宋体"/>
          <w:sz w:val="24"/>
          <w:szCs w:val="24"/>
        </w:rPr>
        <w:t>，其人类学被称为“社会人类学”（Social Anthropology）；</w:t>
      </w:r>
    </w:p>
    <w:p w:rsidR="00DF19EF" w:rsidRPr="00DF19EF" w:rsidRDefault="00DF19EF" w:rsidP="00DF19EF">
      <w:pPr>
        <w:pStyle w:val="aa"/>
        <w:numPr>
          <w:ilvl w:val="0"/>
          <w:numId w:val="7"/>
        </w:numPr>
        <w:spacing w:line="400" w:lineRule="exact"/>
        <w:rPr>
          <w:rFonts w:ascii="宋体" w:eastAsia="宋体" w:hAnsi="宋体" w:hint="eastAsia"/>
          <w:sz w:val="24"/>
          <w:szCs w:val="24"/>
        </w:rPr>
      </w:pPr>
      <w:r w:rsidRPr="00DF19EF">
        <w:rPr>
          <w:rFonts w:ascii="宋体" w:eastAsia="宋体" w:hAnsi="宋体"/>
          <w:sz w:val="24"/>
          <w:szCs w:val="24"/>
        </w:rPr>
        <w:t>美国传统（如博</w:t>
      </w:r>
      <w:proofErr w:type="gramStart"/>
      <w:r w:rsidRPr="00DF19EF">
        <w:rPr>
          <w:rFonts w:ascii="宋体" w:eastAsia="宋体" w:hAnsi="宋体"/>
          <w:sz w:val="24"/>
          <w:szCs w:val="24"/>
        </w:rPr>
        <w:t>厄</w:t>
      </w:r>
      <w:proofErr w:type="gramEnd"/>
      <w:r w:rsidRPr="00DF19EF">
        <w:rPr>
          <w:rFonts w:ascii="宋体" w:eastAsia="宋体" w:hAnsi="宋体"/>
          <w:sz w:val="24"/>
          <w:szCs w:val="24"/>
        </w:rPr>
        <w:t>斯、米德、本尼迪克特、盖尔兹）强调</w:t>
      </w:r>
      <w:r w:rsidRPr="00DF19EF">
        <w:rPr>
          <w:rFonts w:ascii="宋体" w:eastAsia="宋体" w:hAnsi="宋体"/>
          <w:b/>
          <w:bCs/>
          <w:sz w:val="24"/>
          <w:szCs w:val="24"/>
        </w:rPr>
        <w:t>文化差异与象征体系</w:t>
      </w:r>
      <w:r w:rsidRPr="00DF19EF">
        <w:rPr>
          <w:rFonts w:ascii="宋体" w:eastAsia="宋体" w:hAnsi="宋体"/>
          <w:sz w:val="24"/>
          <w:szCs w:val="24"/>
        </w:rPr>
        <w:t>，其路径被称为“文化人类学”（Cultural Anthropology）；</w:t>
      </w:r>
    </w:p>
    <w:p w:rsidR="00DF19EF" w:rsidRPr="00DF19EF" w:rsidRDefault="00DF19EF" w:rsidP="00DF19EF">
      <w:pPr>
        <w:pStyle w:val="aa"/>
        <w:numPr>
          <w:ilvl w:val="0"/>
          <w:numId w:val="7"/>
        </w:numPr>
        <w:spacing w:line="400" w:lineRule="exact"/>
        <w:rPr>
          <w:rFonts w:ascii="宋体" w:eastAsia="宋体" w:hAnsi="宋体" w:hint="eastAsia"/>
          <w:sz w:val="24"/>
          <w:szCs w:val="24"/>
        </w:rPr>
      </w:pPr>
      <w:r w:rsidRPr="00DF19EF">
        <w:rPr>
          <w:rFonts w:ascii="宋体" w:eastAsia="宋体" w:hAnsi="宋体"/>
          <w:sz w:val="24"/>
          <w:szCs w:val="24"/>
        </w:rPr>
        <w:t>20世纪中期以后，这种区分逐渐被打破，但其分歧仍然影响着人类学的理论建构。</w:t>
      </w:r>
    </w:p>
    <w:p w:rsidR="00DF19EF" w:rsidRPr="00DF19EF" w:rsidRDefault="00000000" w:rsidP="00DF19EF">
      <w:pPr>
        <w:pStyle w:val="aa"/>
        <w:spacing w:line="400" w:lineRule="exact"/>
        <w:ind w:left="357"/>
        <w:rPr>
          <w:rFonts w:ascii="宋体" w:eastAsia="宋体" w:hAnsi="宋体" w:hint="eastAsia"/>
          <w:sz w:val="24"/>
          <w:szCs w:val="24"/>
        </w:rPr>
      </w:pPr>
      <w:r>
        <w:rPr>
          <w:rFonts w:ascii="宋体" w:eastAsia="宋体" w:hAnsi="宋体"/>
          <w:sz w:val="24"/>
          <w:szCs w:val="24"/>
        </w:rPr>
        <w:pict>
          <v:rect id="_x0000_i1030" style="width:0;height:1.5pt" o:hralign="center" o:hrstd="t" o:hr="t" fillcolor="#a0a0a0" stroked="f"/>
        </w:pict>
      </w:r>
    </w:p>
    <w:p w:rsidR="00DF19EF" w:rsidRPr="00DF19EF" w:rsidRDefault="00DF19EF" w:rsidP="00DF19EF">
      <w:pPr>
        <w:pStyle w:val="aa"/>
        <w:spacing w:line="400" w:lineRule="exact"/>
        <w:ind w:left="357"/>
        <w:rPr>
          <w:rFonts w:ascii="宋体" w:eastAsia="宋体" w:hAnsi="宋体" w:hint="eastAsia"/>
          <w:b/>
          <w:bCs/>
          <w:sz w:val="24"/>
          <w:szCs w:val="24"/>
        </w:rPr>
      </w:pPr>
      <w:r w:rsidRPr="00DF19EF">
        <w:rPr>
          <w:rFonts w:ascii="宋体" w:eastAsia="宋体" w:hAnsi="宋体"/>
          <w:b/>
          <w:bCs/>
          <w:sz w:val="24"/>
          <w:szCs w:val="24"/>
        </w:rPr>
        <w:t>四、反思：文化与社会真的能分得开吗？</w:t>
      </w:r>
    </w:p>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到了后结构主义与实践理论兴起的阶段，一些学者开始反思“文化/社会”二元划分是否过于僵化。</w:t>
      </w:r>
    </w:p>
    <w:p w:rsidR="00DF19EF" w:rsidRPr="00DF19EF" w:rsidRDefault="00DF19EF" w:rsidP="00DF19EF">
      <w:pPr>
        <w:pStyle w:val="aa"/>
        <w:numPr>
          <w:ilvl w:val="0"/>
          <w:numId w:val="8"/>
        </w:numPr>
        <w:spacing w:line="400" w:lineRule="exact"/>
        <w:rPr>
          <w:rFonts w:ascii="宋体" w:eastAsia="宋体" w:hAnsi="宋体" w:hint="eastAsia"/>
          <w:sz w:val="24"/>
          <w:szCs w:val="24"/>
        </w:rPr>
      </w:pPr>
      <w:r w:rsidRPr="00DF19EF">
        <w:rPr>
          <w:rFonts w:ascii="宋体" w:eastAsia="宋体" w:hAnsi="宋体"/>
          <w:sz w:val="24"/>
          <w:szCs w:val="24"/>
        </w:rPr>
        <w:t>**布迪厄（Bourdieu）**通过“惯习（habitus）”概念指出：</w:t>
      </w:r>
      <w:r w:rsidRPr="00DF19EF">
        <w:rPr>
          <w:rFonts w:ascii="宋体" w:eastAsia="宋体" w:hAnsi="宋体"/>
          <w:sz w:val="24"/>
          <w:szCs w:val="24"/>
        </w:rPr>
        <w:br/>
        <w:t>文化的意义实践与社会结构是互动生成的，无法被严格切分。</w:t>
      </w:r>
    </w:p>
    <w:p w:rsidR="00DF19EF" w:rsidRPr="00DF19EF" w:rsidRDefault="00DF19EF" w:rsidP="00DF19EF">
      <w:pPr>
        <w:pStyle w:val="aa"/>
        <w:numPr>
          <w:ilvl w:val="0"/>
          <w:numId w:val="8"/>
        </w:numPr>
        <w:spacing w:line="400" w:lineRule="exact"/>
        <w:rPr>
          <w:rFonts w:ascii="宋体" w:eastAsia="宋体" w:hAnsi="宋体" w:hint="eastAsia"/>
          <w:sz w:val="24"/>
          <w:szCs w:val="24"/>
        </w:rPr>
      </w:pPr>
      <w:r w:rsidRPr="00DF19EF">
        <w:rPr>
          <w:rFonts w:ascii="宋体" w:eastAsia="宋体" w:hAnsi="宋体"/>
          <w:b/>
          <w:bCs/>
          <w:sz w:val="24"/>
          <w:szCs w:val="24"/>
        </w:rPr>
        <w:t>福柯（Foucault）指出“社会”并非中立结构，而是与话语和权力机制深度交缠。反过来，“文化”也不是纯粹的意义空间，而是</w:t>
      </w:r>
      <w:proofErr w:type="gramStart"/>
      <w:r w:rsidRPr="00DF19EF">
        <w:rPr>
          <w:rFonts w:ascii="宋体" w:eastAsia="宋体" w:hAnsi="宋体"/>
          <w:b/>
          <w:bCs/>
          <w:sz w:val="24"/>
          <w:szCs w:val="24"/>
        </w:rPr>
        <w:t>规</w:t>
      </w:r>
      <w:proofErr w:type="gramEnd"/>
      <w:r w:rsidRPr="00DF19EF">
        <w:rPr>
          <w:rFonts w:ascii="宋体" w:eastAsia="宋体" w:hAnsi="宋体"/>
          <w:b/>
          <w:bCs/>
          <w:sz w:val="24"/>
          <w:szCs w:val="24"/>
        </w:rPr>
        <w:t>训、治理与权力渗透的场所</w:t>
      </w:r>
      <w:r w:rsidRPr="00DF19EF">
        <w:rPr>
          <w:rFonts w:ascii="宋体" w:eastAsia="宋体" w:hAnsi="宋体"/>
          <w:sz w:val="24"/>
          <w:szCs w:val="24"/>
        </w:rPr>
        <w:t>。</w:t>
      </w:r>
    </w:p>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这种视角揭示了：文化与社会在经验世界中往往是</w:t>
      </w:r>
      <w:r w:rsidRPr="00DF19EF">
        <w:rPr>
          <w:rFonts w:ascii="宋体" w:eastAsia="宋体" w:hAnsi="宋体"/>
          <w:b/>
          <w:bCs/>
          <w:sz w:val="24"/>
          <w:szCs w:val="24"/>
        </w:rPr>
        <w:t>融合的、共构的</w:t>
      </w:r>
      <w:r w:rsidRPr="00DF19EF">
        <w:rPr>
          <w:rFonts w:ascii="宋体" w:eastAsia="宋体" w:hAnsi="宋体"/>
          <w:sz w:val="24"/>
          <w:szCs w:val="24"/>
        </w:rPr>
        <w:t>，两者的区分更像是一种</w:t>
      </w:r>
      <w:r w:rsidRPr="00DF19EF">
        <w:rPr>
          <w:rFonts w:ascii="宋体" w:eastAsia="宋体" w:hAnsi="宋体"/>
          <w:b/>
          <w:bCs/>
          <w:sz w:val="24"/>
          <w:szCs w:val="24"/>
        </w:rPr>
        <w:t>分析策略</w:t>
      </w:r>
      <w:r w:rsidRPr="00DF19EF">
        <w:rPr>
          <w:rFonts w:ascii="宋体" w:eastAsia="宋体" w:hAnsi="宋体"/>
          <w:sz w:val="24"/>
          <w:szCs w:val="24"/>
        </w:rPr>
        <w:t>，而非本体论的真理。</w:t>
      </w:r>
    </w:p>
    <w:p w:rsidR="00DF19EF" w:rsidRPr="00DF19EF" w:rsidRDefault="00000000" w:rsidP="00DF19EF">
      <w:pPr>
        <w:pStyle w:val="aa"/>
        <w:spacing w:line="400" w:lineRule="exact"/>
        <w:ind w:left="357"/>
        <w:rPr>
          <w:rFonts w:ascii="宋体" w:eastAsia="宋体" w:hAnsi="宋体" w:hint="eastAsia"/>
          <w:sz w:val="24"/>
          <w:szCs w:val="24"/>
        </w:rPr>
      </w:pPr>
      <w:r>
        <w:rPr>
          <w:rFonts w:ascii="宋体" w:eastAsia="宋体" w:hAnsi="宋体"/>
          <w:sz w:val="24"/>
          <w:szCs w:val="24"/>
        </w:rPr>
        <w:pict>
          <v:rect id="_x0000_i1031" style="width:0;height:1.5pt" o:hralign="center" o:hrstd="t" o:hr="t" fillcolor="#a0a0a0" stroked="f"/>
        </w:pict>
      </w:r>
    </w:p>
    <w:p w:rsidR="00DF19EF" w:rsidRPr="00DF19EF" w:rsidRDefault="00DF19EF" w:rsidP="00DF19EF">
      <w:pPr>
        <w:pStyle w:val="aa"/>
        <w:spacing w:line="400" w:lineRule="exact"/>
        <w:ind w:left="357"/>
        <w:rPr>
          <w:rFonts w:ascii="宋体" w:eastAsia="宋体" w:hAnsi="宋体" w:hint="eastAsia"/>
          <w:b/>
          <w:bCs/>
          <w:sz w:val="24"/>
          <w:szCs w:val="24"/>
        </w:rPr>
      </w:pPr>
      <w:r w:rsidRPr="00DF19EF">
        <w:rPr>
          <w:rFonts w:ascii="宋体" w:eastAsia="宋体" w:hAnsi="宋体"/>
          <w:b/>
          <w:bCs/>
          <w:sz w:val="24"/>
          <w:szCs w:val="24"/>
        </w:rPr>
        <w:t>小结</w:t>
      </w:r>
    </w:p>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“文化”与“社会”作为人类学的两个核心概念，分别强调了</w:t>
      </w:r>
      <w:r w:rsidRPr="00DF19EF">
        <w:rPr>
          <w:rFonts w:ascii="宋体" w:eastAsia="宋体" w:hAnsi="宋体"/>
          <w:b/>
          <w:bCs/>
          <w:sz w:val="24"/>
          <w:szCs w:val="24"/>
        </w:rPr>
        <w:t>意义</w:t>
      </w:r>
      <w:r w:rsidRPr="00DF19EF">
        <w:rPr>
          <w:rFonts w:ascii="宋体" w:eastAsia="宋体" w:hAnsi="宋体"/>
          <w:sz w:val="24"/>
          <w:szCs w:val="24"/>
        </w:rPr>
        <w:t>与</w:t>
      </w:r>
      <w:r w:rsidRPr="00DF19EF">
        <w:rPr>
          <w:rFonts w:ascii="宋体" w:eastAsia="宋体" w:hAnsi="宋体"/>
          <w:b/>
          <w:bCs/>
          <w:sz w:val="24"/>
          <w:szCs w:val="24"/>
        </w:rPr>
        <w:t>结构</w:t>
      </w:r>
      <w:r w:rsidRPr="00DF19EF">
        <w:rPr>
          <w:rFonts w:ascii="宋体" w:eastAsia="宋体" w:hAnsi="宋体"/>
          <w:sz w:val="24"/>
          <w:szCs w:val="24"/>
        </w:rPr>
        <w:t>、</w:t>
      </w:r>
      <w:r w:rsidRPr="00DF19EF">
        <w:rPr>
          <w:rFonts w:ascii="宋体" w:eastAsia="宋体" w:hAnsi="宋体"/>
          <w:b/>
          <w:bCs/>
          <w:sz w:val="24"/>
          <w:szCs w:val="24"/>
        </w:rPr>
        <w:t>象征</w:t>
      </w:r>
      <w:r w:rsidRPr="00DF19EF">
        <w:rPr>
          <w:rFonts w:ascii="宋体" w:eastAsia="宋体" w:hAnsi="宋体"/>
          <w:sz w:val="24"/>
          <w:szCs w:val="24"/>
        </w:rPr>
        <w:t>与</w:t>
      </w:r>
      <w:r w:rsidRPr="00DF19EF">
        <w:rPr>
          <w:rFonts w:ascii="宋体" w:eastAsia="宋体" w:hAnsi="宋体"/>
          <w:b/>
          <w:bCs/>
          <w:sz w:val="24"/>
          <w:szCs w:val="24"/>
        </w:rPr>
        <w:t>制度</w:t>
      </w:r>
      <w:r w:rsidRPr="00DF19EF">
        <w:rPr>
          <w:rFonts w:ascii="宋体" w:eastAsia="宋体" w:hAnsi="宋体"/>
          <w:sz w:val="24"/>
          <w:szCs w:val="24"/>
        </w:rPr>
        <w:t>、</w:t>
      </w:r>
      <w:r w:rsidRPr="00DF19EF">
        <w:rPr>
          <w:rFonts w:ascii="宋体" w:eastAsia="宋体" w:hAnsi="宋体"/>
          <w:b/>
          <w:bCs/>
          <w:sz w:val="24"/>
          <w:szCs w:val="24"/>
        </w:rPr>
        <w:t>诠释</w:t>
      </w:r>
      <w:r w:rsidRPr="00DF19EF">
        <w:rPr>
          <w:rFonts w:ascii="宋体" w:eastAsia="宋体" w:hAnsi="宋体"/>
          <w:sz w:val="24"/>
          <w:szCs w:val="24"/>
        </w:rPr>
        <w:t>与</w:t>
      </w:r>
      <w:r w:rsidRPr="00DF19EF">
        <w:rPr>
          <w:rFonts w:ascii="宋体" w:eastAsia="宋体" w:hAnsi="宋体"/>
          <w:b/>
          <w:bCs/>
          <w:sz w:val="24"/>
          <w:szCs w:val="24"/>
        </w:rPr>
        <w:t>功能</w:t>
      </w:r>
      <w:r w:rsidRPr="00DF19EF">
        <w:rPr>
          <w:rFonts w:ascii="宋体" w:eastAsia="宋体" w:hAnsi="宋体"/>
          <w:sz w:val="24"/>
          <w:szCs w:val="24"/>
        </w:rPr>
        <w:t>。</w:t>
      </w:r>
      <w:r w:rsidRPr="00DF19EF">
        <w:rPr>
          <w:rFonts w:ascii="宋体" w:eastAsia="宋体" w:hAnsi="宋体"/>
          <w:sz w:val="24"/>
          <w:szCs w:val="24"/>
        </w:rPr>
        <w:br/>
        <w:t>它们的区别不仅具有理论上的分析价值，也揭示了人类学内部方法论的张力和发展历程。</w:t>
      </w:r>
    </w:p>
    <w:p w:rsidR="00DF19EF" w:rsidRPr="00DF19EF" w:rsidRDefault="00DF19EF" w:rsidP="00DF19EF">
      <w:pPr>
        <w:pStyle w:val="aa"/>
        <w:spacing w:line="400" w:lineRule="exact"/>
        <w:ind w:left="357"/>
        <w:rPr>
          <w:rFonts w:ascii="宋体" w:eastAsia="宋体" w:hAnsi="宋体" w:hint="eastAsia"/>
          <w:sz w:val="24"/>
          <w:szCs w:val="24"/>
        </w:rPr>
      </w:pPr>
      <w:r w:rsidRPr="00DF19EF">
        <w:rPr>
          <w:rFonts w:ascii="宋体" w:eastAsia="宋体" w:hAnsi="宋体"/>
          <w:sz w:val="24"/>
          <w:szCs w:val="24"/>
        </w:rPr>
        <w:t>但我们也必须承认，真正的田野现实中，文化与社会总是彼此交融、难以截然分开。</w:t>
      </w:r>
      <w:r w:rsidRPr="00DF19EF">
        <w:rPr>
          <w:rFonts w:ascii="宋体" w:eastAsia="宋体" w:hAnsi="宋体"/>
          <w:b/>
          <w:bCs/>
          <w:sz w:val="24"/>
          <w:szCs w:val="24"/>
        </w:rPr>
        <w:t>真正成熟的人类学研究，不是简单站队于文化或社会，而是理解二者如何共同塑造人类经验。</w:t>
      </w:r>
    </w:p>
    <w:p w:rsidR="00BF6492" w:rsidRPr="00DF19EF" w:rsidRDefault="00BF6492" w:rsidP="00DF19EF">
      <w:pPr>
        <w:spacing w:line="400" w:lineRule="exact"/>
        <w:rPr>
          <w:rFonts w:ascii="宋体" w:eastAsia="宋体" w:hAnsi="宋体" w:hint="eastAsia"/>
          <w:sz w:val="24"/>
          <w:szCs w:val="24"/>
        </w:rPr>
      </w:pPr>
    </w:p>
    <w:p w:rsidR="00EF645A" w:rsidRDefault="00EF645A" w:rsidP="00BF6492">
      <w:pPr>
        <w:pStyle w:val="aa"/>
        <w:numPr>
          <w:ilvl w:val="0"/>
          <w:numId w:val="1"/>
        </w:numPr>
        <w:spacing w:line="400" w:lineRule="exact"/>
        <w:ind w:left="357" w:hanging="357"/>
        <w:rPr>
          <w:rFonts w:ascii="宋体" w:eastAsia="宋体" w:hAnsi="宋体" w:hint="eastAsia"/>
          <w:sz w:val="24"/>
          <w:szCs w:val="24"/>
        </w:rPr>
      </w:pPr>
      <w:r w:rsidRPr="00BF6492">
        <w:rPr>
          <w:rFonts w:ascii="宋体" w:eastAsia="宋体" w:hAnsi="宋体" w:hint="eastAsia"/>
          <w:sz w:val="24"/>
          <w:szCs w:val="24"/>
        </w:rPr>
        <w:t>田野工作有哪些优势和不足？</w:t>
      </w:r>
    </w:p>
    <w:p w:rsidR="00DF19EF" w:rsidRDefault="00DF19EF" w:rsidP="00DF19EF">
      <w:pPr>
        <w:spacing w:line="400" w:lineRule="exact"/>
        <w:rPr>
          <w:rFonts w:ascii="宋体" w:eastAsia="宋体" w:hAnsi="宋体" w:hint="eastAsia"/>
          <w:sz w:val="24"/>
          <w:szCs w:val="24"/>
        </w:rPr>
      </w:pPr>
    </w:p>
    <w:p w:rsidR="00DF19EF" w:rsidRPr="00DF19EF" w:rsidRDefault="00DF19EF" w:rsidP="00DF19EF">
      <w:pPr>
        <w:spacing w:line="400" w:lineRule="exact"/>
        <w:rPr>
          <w:rFonts w:ascii="宋体" w:eastAsia="宋体" w:hAnsi="宋体" w:hint="eastAsia"/>
          <w:b/>
          <w:bCs/>
          <w:sz w:val="24"/>
          <w:szCs w:val="24"/>
        </w:rPr>
      </w:pPr>
      <w:r w:rsidRPr="00DF19EF">
        <w:rPr>
          <w:rFonts w:ascii="宋体" w:eastAsia="宋体" w:hAnsi="宋体"/>
          <w:b/>
          <w:bCs/>
          <w:sz w:val="24"/>
          <w:szCs w:val="24"/>
        </w:rPr>
        <w:t>田野工作有哪些优势和不足？</w:t>
      </w:r>
    </w:p>
    <w:p w:rsidR="00DF19EF" w:rsidRPr="00DF19EF" w:rsidRDefault="00000000" w:rsidP="00DF19EF">
      <w:pPr>
        <w:spacing w:line="400" w:lineRule="exact"/>
        <w:rPr>
          <w:rFonts w:ascii="宋体" w:eastAsia="宋体" w:hAnsi="宋体" w:hint="eastAsia"/>
          <w:sz w:val="24"/>
          <w:szCs w:val="24"/>
        </w:rPr>
      </w:pPr>
      <w:r>
        <w:rPr>
          <w:rFonts w:ascii="宋体" w:eastAsia="宋体" w:hAnsi="宋体"/>
          <w:sz w:val="24"/>
          <w:szCs w:val="24"/>
        </w:rPr>
        <w:pict>
          <v:rect id="_x0000_i1032" style="width:0;height:1.5pt" o:hralign="center" o:hrstd="t" o:hr="t" fillcolor="#a0a0a0" stroked="f"/>
        </w:pict>
      </w:r>
    </w:p>
    <w:p w:rsidR="00DF19EF" w:rsidRPr="00DF19EF" w:rsidRDefault="00DF19EF" w:rsidP="00DF19EF">
      <w:pPr>
        <w:spacing w:line="400" w:lineRule="exact"/>
        <w:rPr>
          <w:rFonts w:ascii="宋体" w:eastAsia="宋体" w:hAnsi="宋体" w:hint="eastAsia"/>
          <w:b/>
          <w:bCs/>
          <w:sz w:val="24"/>
          <w:szCs w:val="24"/>
        </w:rPr>
      </w:pPr>
      <w:r w:rsidRPr="00DF19EF">
        <w:rPr>
          <w:rFonts w:ascii="宋体" w:eastAsia="宋体" w:hAnsi="宋体"/>
          <w:b/>
          <w:bCs/>
          <w:sz w:val="24"/>
          <w:szCs w:val="24"/>
        </w:rPr>
        <w:t>一、什么是“田野工作”？</w:t>
      </w:r>
    </w:p>
    <w:p w:rsidR="00DF19EF" w:rsidRPr="00DF19EF" w:rsidRDefault="00DF19EF" w:rsidP="00DF19EF">
      <w:pPr>
        <w:spacing w:line="400" w:lineRule="exact"/>
        <w:rPr>
          <w:rFonts w:ascii="宋体" w:eastAsia="宋体" w:hAnsi="宋体" w:hint="eastAsia"/>
          <w:sz w:val="24"/>
          <w:szCs w:val="24"/>
        </w:rPr>
      </w:pPr>
      <w:r w:rsidRPr="00DF19EF">
        <w:rPr>
          <w:rFonts w:ascii="宋体" w:eastAsia="宋体" w:hAnsi="宋体"/>
          <w:b/>
          <w:bCs/>
          <w:sz w:val="24"/>
          <w:szCs w:val="24"/>
        </w:rPr>
        <w:t>田野工作</w:t>
      </w:r>
      <w:r w:rsidRPr="00DF19EF">
        <w:rPr>
          <w:rFonts w:ascii="宋体" w:eastAsia="宋体" w:hAnsi="宋体"/>
          <w:sz w:val="24"/>
          <w:szCs w:val="24"/>
        </w:rPr>
        <w:t>是指人类学家通过</w:t>
      </w:r>
      <w:r w:rsidRPr="00DF19EF">
        <w:rPr>
          <w:rFonts w:ascii="宋体" w:eastAsia="宋体" w:hAnsi="宋体"/>
          <w:b/>
          <w:bCs/>
          <w:sz w:val="24"/>
          <w:szCs w:val="24"/>
        </w:rPr>
        <w:t>长期居住在研究对象的社会中，进行直接、深入的观察与参与</w:t>
      </w:r>
      <w:r w:rsidRPr="00DF19EF">
        <w:rPr>
          <w:rFonts w:ascii="宋体" w:eastAsia="宋体" w:hAnsi="宋体"/>
          <w:sz w:val="24"/>
          <w:szCs w:val="24"/>
        </w:rPr>
        <w:t>，以理解人们的日常生活、行为逻辑和文化意义的研究方法。它的核心</w:t>
      </w:r>
      <w:r w:rsidRPr="00DF19EF">
        <w:rPr>
          <w:rFonts w:ascii="宋体" w:eastAsia="宋体" w:hAnsi="宋体"/>
          <w:sz w:val="24"/>
          <w:szCs w:val="24"/>
        </w:rPr>
        <w:lastRenderedPageBreak/>
        <w:t>方法是：</w:t>
      </w:r>
    </w:p>
    <w:p w:rsidR="00DF19EF" w:rsidRPr="00DF19EF" w:rsidRDefault="00DF19EF" w:rsidP="00DF19EF">
      <w:pPr>
        <w:numPr>
          <w:ilvl w:val="0"/>
          <w:numId w:val="9"/>
        </w:numPr>
        <w:spacing w:line="400" w:lineRule="exact"/>
        <w:rPr>
          <w:rFonts w:ascii="宋体" w:eastAsia="宋体" w:hAnsi="宋体" w:hint="eastAsia"/>
          <w:sz w:val="24"/>
          <w:szCs w:val="24"/>
        </w:rPr>
      </w:pPr>
      <w:r w:rsidRPr="00DF19EF">
        <w:rPr>
          <w:rFonts w:ascii="宋体" w:eastAsia="宋体" w:hAnsi="宋体"/>
          <w:b/>
          <w:bCs/>
          <w:sz w:val="24"/>
          <w:szCs w:val="24"/>
        </w:rPr>
        <w:t>参与观察</w:t>
      </w:r>
      <w:r w:rsidRPr="00DF19EF">
        <w:rPr>
          <w:rFonts w:ascii="宋体" w:eastAsia="宋体" w:hAnsi="宋体"/>
          <w:sz w:val="24"/>
          <w:szCs w:val="24"/>
        </w:rPr>
        <w:t>（participant observation）</w:t>
      </w:r>
    </w:p>
    <w:p w:rsidR="00DF19EF" w:rsidRPr="00DF19EF" w:rsidRDefault="00DF19EF" w:rsidP="00DF19EF">
      <w:pPr>
        <w:numPr>
          <w:ilvl w:val="0"/>
          <w:numId w:val="9"/>
        </w:numPr>
        <w:spacing w:line="400" w:lineRule="exact"/>
        <w:rPr>
          <w:rFonts w:ascii="宋体" w:eastAsia="宋体" w:hAnsi="宋体" w:hint="eastAsia"/>
          <w:sz w:val="24"/>
          <w:szCs w:val="24"/>
        </w:rPr>
      </w:pPr>
      <w:r w:rsidRPr="00DF19EF">
        <w:rPr>
          <w:rFonts w:ascii="宋体" w:eastAsia="宋体" w:hAnsi="宋体"/>
          <w:b/>
          <w:bCs/>
          <w:sz w:val="24"/>
          <w:szCs w:val="24"/>
        </w:rPr>
        <w:t>深度访谈与生命史法</w:t>
      </w:r>
    </w:p>
    <w:p w:rsidR="00DF19EF" w:rsidRPr="00DF19EF" w:rsidRDefault="00DF19EF" w:rsidP="00DF19EF">
      <w:pPr>
        <w:numPr>
          <w:ilvl w:val="0"/>
          <w:numId w:val="9"/>
        </w:numPr>
        <w:spacing w:line="400" w:lineRule="exact"/>
        <w:rPr>
          <w:rFonts w:ascii="宋体" w:eastAsia="宋体" w:hAnsi="宋体" w:hint="eastAsia"/>
          <w:sz w:val="24"/>
          <w:szCs w:val="24"/>
        </w:rPr>
      </w:pPr>
      <w:r w:rsidRPr="00DF19EF">
        <w:rPr>
          <w:rFonts w:ascii="宋体" w:eastAsia="宋体" w:hAnsi="宋体"/>
          <w:b/>
          <w:bCs/>
          <w:sz w:val="24"/>
          <w:szCs w:val="24"/>
        </w:rPr>
        <w:t>文化参与</w:t>
      </w:r>
      <w:proofErr w:type="gramStart"/>
      <w:r w:rsidRPr="00DF19EF">
        <w:rPr>
          <w:rFonts w:ascii="宋体" w:eastAsia="宋体" w:hAnsi="宋体"/>
          <w:b/>
          <w:bCs/>
          <w:sz w:val="24"/>
          <w:szCs w:val="24"/>
        </w:rPr>
        <w:t>与</w:t>
      </w:r>
      <w:proofErr w:type="gramEnd"/>
      <w:r w:rsidRPr="00DF19EF">
        <w:rPr>
          <w:rFonts w:ascii="宋体" w:eastAsia="宋体" w:hAnsi="宋体"/>
          <w:b/>
          <w:bCs/>
          <w:sz w:val="24"/>
          <w:szCs w:val="24"/>
        </w:rPr>
        <w:t>语言掌握</w:t>
      </w:r>
    </w:p>
    <w:p w:rsidR="00DF19EF" w:rsidRPr="00DF19EF" w:rsidRDefault="00DF19EF" w:rsidP="00DF19EF">
      <w:pPr>
        <w:numPr>
          <w:ilvl w:val="0"/>
          <w:numId w:val="9"/>
        </w:numPr>
        <w:spacing w:line="400" w:lineRule="exact"/>
        <w:rPr>
          <w:rFonts w:ascii="宋体" w:eastAsia="宋体" w:hAnsi="宋体" w:hint="eastAsia"/>
          <w:sz w:val="24"/>
          <w:szCs w:val="24"/>
        </w:rPr>
      </w:pPr>
      <w:r w:rsidRPr="00DF19EF">
        <w:rPr>
          <w:rFonts w:ascii="宋体" w:eastAsia="宋体" w:hAnsi="宋体"/>
          <w:b/>
          <w:bCs/>
          <w:sz w:val="24"/>
          <w:szCs w:val="24"/>
        </w:rPr>
        <w:t>持续而系统的资料记录</w:t>
      </w:r>
    </w:p>
    <w:p w:rsidR="00DF19EF" w:rsidRPr="00DF19EF" w:rsidRDefault="00DF19EF" w:rsidP="00DF19EF">
      <w:pPr>
        <w:spacing w:line="400" w:lineRule="exact"/>
        <w:rPr>
          <w:rFonts w:ascii="宋体" w:eastAsia="宋体" w:hAnsi="宋体" w:hint="eastAsia"/>
          <w:sz w:val="24"/>
          <w:szCs w:val="24"/>
        </w:rPr>
      </w:pPr>
      <w:r w:rsidRPr="00DF19EF">
        <w:rPr>
          <w:rFonts w:ascii="宋体" w:eastAsia="宋体" w:hAnsi="宋体"/>
          <w:sz w:val="24"/>
          <w:szCs w:val="24"/>
        </w:rPr>
        <w:t>田野工作的经典象征，是人类学家**“下到田野，回到书桌”**这一来</w:t>
      </w:r>
      <w:proofErr w:type="gramStart"/>
      <w:r w:rsidRPr="00DF19EF">
        <w:rPr>
          <w:rFonts w:ascii="宋体" w:eastAsia="宋体" w:hAnsi="宋体"/>
          <w:sz w:val="24"/>
          <w:szCs w:val="24"/>
        </w:rPr>
        <w:t>回之间</w:t>
      </w:r>
      <w:proofErr w:type="gramEnd"/>
      <w:r w:rsidRPr="00DF19EF">
        <w:rPr>
          <w:rFonts w:ascii="宋体" w:eastAsia="宋体" w:hAnsi="宋体"/>
          <w:sz w:val="24"/>
          <w:szCs w:val="24"/>
        </w:rPr>
        <w:t>的知识生成。</w:t>
      </w:r>
    </w:p>
    <w:p w:rsidR="00DF19EF" w:rsidRPr="00DF19EF" w:rsidRDefault="00000000" w:rsidP="00DF19EF">
      <w:pPr>
        <w:spacing w:line="400" w:lineRule="exact"/>
        <w:rPr>
          <w:rFonts w:ascii="宋体" w:eastAsia="宋体" w:hAnsi="宋体" w:hint="eastAsia"/>
          <w:sz w:val="24"/>
          <w:szCs w:val="24"/>
        </w:rPr>
      </w:pPr>
      <w:r>
        <w:rPr>
          <w:rFonts w:ascii="宋体" w:eastAsia="宋体" w:hAnsi="宋体"/>
          <w:sz w:val="24"/>
          <w:szCs w:val="24"/>
        </w:rPr>
        <w:pict>
          <v:rect id="_x0000_i1033" style="width:0;height:1.5pt" o:hralign="center" o:hrstd="t" o:hr="t" fillcolor="#a0a0a0" stroked="f"/>
        </w:pict>
      </w:r>
    </w:p>
    <w:p w:rsidR="00DF19EF" w:rsidRPr="00DF19EF" w:rsidRDefault="00DF19EF" w:rsidP="00DF19EF">
      <w:pPr>
        <w:spacing w:line="400" w:lineRule="exact"/>
        <w:rPr>
          <w:rFonts w:ascii="宋体" w:eastAsia="宋体" w:hAnsi="宋体" w:hint="eastAsia"/>
          <w:b/>
          <w:bCs/>
          <w:sz w:val="24"/>
          <w:szCs w:val="24"/>
        </w:rPr>
      </w:pPr>
      <w:r w:rsidRPr="00DF19EF">
        <w:rPr>
          <w:rFonts w:ascii="宋体" w:eastAsia="宋体" w:hAnsi="宋体"/>
          <w:b/>
          <w:bCs/>
          <w:sz w:val="24"/>
          <w:szCs w:val="24"/>
        </w:rPr>
        <w:t>二、田野工作的优势</w:t>
      </w:r>
    </w:p>
    <w:p w:rsidR="00DF19EF" w:rsidRPr="00DF19EF" w:rsidRDefault="00DF19EF" w:rsidP="00DF19EF">
      <w:pPr>
        <w:spacing w:line="400" w:lineRule="exact"/>
        <w:rPr>
          <w:rFonts w:ascii="宋体" w:eastAsia="宋体" w:hAnsi="宋体" w:hint="eastAsia"/>
          <w:b/>
          <w:bCs/>
          <w:sz w:val="24"/>
          <w:szCs w:val="24"/>
        </w:rPr>
      </w:pPr>
      <w:r w:rsidRPr="00DF19EF">
        <w:rPr>
          <w:rFonts w:ascii="Segoe UI Emoji" w:eastAsia="宋体" w:hAnsi="Segoe UI Emoji" w:cs="Segoe UI Emoji"/>
          <w:b/>
          <w:bCs/>
          <w:sz w:val="24"/>
          <w:szCs w:val="24"/>
        </w:rPr>
        <w:t>✅</w:t>
      </w:r>
      <w:r w:rsidRPr="00DF19EF">
        <w:rPr>
          <w:rFonts w:ascii="宋体" w:eastAsia="宋体" w:hAnsi="宋体"/>
          <w:b/>
          <w:bCs/>
          <w:sz w:val="24"/>
          <w:szCs w:val="24"/>
        </w:rPr>
        <w:t xml:space="preserve"> 1. 深入理解“本地视角”（emic view）</w:t>
      </w:r>
    </w:p>
    <w:p w:rsidR="00DF19EF" w:rsidRPr="00DF19EF" w:rsidRDefault="00DF19EF" w:rsidP="00DF19EF">
      <w:pPr>
        <w:spacing w:line="400" w:lineRule="exact"/>
        <w:rPr>
          <w:rFonts w:ascii="宋体" w:eastAsia="宋体" w:hAnsi="宋体" w:hint="eastAsia"/>
          <w:sz w:val="24"/>
          <w:szCs w:val="24"/>
        </w:rPr>
      </w:pPr>
      <w:r w:rsidRPr="00DF19EF">
        <w:rPr>
          <w:rFonts w:ascii="宋体" w:eastAsia="宋体" w:hAnsi="宋体"/>
          <w:sz w:val="24"/>
          <w:szCs w:val="24"/>
        </w:rPr>
        <w:t>田野工作让人类学家“置身其中”，得以从受访者自身的</w:t>
      </w:r>
      <w:r w:rsidRPr="00DF19EF">
        <w:rPr>
          <w:rFonts w:ascii="宋体" w:eastAsia="宋体" w:hAnsi="宋体"/>
          <w:b/>
          <w:bCs/>
          <w:sz w:val="24"/>
          <w:szCs w:val="24"/>
        </w:rPr>
        <w:t>文化逻辑、象征系统、世界观</w:t>
      </w:r>
      <w:r w:rsidRPr="00DF19EF">
        <w:rPr>
          <w:rFonts w:ascii="宋体" w:eastAsia="宋体" w:hAnsi="宋体"/>
          <w:sz w:val="24"/>
          <w:szCs w:val="24"/>
        </w:rPr>
        <w:t>中理解其行为。</w:t>
      </w:r>
    </w:p>
    <w:p w:rsidR="00DF19EF" w:rsidRPr="00DF19EF" w:rsidRDefault="00DF19EF" w:rsidP="00DF19EF">
      <w:pPr>
        <w:numPr>
          <w:ilvl w:val="0"/>
          <w:numId w:val="10"/>
        </w:numPr>
        <w:spacing w:line="400" w:lineRule="exact"/>
        <w:rPr>
          <w:rFonts w:ascii="宋体" w:eastAsia="宋体" w:hAnsi="宋体" w:hint="eastAsia"/>
          <w:sz w:val="24"/>
          <w:szCs w:val="24"/>
        </w:rPr>
      </w:pPr>
      <w:r w:rsidRPr="00DF19EF">
        <w:rPr>
          <w:rFonts w:ascii="宋体" w:eastAsia="宋体" w:hAnsi="宋体"/>
          <w:sz w:val="24"/>
          <w:szCs w:val="24"/>
        </w:rPr>
        <w:t>**马林诺夫斯基（Bronislaw Malinowski）**在研究特罗布里恩群岛时提出：“抓住原住民的观点，体验他的生活，了解他的世界观。”</w:t>
      </w:r>
    </w:p>
    <w:p w:rsidR="00DF19EF" w:rsidRPr="00DF19EF" w:rsidRDefault="00DF19EF" w:rsidP="00DF19EF">
      <w:pPr>
        <w:spacing w:line="400" w:lineRule="exact"/>
        <w:rPr>
          <w:rFonts w:ascii="宋体" w:eastAsia="宋体" w:hAnsi="宋体" w:hint="eastAsia"/>
          <w:b/>
          <w:bCs/>
          <w:sz w:val="24"/>
          <w:szCs w:val="24"/>
        </w:rPr>
      </w:pPr>
      <w:r w:rsidRPr="00DF19EF">
        <w:rPr>
          <w:rFonts w:ascii="Segoe UI Emoji" w:eastAsia="宋体" w:hAnsi="Segoe UI Emoji" w:cs="Segoe UI Emoji"/>
          <w:b/>
          <w:bCs/>
          <w:sz w:val="24"/>
          <w:szCs w:val="24"/>
        </w:rPr>
        <w:t>✅</w:t>
      </w:r>
      <w:r w:rsidRPr="00DF19EF">
        <w:rPr>
          <w:rFonts w:ascii="宋体" w:eastAsia="宋体" w:hAnsi="宋体"/>
          <w:b/>
          <w:bCs/>
          <w:sz w:val="24"/>
          <w:szCs w:val="24"/>
        </w:rPr>
        <w:t xml:space="preserve"> 2. 对语境的敏感性与整体性观察</w:t>
      </w:r>
    </w:p>
    <w:p w:rsidR="00DF19EF" w:rsidRPr="00DF19EF" w:rsidRDefault="00DF19EF" w:rsidP="00DF19EF">
      <w:pPr>
        <w:spacing w:line="400" w:lineRule="exact"/>
        <w:rPr>
          <w:rFonts w:ascii="宋体" w:eastAsia="宋体" w:hAnsi="宋体" w:hint="eastAsia"/>
          <w:sz w:val="24"/>
          <w:szCs w:val="24"/>
        </w:rPr>
      </w:pPr>
      <w:r w:rsidRPr="00DF19EF">
        <w:rPr>
          <w:rFonts w:ascii="宋体" w:eastAsia="宋体" w:hAnsi="宋体"/>
          <w:sz w:val="24"/>
          <w:szCs w:val="24"/>
        </w:rPr>
        <w:t>相比问卷调查、宏观统计等脱离情境的方法，田野工作能捕捉到</w:t>
      </w:r>
      <w:r w:rsidRPr="00DF19EF">
        <w:rPr>
          <w:rFonts w:ascii="宋体" w:eastAsia="宋体" w:hAnsi="宋体"/>
          <w:b/>
          <w:bCs/>
          <w:sz w:val="24"/>
          <w:szCs w:val="24"/>
        </w:rPr>
        <w:t>社会互动的细节与非言语内容</w:t>
      </w:r>
      <w:r w:rsidRPr="00DF19EF">
        <w:rPr>
          <w:rFonts w:ascii="宋体" w:eastAsia="宋体" w:hAnsi="宋体"/>
          <w:sz w:val="24"/>
          <w:szCs w:val="24"/>
        </w:rPr>
        <w:t>，如身体语言、沉默、情绪、场景结构等。</w:t>
      </w:r>
    </w:p>
    <w:p w:rsidR="00DF19EF" w:rsidRPr="00DF19EF" w:rsidRDefault="00DF19EF" w:rsidP="00DF19EF">
      <w:pPr>
        <w:numPr>
          <w:ilvl w:val="0"/>
          <w:numId w:val="11"/>
        </w:numPr>
        <w:spacing w:line="400" w:lineRule="exact"/>
        <w:rPr>
          <w:rFonts w:ascii="宋体" w:eastAsia="宋体" w:hAnsi="宋体" w:hint="eastAsia"/>
          <w:sz w:val="24"/>
          <w:szCs w:val="24"/>
        </w:rPr>
      </w:pPr>
      <w:r w:rsidRPr="00DF19EF">
        <w:rPr>
          <w:rFonts w:ascii="宋体" w:eastAsia="宋体" w:hAnsi="宋体"/>
          <w:sz w:val="24"/>
          <w:szCs w:val="24"/>
        </w:rPr>
        <w:t>这有助于人类学家进行**“厚描述”（thick description）**，如盖尔兹（Geertz）所倡导的解释取向。</w:t>
      </w:r>
    </w:p>
    <w:p w:rsidR="00DF19EF" w:rsidRPr="00DF19EF" w:rsidRDefault="00DF19EF" w:rsidP="00DF19EF">
      <w:pPr>
        <w:spacing w:line="400" w:lineRule="exact"/>
        <w:rPr>
          <w:rFonts w:ascii="宋体" w:eastAsia="宋体" w:hAnsi="宋体" w:hint="eastAsia"/>
          <w:b/>
          <w:bCs/>
          <w:sz w:val="24"/>
          <w:szCs w:val="24"/>
        </w:rPr>
      </w:pPr>
      <w:r w:rsidRPr="00DF19EF">
        <w:rPr>
          <w:rFonts w:ascii="Segoe UI Emoji" w:eastAsia="宋体" w:hAnsi="Segoe UI Emoji" w:cs="Segoe UI Emoji"/>
          <w:b/>
          <w:bCs/>
          <w:sz w:val="24"/>
          <w:szCs w:val="24"/>
        </w:rPr>
        <w:t>✅</w:t>
      </w:r>
      <w:r w:rsidRPr="00DF19EF">
        <w:rPr>
          <w:rFonts w:ascii="宋体" w:eastAsia="宋体" w:hAnsi="宋体"/>
          <w:b/>
          <w:bCs/>
          <w:sz w:val="24"/>
          <w:szCs w:val="24"/>
        </w:rPr>
        <w:t xml:space="preserve"> 3. 打破文化偏见，挑战“常识”</w:t>
      </w:r>
    </w:p>
    <w:p w:rsidR="00DF19EF" w:rsidRPr="00DF19EF" w:rsidRDefault="00DF19EF" w:rsidP="00DF19EF">
      <w:pPr>
        <w:spacing w:line="400" w:lineRule="exact"/>
        <w:rPr>
          <w:rFonts w:ascii="宋体" w:eastAsia="宋体" w:hAnsi="宋体" w:hint="eastAsia"/>
          <w:sz w:val="24"/>
          <w:szCs w:val="24"/>
        </w:rPr>
      </w:pPr>
      <w:r w:rsidRPr="00DF19EF">
        <w:rPr>
          <w:rFonts w:ascii="宋体" w:eastAsia="宋体" w:hAnsi="宋体"/>
          <w:sz w:val="24"/>
          <w:szCs w:val="24"/>
        </w:rPr>
        <w:t>通过田野中的文化接触与“文化震撼”，人类学家往往会意识到自己原有的**“民族中心主义”（ethnocentrism）**，从而更深刻地理解文化的相对性与多样性。</w:t>
      </w:r>
    </w:p>
    <w:p w:rsidR="00DF19EF" w:rsidRPr="00DF19EF" w:rsidRDefault="00DF19EF" w:rsidP="00DF19EF">
      <w:pPr>
        <w:spacing w:line="400" w:lineRule="exact"/>
        <w:rPr>
          <w:rFonts w:ascii="宋体" w:eastAsia="宋体" w:hAnsi="宋体" w:hint="eastAsia"/>
          <w:b/>
          <w:bCs/>
          <w:sz w:val="24"/>
          <w:szCs w:val="24"/>
        </w:rPr>
      </w:pPr>
      <w:r w:rsidRPr="00DF19EF">
        <w:rPr>
          <w:rFonts w:ascii="Segoe UI Emoji" w:eastAsia="宋体" w:hAnsi="Segoe UI Emoji" w:cs="Segoe UI Emoji"/>
          <w:b/>
          <w:bCs/>
          <w:sz w:val="24"/>
          <w:szCs w:val="24"/>
        </w:rPr>
        <w:t>✅</w:t>
      </w:r>
      <w:r w:rsidRPr="00DF19EF">
        <w:rPr>
          <w:rFonts w:ascii="宋体" w:eastAsia="宋体" w:hAnsi="宋体"/>
          <w:b/>
          <w:bCs/>
          <w:sz w:val="24"/>
          <w:szCs w:val="24"/>
        </w:rPr>
        <w:t xml:space="preserve"> 4. 激发理论创新</w:t>
      </w:r>
    </w:p>
    <w:p w:rsidR="00DF19EF" w:rsidRPr="00DF19EF" w:rsidRDefault="00DF19EF" w:rsidP="00DF19EF">
      <w:pPr>
        <w:spacing w:line="400" w:lineRule="exact"/>
        <w:rPr>
          <w:rFonts w:ascii="宋体" w:eastAsia="宋体" w:hAnsi="宋体" w:hint="eastAsia"/>
          <w:sz w:val="24"/>
          <w:szCs w:val="24"/>
        </w:rPr>
      </w:pPr>
      <w:r w:rsidRPr="00DF19EF">
        <w:rPr>
          <w:rFonts w:ascii="宋体" w:eastAsia="宋体" w:hAnsi="宋体"/>
          <w:sz w:val="24"/>
          <w:szCs w:val="24"/>
        </w:rPr>
        <w:t>许多重要人类学理论都是在田野中“发现”的，而不是在书斋中“发明”的。例如：</w:t>
      </w:r>
    </w:p>
    <w:p w:rsidR="00DF19EF" w:rsidRPr="00DF19EF" w:rsidRDefault="00DF19EF" w:rsidP="00DF19EF">
      <w:pPr>
        <w:numPr>
          <w:ilvl w:val="0"/>
          <w:numId w:val="12"/>
        </w:numPr>
        <w:spacing w:line="400" w:lineRule="exact"/>
        <w:rPr>
          <w:rFonts w:ascii="宋体" w:eastAsia="宋体" w:hAnsi="宋体" w:hint="eastAsia"/>
          <w:sz w:val="24"/>
          <w:szCs w:val="24"/>
        </w:rPr>
      </w:pPr>
      <w:r w:rsidRPr="00DF19EF">
        <w:rPr>
          <w:rFonts w:ascii="宋体" w:eastAsia="宋体" w:hAnsi="宋体"/>
          <w:b/>
          <w:bCs/>
          <w:sz w:val="24"/>
          <w:szCs w:val="24"/>
        </w:rPr>
        <w:t>列维-施特劳斯</w:t>
      </w:r>
      <w:r w:rsidRPr="00DF19EF">
        <w:rPr>
          <w:rFonts w:ascii="宋体" w:eastAsia="宋体" w:hAnsi="宋体"/>
          <w:sz w:val="24"/>
          <w:szCs w:val="24"/>
        </w:rPr>
        <w:t>在亚马逊丛林的田野研究中发展出结构主义；</w:t>
      </w:r>
    </w:p>
    <w:p w:rsidR="00DF19EF" w:rsidRPr="00DF19EF" w:rsidRDefault="00DF19EF" w:rsidP="00DF19EF">
      <w:pPr>
        <w:numPr>
          <w:ilvl w:val="0"/>
          <w:numId w:val="12"/>
        </w:numPr>
        <w:spacing w:line="400" w:lineRule="exact"/>
        <w:rPr>
          <w:rFonts w:ascii="宋体" w:eastAsia="宋体" w:hAnsi="宋体" w:hint="eastAsia"/>
          <w:sz w:val="24"/>
          <w:szCs w:val="24"/>
        </w:rPr>
      </w:pPr>
      <w:r w:rsidRPr="00DF19EF">
        <w:rPr>
          <w:rFonts w:ascii="宋体" w:eastAsia="宋体" w:hAnsi="宋体"/>
          <w:sz w:val="24"/>
          <w:szCs w:val="24"/>
        </w:rPr>
        <w:t>**波拉尼奥（Polanyi）**通过田野对比分析提出“嵌入性”经济；</w:t>
      </w:r>
    </w:p>
    <w:p w:rsidR="00DF19EF" w:rsidRPr="00DF19EF" w:rsidRDefault="00DF19EF" w:rsidP="00DF19EF">
      <w:pPr>
        <w:numPr>
          <w:ilvl w:val="0"/>
          <w:numId w:val="12"/>
        </w:numPr>
        <w:spacing w:line="400" w:lineRule="exact"/>
        <w:rPr>
          <w:rFonts w:ascii="宋体" w:eastAsia="宋体" w:hAnsi="宋体" w:hint="eastAsia"/>
          <w:sz w:val="24"/>
          <w:szCs w:val="24"/>
        </w:rPr>
      </w:pPr>
      <w:r w:rsidRPr="00DF19EF">
        <w:rPr>
          <w:rFonts w:ascii="宋体" w:eastAsia="宋体" w:hAnsi="宋体"/>
          <w:sz w:val="24"/>
          <w:szCs w:val="24"/>
        </w:rPr>
        <w:t>**南希·谢泼赫·休斯（Nancy Scheper-Hughes）**通过对巴西贫民窟母亲的研究反思了母爱与结构暴力的关系。</w:t>
      </w:r>
    </w:p>
    <w:p w:rsidR="00DF19EF" w:rsidRPr="00DF19EF" w:rsidRDefault="00000000" w:rsidP="00DF19EF">
      <w:pPr>
        <w:spacing w:line="400" w:lineRule="exact"/>
        <w:rPr>
          <w:rFonts w:ascii="宋体" w:eastAsia="宋体" w:hAnsi="宋体" w:hint="eastAsia"/>
          <w:sz w:val="24"/>
          <w:szCs w:val="24"/>
        </w:rPr>
      </w:pPr>
      <w:r>
        <w:rPr>
          <w:rFonts w:ascii="宋体" w:eastAsia="宋体" w:hAnsi="宋体"/>
          <w:sz w:val="24"/>
          <w:szCs w:val="24"/>
        </w:rPr>
        <w:pict>
          <v:rect id="_x0000_i1034" style="width:0;height:1.5pt" o:hralign="center" o:hrstd="t" o:hr="t" fillcolor="#a0a0a0" stroked="f"/>
        </w:pict>
      </w:r>
    </w:p>
    <w:p w:rsidR="00DF19EF" w:rsidRPr="00DF19EF" w:rsidRDefault="00DF19EF" w:rsidP="00DF19EF">
      <w:pPr>
        <w:spacing w:line="400" w:lineRule="exact"/>
        <w:rPr>
          <w:rFonts w:ascii="宋体" w:eastAsia="宋体" w:hAnsi="宋体" w:hint="eastAsia"/>
          <w:b/>
          <w:bCs/>
          <w:sz w:val="24"/>
          <w:szCs w:val="24"/>
        </w:rPr>
      </w:pPr>
      <w:r w:rsidRPr="00DF19EF">
        <w:rPr>
          <w:rFonts w:ascii="宋体" w:eastAsia="宋体" w:hAnsi="宋体"/>
          <w:b/>
          <w:bCs/>
          <w:sz w:val="24"/>
          <w:szCs w:val="24"/>
        </w:rPr>
        <w:t>三、田野工作的不足与反思</w:t>
      </w:r>
    </w:p>
    <w:p w:rsidR="00DF19EF" w:rsidRPr="00DF19EF" w:rsidRDefault="00DF19EF" w:rsidP="00DF19EF">
      <w:pPr>
        <w:spacing w:line="400" w:lineRule="exact"/>
        <w:rPr>
          <w:rFonts w:ascii="宋体" w:eastAsia="宋体" w:hAnsi="宋体" w:hint="eastAsia"/>
          <w:b/>
          <w:bCs/>
          <w:sz w:val="24"/>
          <w:szCs w:val="24"/>
        </w:rPr>
      </w:pPr>
      <w:r w:rsidRPr="00DF19EF">
        <w:rPr>
          <w:rFonts w:ascii="Segoe UI Emoji" w:eastAsia="宋体" w:hAnsi="Segoe UI Emoji" w:cs="Segoe UI Emoji"/>
          <w:b/>
          <w:bCs/>
          <w:sz w:val="24"/>
          <w:szCs w:val="24"/>
        </w:rPr>
        <w:t>❌</w:t>
      </w:r>
      <w:r w:rsidRPr="00DF19EF">
        <w:rPr>
          <w:rFonts w:ascii="宋体" w:eastAsia="宋体" w:hAnsi="宋体"/>
          <w:b/>
          <w:bCs/>
          <w:sz w:val="24"/>
          <w:szCs w:val="24"/>
        </w:rPr>
        <w:t xml:space="preserve"> 1. “观察者”是否真的“参与”？</w:t>
      </w:r>
    </w:p>
    <w:p w:rsidR="00DF19EF" w:rsidRPr="00DF19EF" w:rsidRDefault="00DF19EF" w:rsidP="00DF19EF">
      <w:pPr>
        <w:spacing w:line="400" w:lineRule="exact"/>
        <w:rPr>
          <w:rFonts w:ascii="宋体" w:eastAsia="宋体" w:hAnsi="宋体" w:hint="eastAsia"/>
          <w:sz w:val="24"/>
          <w:szCs w:val="24"/>
        </w:rPr>
      </w:pPr>
      <w:r w:rsidRPr="00DF19EF">
        <w:rPr>
          <w:rFonts w:ascii="宋体" w:eastAsia="宋体" w:hAnsi="宋体"/>
          <w:sz w:val="24"/>
          <w:szCs w:val="24"/>
        </w:rPr>
        <w:t>尽管我们说“参与观察”，但人类学家永远是一位**“局外人”**。即便住了几</w:t>
      </w:r>
      <w:r w:rsidRPr="00DF19EF">
        <w:rPr>
          <w:rFonts w:ascii="宋体" w:eastAsia="宋体" w:hAnsi="宋体"/>
          <w:sz w:val="24"/>
          <w:szCs w:val="24"/>
        </w:rPr>
        <w:lastRenderedPageBreak/>
        <w:t>年，也难以真正成为“本地人”。</w:t>
      </w:r>
    </w:p>
    <w:p w:rsidR="00DF19EF" w:rsidRPr="00DF19EF" w:rsidRDefault="00DF19EF" w:rsidP="00DF19EF">
      <w:pPr>
        <w:numPr>
          <w:ilvl w:val="0"/>
          <w:numId w:val="13"/>
        </w:numPr>
        <w:spacing w:line="400" w:lineRule="exact"/>
        <w:rPr>
          <w:rFonts w:ascii="宋体" w:eastAsia="宋体" w:hAnsi="宋体" w:hint="eastAsia"/>
          <w:sz w:val="24"/>
          <w:szCs w:val="24"/>
        </w:rPr>
      </w:pPr>
      <w:r w:rsidRPr="00DF19EF">
        <w:rPr>
          <w:rFonts w:ascii="宋体" w:eastAsia="宋体" w:hAnsi="宋体"/>
          <w:sz w:val="24"/>
          <w:szCs w:val="24"/>
        </w:rPr>
        <w:t>正如詹姆斯·克利福德（James Clifford）指出：</w:t>
      </w:r>
      <w:r w:rsidRPr="00DF19EF">
        <w:rPr>
          <w:rFonts w:ascii="宋体" w:eastAsia="宋体" w:hAnsi="宋体"/>
          <w:b/>
          <w:bCs/>
          <w:sz w:val="24"/>
          <w:szCs w:val="24"/>
        </w:rPr>
        <w:t>田野本身就是一种建构，一种叙事实践。</w:t>
      </w:r>
    </w:p>
    <w:p w:rsidR="00DF19EF" w:rsidRPr="00DF19EF" w:rsidRDefault="00DF19EF" w:rsidP="00DF19EF">
      <w:pPr>
        <w:spacing w:line="400" w:lineRule="exact"/>
        <w:rPr>
          <w:rFonts w:ascii="宋体" w:eastAsia="宋体" w:hAnsi="宋体" w:hint="eastAsia"/>
          <w:b/>
          <w:bCs/>
          <w:sz w:val="24"/>
          <w:szCs w:val="24"/>
        </w:rPr>
      </w:pPr>
      <w:r w:rsidRPr="00DF19EF">
        <w:rPr>
          <w:rFonts w:ascii="Segoe UI Emoji" w:eastAsia="宋体" w:hAnsi="Segoe UI Emoji" w:cs="Segoe UI Emoji"/>
          <w:b/>
          <w:bCs/>
          <w:sz w:val="24"/>
          <w:szCs w:val="24"/>
        </w:rPr>
        <w:t>❌</w:t>
      </w:r>
      <w:r w:rsidRPr="00DF19EF">
        <w:rPr>
          <w:rFonts w:ascii="宋体" w:eastAsia="宋体" w:hAnsi="宋体"/>
          <w:b/>
          <w:bCs/>
          <w:sz w:val="24"/>
          <w:szCs w:val="24"/>
        </w:rPr>
        <w:t xml:space="preserve"> 2. 个人偏见与主观介入</w:t>
      </w:r>
    </w:p>
    <w:p w:rsidR="00DF19EF" w:rsidRPr="00DF19EF" w:rsidRDefault="00DF19EF" w:rsidP="00DF19EF">
      <w:pPr>
        <w:spacing w:line="400" w:lineRule="exact"/>
        <w:rPr>
          <w:rFonts w:ascii="宋体" w:eastAsia="宋体" w:hAnsi="宋体" w:hint="eastAsia"/>
          <w:sz w:val="24"/>
          <w:szCs w:val="24"/>
        </w:rPr>
      </w:pPr>
      <w:r w:rsidRPr="00DF19EF">
        <w:rPr>
          <w:rFonts w:ascii="宋体" w:eastAsia="宋体" w:hAnsi="宋体"/>
          <w:sz w:val="24"/>
          <w:szCs w:val="24"/>
        </w:rPr>
        <w:t>田野工作很大程度上依赖研究者的感受、判断与解释，这可能导致**“选择性观察”**，或将自己的文化预设投射到田野材料中。</w:t>
      </w:r>
    </w:p>
    <w:p w:rsidR="00DF19EF" w:rsidRPr="00DF19EF" w:rsidRDefault="00DF19EF" w:rsidP="00DF19EF">
      <w:pPr>
        <w:numPr>
          <w:ilvl w:val="0"/>
          <w:numId w:val="14"/>
        </w:numPr>
        <w:spacing w:line="400" w:lineRule="exact"/>
        <w:rPr>
          <w:rFonts w:ascii="宋体" w:eastAsia="宋体" w:hAnsi="宋体" w:hint="eastAsia"/>
          <w:sz w:val="24"/>
          <w:szCs w:val="24"/>
        </w:rPr>
      </w:pPr>
      <w:r w:rsidRPr="00DF19EF">
        <w:rPr>
          <w:rFonts w:ascii="宋体" w:eastAsia="宋体" w:hAnsi="宋体"/>
          <w:sz w:val="24"/>
          <w:szCs w:val="24"/>
        </w:rPr>
        <w:t>尤其在“文化翻译”过程中，存在严重的解释风险。</w:t>
      </w:r>
    </w:p>
    <w:p w:rsidR="00DF19EF" w:rsidRPr="00DF19EF" w:rsidRDefault="00DF19EF" w:rsidP="00DF19EF">
      <w:pPr>
        <w:spacing w:line="400" w:lineRule="exact"/>
        <w:rPr>
          <w:rFonts w:ascii="宋体" w:eastAsia="宋体" w:hAnsi="宋体" w:hint="eastAsia"/>
          <w:b/>
          <w:bCs/>
          <w:sz w:val="24"/>
          <w:szCs w:val="24"/>
        </w:rPr>
      </w:pPr>
      <w:r w:rsidRPr="00DF19EF">
        <w:rPr>
          <w:rFonts w:ascii="Segoe UI Emoji" w:eastAsia="宋体" w:hAnsi="Segoe UI Emoji" w:cs="Segoe UI Emoji"/>
          <w:b/>
          <w:bCs/>
          <w:sz w:val="24"/>
          <w:szCs w:val="24"/>
        </w:rPr>
        <w:t>❌</w:t>
      </w:r>
      <w:r w:rsidRPr="00DF19EF">
        <w:rPr>
          <w:rFonts w:ascii="宋体" w:eastAsia="宋体" w:hAnsi="宋体"/>
          <w:b/>
          <w:bCs/>
          <w:sz w:val="24"/>
          <w:szCs w:val="24"/>
        </w:rPr>
        <w:t xml:space="preserve"> 3. 权力关系与伦理问题</w:t>
      </w:r>
    </w:p>
    <w:p w:rsidR="00DF19EF" w:rsidRPr="00DF19EF" w:rsidRDefault="00DF19EF" w:rsidP="00DF19EF">
      <w:pPr>
        <w:spacing w:line="400" w:lineRule="exact"/>
        <w:rPr>
          <w:rFonts w:ascii="宋体" w:eastAsia="宋体" w:hAnsi="宋体" w:hint="eastAsia"/>
          <w:sz w:val="24"/>
          <w:szCs w:val="24"/>
        </w:rPr>
      </w:pPr>
      <w:r w:rsidRPr="00DF19EF">
        <w:rPr>
          <w:rFonts w:ascii="宋体" w:eastAsia="宋体" w:hAnsi="宋体"/>
          <w:sz w:val="24"/>
          <w:szCs w:val="24"/>
        </w:rPr>
        <w:t>田野工作者与研究对象之间往往存在</w:t>
      </w:r>
      <w:r w:rsidRPr="00DF19EF">
        <w:rPr>
          <w:rFonts w:ascii="宋体" w:eastAsia="宋体" w:hAnsi="宋体"/>
          <w:b/>
          <w:bCs/>
          <w:sz w:val="24"/>
          <w:szCs w:val="24"/>
        </w:rPr>
        <w:t>知识不对等、种族/阶级/性别/国籍的权力不对称</w:t>
      </w:r>
      <w:r w:rsidRPr="00DF19EF">
        <w:rPr>
          <w:rFonts w:ascii="宋体" w:eastAsia="宋体" w:hAnsi="宋体"/>
          <w:sz w:val="24"/>
          <w:szCs w:val="24"/>
        </w:rPr>
        <w:t>。</w:t>
      </w:r>
    </w:p>
    <w:p w:rsidR="00DF19EF" w:rsidRPr="00DF19EF" w:rsidRDefault="00DF19EF" w:rsidP="00DF19EF">
      <w:pPr>
        <w:numPr>
          <w:ilvl w:val="0"/>
          <w:numId w:val="15"/>
        </w:numPr>
        <w:spacing w:line="400" w:lineRule="exact"/>
        <w:rPr>
          <w:rFonts w:ascii="宋体" w:eastAsia="宋体" w:hAnsi="宋体" w:hint="eastAsia"/>
          <w:sz w:val="24"/>
          <w:szCs w:val="24"/>
        </w:rPr>
      </w:pPr>
      <w:r w:rsidRPr="00DF19EF">
        <w:rPr>
          <w:rFonts w:ascii="宋体" w:eastAsia="宋体" w:hAnsi="宋体"/>
          <w:sz w:val="24"/>
          <w:szCs w:val="24"/>
        </w:rPr>
        <w:t>谁能进入田野？谁能说话？谁能发表？</w:t>
      </w:r>
    </w:p>
    <w:p w:rsidR="00DF19EF" w:rsidRPr="00DF19EF" w:rsidRDefault="00DF19EF" w:rsidP="00DF19EF">
      <w:pPr>
        <w:numPr>
          <w:ilvl w:val="0"/>
          <w:numId w:val="15"/>
        </w:numPr>
        <w:spacing w:line="400" w:lineRule="exact"/>
        <w:rPr>
          <w:rFonts w:ascii="宋体" w:eastAsia="宋体" w:hAnsi="宋体" w:hint="eastAsia"/>
          <w:sz w:val="24"/>
          <w:szCs w:val="24"/>
        </w:rPr>
      </w:pPr>
      <w:r w:rsidRPr="00DF19EF">
        <w:rPr>
          <w:rFonts w:ascii="宋体" w:eastAsia="宋体" w:hAnsi="宋体"/>
          <w:sz w:val="24"/>
          <w:szCs w:val="24"/>
        </w:rPr>
        <w:t>后殖民人类学批判指出：传统田野实践常常强化西方学术的话语霸权。</w:t>
      </w:r>
    </w:p>
    <w:p w:rsidR="00DF19EF" w:rsidRPr="00DF19EF" w:rsidRDefault="00DF19EF" w:rsidP="00DF19EF">
      <w:pPr>
        <w:spacing w:line="400" w:lineRule="exact"/>
        <w:rPr>
          <w:rFonts w:ascii="宋体" w:eastAsia="宋体" w:hAnsi="宋体" w:hint="eastAsia"/>
          <w:b/>
          <w:bCs/>
          <w:sz w:val="24"/>
          <w:szCs w:val="24"/>
        </w:rPr>
      </w:pPr>
      <w:r w:rsidRPr="00DF19EF">
        <w:rPr>
          <w:rFonts w:ascii="Segoe UI Emoji" w:eastAsia="宋体" w:hAnsi="Segoe UI Emoji" w:cs="Segoe UI Emoji"/>
          <w:b/>
          <w:bCs/>
          <w:sz w:val="24"/>
          <w:szCs w:val="24"/>
        </w:rPr>
        <w:t>❌</w:t>
      </w:r>
      <w:r w:rsidRPr="00DF19EF">
        <w:rPr>
          <w:rFonts w:ascii="宋体" w:eastAsia="宋体" w:hAnsi="宋体"/>
          <w:b/>
          <w:bCs/>
          <w:sz w:val="24"/>
          <w:szCs w:val="24"/>
        </w:rPr>
        <w:t xml:space="preserve"> 4. 忽视结构性问题</w:t>
      </w:r>
    </w:p>
    <w:p w:rsidR="00DF19EF" w:rsidRPr="00DF19EF" w:rsidRDefault="00DF19EF" w:rsidP="00DF19EF">
      <w:pPr>
        <w:spacing w:line="400" w:lineRule="exact"/>
        <w:rPr>
          <w:rFonts w:ascii="宋体" w:eastAsia="宋体" w:hAnsi="宋体" w:hint="eastAsia"/>
          <w:sz w:val="24"/>
          <w:szCs w:val="24"/>
        </w:rPr>
      </w:pPr>
      <w:r w:rsidRPr="00DF19EF">
        <w:rPr>
          <w:rFonts w:ascii="宋体" w:eastAsia="宋体" w:hAnsi="宋体"/>
          <w:sz w:val="24"/>
          <w:szCs w:val="24"/>
        </w:rPr>
        <w:t>过度沉浸于日常经验，可能导致对</w:t>
      </w:r>
      <w:r w:rsidRPr="00DF19EF">
        <w:rPr>
          <w:rFonts w:ascii="宋体" w:eastAsia="宋体" w:hAnsi="宋体"/>
          <w:b/>
          <w:bCs/>
          <w:sz w:val="24"/>
          <w:szCs w:val="24"/>
        </w:rPr>
        <w:t>更大历史、政治、经济结构的遮蔽</w:t>
      </w:r>
      <w:r w:rsidRPr="00DF19EF">
        <w:rPr>
          <w:rFonts w:ascii="宋体" w:eastAsia="宋体" w:hAnsi="宋体"/>
          <w:sz w:val="24"/>
          <w:szCs w:val="24"/>
        </w:rPr>
        <w:t>。</w:t>
      </w:r>
    </w:p>
    <w:p w:rsidR="00DF19EF" w:rsidRPr="00DF19EF" w:rsidRDefault="00DF19EF" w:rsidP="00DF19EF">
      <w:pPr>
        <w:numPr>
          <w:ilvl w:val="0"/>
          <w:numId w:val="16"/>
        </w:numPr>
        <w:spacing w:line="400" w:lineRule="exact"/>
        <w:rPr>
          <w:rFonts w:ascii="宋体" w:eastAsia="宋体" w:hAnsi="宋体" w:hint="eastAsia"/>
          <w:sz w:val="24"/>
          <w:szCs w:val="24"/>
        </w:rPr>
      </w:pPr>
      <w:r w:rsidRPr="00DF19EF">
        <w:rPr>
          <w:rFonts w:ascii="宋体" w:eastAsia="宋体" w:hAnsi="宋体"/>
          <w:sz w:val="24"/>
          <w:szCs w:val="24"/>
        </w:rPr>
        <w:t>如只观察村庄中的仪式，而忽视其所处国家政策、殖民背景、资本流动对其生活的决定作用。</w:t>
      </w:r>
    </w:p>
    <w:p w:rsidR="00DF19EF" w:rsidRPr="00DF19EF" w:rsidRDefault="00000000" w:rsidP="00DF19EF">
      <w:pPr>
        <w:spacing w:line="400" w:lineRule="exact"/>
        <w:rPr>
          <w:rFonts w:ascii="宋体" w:eastAsia="宋体" w:hAnsi="宋体" w:hint="eastAsia"/>
          <w:sz w:val="24"/>
          <w:szCs w:val="24"/>
        </w:rPr>
      </w:pPr>
      <w:r>
        <w:rPr>
          <w:rFonts w:ascii="宋体" w:eastAsia="宋体" w:hAnsi="宋体"/>
          <w:sz w:val="24"/>
          <w:szCs w:val="24"/>
        </w:rPr>
        <w:pict>
          <v:rect id="_x0000_i1035" style="width:0;height:1.5pt" o:hralign="center" o:hrstd="t" o:hr="t" fillcolor="#a0a0a0" stroked="f"/>
        </w:pict>
      </w:r>
    </w:p>
    <w:p w:rsidR="00DF19EF" w:rsidRPr="00DF19EF" w:rsidRDefault="00DF19EF" w:rsidP="00DF19EF">
      <w:pPr>
        <w:spacing w:line="400" w:lineRule="exact"/>
        <w:rPr>
          <w:rFonts w:ascii="宋体" w:eastAsia="宋体" w:hAnsi="宋体" w:hint="eastAsia"/>
          <w:b/>
          <w:bCs/>
          <w:sz w:val="24"/>
          <w:szCs w:val="24"/>
        </w:rPr>
      </w:pPr>
      <w:r w:rsidRPr="00DF19EF">
        <w:rPr>
          <w:rFonts w:ascii="宋体" w:eastAsia="宋体" w:hAnsi="宋体"/>
          <w:b/>
          <w:bCs/>
          <w:sz w:val="24"/>
          <w:szCs w:val="24"/>
        </w:rPr>
        <w:t>四、田野工作的再定义与未来</w:t>
      </w:r>
    </w:p>
    <w:p w:rsidR="00DF19EF" w:rsidRPr="00DF19EF" w:rsidRDefault="00DF19EF" w:rsidP="00DF19EF">
      <w:pPr>
        <w:spacing w:line="400" w:lineRule="exact"/>
        <w:rPr>
          <w:rFonts w:ascii="宋体" w:eastAsia="宋体" w:hAnsi="宋体" w:hint="eastAsia"/>
          <w:sz w:val="24"/>
          <w:szCs w:val="24"/>
        </w:rPr>
      </w:pPr>
      <w:r w:rsidRPr="00DF19EF">
        <w:rPr>
          <w:rFonts w:ascii="宋体" w:eastAsia="宋体" w:hAnsi="宋体"/>
          <w:sz w:val="24"/>
          <w:szCs w:val="24"/>
        </w:rPr>
        <w:t>在当代人类学中，田野工作的方式与意义也在不断扩展：</w:t>
      </w:r>
    </w:p>
    <w:p w:rsidR="00DF19EF" w:rsidRPr="00DF19EF" w:rsidRDefault="00DF19EF" w:rsidP="00DF19EF">
      <w:pPr>
        <w:numPr>
          <w:ilvl w:val="0"/>
          <w:numId w:val="17"/>
        </w:numPr>
        <w:spacing w:line="400" w:lineRule="exact"/>
        <w:rPr>
          <w:rFonts w:ascii="宋体" w:eastAsia="宋体" w:hAnsi="宋体" w:hint="eastAsia"/>
          <w:sz w:val="24"/>
          <w:szCs w:val="24"/>
        </w:rPr>
      </w:pPr>
      <w:r w:rsidRPr="00DF19EF">
        <w:rPr>
          <w:rFonts w:ascii="宋体" w:eastAsia="宋体" w:hAnsi="宋体"/>
          <w:b/>
          <w:bCs/>
          <w:sz w:val="24"/>
          <w:szCs w:val="24"/>
        </w:rPr>
        <w:t>多点田野（multi-sited ethnography）</w:t>
      </w:r>
      <w:r w:rsidRPr="00DF19EF">
        <w:rPr>
          <w:rFonts w:ascii="宋体" w:eastAsia="宋体" w:hAnsi="宋体"/>
          <w:sz w:val="24"/>
          <w:szCs w:val="24"/>
        </w:rPr>
        <w:t>：跟踪人群、商品、思想跨国流动（如Appadurai所倡导）；</w:t>
      </w:r>
    </w:p>
    <w:p w:rsidR="00DF19EF" w:rsidRPr="00DF19EF" w:rsidRDefault="00DF19EF" w:rsidP="00DF19EF">
      <w:pPr>
        <w:numPr>
          <w:ilvl w:val="0"/>
          <w:numId w:val="17"/>
        </w:numPr>
        <w:spacing w:line="400" w:lineRule="exact"/>
        <w:rPr>
          <w:rFonts w:ascii="宋体" w:eastAsia="宋体" w:hAnsi="宋体" w:hint="eastAsia"/>
          <w:sz w:val="24"/>
          <w:szCs w:val="24"/>
        </w:rPr>
      </w:pPr>
      <w:r w:rsidRPr="00DF19EF">
        <w:rPr>
          <w:rFonts w:ascii="宋体" w:eastAsia="宋体" w:hAnsi="宋体"/>
          <w:b/>
          <w:bCs/>
          <w:sz w:val="24"/>
          <w:szCs w:val="24"/>
        </w:rPr>
        <w:t>线上田野（digital ethnography）</w:t>
      </w:r>
      <w:r w:rsidRPr="00DF19EF">
        <w:rPr>
          <w:rFonts w:ascii="宋体" w:eastAsia="宋体" w:hAnsi="宋体"/>
          <w:sz w:val="24"/>
          <w:szCs w:val="24"/>
        </w:rPr>
        <w:t>：面对社交媒体与网络空间的兴起；</w:t>
      </w:r>
    </w:p>
    <w:p w:rsidR="00DF19EF" w:rsidRPr="00DF19EF" w:rsidRDefault="00DF19EF" w:rsidP="00DF19EF">
      <w:pPr>
        <w:numPr>
          <w:ilvl w:val="0"/>
          <w:numId w:val="17"/>
        </w:numPr>
        <w:spacing w:line="400" w:lineRule="exact"/>
        <w:rPr>
          <w:rFonts w:ascii="宋体" w:eastAsia="宋体" w:hAnsi="宋体" w:hint="eastAsia"/>
          <w:sz w:val="24"/>
          <w:szCs w:val="24"/>
        </w:rPr>
      </w:pPr>
      <w:r w:rsidRPr="00DF19EF">
        <w:rPr>
          <w:rFonts w:ascii="宋体" w:eastAsia="宋体" w:hAnsi="宋体"/>
          <w:b/>
          <w:bCs/>
          <w:sz w:val="24"/>
          <w:szCs w:val="24"/>
        </w:rPr>
        <w:t>协作式田野</w:t>
      </w:r>
      <w:r w:rsidRPr="00DF19EF">
        <w:rPr>
          <w:rFonts w:ascii="宋体" w:eastAsia="宋体" w:hAnsi="宋体"/>
          <w:sz w:val="24"/>
          <w:szCs w:val="24"/>
        </w:rPr>
        <w:t>：与被研究者共同制定问题与方法，强调知识共创；</w:t>
      </w:r>
    </w:p>
    <w:p w:rsidR="00DF19EF" w:rsidRPr="00DF19EF" w:rsidRDefault="00DF19EF" w:rsidP="00DF19EF">
      <w:pPr>
        <w:numPr>
          <w:ilvl w:val="0"/>
          <w:numId w:val="17"/>
        </w:numPr>
        <w:spacing w:line="400" w:lineRule="exact"/>
        <w:rPr>
          <w:rFonts w:ascii="宋体" w:eastAsia="宋体" w:hAnsi="宋体" w:hint="eastAsia"/>
          <w:sz w:val="24"/>
          <w:szCs w:val="24"/>
        </w:rPr>
      </w:pPr>
      <w:r w:rsidRPr="00DF19EF">
        <w:rPr>
          <w:rFonts w:ascii="宋体" w:eastAsia="宋体" w:hAnsi="宋体"/>
          <w:b/>
          <w:bCs/>
          <w:sz w:val="24"/>
          <w:szCs w:val="24"/>
        </w:rPr>
        <w:t>反身性（reflexivity）</w:t>
      </w:r>
      <w:r w:rsidRPr="00DF19EF">
        <w:rPr>
          <w:rFonts w:ascii="宋体" w:eastAsia="宋体" w:hAnsi="宋体"/>
          <w:sz w:val="24"/>
          <w:szCs w:val="24"/>
        </w:rPr>
        <w:t>：研究者不断反思自己的位置、背景与权力。</w:t>
      </w:r>
    </w:p>
    <w:p w:rsidR="00DF19EF" w:rsidRPr="00DF19EF" w:rsidRDefault="00DF19EF" w:rsidP="00DF19EF">
      <w:pPr>
        <w:spacing w:line="400" w:lineRule="exact"/>
        <w:rPr>
          <w:rFonts w:ascii="宋体" w:eastAsia="宋体" w:hAnsi="宋体" w:hint="eastAsia"/>
          <w:sz w:val="24"/>
          <w:szCs w:val="24"/>
        </w:rPr>
      </w:pPr>
      <w:r w:rsidRPr="00DF19EF">
        <w:rPr>
          <w:rFonts w:ascii="宋体" w:eastAsia="宋体" w:hAnsi="宋体"/>
          <w:sz w:val="24"/>
          <w:szCs w:val="24"/>
        </w:rPr>
        <w:t>这些发展不仅丰富了田野工作的形式，也回应了其理论与伦理上的诸多挑战。</w:t>
      </w:r>
    </w:p>
    <w:p w:rsidR="00DF19EF" w:rsidRPr="00DF19EF" w:rsidRDefault="00000000" w:rsidP="00DF19EF">
      <w:pPr>
        <w:spacing w:line="400" w:lineRule="exact"/>
        <w:rPr>
          <w:rFonts w:ascii="宋体" w:eastAsia="宋体" w:hAnsi="宋体" w:hint="eastAsia"/>
          <w:sz w:val="24"/>
          <w:szCs w:val="24"/>
        </w:rPr>
      </w:pPr>
      <w:r>
        <w:rPr>
          <w:rFonts w:ascii="宋体" w:eastAsia="宋体" w:hAnsi="宋体"/>
          <w:sz w:val="24"/>
          <w:szCs w:val="24"/>
        </w:rPr>
        <w:pict>
          <v:rect id="_x0000_i1036" style="width:0;height:1.5pt" o:hralign="center" o:hrstd="t" o:hr="t" fillcolor="#a0a0a0" stroked="f"/>
        </w:pict>
      </w:r>
    </w:p>
    <w:p w:rsidR="00DF19EF" w:rsidRPr="00DF19EF" w:rsidRDefault="00DF19EF" w:rsidP="00DF19EF">
      <w:pPr>
        <w:spacing w:line="400" w:lineRule="exact"/>
        <w:rPr>
          <w:rFonts w:ascii="宋体" w:eastAsia="宋体" w:hAnsi="宋体" w:hint="eastAsia"/>
          <w:b/>
          <w:bCs/>
          <w:sz w:val="24"/>
          <w:szCs w:val="24"/>
        </w:rPr>
      </w:pPr>
      <w:r w:rsidRPr="00DF19EF">
        <w:rPr>
          <w:rFonts w:ascii="宋体" w:eastAsia="宋体" w:hAnsi="宋体"/>
          <w:b/>
          <w:bCs/>
          <w:sz w:val="24"/>
          <w:szCs w:val="24"/>
        </w:rPr>
        <w:t>小结</w:t>
      </w:r>
    </w:p>
    <w:p w:rsidR="00DF19EF" w:rsidRPr="00DF19EF" w:rsidRDefault="00DF19EF" w:rsidP="00DF19EF">
      <w:pPr>
        <w:spacing w:line="400" w:lineRule="exact"/>
        <w:rPr>
          <w:rFonts w:ascii="宋体" w:eastAsia="宋体" w:hAnsi="宋体" w:hint="eastAsia"/>
          <w:sz w:val="24"/>
          <w:szCs w:val="24"/>
        </w:rPr>
      </w:pPr>
      <w:r w:rsidRPr="00DF19EF">
        <w:rPr>
          <w:rFonts w:ascii="宋体" w:eastAsia="宋体" w:hAnsi="宋体"/>
          <w:sz w:val="24"/>
          <w:szCs w:val="24"/>
        </w:rPr>
        <w:t>田野工作是人类学方法的灵魂。它让我们以一种</w:t>
      </w:r>
      <w:r w:rsidRPr="00DF19EF">
        <w:rPr>
          <w:rFonts w:ascii="宋体" w:eastAsia="宋体" w:hAnsi="宋体"/>
          <w:b/>
          <w:bCs/>
          <w:sz w:val="24"/>
          <w:szCs w:val="24"/>
        </w:rPr>
        <w:t>贴近生活、感知经验、理解意义</w:t>
      </w:r>
      <w:r w:rsidRPr="00DF19EF">
        <w:rPr>
          <w:rFonts w:ascii="宋体" w:eastAsia="宋体" w:hAnsi="宋体"/>
          <w:sz w:val="24"/>
          <w:szCs w:val="24"/>
        </w:rPr>
        <w:t>的方式展开研究，是“理解社会的最人性化途径”。</w:t>
      </w:r>
    </w:p>
    <w:p w:rsidR="00DF19EF" w:rsidRPr="00DF19EF" w:rsidRDefault="00DF19EF" w:rsidP="00DF19EF">
      <w:pPr>
        <w:spacing w:line="400" w:lineRule="exact"/>
        <w:rPr>
          <w:rFonts w:ascii="宋体" w:eastAsia="宋体" w:hAnsi="宋体" w:hint="eastAsia"/>
          <w:sz w:val="24"/>
          <w:szCs w:val="24"/>
        </w:rPr>
      </w:pPr>
      <w:r w:rsidRPr="00DF19EF">
        <w:rPr>
          <w:rFonts w:ascii="宋体" w:eastAsia="宋体" w:hAnsi="宋体"/>
          <w:sz w:val="24"/>
          <w:szCs w:val="24"/>
        </w:rPr>
        <w:t>然而，我们也必须承认，田野工作</w:t>
      </w:r>
      <w:r w:rsidRPr="00DF19EF">
        <w:rPr>
          <w:rFonts w:ascii="宋体" w:eastAsia="宋体" w:hAnsi="宋体"/>
          <w:b/>
          <w:bCs/>
          <w:sz w:val="24"/>
          <w:szCs w:val="24"/>
        </w:rPr>
        <w:t>既不是中立的窗口，也不是完美的知识生产工具</w:t>
      </w:r>
      <w:r w:rsidRPr="00DF19EF">
        <w:rPr>
          <w:rFonts w:ascii="宋体" w:eastAsia="宋体" w:hAnsi="宋体"/>
          <w:sz w:val="24"/>
          <w:szCs w:val="24"/>
        </w:rPr>
        <w:t>。它同时是一种实践、权力关系与书写过程。真正优秀的人类学田野工作，是</w:t>
      </w:r>
      <w:r w:rsidRPr="00DF19EF">
        <w:rPr>
          <w:rFonts w:ascii="宋体" w:eastAsia="宋体" w:hAnsi="宋体"/>
          <w:b/>
          <w:bCs/>
          <w:sz w:val="24"/>
          <w:szCs w:val="24"/>
        </w:rPr>
        <w:t>在田野中实践，在反思中前行，在限制中求真。</w:t>
      </w:r>
    </w:p>
    <w:p w:rsidR="00DF19EF" w:rsidRPr="00DF19EF" w:rsidRDefault="00DF19EF" w:rsidP="00DF19EF">
      <w:pPr>
        <w:spacing w:line="400" w:lineRule="exact"/>
        <w:rPr>
          <w:rFonts w:ascii="宋体" w:eastAsia="宋体" w:hAnsi="宋体" w:hint="eastAsia"/>
          <w:sz w:val="24"/>
          <w:szCs w:val="24"/>
        </w:rPr>
      </w:pPr>
    </w:p>
    <w:p w:rsidR="00EF645A" w:rsidRDefault="00EF645A" w:rsidP="00BF6492">
      <w:pPr>
        <w:pStyle w:val="aa"/>
        <w:numPr>
          <w:ilvl w:val="0"/>
          <w:numId w:val="1"/>
        </w:numPr>
        <w:spacing w:line="400" w:lineRule="exact"/>
        <w:ind w:left="357" w:hanging="357"/>
        <w:rPr>
          <w:rFonts w:ascii="宋体" w:eastAsia="宋体" w:hAnsi="宋体" w:hint="eastAsia"/>
          <w:sz w:val="24"/>
          <w:szCs w:val="24"/>
        </w:rPr>
      </w:pPr>
      <w:bookmarkStart w:id="0" w:name="OLE_LINK2"/>
      <w:r w:rsidRPr="00BF6492">
        <w:rPr>
          <w:rFonts w:ascii="宋体" w:eastAsia="宋体" w:hAnsi="宋体" w:hint="eastAsia"/>
          <w:sz w:val="24"/>
          <w:szCs w:val="24"/>
        </w:rPr>
        <w:t>如何认识人类学的学科地位？</w:t>
      </w:r>
    </w:p>
    <w:p w:rsidR="003C7AD4" w:rsidRDefault="003C7AD4" w:rsidP="003C7AD4">
      <w:pPr>
        <w:spacing w:line="400" w:lineRule="exact"/>
        <w:rPr>
          <w:rFonts w:ascii="宋体" w:eastAsia="宋体" w:hAnsi="宋体" w:hint="eastAsia"/>
          <w:sz w:val="24"/>
          <w:szCs w:val="24"/>
        </w:rPr>
      </w:pPr>
    </w:p>
    <w:p w:rsidR="003C7AD4" w:rsidRPr="003C7AD4" w:rsidRDefault="003C7AD4" w:rsidP="003C7AD4">
      <w:pPr>
        <w:spacing w:line="400" w:lineRule="exact"/>
        <w:rPr>
          <w:rFonts w:ascii="宋体" w:eastAsia="宋体" w:hAnsi="宋体" w:hint="eastAsia"/>
          <w:b/>
          <w:bCs/>
          <w:sz w:val="24"/>
          <w:szCs w:val="24"/>
        </w:rPr>
      </w:pPr>
      <w:r w:rsidRPr="003C7AD4">
        <w:rPr>
          <w:rFonts w:ascii="宋体" w:eastAsia="宋体" w:hAnsi="宋体"/>
          <w:b/>
          <w:bCs/>
          <w:sz w:val="24"/>
          <w:szCs w:val="24"/>
        </w:rPr>
        <w:t>4. 如何认识人类学的学科地位？</w:t>
      </w:r>
    </w:p>
    <w:p w:rsidR="003C7AD4" w:rsidRPr="003C7AD4" w:rsidRDefault="003C7AD4" w:rsidP="003C7AD4">
      <w:pPr>
        <w:spacing w:line="400" w:lineRule="exact"/>
        <w:rPr>
          <w:rFonts w:ascii="宋体" w:eastAsia="宋体" w:hAnsi="宋体" w:hint="eastAsia"/>
          <w:sz w:val="24"/>
          <w:szCs w:val="24"/>
        </w:rPr>
      </w:pPr>
    </w:p>
    <w:p w:rsidR="003C7AD4" w:rsidRPr="003C7AD4" w:rsidRDefault="003C7AD4" w:rsidP="003C7AD4">
      <w:pPr>
        <w:spacing w:line="400" w:lineRule="exact"/>
        <w:rPr>
          <w:rFonts w:ascii="宋体" w:eastAsia="宋体" w:hAnsi="宋体" w:hint="eastAsia"/>
          <w:b/>
          <w:bCs/>
          <w:sz w:val="24"/>
          <w:szCs w:val="24"/>
        </w:rPr>
      </w:pPr>
      <w:r w:rsidRPr="003C7AD4">
        <w:rPr>
          <w:rFonts w:ascii="宋体" w:eastAsia="宋体" w:hAnsi="宋体"/>
          <w:b/>
          <w:bCs/>
          <w:sz w:val="24"/>
          <w:szCs w:val="24"/>
        </w:rPr>
        <w:t>一、人类学的基本定义与研究对象</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人类学（Anthropology）是一门**关于“人是什么”**的学科，它研究人类在时间和空间中的多样性，尤其关注文化、社会、语言、身体与物质世界的相互建构。</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在人类学内部，通常包括四个子领域：</w:t>
      </w:r>
    </w:p>
    <w:p w:rsidR="003C7AD4" w:rsidRPr="003C7AD4" w:rsidRDefault="003C7AD4" w:rsidP="003C7AD4">
      <w:pPr>
        <w:numPr>
          <w:ilvl w:val="0"/>
          <w:numId w:val="18"/>
        </w:numPr>
        <w:spacing w:line="400" w:lineRule="exact"/>
        <w:rPr>
          <w:rFonts w:ascii="宋体" w:eastAsia="宋体" w:hAnsi="宋体" w:hint="eastAsia"/>
          <w:sz w:val="24"/>
          <w:szCs w:val="24"/>
        </w:rPr>
      </w:pPr>
      <w:r w:rsidRPr="003C7AD4">
        <w:rPr>
          <w:rFonts w:ascii="宋体" w:eastAsia="宋体" w:hAnsi="宋体"/>
          <w:b/>
          <w:bCs/>
          <w:sz w:val="24"/>
          <w:szCs w:val="24"/>
        </w:rPr>
        <w:t>文化人类学</w:t>
      </w:r>
      <w:r w:rsidRPr="003C7AD4">
        <w:rPr>
          <w:rFonts w:ascii="宋体" w:eastAsia="宋体" w:hAnsi="宋体"/>
          <w:sz w:val="24"/>
          <w:szCs w:val="24"/>
        </w:rPr>
        <w:t>（Cultural Anthropology）</w:t>
      </w:r>
    </w:p>
    <w:p w:rsidR="003C7AD4" w:rsidRPr="003C7AD4" w:rsidRDefault="003C7AD4" w:rsidP="003C7AD4">
      <w:pPr>
        <w:numPr>
          <w:ilvl w:val="0"/>
          <w:numId w:val="18"/>
        </w:numPr>
        <w:spacing w:line="400" w:lineRule="exact"/>
        <w:rPr>
          <w:rFonts w:ascii="宋体" w:eastAsia="宋体" w:hAnsi="宋体" w:hint="eastAsia"/>
          <w:sz w:val="24"/>
          <w:szCs w:val="24"/>
        </w:rPr>
      </w:pPr>
      <w:r w:rsidRPr="003C7AD4">
        <w:rPr>
          <w:rFonts w:ascii="宋体" w:eastAsia="宋体" w:hAnsi="宋体"/>
          <w:b/>
          <w:bCs/>
          <w:sz w:val="24"/>
          <w:szCs w:val="24"/>
        </w:rPr>
        <w:t>语言人类学</w:t>
      </w:r>
      <w:r w:rsidRPr="003C7AD4">
        <w:rPr>
          <w:rFonts w:ascii="宋体" w:eastAsia="宋体" w:hAnsi="宋体"/>
          <w:sz w:val="24"/>
          <w:szCs w:val="24"/>
        </w:rPr>
        <w:t>（Linguistic Anthropology）</w:t>
      </w:r>
    </w:p>
    <w:p w:rsidR="003C7AD4" w:rsidRPr="003C7AD4" w:rsidRDefault="003C7AD4" w:rsidP="003C7AD4">
      <w:pPr>
        <w:numPr>
          <w:ilvl w:val="0"/>
          <w:numId w:val="18"/>
        </w:numPr>
        <w:spacing w:line="400" w:lineRule="exact"/>
        <w:rPr>
          <w:rFonts w:ascii="宋体" w:eastAsia="宋体" w:hAnsi="宋体" w:hint="eastAsia"/>
          <w:sz w:val="24"/>
          <w:szCs w:val="24"/>
        </w:rPr>
      </w:pPr>
      <w:r w:rsidRPr="003C7AD4">
        <w:rPr>
          <w:rFonts w:ascii="宋体" w:eastAsia="宋体" w:hAnsi="宋体"/>
          <w:b/>
          <w:bCs/>
          <w:sz w:val="24"/>
          <w:szCs w:val="24"/>
        </w:rPr>
        <w:t>体质/生物人类学</w:t>
      </w:r>
      <w:r w:rsidRPr="003C7AD4">
        <w:rPr>
          <w:rFonts w:ascii="宋体" w:eastAsia="宋体" w:hAnsi="宋体"/>
          <w:sz w:val="24"/>
          <w:szCs w:val="24"/>
        </w:rPr>
        <w:t>（Biological/Physical Anthropology）</w:t>
      </w:r>
    </w:p>
    <w:p w:rsidR="003C7AD4" w:rsidRPr="003C7AD4" w:rsidRDefault="003C7AD4" w:rsidP="003C7AD4">
      <w:pPr>
        <w:numPr>
          <w:ilvl w:val="0"/>
          <w:numId w:val="18"/>
        </w:numPr>
        <w:spacing w:line="400" w:lineRule="exact"/>
        <w:rPr>
          <w:rFonts w:ascii="宋体" w:eastAsia="宋体" w:hAnsi="宋体" w:hint="eastAsia"/>
          <w:sz w:val="24"/>
          <w:szCs w:val="24"/>
        </w:rPr>
      </w:pPr>
      <w:r w:rsidRPr="003C7AD4">
        <w:rPr>
          <w:rFonts w:ascii="宋体" w:eastAsia="宋体" w:hAnsi="宋体"/>
          <w:b/>
          <w:bCs/>
          <w:sz w:val="24"/>
          <w:szCs w:val="24"/>
        </w:rPr>
        <w:t>考古人类学</w:t>
      </w:r>
      <w:r w:rsidRPr="003C7AD4">
        <w:rPr>
          <w:rFonts w:ascii="宋体" w:eastAsia="宋体" w:hAnsi="宋体"/>
          <w:sz w:val="24"/>
          <w:szCs w:val="24"/>
        </w:rPr>
        <w:t>（Archaeology）</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在中国和法国传统中，也常以</w:t>
      </w:r>
      <w:r w:rsidRPr="003C7AD4">
        <w:rPr>
          <w:rFonts w:ascii="宋体" w:eastAsia="宋体" w:hAnsi="宋体"/>
          <w:b/>
          <w:bCs/>
          <w:sz w:val="24"/>
          <w:szCs w:val="24"/>
        </w:rPr>
        <w:t>社会人类学</w:t>
      </w:r>
      <w:r w:rsidRPr="003C7AD4">
        <w:rPr>
          <w:rFonts w:ascii="宋体" w:eastAsia="宋体" w:hAnsi="宋体"/>
          <w:sz w:val="24"/>
          <w:szCs w:val="24"/>
        </w:rPr>
        <w:t>（Social Anthropology）和</w:t>
      </w:r>
      <w:r w:rsidRPr="003C7AD4">
        <w:rPr>
          <w:rFonts w:ascii="宋体" w:eastAsia="宋体" w:hAnsi="宋体"/>
          <w:b/>
          <w:bCs/>
          <w:sz w:val="24"/>
          <w:szCs w:val="24"/>
        </w:rPr>
        <w:t>民族学</w:t>
      </w:r>
      <w:r w:rsidRPr="003C7AD4">
        <w:rPr>
          <w:rFonts w:ascii="宋体" w:eastAsia="宋体" w:hAnsi="宋体"/>
          <w:sz w:val="24"/>
          <w:szCs w:val="24"/>
        </w:rPr>
        <w:t>为主干。</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因此，人类学被誉为最全面的人文学科之一，它融合了</w:t>
      </w:r>
      <w:r w:rsidRPr="003C7AD4">
        <w:rPr>
          <w:rFonts w:ascii="宋体" w:eastAsia="宋体" w:hAnsi="宋体"/>
          <w:b/>
          <w:bCs/>
          <w:sz w:val="24"/>
          <w:szCs w:val="24"/>
        </w:rPr>
        <w:t>自然科学的实证性、社会科学的结构性与人文学科的解释性</w:t>
      </w:r>
      <w:r w:rsidRPr="003C7AD4">
        <w:rPr>
          <w:rFonts w:ascii="宋体" w:eastAsia="宋体" w:hAnsi="宋体"/>
          <w:sz w:val="24"/>
          <w:szCs w:val="24"/>
        </w:rPr>
        <w:t>。</w:t>
      </w:r>
    </w:p>
    <w:p w:rsidR="003C7AD4" w:rsidRPr="003C7AD4" w:rsidRDefault="00000000" w:rsidP="003C7AD4">
      <w:pPr>
        <w:spacing w:line="400" w:lineRule="exact"/>
        <w:rPr>
          <w:rFonts w:ascii="宋体" w:eastAsia="宋体" w:hAnsi="宋体" w:hint="eastAsia"/>
          <w:sz w:val="24"/>
          <w:szCs w:val="24"/>
        </w:rPr>
      </w:pPr>
      <w:r>
        <w:rPr>
          <w:rFonts w:ascii="宋体" w:eastAsia="宋体" w:hAnsi="宋体"/>
          <w:sz w:val="24"/>
          <w:szCs w:val="24"/>
        </w:rPr>
        <w:pict>
          <v:rect id="_x0000_i1037" style="width:0;height:1.5pt" o:hralign="center" o:hrstd="t" o:hr="t" fillcolor="#a0a0a0" stroked="f"/>
        </w:pict>
      </w:r>
    </w:p>
    <w:p w:rsidR="003C7AD4" w:rsidRPr="003C7AD4" w:rsidRDefault="003C7AD4" w:rsidP="003C7AD4">
      <w:pPr>
        <w:spacing w:line="400" w:lineRule="exact"/>
        <w:rPr>
          <w:rFonts w:ascii="宋体" w:eastAsia="宋体" w:hAnsi="宋体" w:hint="eastAsia"/>
          <w:b/>
          <w:bCs/>
          <w:sz w:val="24"/>
          <w:szCs w:val="24"/>
        </w:rPr>
      </w:pPr>
      <w:r w:rsidRPr="003C7AD4">
        <w:rPr>
          <w:rFonts w:ascii="宋体" w:eastAsia="宋体" w:hAnsi="宋体"/>
          <w:b/>
          <w:bCs/>
          <w:sz w:val="24"/>
          <w:szCs w:val="24"/>
        </w:rPr>
        <w:t>二、人类学的学科特色与独特地位</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1. “他者性”研究的核心学科</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人类学最早确立其地位，正是通过对非西方社会的深入研究。在殖民背景下的田野实践中，它发展出独特的观察、解释和比较的方法。</w:t>
      </w:r>
    </w:p>
    <w:p w:rsidR="003C7AD4" w:rsidRPr="003C7AD4" w:rsidRDefault="003C7AD4" w:rsidP="003C7AD4">
      <w:pPr>
        <w:numPr>
          <w:ilvl w:val="0"/>
          <w:numId w:val="19"/>
        </w:numPr>
        <w:spacing w:line="400" w:lineRule="exact"/>
        <w:rPr>
          <w:rFonts w:ascii="宋体" w:eastAsia="宋体" w:hAnsi="宋体" w:hint="eastAsia"/>
          <w:sz w:val="24"/>
          <w:szCs w:val="24"/>
        </w:rPr>
      </w:pPr>
      <w:r w:rsidRPr="003C7AD4">
        <w:rPr>
          <w:rFonts w:ascii="宋体" w:eastAsia="宋体" w:hAnsi="宋体"/>
          <w:sz w:val="24"/>
          <w:szCs w:val="24"/>
        </w:rPr>
        <w:t>它与社会学、政治学等“研究本国社会”的学科不同，而是专注于**“他者”或“陌生社会”**。</w:t>
      </w:r>
    </w:p>
    <w:p w:rsidR="003C7AD4" w:rsidRPr="003C7AD4" w:rsidRDefault="003C7AD4" w:rsidP="003C7AD4">
      <w:pPr>
        <w:numPr>
          <w:ilvl w:val="0"/>
          <w:numId w:val="19"/>
        </w:numPr>
        <w:spacing w:line="400" w:lineRule="exact"/>
        <w:rPr>
          <w:rFonts w:ascii="宋体" w:eastAsia="宋体" w:hAnsi="宋体" w:hint="eastAsia"/>
          <w:sz w:val="24"/>
          <w:szCs w:val="24"/>
        </w:rPr>
      </w:pPr>
      <w:r w:rsidRPr="003C7AD4">
        <w:rPr>
          <w:rFonts w:ascii="宋体" w:eastAsia="宋体" w:hAnsi="宋体"/>
          <w:sz w:val="24"/>
          <w:szCs w:val="24"/>
        </w:rPr>
        <w:t>如波</w:t>
      </w:r>
      <w:proofErr w:type="gramStart"/>
      <w:r w:rsidRPr="003C7AD4">
        <w:rPr>
          <w:rFonts w:ascii="宋体" w:eastAsia="宋体" w:hAnsi="宋体"/>
          <w:sz w:val="24"/>
          <w:szCs w:val="24"/>
        </w:rPr>
        <w:t>厄</w:t>
      </w:r>
      <w:proofErr w:type="gramEnd"/>
      <w:r w:rsidRPr="003C7AD4">
        <w:rPr>
          <w:rFonts w:ascii="宋体" w:eastAsia="宋体" w:hAnsi="宋体"/>
          <w:sz w:val="24"/>
          <w:szCs w:val="24"/>
        </w:rPr>
        <w:t>斯（Boas）在美国提出“文化相对主义”，反对进化论的优劣判断，确立了人类学</w:t>
      </w:r>
      <w:r w:rsidRPr="003C7AD4">
        <w:rPr>
          <w:rFonts w:ascii="宋体" w:eastAsia="宋体" w:hAnsi="宋体"/>
          <w:b/>
          <w:bCs/>
          <w:sz w:val="24"/>
          <w:szCs w:val="24"/>
        </w:rPr>
        <w:t>反本质主义与</w:t>
      </w:r>
      <w:proofErr w:type="gramStart"/>
      <w:r w:rsidRPr="003C7AD4">
        <w:rPr>
          <w:rFonts w:ascii="宋体" w:eastAsia="宋体" w:hAnsi="宋体"/>
          <w:b/>
          <w:bCs/>
          <w:sz w:val="24"/>
          <w:szCs w:val="24"/>
        </w:rPr>
        <w:t>反中心</w:t>
      </w:r>
      <w:proofErr w:type="gramEnd"/>
      <w:r w:rsidRPr="003C7AD4">
        <w:rPr>
          <w:rFonts w:ascii="宋体" w:eastAsia="宋体" w:hAnsi="宋体"/>
          <w:b/>
          <w:bCs/>
          <w:sz w:val="24"/>
          <w:szCs w:val="24"/>
        </w:rPr>
        <w:t>主义</w:t>
      </w:r>
      <w:r w:rsidRPr="003C7AD4">
        <w:rPr>
          <w:rFonts w:ascii="宋体" w:eastAsia="宋体" w:hAnsi="宋体"/>
          <w:sz w:val="24"/>
          <w:szCs w:val="24"/>
        </w:rPr>
        <w:t>的核心价值。</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2. 田野工作为方法论核心</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人类学强调通过长期深入的田野调查来生成知识，这一**“实践-解释”**路径使其区别于依靠统计、模型的学科。</w:t>
      </w:r>
    </w:p>
    <w:p w:rsidR="003C7AD4" w:rsidRPr="003C7AD4" w:rsidRDefault="003C7AD4" w:rsidP="003C7AD4">
      <w:pPr>
        <w:numPr>
          <w:ilvl w:val="0"/>
          <w:numId w:val="20"/>
        </w:numPr>
        <w:spacing w:line="400" w:lineRule="exact"/>
        <w:rPr>
          <w:rFonts w:ascii="宋体" w:eastAsia="宋体" w:hAnsi="宋体" w:hint="eastAsia"/>
          <w:sz w:val="24"/>
          <w:szCs w:val="24"/>
        </w:rPr>
      </w:pPr>
      <w:r w:rsidRPr="003C7AD4">
        <w:rPr>
          <w:rFonts w:ascii="宋体" w:eastAsia="宋体" w:hAnsi="宋体"/>
          <w:sz w:val="24"/>
          <w:szCs w:val="24"/>
        </w:rPr>
        <w:t>田野不只是收集数据，更是体验文化、翻译意义、形成理解的过程。</w:t>
      </w:r>
    </w:p>
    <w:p w:rsidR="003C7AD4" w:rsidRPr="003C7AD4" w:rsidRDefault="003C7AD4" w:rsidP="003C7AD4">
      <w:pPr>
        <w:numPr>
          <w:ilvl w:val="0"/>
          <w:numId w:val="20"/>
        </w:numPr>
        <w:spacing w:line="400" w:lineRule="exact"/>
        <w:rPr>
          <w:rFonts w:ascii="宋体" w:eastAsia="宋体" w:hAnsi="宋体" w:hint="eastAsia"/>
          <w:sz w:val="24"/>
          <w:szCs w:val="24"/>
        </w:rPr>
      </w:pPr>
      <w:r w:rsidRPr="003C7AD4">
        <w:rPr>
          <w:rFonts w:ascii="宋体" w:eastAsia="宋体" w:hAnsi="宋体"/>
          <w:sz w:val="24"/>
          <w:szCs w:val="24"/>
        </w:rPr>
        <w:t>如马林诺夫斯基提出的“参与观察”方法，成为社会科学田野方法的奠基石。</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3. 文化解释视角的独特性</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人类学强调</w:t>
      </w:r>
      <w:r w:rsidRPr="003C7AD4">
        <w:rPr>
          <w:rFonts w:ascii="宋体" w:eastAsia="宋体" w:hAnsi="宋体"/>
          <w:b/>
          <w:bCs/>
          <w:sz w:val="24"/>
          <w:szCs w:val="24"/>
        </w:rPr>
        <w:t>对意义的理解</w:t>
      </w:r>
      <w:r w:rsidRPr="003C7AD4">
        <w:rPr>
          <w:rFonts w:ascii="宋体" w:eastAsia="宋体" w:hAnsi="宋体"/>
          <w:sz w:val="24"/>
          <w:szCs w:val="24"/>
        </w:rPr>
        <w:t>，而非对因果的推理。盖尔兹指出：</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“人类学不是自然科学的低阶版本，而是一种解释的学科。”</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这种解释</w:t>
      </w:r>
      <w:proofErr w:type="gramStart"/>
      <w:r w:rsidRPr="003C7AD4">
        <w:rPr>
          <w:rFonts w:ascii="宋体" w:eastAsia="宋体" w:hAnsi="宋体"/>
          <w:sz w:val="24"/>
          <w:szCs w:val="24"/>
        </w:rPr>
        <w:t>取向让</w:t>
      </w:r>
      <w:proofErr w:type="gramEnd"/>
      <w:r w:rsidRPr="003C7AD4">
        <w:rPr>
          <w:rFonts w:ascii="宋体" w:eastAsia="宋体" w:hAnsi="宋体"/>
          <w:sz w:val="24"/>
          <w:szCs w:val="24"/>
        </w:rPr>
        <w:t>人类学在理解仪式、象征、情感、身体等领域中，拥有不可替代</w:t>
      </w:r>
      <w:r w:rsidRPr="003C7AD4">
        <w:rPr>
          <w:rFonts w:ascii="宋体" w:eastAsia="宋体" w:hAnsi="宋体"/>
          <w:sz w:val="24"/>
          <w:szCs w:val="24"/>
        </w:rPr>
        <w:lastRenderedPageBreak/>
        <w:t>的学术位置。</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4. 兼具“理论批判”与“知识自省”的能力</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尤其是在20世纪末“反思人类学”（reflexive anthropology）的兴起下，人类学不断批判自身的学科权力结构、殖民历史与知识建构方式。</w:t>
      </w:r>
    </w:p>
    <w:p w:rsidR="003C7AD4" w:rsidRPr="003C7AD4" w:rsidRDefault="003C7AD4" w:rsidP="003C7AD4">
      <w:pPr>
        <w:numPr>
          <w:ilvl w:val="0"/>
          <w:numId w:val="21"/>
        </w:numPr>
        <w:spacing w:line="400" w:lineRule="exact"/>
        <w:rPr>
          <w:rFonts w:ascii="宋体" w:eastAsia="宋体" w:hAnsi="宋体" w:hint="eastAsia"/>
          <w:sz w:val="24"/>
          <w:szCs w:val="24"/>
        </w:rPr>
      </w:pPr>
      <w:r w:rsidRPr="003C7AD4">
        <w:rPr>
          <w:rFonts w:ascii="宋体" w:eastAsia="宋体" w:hAnsi="宋体"/>
          <w:sz w:val="24"/>
          <w:szCs w:val="24"/>
        </w:rPr>
        <w:t>学者如詹姆斯·克利福德（James Clifford）、乔治·马库斯（George Marcus）等强调人类学文本是“写作的政治”，推动了学科的</w:t>
      </w:r>
      <w:r w:rsidRPr="003C7AD4">
        <w:rPr>
          <w:rFonts w:ascii="宋体" w:eastAsia="宋体" w:hAnsi="宋体"/>
          <w:b/>
          <w:bCs/>
          <w:sz w:val="24"/>
          <w:szCs w:val="24"/>
        </w:rPr>
        <w:t>去中心化与多元化转型</w:t>
      </w:r>
      <w:r w:rsidRPr="003C7AD4">
        <w:rPr>
          <w:rFonts w:ascii="宋体" w:eastAsia="宋体" w:hAnsi="宋体"/>
          <w:sz w:val="24"/>
          <w:szCs w:val="24"/>
        </w:rPr>
        <w:t>。</w:t>
      </w:r>
    </w:p>
    <w:p w:rsidR="003C7AD4" w:rsidRPr="003C7AD4" w:rsidRDefault="003C7AD4" w:rsidP="003C7AD4">
      <w:pPr>
        <w:numPr>
          <w:ilvl w:val="0"/>
          <w:numId w:val="21"/>
        </w:numPr>
        <w:spacing w:line="400" w:lineRule="exact"/>
        <w:rPr>
          <w:rFonts w:ascii="宋体" w:eastAsia="宋体" w:hAnsi="宋体" w:hint="eastAsia"/>
          <w:sz w:val="24"/>
          <w:szCs w:val="24"/>
        </w:rPr>
      </w:pPr>
      <w:r w:rsidRPr="003C7AD4">
        <w:rPr>
          <w:rFonts w:ascii="宋体" w:eastAsia="宋体" w:hAnsi="宋体"/>
          <w:sz w:val="24"/>
          <w:szCs w:val="24"/>
        </w:rPr>
        <w:t>人类学也成为批判“发展主义”“文明中心主义”“民族国家观”的先锋学科。</w:t>
      </w:r>
    </w:p>
    <w:p w:rsidR="003C7AD4" w:rsidRPr="003C7AD4" w:rsidRDefault="00000000" w:rsidP="003C7AD4">
      <w:pPr>
        <w:spacing w:line="400" w:lineRule="exact"/>
        <w:rPr>
          <w:rFonts w:ascii="宋体" w:eastAsia="宋体" w:hAnsi="宋体" w:hint="eastAsia"/>
          <w:sz w:val="24"/>
          <w:szCs w:val="24"/>
        </w:rPr>
      </w:pPr>
      <w:r>
        <w:rPr>
          <w:rFonts w:ascii="宋体" w:eastAsia="宋体" w:hAnsi="宋体"/>
          <w:sz w:val="24"/>
          <w:szCs w:val="24"/>
        </w:rPr>
        <w:pict>
          <v:rect id="_x0000_i1038" style="width:0;height:1.5pt" o:hralign="center" o:hrstd="t" o:hr="t" fillcolor="#a0a0a0" stroked="f"/>
        </w:pict>
      </w:r>
    </w:p>
    <w:p w:rsidR="003C7AD4" w:rsidRPr="003C7AD4" w:rsidRDefault="003C7AD4" w:rsidP="003C7AD4">
      <w:pPr>
        <w:spacing w:line="400" w:lineRule="exact"/>
        <w:rPr>
          <w:rFonts w:ascii="宋体" w:eastAsia="宋体" w:hAnsi="宋体" w:hint="eastAsia"/>
          <w:b/>
          <w:bCs/>
          <w:sz w:val="24"/>
          <w:szCs w:val="24"/>
        </w:rPr>
      </w:pPr>
      <w:r w:rsidRPr="003C7AD4">
        <w:rPr>
          <w:rFonts w:ascii="宋体" w:eastAsia="宋体" w:hAnsi="宋体"/>
          <w:b/>
          <w:bCs/>
          <w:sz w:val="24"/>
          <w:szCs w:val="24"/>
        </w:rPr>
        <w:t>三、人类学在学科体系中的边缘与核心位置</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1. “边缘的中心”：边缘学科的自主性</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人类学长期以来被看作是边缘学科，在大学学科体系中往往处于非主流位置，研究对象多为非国家、非主流社会群体。</w:t>
      </w:r>
    </w:p>
    <w:p w:rsidR="003C7AD4" w:rsidRPr="003C7AD4" w:rsidRDefault="003C7AD4" w:rsidP="003C7AD4">
      <w:pPr>
        <w:numPr>
          <w:ilvl w:val="0"/>
          <w:numId w:val="22"/>
        </w:numPr>
        <w:spacing w:line="400" w:lineRule="exact"/>
        <w:rPr>
          <w:rFonts w:ascii="宋体" w:eastAsia="宋体" w:hAnsi="宋体" w:hint="eastAsia"/>
          <w:sz w:val="24"/>
          <w:szCs w:val="24"/>
        </w:rPr>
      </w:pPr>
      <w:r w:rsidRPr="003C7AD4">
        <w:rPr>
          <w:rFonts w:ascii="宋体" w:eastAsia="宋体" w:hAnsi="宋体"/>
          <w:sz w:val="24"/>
          <w:szCs w:val="24"/>
        </w:rPr>
        <w:t>但正是这种“边缘性”，赋予人类学独特的“观察位势”，使其成为</w:t>
      </w:r>
      <w:r w:rsidRPr="003C7AD4">
        <w:rPr>
          <w:rFonts w:ascii="宋体" w:eastAsia="宋体" w:hAnsi="宋体"/>
          <w:b/>
          <w:bCs/>
          <w:sz w:val="24"/>
          <w:szCs w:val="24"/>
        </w:rPr>
        <w:t>重新定义社会学科边界的关键力量</w:t>
      </w:r>
      <w:r w:rsidRPr="003C7AD4">
        <w:rPr>
          <w:rFonts w:ascii="宋体" w:eastAsia="宋体" w:hAnsi="宋体"/>
          <w:sz w:val="24"/>
          <w:szCs w:val="24"/>
        </w:rPr>
        <w:t>。</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例如：</w:t>
      </w:r>
    </w:p>
    <w:p w:rsidR="003C7AD4" w:rsidRPr="003C7AD4" w:rsidRDefault="003C7AD4" w:rsidP="003C7AD4">
      <w:pPr>
        <w:numPr>
          <w:ilvl w:val="0"/>
          <w:numId w:val="23"/>
        </w:numPr>
        <w:spacing w:line="400" w:lineRule="exact"/>
        <w:rPr>
          <w:rFonts w:ascii="宋体" w:eastAsia="宋体" w:hAnsi="宋体" w:hint="eastAsia"/>
          <w:sz w:val="24"/>
          <w:szCs w:val="24"/>
        </w:rPr>
      </w:pPr>
      <w:r w:rsidRPr="003C7AD4">
        <w:rPr>
          <w:rFonts w:ascii="宋体" w:eastAsia="宋体" w:hAnsi="宋体"/>
          <w:sz w:val="24"/>
          <w:szCs w:val="24"/>
        </w:rPr>
        <w:t>人类学最早研究“礼物交换”，如今成为经济社会学关注的热点；</w:t>
      </w:r>
    </w:p>
    <w:p w:rsidR="003C7AD4" w:rsidRPr="003C7AD4" w:rsidRDefault="003C7AD4" w:rsidP="003C7AD4">
      <w:pPr>
        <w:numPr>
          <w:ilvl w:val="0"/>
          <w:numId w:val="23"/>
        </w:numPr>
        <w:spacing w:line="400" w:lineRule="exact"/>
        <w:rPr>
          <w:rFonts w:ascii="宋体" w:eastAsia="宋体" w:hAnsi="宋体" w:hint="eastAsia"/>
          <w:sz w:val="24"/>
          <w:szCs w:val="24"/>
        </w:rPr>
      </w:pPr>
      <w:r w:rsidRPr="003C7AD4">
        <w:rPr>
          <w:rFonts w:ascii="宋体" w:eastAsia="宋体" w:hAnsi="宋体"/>
          <w:sz w:val="24"/>
          <w:szCs w:val="24"/>
        </w:rPr>
        <w:t>人类学研究身体与感官，反过来影响医学、设计、城市研究；</w:t>
      </w:r>
    </w:p>
    <w:p w:rsidR="003C7AD4" w:rsidRPr="003C7AD4" w:rsidRDefault="003C7AD4" w:rsidP="003C7AD4">
      <w:pPr>
        <w:numPr>
          <w:ilvl w:val="0"/>
          <w:numId w:val="23"/>
        </w:numPr>
        <w:spacing w:line="400" w:lineRule="exact"/>
        <w:rPr>
          <w:rFonts w:ascii="宋体" w:eastAsia="宋体" w:hAnsi="宋体" w:hint="eastAsia"/>
          <w:sz w:val="24"/>
          <w:szCs w:val="24"/>
        </w:rPr>
      </w:pPr>
      <w:r w:rsidRPr="003C7AD4">
        <w:rPr>
          <w:rFonts w:ascii="宋体" w:eastAsia="宋体" w:hAnsi="宋体"/>
          <w:sz w:val="24"/>
          <w:szCs w:val="24"/>
        </w:rPr>
        <w:t>人类学的“文化翻译”理念，渗透到文学、外交、传播等诸多领域。</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2. 跨学科发展的先锋</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当代人类学日益走向跨学科，成为连接社会科学与人文学科、自然科学之间的桥梁。</w:t>
      </w:r>
    </w:p>
    <w:p w:rsidR="003C7AD4" w:rsidRPr="003C7AD4" w:rsidRDefault="003C7AD4" w:rsidP="003C7AD4">
      <w:pPr>
        <w:numPr>
          <w:ilvl w:val="0"/>
          <w:numId w:val="24"/>
        </w:numPr>
        <w:spacing w:line="400" w:lineRule="exact"/>
        <w:rPr>
          <w:rFonts w:ascii="宋体" w:eastAsia="宋体" w:hAnsi="宋体" w:hint="eastAsia"/>
          <w:sz w:val="24"/>
          <w:szCs w:val="24"/>
        </w:rPr>
      </w:pPr>
      <w:r w:rsidRPr="003C7AD4">
        <w:rPr>
          <w:rFonts w:ascii="宋体" w:eastAsia="宋体" w:hAnsi="宋体"/>
          <w:b/>
          <w:bCs/>
          <w:sz w:val="24"/>
          <w:szCs w:val="24"/>
        </w:rPr>
        <w:t>医学人类学</w:t>
      </w:r>
      <w:r w:rsidRPr="003C7AD4">
        <w:rPr>
          <w:rFonts w:ascii="宋体" w:eastAsia="宋体" w:hAnsi="宋体"/>
          <w:sz w:val="24"/>
          <w:szCs w:val="24"/>
        </w:rPr>
        <w:t xml:space="preserve"> 与公共卫生合作，解释文化因素对疾病的影响；</w:t>
      </w:r>
    </w:p>
    <w:p w:rsidR="003C7AD4" w:rsidRPr="003C7AD4" w:rsidRDefault="003C7AD4" w:rsidP="003C7AD4">
      <w:pPr>
        <w:numPr>
          <w:ilvl w:val="0"/>
          <w:numId w:val="24"/>
        </w:numPr>
        <w:spacing w:line="400" w:lineRule="exact"/>
        <w:rPr>
          <w:rFonts w:ascii="宋体" w:eastAsia="宋体" w:hAnsi="宋体" w:hint="eastAsia"/>
          <w:sz w:val="24"/>
          <w:szCs w:val="24"/>
        </w:rPr>
      </w:pPr>
      <w:r w:rsidRPr="003C7AD4">
        <w:rPr>
          <w:rFonts w:ascii="宋体" w:eastAsia="宋体" w:hAnsi="宋体"/>
          <w:b/>
          <w:bCs/>
          <w:sz w:val="24"/>
          <w:szCs w:val="24"/>
        </w:rPr>
        <w:t>环境人类学</w:t>
      </w:r>
      <w:r w:rsidRPr="003C7AD4">
        <w:rPr>
          <w:rFonts w:ascii="宋体" w:eastAsia="宋体" w:hAnsi="宋体"/>
          <w:sz w:val="24"/>
          <w:szCs w:val="24"/>
        </w:rPr>
        <w:t xml:space="preserve"> 与地理学、生态学联合研究全球变暖下的生存策略；</w:t>
      </w:r>
    </w:p>
    <w:p w:rsidR="003C7AD4" w:rsidRPr="003C7AD4" w:rsidRDefault="003C7AD4" w:rsidP="003C7AD4">
      <w:pPr>
        <w:numPr>
          <w:ilvl w:val="0"/>
          <w:numId w:val="24"/>
        </w:numPr>
        <w:spacing w:line="400" w:lineRule="exact"/>
        <w:rPr>
          <w:rFonts w:ascii="宋体" w:eastAsia="宋体" w:hAnsi="宋体" w:hint="eastAsia"/>
          <w:sz w:val="24"/>
          <w:szCs w:val="24"/>
        </w:rPr>
      </w:pPr>
      <w:r w:rsidRPr="003C7AD4">
        <w:rPr>
          <w:rFonts w:ascii="宋体" w:eastAsia="宋体" w:hAnsi="宋体"/>
          <w:b/>
          <w:bCs/>
          <w:sz w:val="24"/>
          <w:szCs w:val="24"/>
        </w:rPr>
        <w:t>商务人类学/组织人类学</w:t>
      </w:r>
      <w:r w:rsidRPr="003C7AD4">
        <w:rPr>
          <w:rFonts w:ascii="宋体" w:eastAsia="宋体" w:hAnsi="宋体"/>
          <w:sz w:val="24"/>
          <w:szCs w:val="24"/>
        </w:rPr>
        <w:t xml:space="preserve"> 进入企业与政府系统，研究制度中的权力、象征与日常互动；</w:t>
      </w:r>
    </w:p>
    <w:p w:rsidR="003C7AD4" w:rsidRPr="003C7AD4" w:rsidRDefault="003C7AD4" w:rsidP="003C7AD4">
      <w:pPr>
        <w:numPr>
          <w:ilvl w:val="0"/>
          <w:numId w:val="24"/>
        </w:numPr>
        <w:spacing w:line="400" w:lineRule="exact"/>
        <w:rPr>
          <w:rFonts w:ascii="宋体" w:eastAsia="宋体" w:hAnsi="宋体" w:hint="eastAsia"/>
          <w:sz w:val="24"/>
          <w:szCs w:val="24"/>
        </w:rPr>
      </w:pPr>
      <w:r w:rsidRPr="003C7AD4">
        <w:rPr>
          <w:rFonts w:ascii="宋体" w:eastAsia="宋体" w:hAnsi="宋体"/>
          <w:b/>
          <w:bCs/>
          <w:sz w:val="24"/>
          <w:szCs w:val="24"/>
        </w:rPr>
        <w:t>数字人类学</w:t>
      </w:r>
      <w:r w:rsidRPr="003C7AD4">
        <w:rPr>
          <w:rFonts w:ascii="宋体" w:eastAsia="宋体" w:hAnsi="宋体"/>
          <w:sz w:val="24"/>
          <w:szCs w:val="24"/>
        </w:rPr>
        <w:t xml:space="preserve"> 研究社交媒体、网络游戏、AI伦理等新兴现象。</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这些发展不断</w:t>
      </w:r>
      <w:r w:rsidRPr="003C7AD4">
        <w:rPr>
          <w:rFonts w:ascii="宋体" w:eastAsia="宋体" w:hAnsi="宋体"/>
          <w:b/>
          <w:bCs/>
          <w:sz w:val="24"/>
          <w:szCs w:val="24"/>
        </w:rPr>
        <w:t>提升人类学在全球知识生产体系中的能见度与实际应用性</w:t>
      </w:r>
      <w:r w:rsidRPr="003C7AD4">
        <w:rPr>
          <w:rFonts w:ascii="宋体" w:eastAsia="宋体" w:hAnsi="宋体"/>
          <w:sz w:val="24"/>
          <w:szCs w:val="24"/>
        </w:rPr>
        <w:t>。</w:t>
      </w:r>
    </w:p>
    <w:p w:rsidR="003C7AD4" w:rsidRPr="003C7AD4" w:rsidRDefault="00000000" w:rsidP="003C7AD4">
      <w:pPr>
        <w:spacing w:line="400" w:lineRule="exact"/>
        <w:rPr>
          <w:rFonts w:ascii="宋体" w:eastAsia="宋体" w:hAnsi="宋体" w:hint="eastAsia"/>
          <w:sz w:val="24"/>
          <w:szCs w:val="24"/>
        </w:rPr>
      </w:pPr>
      <w:r>
        <w:rPr>
          <w:rFonts w:ascii="宋体" w:eastAsia="宋体" w:hAnsi="宋体"/>
          <w:sz w:val="24"/>
          <w:szCs w:val="24"/>
        </w:rPr>
        <w:pict>
          <v:rect id="_x0000_i1039" style="width:0;height:1.5pt" o:hralign="center" o:hrstd="t" o:hr="t" fillcolor="#a0a0a0" stroked="f"/>
        </w:pict>
      </w:r>
    </w:p>
    <w:p w:rsidR="003C7AD4" w:rsidRPr="003C7AD4" w:rsidRDefault="003C7AD4" w:rsidP="003C7AD4">
      <w:pPr>
        <w:spacing w:line="400" w:lineRule="exact"/>
        <w:rPr>
          <w:rFonts w:ascii="宋体" w:eastAsia="宋体" w:hAnsi="宋体" w:hint="eastAsia"/>
          <w:b/>
          <w:bCs/>
          <w:sz w:val="24"/>
          <w:szCs w:val="24"/>
        </w:rPr>
      </w:pPr>
      <w:r w:rsidRPr="003C7AD4">
        <w:rPr>
          <w:rFonts w:ascii="宋体" w:eastAsia="宋体" w:hAnsi="宋体"/>
          <w:b/>
          <w:bCs/>
          <w:sz w:val="24"/>
          <w:szCs w:val="24"/>
        </w:rPr>
        <w:t>四、对人类学地位的批评与反思</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尽管如此，人类学仍面临一些现实问题与质疑：</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1. 学科自我定位模糊</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在人文学科“去范式化”的趋势中，人类学有时面临</w:t>
      </w:r>
      <w:r w:rsidRPr="003C7AD4">
        <w:rPr>
          <w:rFonts w:ascii="宋体" w:eastAsia="宋体" w:hAnsi="宋体"/>
          <w:b/>
          <w:bCs/>
          <w:sz w:val="24"/>
          <w:szCs w:val="24"/>
        </w:rPr>
        <w:t>理论建构疲软</w:t>
      </w:r>
      <w:r w:rsidRPr="003C7AD4">
        <w:rPr>
          <w:rFonts w:ascii="宋体" w:eastAsia="宋体" w:hAnsi="宋体"/>
          <w:sz w:val="24"/>
          <w:szCs w:val="24"/>
        </w:rPr>
        <w:t>、“写作导向”</w:t>
      </w:r>
      <w:r w:rsidRPr="003C7AD4">
        <w:rPr>
          <w:rFonts w:ascii="宋体" w:eastAsia="宋体" w:hAnsi="宋体"/>
          <w:sz w:val="24"/>
          <w:szCs w:val="24"/>
        </w:rPr>
        <w:lastRenderedPageBreak/>
        <w:t>过重的问题。</w:t>
      </w:r>
    </w:p>
    <w:p w:rsidR="003C7AD4" w:rsidRPr="003C7AD4" w:rsidRDefault="003C7AD4" w:rsidP="003C7AD4">
      <w:pPr>
        <w:numPr>
          <w:ilvl w:val="0"/>
          <w:numId w:val="25"/>
        </w:numPr>
        <w:spacing w:line="400" w:lineRule="exact"/>
        <w:rPr>
          <w:rFonts w:ascii="宋体" w:eastAsia="宋体" w:hAnsi="宋体" w:hint="eastAsia"/>
          <w:sz w:val="24"/>
          <w:szCs w:val="24"/>
        </w:rPr>
      </w:pPr>
      <w:r w:rsidRPr="003C7AD4">
        <w:rPr>
          <w:rFonts w:ascii="宋体" w:eastAsia="宋体" w:hAnsi="宋体"/>
          <w:sz w:val="24"/>
          <w:szCs w:val="24"/>
        </w:rPr>
        <w:t>实证性较弱时，容易被诟病为“主观经验描述”；</w:t>
      </w:r>
    </w:p>
    <w:p w:rsidR="003C7AD4" w:rsidRPr="003C7AD4" w:rsidRDefault="003C7AD4" w:rsidP="003C7AD4">
      <w:pPr>
        <w:numPr>
          <w:ilvl w:val="0"/>
          <w:numId w:val="25"/>
        </w:numPr>
        <w:spacing w:line="400" w:lineRule="exact"/>
        <w:rPr>
          <w:rFonts w:ascii="宋体" w:eastAsia="宋体" w:hAnsi="宋体" w:hint="eastAsia"/>
          <w:sz w:val="24"/>
          <w:szCs w:val="24"/>
        </w:rPr>
      </w:pPr>
      <w:r w:rsidRPr="003C7AD4">
        <w:rPr>
          <w:rFonts w:ascii="宋体" w:eastAsia="宋体" w:hAnsi="宋体"/>
          <w:sz w:val="24"/>
          <w:szCs w:val="24"/>
        </w:rPr>
        <w:t>理论性较弱时，难以参与社会大问题的建构。</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2. 被“市场化”边缘化</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在高等教育资源分配中，人类学因“就业路径不清晰”、“专业技术</w:t>
      </w:r>
      <w:proofErr w:type="gramStart"/>
      <w:r w:rsidRPr="003C7AD4">
        <w:rPr>
          <w:rFonts w:ascii="宋体" w:eastAsia="宋体" w:hAnsi="宋体"/>
          <w:sz w:val="24"/>
          <w:szCs w:val="24"/>
        </w:rPr>
        <w:t>不</w:t>
      </w:r>
      <w:proofErr w:type="gramEnd"/>
      <w:r w:rsidRPr="003C7AD4">
        <w:rPr>
          <w:rFonts w:ascii="宋体" w:eastAsia="宋体" w:hAnsi="宋体"/>
          <w:sz w:val="24"/>
          <w:szCs w:val="24"/>
        </w:rPr>
        <w:t>显性”等原因，被视为“冷门”学科，面临招生与资金压力。</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3. 后殖民背景下的合法性焦虑</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人类学始于殖民时代的“研究他者”，因此其知识合法性曾受到非西方国家的批评。如今人类学试图通过</w:t>
      </w:r>
      <w:r w:rsidRPr="003C7AD4">
        <w:rPr>
          <w:rFonts w:ascii="宋体" w:eastAsia="宋体" w:hAnsi="宋体"/>
          <w:b/>
          <w:bCs/>
          <w:sz w:val="24"/>
          <w:szCs w:val="24"/>
        </w:rPr>
        <w:t>合作田野、去殖民知识生产</w:t>
      </w:r>
      <w:r w:rsidRPr="003C7AD4">
        <w:rPr>
          <w:rFonts w:ascii="宋体" w:eastAsia="宋体" w:hAnsi="宋体"/>
          <w:sz w:val="24"/>
          <w:szCs w:val="24"/>
        </w:rPr>
        <w:t>等方式修复这一历史创伤。</w:t>
      </w:r>
    </w:p>
    <w:p w:rsidR="003C7AD4" w:rsidRPr="003C7AD4" w:rsidRDefault="003C7AD4" w:rsidP="003C7AD4">
      <w:pPr>
        <w:spacing w:line="400" w:lineRule="exact"/>
        <w:rPr>
          <w:rFonts w:ascii="宋体" w:eastAsia="宋体" w:hAnsi="宋体" w:hint="eastAsia"/>
          <w:sz w:val="24"/>
          <w:szCs w:val="24"/>
        </w:rPr>
      </w:pPr>
    </w:p>
    <w:p w:rsidR="003C7AD4" w:rsidRPr="003C7AD4" w:rsidRDefault="003C7AD4" w:rsidP="003C7AD4">
      <w:pPr>
        <w:spacing w:line="400" w:lineRule="exact"/>
        <w:rPr>
          <w:rFonts w:ascii="宋体" w:eastAsia="宋体" w:hAnsi="宋体" w:hint="eastAsia"/>
          <w:b/>
          <w:bCs/>
          <w:sz w:val="24"/>
          <w:szCs w:val="24"/>
        </w:rPr>
      </w:pPr>
      <w:r w:rsidRPr="003C7AD4">
        <w:rPr>
          <w:rFonts w:ascii="宋体" w:eastAsia="宋体" w:hAnsi="宋体"/>
          <w:b/>
          <w:bCs/>
          <w:sz w:val="24"/>
          <w:szCs w:val="24"/>
        </w:rPr>
        <w:t>五、小结：人类学的学科地位是一种“批判性的中心边缘”</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人类学既不是传统学科的主流，但也从未真正退出学术舞台。它在全球化、跨文化、权力结构、象征秩序等议题中提供了</w:t>
      </w:r>
      <w:r w:rsidRPr="003C7AD4">
        <w:rPr>
          <w:rFonts w:ascii="宋体" w:eastAsia="宋体" w:hAnsi="宋体"/>
          <w:b/>
          <w:bCs/>
          <w:sz w:val="24"/>
          <w:szCs w:val="24"/>
        </w:rPr>
        <w:t>不可替代的理论资源与方法路径</w:t>
      </w:r>
      <w:r w:rsidRPr="003C7AD4">
        <w:rPr>
          <w:rFonts w:ascii="宋体" w:eastAsia="宋体" w:hAnsi="宋体"/>
          <w:sz w:val="24"/>
          <w:szCs w:val="24"/>
        </w:rPr>
        <w:t>。</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我们可以说：</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b/>
          <w:bCs/>
          <w:sz w:val="24"/>
          <w:szCs w:val="24"/>
        </w:rPr>
        <w:t>人类学是“在边缘中观看中心，在差异中理解普遍，在田野中构建理论”的学科。</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在人类学日益“返身于自己社会”、展开多元合作的今天，它的地位也在悄然变化：</w:t>
      </w:r>
      <w:r w:rsidRPr="003C7AD4">
        <w:rPr>
          <w:rFonts w:ascii="宋体" w:eastAsia="宋体" w:hAnsi="宋体"/>
          <w:b/>
          <w:bCs/>
          <w:sz w:val="24"/>
          <w:szCs w:val="24"/>
        </w:rPr>
        <w:t>从研究“他者”的学科，转变为理解复杂世界的工具与介入社会的实践</w:t>
      </w:r>
      <w:r w:rsidRPr="003C7AD4">
        <w:rPr>
          <w:rFonts w:ascii="宋体" w:eastAsia="宋体" w:hAnsi="宋体"/>
          <w:sz w:val="24"/>
          <w:szCs w:val="24"/>
        </w:rPr>
        <w:t>。</w:t>
      </w:r>
    </w:p>
    <w:p w:rsidR="003C7AD4" w:rsidRPr="003C7AD4" w:rsidRDefault="003C7AD4" w:rsidP="003C7AD4">
      <w:pPr>
        <w:spacing w:line="400" w:lineRule="exact"/>
        <w:rPr>
          <w:rFonts w:ascii="宋体" w:eastAsia="宋体" w:hAnsi="宋体" w:hint="eastAsia"/>
          <w:sz w:val="24"/>
          <w:szCs w:val="24"/>
        </w:rPr>
      </w:pPr>
    </w:p>
    <w:bookmarkEnd w:id="0"/>
    <w:p w:rsidR="00EF645A" w:rsidRDefault="00EF645A" w:rsidP="00BF6492">
      <w:pPr>
        <w:pStyle w:val="aa"/>
        <w:numPr>
          <w:ilvl w:val="0"/>
          <w:numId w:val="1"/>
        </w:numPr>
        <w:spacing w:line="400" w:lineRule="exact"/>
        <w:ind w:left="357" w:hanging="357"/>
        <w:rPr>
          <w:rFonts w:ascii="宋体" w:eastAsia="宋体" w:hAnsi="宋体" w:hint="eastAsia"/>
          <w:sz w:val="24"/>
          <w:szCs w:val="24"/>
        </w:rPr>
      </w:pPr>
      <w:r w:rsidRPr="00BF6492">
        <w:rPr>
          <w:rFonts w:ascii="宋体" w:eastAsia="宋体" w:hAnsi="宋体" w:hint="eastAsia"/>
          <w:sz w:val="24"/>
          <w:szCs w:val="24"/>
        </w:rPr>
        <w:t>田野工作模式建立后？对人类学有何影响？</w:t>
      </w:r>
    </w:p>
    <w:p w:rsidR="003C7AD4" w:rsidRDefault="003C7AD4" w:rsidP="003C7AD4">
      <w:pPr>
        <w:spacing w:line="400" w:lineRule="exact"/>
        <w:rPr>
          <w:rFonts w:ascii="宋体" w:eastAsia="宋体" w:hAnsi="宋体" w:hint="eastAsia"/>
          <w:sz w:val="24"/>
          <w:szCs w:val="24"/>
        </w:rPr>
      </w:pPr>
    </w:p>
    <w:p w:rsidR="003C7AD4" w:rsidRPr="003C7AD4" w:rsidRDefault="003C7AD4" w:rsidP="003C7AD4">
      <w:pPr>
        <w:spacing w:line="400" w:lineRule="exact"/>
        <w:rPr>
          <w:rFonts w:ascii="宋体" w:eastAsia="宋体" w:hAnsi="宋体" w:hint="eastAsia"/>
          <w:b/>
          <w:bCs/>
          <w:sz w:val="24"/>
          <w:szCs w:val="24"/>
        </w:rPr>
      </w:pPr>
      <w:r w:rsidRPr="003C7AD4">
        <w:rPr>
          <w:rFonts w:ascii="宋体" w:eastAsia="宋体" w:hAnsi="宋体"/>
          <w:b/>
          <w:bCs/>
          <w:sz w:val="24"/>
          <w:szCs w:val="24"/>
        </w:rPr>
        <w:t>5. 田野工作模式建立后，对人类学有何影响？</w:t>
      </w:r>
    </w:p>
    <w:p w:rsidR="003C7AD4" w:rsidRPr="003C7AD4" w:rsidRDefault="00000000" w:rsidP="003C7AD4">
      <w:pPr>
        <w:spacing w:line="400" w:lineRule="exact"/>
        <w:rPr>
          <w:rFonts w:ascii="宋体" w:eastAsia="宋体" w:hAnsi="宋体" w:hint="eastAsia"/>
          <w:sz w:val="24"/>
          <w:szCs w:val="24"/>
        </w:rPr>
      </w:pPr>
      <w:r>
        <w:rPr>
          <w:rFonts w:ascii="宋体" w:eastAsia="宋体" w:hAnsi="宋体"/>
          <w:sz w:val="24"/>
          <w:szCs w:val="24"/>
        </w:rPr>
        <w:pict>
          <v:rect id="_x0000_i1040" style="width:0;height:1.5pt" o:hralign="center" o:hrstd="t" o:hr="t" fillcolor="#a0a0a0" stroked="f"/>
        </w:pict>
      </w:r>
    </w:p>
    <w:p w:rsidR="003C7AD4" w:rsidRPr="003C7AD4" w:rsidRDefault="003C7AD4" w:rsidP="003C7AD4">
      <w:pPr>
        <w:spacing w:line="400" w:lineRule="exact"/>
        <w:rPr>
          <w:rFonts w:ascii="宋体" w:eastAsia="宋体" w:hAnsi="宋体" w:hint="eastAsia"/>
          <w:b/>
          <w:bCs/>
          <w:sz w:val="24"/>
          <w:szCs w:val="24"/>
        </w:rPr>
      </w:pPr>
      <w:r w:rsidRPr="003C7AD4">
        <w:rPr>
          <w:rFonts w:ascii="宋体" w:eastAsia="宋体" w:hAnsi="宋体"/>
          <w:b/>
          <w:bCs/>
          <w:sz w:val="24"/>
          <w:szCs w:val="24"/>
        </w:rPr>
        <w:t>一、“田野工作模式”的确立：从书斋走向田野</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在人类学早期（19世纪末至20世纪初），学者往往依靠“书斋民族志”方式，从传教士、殖民官员或旅行者的资料中分析“原始社会”。</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真正的</w:t>
      </w:r>
      <w:r w:rsidRPr="003C7AD4">
        <w:rPr>
          <w:rFonts w:ascii="宋体" w:eastAsia="宋体" w:hAnsi="宋体"/>
          <w:b/>
          <w:bCs/>
          <w:sz w:val="24"/>
          <w:szCs w:val="24"/>
        </w:rPr>
        <w:t>田野工作模式</w:t>
      </w:r>
      <w:r w:rsidRPr="003C7AD4">
        <w:rPr>
          <w:rFonts w:ascii="宋体" w:eastAsia="宋体" w:hAnsi="宋体"/>
          <w:sz w:val="24"/>
          <w:szCs w:val="24"/>
        </w:rPr>
        <w:t>是在20世纪初由**布罗尼斯拉夫·马林诺夫斯基（Bronis</w:t>
      </w:r>
      <w:r w:rsidRPr="003C7AD4">
        <w:rPr>
          <w:rFonts w:ascii="Cambria" w:eastAsia="宋体" w:hAnsi="Cambria" w:cs="Cambria"/>
          <w:sz w:val="24"/>
          <w:szCs w:val="24"/>
        </w:rPr>
        <w:t>ł</w:t>
      </w:r>
      <w:r w:rsidRPr="003C7AD4">
        <w:rPr>
          <w:rFonts w:ascii="宋体" w:eastAsia="宋体" w:hAnsi="宋体"/>
          <w:sz w:val="24"/>
          <w:szCs w:val="24"/>
        </w:rPr>
        <w:t>aw Malinowski）**开创的：</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他于1915年</w:t>
      </w:r>
      <w:proofErr w:type="gramStart"/>
      <w:r w:rsidRPr="003C7AD4">
        <w:rPr>
          <w:rFonts w:ascii="宋体" w:eastAsia="宋体" w:hAnsi="宋体"/>
          <w:sz w:val="24"/>
          <w:szCs w:val="24"/>
        </w:rPr>
        <w:t>深入特</w:t>
      </w:r>
      <w:proofErr w:type="gramEnd"/>
      <w:r w:rsidRPr="003C7AD4">
        <w:rPr>
          <w:rFonts w:ascii="宋体" w:eastAsia="宋体" w:hAnsi="宋体"/>
          <w:sz w:val="24"/>
          <w:szCs w:val="24"/>
        </w:rPr>
        <w:t>罗布里恩群岛，生活三年，提出“参与观察”的研究方法，强调“像土著一样思考”。</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这一转变标志着人类学从</w:t>
      </w:r>
      <w:r w:rsidRPr="003C7AD4">
        <w:rPr>
          <w:rFonts w:ascii="宋体" w:eastAsia="宋体" w:hAnsi="宋体"/>
          <w:b/>
          <w:bCs/>
          <w:sz w:val="24"/>
          <w:szCs w:val="24"/>
        </w:rPr>
        <w:t>间接描述 → 直接体验，从远距想象 → 沉浸理解</w:t>
      </w:r>
      <w:r w:rsidRPr="003C7AD4">
        <w:rPr>
          <w:rFonts w:ascii="宋体" w:eastAsia="宋体" w:hAnsi="宋体"/>
          <w:sz w:val="24"/>
          <w:szCs w:val="24"/>
        </w:rPr>
        <w:t>的根本转变，确立了田野作为人类学的“方法论基石”。</w:t>
      </w:r>
    </w:p>
    <w:p w:rsidR="003C7AD4" w:rsidRPr="003C7AD4" w:rsidRDefault="00000000" w:rsidP="003C7AD4">
      <w:pPr>
        <w:spacing w:line="400" w:lineRule="exact"/>
        <w:rPr>
          <w:rFonts w:ascii="宋体" w:eastAsia="宋体" w:hAnsi="宋体" w:hint="eastAsia"/>
          <w:sz w:val="24"/>
          <w:szCs w:val="24"/>
        </w:rPr>
      </w:pPr>
      <w:r>
        <w:rPr>
          <w:rFonts w:ascii="宋体" w:eastAsia="宋体" w:hAnsi="宋体"/>
          <w:sz w:val="24"/>
          <w:szCs w:val="24"/>
        </w:rPr>
        <w:pict>
          <v:rect id="_x0000_i1041" style="width:0;height:1.5pt" o:hralign="center" o:hrstd="t" o:hr="t" fillcolor="#a0a0a0" stroked="f"/>
        </w:pict>
      </w:r>
    </w:p>
    <w:p w:rsidR="003C7AD4" w:rsidRPr="003C7AD4" w:rsidRDefault="003C7AD4" w:rsidP="003C7AD4">
      <w:pPr>
        <w:spacing w:line="400" w:lineRule="exact"/>
        <w:rPr>
          <w:rFonts w:ascii="宋体" w:eastAsia="宋体" w:hAnsi="宋体" w:hint="eastAsia"/>
          <w:b/>
          <w:bCs/>
          <w:sz w:val="24"/>
          <w:szCs w:val="24"/>
        </w:rPr>
      </w:pPr>
      <w:r w:rsidRPr="003C7AD4">
        <w:rPr>
          <w:rFonts w:ascii="宋体" w:eastAsia="宋体" w:hAnsi="宋体"/>
          <w:b/>
          <w:bCs/>
          <w:sz w:val="24"/>
          <w:szCs w:val="24"/>
        </w:rPr>
        <w:t>二、田野工作的确立对人类学的深远影响</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1. 确立了人类学的学科身份与研究范式</w:t>
      </w:r>
    </w:p>
    <w:p w:rsidR="003C7AD4" w:rsidRPr="003C7AD4" w:rsidRDefault="003C7AD4" w:rsidP="003C7AD4">
      <w:pPr>
        <w:numPr>
          <w:ilvl w:val="0"/>
          <w:numId w:val="26"/>
        </w:numPr>
        <w:spacing w:line="400" w:lineRule="exact"/>
        <w:rPr>
          <w:rFonts w:ascii="宋体" w:eastAsia="宋体" w:hAnsi="宋体" w:hint="eastAsia"/>
          <w:sz w:val="24"/>
          <w:szCs w:val="24"/>
        </w:rPr>
      </w:pPr>
      <w:r w:rsidRPr="003C7AD4">
        <w:rPr>
          <w:rFonts w:ascii="宋体" w:eastAsia="宋体" w:hAnsi="宋体"/>
          <w:sz w:val="24"/>
          <w:szCs w:val="24"/>
        </w:rPr>
        <w:lastRenderedPageBreak/>
        <w:t>与社会学的问卷、政治学的理论推演、历史学的文献研究不同，人类学自此确立了**“通过长期田野工作直接生成知识”的范式**。</w:t>
      </w:r>
    </w:p>
    <w:p w:rsidR="003C7AD4" w:rsidRPr="003C7AD4" w:rsidRDefault="003C7AD4" w:rsidP="003C7AD4">
      <w:pPr>
        <w:numPr>
          <w:ilvl w:val="0"/>
          <w:numId w:val="26"/>
        </w:numPr>
        <w:spacing w:line="400" w:lineRule="exact"/>
        <w:rPr>
          <w:rFonts w:ascii="宋体" w:eastAsia="宋体" w:hAnsi="宋体" w:hint="eastAsia"/>
          <w:sz w:val="24"/>
          <w:szCs w:val="24"/>
        </w:rPr>
      </w:pPr>
      <w:r w:rsidRPr="003C7AD4">
        <w:rPr>
          <w:rFonts w:ascii="宋体" w:eastAsia="宋体" w:hAnsi="宋体"/>
          <w:sz w:val="24"/>
          <w:szCs w:val="24"/>
        </w:rPr>
        <w:t>田野成了人类学区别于其他社会科学的“方法标识”，也成为“能不能算人类学”的分水岭。</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这使得人类学在现代学科体系中，具备一种</w:t>
      </w:r>
      <w:r w:rsidRPr="003C7AD4">
        <w:rPr>
          <w:rFonts w:ascii="宋体" w:eastAsia="宋体" w:hAnsi="宋体"/>
          <w:b/>
          <w:bCs/>
          <w:sz w:val="24"/>
          <w:szCs w:val="24"/>
        </w:rPr>
        <w:t>独特的边缘性权威</w:t>
      </w:r>
      <w:r w:rsidRPr="003C7AD4">
        <w:rPr>
          <w:rFonts w:ascii="宋体" w:eastAsia="宋体" w:hAnsi="宋体"/>
          <w:sz w:val="24"/>
          <w:szCs w:val="24"/>
        </w:rPr>
        <w:t>。</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2. 改变了人类学的知识生产方式</w:t>
      </w:r>
    </w:p>
    <w:p w:rsidR="003C7AD4" w:rsidRPr="003C7AD4" w:rsidRDefault="003C7AD4" w:rsidP="003C7AD4">
      <w:pPr>
        <w:numPr>
          <w:ilvl w:val="0"/>
          <w:numId w:val="27"/>
        </w:numPr>
        <w:spacing w:line="400" w:lineRule="exact"/>
        <w:rPr>
          <w:rFonts w:ascii="宋体" w:eastAsia="宋体" w:hAnsi="宋体" w:hint="eastAsia"/>
          <w:sz w:val="24"/>
          <w:szCs w:val="24"/>
        </w:rPr>
      </w:pPr>
      <w:r w:rsidRPr="003C7AD4">
        <w:rPr>
          <w:rFonts w:ascii="宋体" w:eastAsia="宋体" w:hAnsi="宋体"/>
          <w:sz w:val="24"/>
          <w:szCs w:val="24"/>
        </w:rPr>
        <w:t>马林诺夫斯基主张“走进土著的世界”，提出“</w:t>
      </w:r>
      <w:r w:rsidRPr="003C7AD4">
        <w:rPr>
          <w:rFonts w:ascii="宋体" w:eastAsia="宋体" w:hAnsi="宋体"/>
          <w:b/>
          <w:bCs/>
          <w:sz w:val="24"/>
          <w:szCs w:val="24"/>
        </w:rPr>
        <w:t>抓住土著的观点、他的生活、他的世界观</w:t>
      </w:r>
      <w:r w:rsidRPr="003C7AD4">
        <w:rPr>
          <w:rFonts w:ascii="宋体" w:eastAsia="宋体" w:hAnsi="宋体"/>
          <w:sz w:val="24"/>
          <w:szCs w:val="24"/>
        </w:rPr>
        <w:t>”；</w:t>
      </w:r>
    </w:p>
    <w:p w:rsidR="003C7AD4" w:rsidRPr="003C7AD4" w:rsidRDefault="003C7AD4" w:rsidP="003C7AD4">
      <w:pPr>
        <w:numPr>
          <w:ilvl w:val="0"/>
          <w:numId w:val="27"/>
        </w:numPr>
        <w:spacing w:line="400" w:lineRule="exact"/>
        <w:rPr>
          <w:rFonts w:ascii="宋体" w:eastAsia="宋体" w:hAnsi="宋体" w:hint="eastAsia"/>
          <w:sz w:val="24"/>
          <w:szCs w:val="24"/>
        </w:rPr>
      </w:pPr>
      <w:r w:rsidRPr="003C7AD4">
        <w:rPr>
          <w:rFonts w:ascii="宋体" w:eastAsia="宋体" w:hAnsi="宋体"/>
          <w:sz w:val="24"/>
          <w:szCs w:val="24"/>
        </w:rPr>
        <w:t>田野工作推动了</w:t>
      </w:r>
      <w:r w:rsidRPr="003C7AD4">
        <w:rPr>
          <w:rFonts w:ascii="宋体" w:eastAsia="宋体" w:hAnsi="宋体"/>
          <w:b/>
          <w:bCs/>
          <w:sz w:val="24"/>
          <w:szCs w:val="24"/>
        </w:rPr>
        <w:t>从宏大进化叙事 → 日常生活世界的微观理解</w:t>
      </w:r>
      <w:r w:rsidRPr="003C7AD4">
        <w:rPr>
          <w:rFonts w:ascii="宋体" w:eastAsia="宋体" w:hAnsi="宋体"/>
          <w:sz w:val="24"/>
          <w:szCs w:val="24"/>
        </w:rPr>
        <w:t>的转向；</w:t>
      </w:r>
    </w:p>
    <w:p w:rsidR="003C7AD4" w:rsidRPr="003C7AD4" w:rsidRDefault="003C7AD4" w:rsidP="003C7AD4">
      <w:pPr>
        <w:numPr>
          <w:ilvl w:val="0"/>
          <w:numId w:val="27"/>
        </w:numPr>
        <w:spacing w:line="400" w:lineRule="exact"/>
        <w:rPr>
          <w:rFonts w:ascii="宋体" w:eastAsia="宋体" w:hAnsi="宋体" w:hint="eastAsia"/>
          <w:sz w:val="24"/>
          <w:szCs w:val="24"/>
        </w:rPr>
      </w:pPr>
      <w:r w:rsidRPr="003C7AD4">
        <w:rPr>
          <w:rFonts w:ascii="宋体" w:eastAsia="宋体" w:hAnsi="宋体"/>
          <w:sz w:val="24"/>
          <w:szCs w:val="24"/>
        </w:rPr>
        <w:t>这种“贴近实践、沉入生活”的方式，促使人类学</w:t>
      </w:r>
      <w:r w:rsidRPr="003C7AD4">
        <w:rPr>
          <w:rFonts w:ascii="宋体" w:eastAsia="宋体" w:hAnsi="宋体"/>
          <w:b/>
          <w:bCs/>
          <w:sz w:val="24"/>
          <w:szCs w:val="24"/>
        </w:rPr>
        <w:t>转向经验性、解释性和语境性</w:t>
      </w:r>
      <w:r w:rsidRPr="003C7AD4">
        <w:rPr>
          <w:rFonts w:ascii="宋体" w:eastAsia="宋体" w:hAnsi="宋体"/>
          <w:sz w:val="24"/>
          <w:szCs w:val="24"/>
        </w:rPr>
        <w:t>，引领人类学发展出厚描述、文化解释等一系列方法论和理论成果。</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3. 引发对“他者”的反思与重新理解</w:t>
      </w:r>
    </w:p>
    <w:p w:rsidR="003C7AD4" w:rsidRPr="003C7AD4" w:rsidRDefault="003C7AD4" w:rsidP="003C7AD4">
      <w:pPr>
        <w:numPr>
          <w:ilvl w:val="0"/>
          <w:numId w:val="28"/>
        </w:numPr>
        <w:spacing w:line="400" w:lineRule="exact"/>
        <w:rPr>
          <w:rFonts w:ascii="宋体" w:eastAsia="宋体" w:hAnsi="宋体" w:hint="eastAsia"/>
          <w:sz w:val="24"/>
          <w:szCs w:val="24"/>
        </w:rPr>
      </w:pPr>
      <w:r w:rsidRPr="003C7AD4">
        <w:rPr>
          <w:rFonts w:ascii="宋体" w:eastAsia="宋体" w:hAnsi="宋体"/>
          <w:sz w:val="24"/>
          <w:szCs w:val="24"/>
        </w:rPr>
        <w:t>田野实践往往伴随“文化震撼”（culture shock），研究者需重新理解“正常”“合理”“人性”的标准。</w:t>
      </w:r>
    </w:p>
    <w:p w:rsidR="003C7AD4" w:rsidRPr="003C7AD4" w:rsidRDefault="003C7AD4" w:rsidP="003C7AD4">
      <w:pPr>
        <w:numPr>
          <w:ilvl w:val="0"/>
          <w:numId w:val="28"/>
        </w:numPr>
        <w:spacing w:line="400" w:lineRule="exact"/>
        <w:rPr>
          <w:rFonts w:ascii="宋体" w:eastAsia="宋体" w:hAnsi="宋体" w:hint="eastAsia"/>
          <w:sz w:val="24"/>
          <w:szCs w:val="24"/>
        </w:rPr>
      </w:pPr>
      <w:r w:rsidRPr="003C7AD4">
        <w:rPr>
          <w:rFonts w:ascii="宋体" w:eastAsia="宋体" w:hAnsi="宋体"/>
          <w:sz w:val="24"/>
          <w:szCs w:val="24"/>
        </w:rPr>
        <w:t>这催生了“文化相对主义”的理念：文化不能用外部标准判断，必须在其内部逻辑中被理解。</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因此，田野工作不仅带来知识，也带来价值观的重塑，是一种</w:t>
      </w:r>
      <w:r w:rsidRPr="003C7AD4">
        <w:rPr>
          <w:rFonts w:ascii="宋体" w:eastAsia="宋体" w:hAnsi="宋体"/>
          <w:b/>
          <w:bCs/>
          <w:sz w:val="24"/>
          <w:szCs w:val="24"/>
        </w:rPr>
        <w:t>认知结构的重构过程</w:t>
      </w:r>
      <w:r w:rsidRPr="003C7AD4">
        <w:rPr>
          <w:rFonts w:ascii="宋体" w:eastAsia="宋体" w:hAnsi="宋体"/>
          <w:sz w:val="24"/>
          <w:szCs w:val="24"/>
        </w:rPr>
        <w:t>。</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4. 重塑“人类学家”的角色定位</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在田野工作模式确立之前，人类学家是“阅读者”“汇编者”；之后，则变成了“参与者”“译者”“叙述者”。</w:t>
      </w:r>
    </w:p>
    <w:p w:rsidR="003C7AD4" w:rsidRPr="003C7AD4" w:rsidRDefault="003C7AD4" w:rsidP="003C7AD4">
      <w:pPr>
        <w:numPr>
          <w:ilvl w:val="0"/>
          <w:numId w:val="29"/>
        </w:numPr>
        <w:spacing w:line="400" w:lineRule="exact"/>
        <w:rPr>
          <w:rFonts w:ascii="宋体" w:eastAsia="宋体" w:hAnsi="宋体" w:hint="eastAsia"/>
          <w:sz w:val="24"/>
          <w:szCs w:val="24"/>
        </w:rPr>
      </w:pPr>
      <w:r w:rsidRPr="003C7AD4">
        <w:rPr>
          <w:rFonts w:ascii="宋体" w:eastAsia="宋体" w:hAnsi="宋体"/>
          <w:sz w:val="24"/>
          <w:szCs w:val="24"/>
        </w:rPr>
        <w:t>人类学家必须面对“自我与他者”的互动，进入伦理、情感、语言、身体的交错境地；</w:t>
      </w:r>
    </w:p>
    <w:p w:rsidR="003C7AD4" w:rsidRPr="003C7AD4" w:rsidRDefault="003C7AD4" w:rsidP="003C7AD4">
      <w:pPr>
        <w:numPr>
          <w:ilvl w:val="0"/>
          <w:numId w:val="29"/>
        </w:numPr>
        <w:spacing w:line="400" w:lineRule="exact"/>
        <w:rPr>
          <w:rFonts w:ascii="宋体" w:eastAsia="宋体" w:hAnsi="宋体" w:hint="eastAsia"/>
          <w:sz w:val="24"/>
          <w:szCs w:val="24"/>
        </w:rPr>
      </w:pPr>
      <w:r w:rsidRPr="003C7AD4">
        <w:rPr>
          <w:rFonts w:ascii="宋体" w:eastAsia="宋体" w:hAnsi="宋体"/>
          <w:sz w:val="24"/>
          <w:szCs w:val="24"/>
        </w:rPr>
        <w:t>田野经验不再是“透明中介”，而成为</w:t>
      </w:r>
      <w:r w:rsidRPr="003C7AD4">
        <w:rPr>
          <w:rFonts w:ascii="宋体" w:eastAsia="宋体" w:hAnsi="宋体"/>
          <w:b/>
          <w:bCs/>
          <w:sz w:val="24"/>
          <w:szCs w:val="24"/>
        </w:rPr>
        <w:t>研究者与对象共同参与的社会实践</w:t>
      </w:r>
      <w:r w:rsidRPr="003C7AD4">
        <w:rPr>
          <w:rFonts w:ascii="宋体" w:eastAsia="宋体" w:hAnsi="宋体"/>
          <w:sz w:val="24"/>
          <w:szCs w:val="24"/>
        </w:rPr>
        <w:t>。</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这种转变为后来的</w:t>
      </w:r>
      <w:r w:rsidRPr="003C7AD4">
        <w:rPr>
          <w:rFonts w:ascii="宋体" w:eastAsia="宋体" w:hAnsi="宋体"/>
          <w:b/>
          <w:bCs/>
          <w:sz w:val="24"/>
          <w:szCs w:val="24"/>
        </w:rPr>
        <w:t>反思人类学</w:t>
      </w:r>
      <w:r w:rsidRPr="003C7AD4">
        <w:rPr>
          <w:rFonts w:ascii="宋体" w:eastAsia="宋体" w:hAnsi="宋体"/>
          <w:sz w:val="24"/>
          <w:szCs w:val="24"/>
        </w:rPr>
        <w:t>与</w:t>
      </w:r>
      <w:r w:rsidRPr="003C7AD4">
        <w:rPr>
          <w:rFonts w:ascii="宋体" w:eastAsia="宋体" w:hAnsi="宋体"/>
          <w:b/>
          <w:bCs/>
          <w:sz w:val="24"/>
          <w:szCs w:val="24"/>
        </w:rPr>
        <w:t>协作民族志</w:t>
      </w:r>
      <w:r w:rsidRPr="003C7AD4">
        <w:rPr>
          <w:rFonts w:ascii="宋体" w:eastAsia="宋体" w:hAnsi="宋体"/>
          <w:sz w:val="24"/>
          <w:szCs w:val="24"/>
        </w:rPr>
        <w:t>奠定了基础。</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5. 推动了理论创新与方法论发展</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大量田野资料的涌现，使人类学理论真正“接地生根”：</w:t>
      </w:r>
    </w:p>
    <w:p w:rsidR="003C7AD4" w:rsidRPr="003C7AD4" w:rsidRDefault="003C7AD4" w:rsidP="003C7AD4">
      <w:pPr>
        <w:numPr>
          <w:ilvl w:val="0"/>
          <w:numId w:val="30"/>
        </w:numPr>
        <w:spacing w:line="400" w:lineRule="exact"/>
        <w:rPr>
          <w:rFonts w:ascii="宋体" w:eastAsia="宋体" w:hAnsi="宋体" w:hint="eastAsia"/>
          <w:sz w:val="24"/>
          <w:szCs w:val="24"/>
        </w:rPr>
      </w:pPr>
      <w:r w:rsidRPr="003C7AD4">
        <w:rPr>
          <w:rFonts w:ascii="宋体" w:eastAsia="宋体" w:hAnsi="宋体"/>
          <w:sz w:val="24"/>
          <w:szCs w:val="24"/>
        </w:rPr>
        <w:t>功能主义（马林诺夫斯基、拉德克利夫-布朗）</w:t>
      </w:r>
    </w:p>
    <w:p w:rsidR="003C7AD4" w:rsidRPr="003C7AD4" w:rsidRDefault="003C7AD4" w:rsidP="003C7AD4">
      <w:pPr>
        <w:numPr>
          <w:ilvl w:val="0"/>
          <w:numId w:val="30"/>
        </w:numPr>
        <w:spacing w:line="400" w:lineRule="exact"/>
        <w:rPr>
          <w:rFonts w:ascii="宋体" w:eastAsia="宋体" w:hAnsi="宋体" w:hint="eastAsia"/>
          <w:sz w:val="24"/>
          <w:szCs w:val="24"/>
        </w:rPr>
      </w:pPr>
      <w:r w:rsidRPr="003C7AD4">
        <w:rPr>
          <w:rFonts w:ascii="宋体" w:eastAsia="宋体" w:hAnsi="宋体"/>
          <w:sz w:val="24"/>
          <w:szCs w:val="24"/>
        </w:rPr>
        <w:t>结构主义（列维-施特劳斯）</w:t>
      </w:r>
    </w:p>
    <w:p w:rsidR="003C7AD4" w:rsidRPr="003C7AD4" w:rsidRDefault="003C7AD4" w:rsidP="003C7AD4">
      <w:pPr>
        <w:numPr>
          <w:ilvl w:val="0"/>
          <w:numId w:val="30"/>
        </w:numPr>
        <w:spacing w:line="400" w:lineRule="exact"/>
        <w:rPr>
          <w:rFonts w:ascii="宋体" w:eastAsia="宋体" w:hAnsi="宋体" w:hint="eastAsia"/>
          <w:sz w:val="24"/>
          <w:szCs w:val="24"/>
        </w:rPr>
      </w:pPr>
      <w:r w:rsidRPr="003C7AD4">
        <w:rPr>
          <w:rFonts w:ascii="宋体" w:eastAsia="宋体" w:hAnsi="宋体"/>
          <w:sz w:val="24"/>
          <w:szCs w:val="24"/>
        </w:rPr>
        <w:t>符号与解释人类学（特纳、盖尔兹）</w:t>
      </w:r>
    </w:p>
    <w:p w:rsidR="003C7AD4" w:rsidRPr="003C7AD4" w:rsidRDefault="003C7AD4" w:rsidP="003C7AD4">
      <w:pPr>
        <w:numPr>
          <w:ilvl w:val="0"/>
          <w:numId w:val="30"/>
        </w:numPr>
        <w:spacing w:line="400" w:lineRule="exact"/>
        <w:rPr>
          <w:rFonts w:ascii="宋体" w:eastAsia="宋体" w:hAnsi="宋体" w:hint="eastAsia"/>
          <w:sz w:val="24"/>
          <w:szCs w:val="24"/>
        </w:rPr>
      </w:pPr>
      <w:r w:rsidRPr="003C7AD4">
        <w:rPr>
          <w:rFonts w:ascii="宋体" w:eastAsia="宋体" w:hAnsi="宋体"/>
          <w:sz w:val="24"/>
          <w:szCs w:val="24"/>
        </w:rPr>
        <w:t>实践理论（布迪厄、奥特曼）</w:t>
      </w:r>
    </w:p>
    <w:p w:rsidR="003C7AD4" w:rsidRPr="003C7AD4" w:rsidRDefault="003C7AD4" w:rsidP="003C7AD4">
      <w:pPr>
        <w:numPr>
          <w:ilvl w:val="0"/>
          <w:numId w:val="30"/>
        </w:numPr>
        <w:spacing w:line="400" w:lineRule="exact"/>
        <w:rPr>
          <w:rFonts w:ascii="宋体" w:eastAsia="宋体" w:hAnsi="宋体" w:hint="eastAsia"/>
          <w:sz w:val="24"/>
          <w:szCs w:val="24"/>
        </w:rPr>
      </w:pPr>
      <w:r w:rsidRPr="003C7AD4">
        <w:rPr>
          <w:rFonts w:ascii="宋体" w:eastAsia="宋体" w:hAnsi="宋体"/>
          <w:sz w:val="24"/>
          <w:szCs w:val="24"/>
        </w:rPr>
        <w:t>现代性与全球化理论（阿庇亚、艾瑞克·沃尔夫）</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这些理论不再只是演绎性的假设，而是扎根于具体文化世界中的概念提炼。</w:t>
      </w:r>
    </w:p>
    <w:p w:rsidR="003C7AD4" w:rsidRPr="003C7AD4" w:rsidRDefault="00000000" w:rsidP="003C7AD4">
      <w:pPr>
        <w:spacing w:line="400" w:lineRule="exact"/>
        <w:rPr>
          <w:rFonts w:ascii="宋体" w:eastAsia="宋体" w:hAnsi="宋体" w:hint="eastAsia"/>
          <w:sz w:val="24"/>
          <w:szCs w:val="24"/>
        </w:rPr>
      </w:pPr>
      <w:r>
        <w:rPr>
          <w:rFonts w:ascii="宋体" w:eastAsia="宋体" w:hAnsi="宋体"/>
          <w:sz w:val="24"/>
          <w:szCs w:val="24"/>
        </w:rPr>
        <w:pict>
          <v:rect id="_x0000_i1042" style="width:0;height:1.5pt" o:hralign="center" o:hrstd="t" o:hr="t" fillcolor="#a0a0a0" stroked="f"/>
        </w:pict>
      </w:r>
    </w:p>
    <w:p w:rsidR="003C7AD4" w:rsidRPr="003C7AD4" w:rsidRDefault="003C7AD4" w:rsidP="003C7AD4">
      <w:pPr>
        <w:spacing w:line="400" w:lineRule="exact"/>
        <w:rPr>
          <w:rFonts w:ascii="宋体" w:eastAsia="宋体" w:hAnsi="宋体" w:hint="eastAsia"/>
          <w:b/>
          <w:bCs/>
          <w:sz w:val="24"/>
          <w:szCs w:val="24"/>
        </w:rPr>
      </w:pPr>
      <w:r w:rsidRPr="003C7AD4">
        <w:rPr>
          <w:rFonts w:ascii="宋体" w:eastAsia="宋体" w:hAnsi="宋体"/>
          <w:b/>
          <w:bCs/>
          <w:sz w:val="24"/>
          <w:szCs w:val="24"/>
        </w:rPr>
        <w:lastRenderedPageBreak/>
        <w:t>三、田野工作影响下的问题与反思</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随着“田野中心主义”的确立，学界也开始反思这种模式的局限：</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1. 田野的“真实性”是否存在？</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詹姆斯·克利福德等人指出：田野不是“客观的场所”，而是</w:t>
      </w:r>
      <w:r w:rsidRPr="003C7AD4">
        <w:rPr>
          <w:rFonts w:ascii="宋体" w:eastAsia="宋体" w:hAnsi="宋体"/>
          <w:b/>
          <w:bCs/>
          <w:sz w:val="24"/>
          <w:szCs w:val="24"/>
        </w:rPr>
        <w:t>写作出来的建构</w:t>
      </w:r>
      <w:r w:rsidRPr="003C7AD4">
        <w:rPr>
          <w:rFonts w:ascii="宋体" w:eastAsia="宋体" w:hAnsi="宋体"/>
          <w:sz w:val="24"/>
          <w:szCs w:val="24"/>
        </w:rPr>
        <w:t>。民族志是一种“文学实践”。</w:t>
      </w:r>
    </w:p>
    <w:p w:rsidR="003C7AD4" w:rsidRPr="003C7AD4" w:rsidRDefault="003C7AD4" w:rsidP="003C7AD4">
      <w:pPr>
        <w:numPr>
          <w:ilvl w:val="0"/>
          <w:numId w:val="31"/>
        </w:numPr>
        <w:spacing w:line="400" w:lineRule="exact"/>
        <w:rPr>
          <w:rFonts w:ascii="宋体" w:eastAsia="宋体" w:hAnsi="宋体" w:hint="eastAsia"/>
          <w:sz w:val="24"/>
          <w:szCs w:val="24"/>
        </w:rPr>
      </w:pPr>
      <w:r w:rsidRPr="003C7AD4">
        <w:rPr>
          <w:rFonts w:ascii="宋体" w:eastAsia="宋体" w:hAnsi="宋体"/>
          <w:sz w:val="24"/>
          <w:szCs w:val="24"/>
        </w:rPr>
        <w:t>田野过程中的互动、误解、操控、政治、权力，远比方法论描述中复杂。</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2. 研究者是否真的“中立”？</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田野不再被看作一种纯粹观察，而是</w:t>
      </w:r>
      <w:r w:rsidRPr="003C7AD4">
        <w:rPr>
          <w:rFonts w:ascii="宋体" w:eastAsia="宋体" w:hAnsi="宋体"/>
          <w:b/>
          <w:bCs/>
          <w:sz w:val="24"/>
          <w:szCs w:val="24"/>
        </w:rPr>
        <w:t>自我介入</w:t>
      </w:r>
      <w:r w:rsidRPr="003C7AD4">
        <w:rPr>
          <w:rFonts w:ascii="宋体" w:eastAsia="宋体" w:hAnsi="宋体"/>
          <w:sz w:val="24"/>
          <w:szCs w:val="24"/>
        </w:rPr>
        <w:t>的过程——研究者的性别、种族、国籍、语言、阶级等因素无不影响田野质量。</w:t>
      </w:r>
    </w:p>
    <w:p w:rsidR="003C7AD4" w:rsidRPr="003C7AD4" w:rsidRDefault="003C7AD4" w:rsidP="003C7AD4">
      <w:pPr>
        <w:numPr>
          <w:ilvl w:val="0"/>
          <w:numId w:val="32"/>
        </w:numPr>
        <w:spacing w:line="400" w:lineRule="exact"/>
        <w:rPr>
          <w:rFonts w:ascii="宋体" w:eastAsia="宋体" w:hAnsi="宋体" w:hint="eastAsia"/>
          <w:sz w:val="24"/>
          <w:szCs w:val="24"/>
        </w:rPr>
      </w:pPr>
      <w:r w:rsidRPr="003C7AD4">
        <w:rPr>
          <w:rFonts w:ascii="宋体" w:eastAsia="宋体" w:hAnsi="宋体"/>
          <w:sz w:val="24"/>
          <w:szCs w:val="24"/>
        </w:rPr>
        <w:t>引发了“反身性”运动，研究者要不断思考自己的位置与影响。</w:t>
      </w:r>
    </w:p>
    <w:p w:rsidR="003C7AD4" w:rsidRPr="003C7AD4" w:rsidRDefault="003C7AD4" w:rsidP="003C7AD4">
      <w:pPr>
        <w:spacing w:line="400" w:lineRule="exact"/>
        <w:rPr>
          <w:rFonts w:ascii="宋体" w:eastAsia="宋体" w:hAnsi="宋体" w:hint="eastAsia"/>
          <w:b/>
          <w:bCs/>
          <w:sz w:val="24"/>
          <w:szCs w:val="24"/>
        </w:rPr>
      </w:pPr>
      <w:r w:rsidRPr="003C7AD4">
        <w:rPr>
          <w:rFonts w:ascii="Segoe UI Emoji" w:eastAsia="宋体" w:hAnsi="Segoe UI Emoji" w:cs="Segoe UI Emoji"/>
          <w:b/>
          <w:bCs/>
          <w:sz w:val="24"/>
          <w:szCs w:val="24"/>
        </w:rPr>
        <w:t>❌</w:t>
      </w:r>
      <w:r w:rsidRPr="003C7AD4">
        <w:rPr>
          <w:rFonts w:ascii="宋体" w:eastAsia="宋体" w:hAnsi="宋体"/>
          <w:b/>
          <w:bCs/>
          <w:sz w:val="24"/>
          <w:szCs w:val="24"/>
        </w:rPr>
        <w:t xml:space="preserve"> 3. “田野”是否只有一个地方？</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随着全球化、跨国流动的加速，单一社区的“地方性田野”受到挑战，催生了：</w:t>
      </w:r>
    </w:p>
    <w:p w:rsidR="003C7AD4" w:rsidRPr="003C7AD4" w:rsidRDefault="003C7AD4" w:rsidP="003C7AD4">
      <w:pPr>
        <w:numPr>
          <w:ilvl w:val="0"/>
          <w:numId w:val="33"/>
        </w:numPr>
        <w:spacing w:line="400" w:lineRule="exact"/>
        <w:rPr>
          <w:rFonts w:ascii="宋体" w:eastAsia="宋体" w:hAnsi="宋体" w:hint="eastAsia"/>
          <w:sz w:val="24"/>
          <w:szCs w:val="24"/>
        </w:rPr>
      </w:pPr>
      <w:r w:rsidRPr="003C7AD4">
        <w:rPr>
          <w:rFonts w:ascii="宋体" w:eastAsia="宋体" w:hAnsi="宋体"/>
          <w:b/>
          <w:bCs/>
          <w:sz w:val="24"/>
          <w:szCs w:val="24"/>
        </w:rPr>
        <w:t>多点田野</w:t>
      </w:r>
      <w:r w:rsidRPr="003C7AD4">
        <w:rPr>
          <w:rFonts w:ascii="宋体" w:eastAsia="宋体" w:hAnsi="宋体"/>
          <w:sz w:val="24"/>
          <w:szCs w:val="24"/>
        </w:rPr>
        <w:t>（multi-sited ethnography）</w:t>
      </w:r>
    </w:p>
    <w:p w:rsidR="003C7AD4" w:rsidRPr="003C7AD4" w:rsidRDefault="003C7AD4" w:rsidP="003C7AD4">
      <w:pPr>
        <w:numPr>
          <w:ilvl w:val="0"/>
          <w:numId w:val="33"/>
        </w:numPr>
        <w:spacing w:line="400" w:lineRule="exact"/>
        <w:rPr>
          <w:rFonts w:ascii="宋体" w:eastAsia="宋体" w:hAnsi="宋体" w:hint="eastAsia"/>
          <w:sz w:val="24"/>
          <w:szCs w:val="24"/>
        </w:rPr>
      </w:pPr>
      <w:r w:rsidRPr="003C7AD4">
        <w:rPr>
          <w:rFonts w:ascii="宋体" w:eastAsia="宋体" w:hAnsi="宋体"/>
          <w:b/>
          <w:bCs/>
          <w:sz w:val="24"/>
          <w:szCs w:val="24"/>
        </w:rPr>
        <w:t>移动田野</w:t>
      </w:r>
      <w:r w:rsidRPr="003C7AD4">
        <w:rPr>
          <w:rFonts w:ascii="宋体" w:eastAsia="宋体" w:hAnsi="宋体"/>
          <w:sz w:val="24"/>
          <w:szCs w:val="24"/>
        </w:rPr>
        <w:t>（itinerant fieldwork）</w:t>
      </w:r>
    </w:p>
    <w:p w:rsidR="003C7AD4" w:rsidRPr="003C7AD4" w:rsidRDefault="003C7AD4" w:rsidP="003C7AD4">
      <w:pPr>
        <w:numPr>
          <w:ilvl w:val="0"/>
          <w:numId w:val="33"/>
        </w:numPr>
        <w:spacing w:line="400" w:lineRule="exact"/>
        <w:rPr>
          <w:rFonts w:ascii="宋体" w:eastAsia="宋体" w:hAnsi="宋体" w:hint="eastAsia"/>
          <w:sz w:val="24"/>
          <w:szCs w:val="24"/>
        </w:rPr>
      </w:pPr>
      <w:r w:rsidRPr="003C7AD4">
        <w:rPr>
          <w:rFonts w:ascii="宋体" w:eastAsia="宋体" w:hAnsi="宋体"/>
          <w:b/>
          <w:bCs/>
          <w:sz w:val="24"/>
          <w:szCs w:val="24"/>
        </w:rPr>
        <w:t>数字田野</w:t>
      </w:r>
      <w:r w:rsidRPr="003C7AD4">
        <w:rPr>
          <w:rFonts w:ascii="宋体" w:eastAsia="宋体" w:hAnsi="宋体"/>
          <w:sz w:val="24"/>
          <w:szCs w:val="24"/>
        </w:rPr>
        <w:t>（digital ethnography）</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田野成为一种灵活的</w:t>
      </w:r>
      <w:r w:rsidRPr="003C7AD4">
        <w:rPr>
          <w:rFonts w:ascii="宋体" w:eastAsia="宋体" w:hAnsi="宋体"/>
          <w:b/>
          <w:bCs/>
          <w:sz w:val="24"/>
          <w:szCs w:val="24"/>
        </w:rPr>
        <w:t>知识生产策略</w:t>
      </w:r>
      <w:r w:rsidRPr="003C7AD4">
        <w:rPr>
          <w:rFonts w:ascii="宋体" w:eastAsia="宋体" w:hAnsi="宋体"/>
          <w:sz w:val="24"/>
          <w:szCs w:val="24"/>
        </w:rPr>
        <w:t>而非固定空间。</w:t>
      </w:r>
    </w:p>
    <w:p w:rsidR="003C7AD4" w:rsidRPr="003C7AD4" w:rsidRDefault="00000000" w:rsidP="003C7AD4">
      <w:pPr>
        <w:spacing w:line="400" w:lineRule="exact"/>
        <w:rPr>
          <w:rFonts w:ascii="宋体" w:eastAsia="宋体" w:hAnsi="宋体" w:hint="eastAsia"/>
          <w:sz w:val="24"/>
          <w:szCs w:val="24"/>
        </w:rPr>
      </w:pPr>
      <w:r>
        <w:rPr>
          <w:rFonts w:ascii="宋体" w:eastAsia="宋体" w:hAnsi="宋体"/>
          <w:sz w:val="24"/>
          <w:szCs w:val="24"/>
        </w:rPr>
        <w:pict>
          <v:rect id="_x0000_i1043" style="width:0;height:1.5pt" o:hralign="center" o:hrstd="t" o:hr="t" fillcolor="#a0a0a0" stroked="f"/>
        </w:pict>
      </w:r>
    </w:p>
    <w:p w:rsidR="003C7AD4" w:rsidRPr="003C7AD4" w:rsidRDefault="003C7AD4" w:rsidP="003C7AD4">
      <w:pPr>
        <w:spacing w:line="400" w:lineRule="exact"/>
        <w:rPr>
          <w:rFonts w:ascii="宋体" w:eastAsia="宋体" w:hAnsi="宋体" w:hint="eastAsia"/>
          <w:b/>
          <w:bCs/>
          <w:sz w:val="24"/>
          <w:szCs w:val="24"/>
        </w:rPr>
      </w:pPr>
      <w:r w:rsidRPr="003C7AD4">
        <w:rPr>
          <w:rFonts w:ascii="宋体" w:eastAsia="宋体" w:hAnsi="宋体"/>
          <w:b/>
          <w:bCs/>
          <w:sz w:val="24"/>
          <w:szCs w:val="24"/>
        </w:rPr>
        <w:t>四、小结</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田野工作模式的确立，是人类学历史上的一次范式转型，它：</w:t>
      </w:r>
    </w:p>
    <w:p w:rsidR="003C7AD4" w:rsidRPr="003C7AD4" w:rsidRDefault="003C7AD4" w:rsidP="003C7AD4">
      <w:pPr>
        <w:numPr>
          <w:ilvl w:val="0"/>
          <w:numId w:val="34"/>
        </w:numPr>
        <w:spacing w:line="400" w:lineRule="exact"/>
        <w:rPr>
          <w:rFonts w:ascii="宋体" w:eastAsia="宋体" w:hAnsi="宋体" w:hint="eastAsia"/>
          <w:sz w:val="24"/>
          <w:szCs w:val="24"/>
        </w:rPr>
      </w:pPr>
      <w:r w:rsidRPr="003C7AD4">
        <w:rPr>
          <w:rFonts w:ascii="宋体" w:eastAsia="宋体" w:hAnsi="宋体"/>
          <w:b/>
          <w:bCs/>
          <w:sz w:val="24"/>
          <w:szCs w:val="24"/>
        </w:rPr>
        <w:t>确立了人类学的学科身份与方法基础</w:t>
      </w:r>
      <w:r w:rsidRPr="003C7AD4">
        <w:rPr>
          <w:rFonts w:ascii="宋体" w:eastAsia="宋体" w:hAnsi="宋体"/>
          <w:sz w:val="24"/>
          <w:szCs w:val="24"/>
        </w:rPr>
        <w:t>；</w:t>
      </w:r>
    </w:p>
    <w:p w:rsidR="003C7AD4" w:rsidRPr="003C7AD4" w:rsidRDefault="003C7AD4" w:rsidP="003C7AD4">
      <w:pPr>
        <w:numPr>
          <w:ilvl w:val="0"/>
          <w:numId w:val="34"/>
        </w:numPr>
        <w:spacing w:line="400" w:lineRule="exact"/>
        <w:rPr>
          <w:rFonts w:ascii="宋体" w:eastAsia="宋体" w:hAnsi="宋体" w:hint="eastAsia"/>
          <w:sz w:val="24"/>
          <w:szCs w:val="24"/>
        </w:rPr>
      </w:pPr>
      <w:r w:rsidRPr="003C7AD4">
        <w:rPr>
          <w:rFonts w:ascii="宋体" w:eastAsia="宋体" w:hAnsi="宋体"/>
          <w:b/>
          <w:bCs/>
          <w:sz w:val="24"/>
          <w:szCs w:val="24"/>
        </w:rPr>
        <w:t>催生了对文化差异的深度理解路径</w:t>
      </w:r>
      <w:r w:rsidRPr="003C7AD4">
        <w:rPr>
          <w:rFonts w:ascii="宋体" w:eastAsia="宋体" w:hAnsi="宋体"/>
          <w:sz w:val="24"/>
          <w:szCs w:val="24"/>
        </w:rPr>
        <w:t>；</w:t>
      </w:r>
    </w:p>
    <w:p w:rsidR="003C7AD4" w:rsidRPr="003C7AD4" w:rsidRDefault="003C7AD4" w:rsidP="003C7AD4">
      <w:pPr>
        <w:numPr>
          <w:ilvl w:val="0"/>
          <w:numId w:val="34"/>
        </w:numPr>
        <w:spacing w:line="400" w:lineRule="exact"/>
        <w:rPr>
          <w:rFonts w:ascii="宋体" w:eastAsia="宋体" w:hAnsi="宋体" w:hint="eastAsia"/>
          <w:sz w:val="24"/>
          <w:szCs w:val="24"/>
        </w:rPr>
      </w:pPr>
      <w:r w:rsidRPr="003C7AD4">
        <w:rPr>
          <w:rFonts w:ascii="宋体" w:eastAsia="宋体" w:hAnsi="宋体"/>
          <w:b/>
          <w:bCs/>
          <w:sz w:val="24"/>
          <w:szCs w:val="24"/>
        </w:rPr>
        <w:t>促进了知识与权力关系的反思</w:t>
      </w:r>
      <w:r w:rsidRPr="003C7AD4">
        <w:rPr>
          <w:rFonts w:ascii="宋体" w:eastAsia="宋体" w:hAnsi="宋体"/>
          <w:sz w:val="24"/>
          <w:szCs w:val="24"/>
        </w:rPr>
        <w:t>；</w:t>
      </w:r>
    </w:p>
    <w:p w:rsidR="003C7AD4" w:rsidRPr="003C7AD4" w:rsidRDefault="003C7AD4" w:rsidP="003C7AD4">
      <w:pPr>
        <w:numPr>
          <w:ilvl w:val="0"/>
          <w:numId w:val="34"/>
        </w:numPr>
        <w:spacing w:line="400" w:lineRule="exact"/>
        <w:rPr>
          <w:rFonts w:ascii="宋体" w:eastAsia="宋体" w:hAnsi="宋体" w:hint="eastAsia"/>
          <w:sz w:val="24"/>
          <w:szCs w:val="24"/>
        </w:rPr>
      </w:pPr>
      <w:r w:rsidRPr="003C7AD4">
        <w:rPr>
          <w:rFonts w:ascii="宋体" w:eastAsia="宋体" w:hAnsi="宋体"/>
          <w:b/>
          <w:bCs/>
          <w:sz w:val="24"/>
          <w:szCs w:val="24"/>
        </w:rPr>
        <w:t>推动了跨学科对“实践”“语境”“意义”的共同关注</w:t>
      </w:r>
      <w:r w:rsidRPr="003C7AD4">
        <w:rPr>
          <w:rFonts w:ascii="宋体" w:eastAsia="宋体" w:hAnsi="宋体"/>
          <w:sz w:val="24"/>
          <w:szCs w:val="24"/>
        </w:rPr>
        <w:t>。</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然而，田野既是方法也是话语，它的确立带来了深刻的理论成就，也留下诸多政治与伦理问题。对它的反思与重构，正是人类学在当代持续活跃的原因之一。</w:t>
      </w:r>
    </w:p>
    <w:p w:rsidR="003C7AD4" w:rsidRPr="003C7AD4" w:rsidRDefault="003C7AD4" w:rsidP="003C7AD4">
      <w:pPr>
        <w:spacing w:line="400" w:lineRule="exact"/>
        <w:rPr>
          <w:rFonts w:ascii="宋体" w:eastAsia="宋体" w:hAnsi="宋体" w:hint="eastAsia"/>
          <w:sz w:val="24"/>
          <w:szCs w:val="24"/>
        </w:rPr>
      </w:pPr>
      <w:r w:rsidRPr="003C7AD4">
        <w:rPr>
          <w:rFonts w:ascii="宋体" w:eastAsia="宋体" w:hAnsi="宋体"/>
          <w:sz w:val="24"/>
          <w:szCs w:val="24"/>
        </w:rPr>
        <w:t>正如人类学家乔治·马库斯（George Marcus）所言：</w:t>
      </w:r>
      <w:r w:rsidRPr="003C7AD4">
        <w:rPr>
          <w:rFonts w:ascii="宋体" w:eastAsia="宋体" w:hAnsi="宋体"/>
          <w:sz w:val="24"/>
          <w:szCs w:val="24"/>
        </w:rPr>
        <w:br/>
        <w:t>“田野是人类学方法的神话中心，正因为它不断被神话，也不断被重写。”</w:t>
      </w:r>
    </w:p>
    <w:p w:rsidR="003C7AD4" w:rsidRDefault="003C7AD4" w:rsidP="003C7AD4">
      <w:pPr>
        <w:spacing w:line="400" w:lineRule="exact"/>
        <w:rPr>
          <w:rFonts w:ascii="宋体" w:eastAsia="宋体" w:hAnsi="宋体" w:hint="eastAsia"/>
          <w:sz w:val="24"/>
          <w:szCs w:val="24"/>
        </w:rPr>
      </w:pPr>
    </w:p>
    <w:p w:rsidR="003C7AD4" w:rsidRPr="003C7AD4" w:rsidRDefault="003C7AD4" w:rsidP="003C7AD4">
      <w:pPr>
        <w:spacing w:line="400" w:lineRule="exact"/>
        <w:rPr>
          <w:rFonts w:ascii="宋体" w:eastAsia="宋体" w:hAnsi="宋体" w:hint="eastAsia"/>
          <w:sz w:val="24"/>
          <w:szCs w:val="24"/>
        </w:rPr>
      </w:pPr>
    </w:p>
    <w:p w:rsidR="00EF645A" w:rsidRDefault="00EF645A" w:rsidP="00BF6492">
      <w:pPr>
        <w:pStyle w:val="aa"/>
        <w:numPr>
          <w:ilvl w:val="0"/>
          <w:numId w:val="1"/>
        </w:numPr>
        <w:spacing w:line="400" w:lineRule="exact"/>
        <w:ind w:left="357" w:hanging="357"/>
        <w:rPr>
          <w:rFonts w:ascii="宋体" w:eastAsia="宋体" w:hAnsi="宋体" w:hint="eastAsia"/>
          <w:sz w:val="24"/>
          <w:szCs w:val="24"/>
        </w:rPr>
      </w:pPr>
      <w:proofErr w:type="gramStart"/>
      <w:r w:rsidRPr="00BF6492">
        <w:rPr>
          <w:rFonts w:ascii="宋体" w:eastAsia="宋体" w:hAnsi="宋体" w:hint="eastAsia"/>
          <w:sz w:val="24"/>
          <w:szCs w:val="24"/>
        </w:rPr>
        <w:t>试思考</w:t>
      </w:r>
      <w:proofErr w:type="gramEnd"/>
      <w:r w:rsidRPr="00BF6492">
        <w:rPr>
          <w:rFonts w:ascii="宋体" w:eastAsia="宋体" w:hAnsi="宋体" w:hint="eastAsia"/>
          <w:sz w:val="24"/>
          <w:szCs w:val="24"/>
        </w:rPr>
        <w:t>人类学田野工作与人类学学科理论的关系？</w:t>
      </w:r>
    </w:p>
    <w:p w:rsidR="003C7AD4" w:rsidRDefault="003C7AD4" w:rsidP="003C7AD4">
      <w:pPr>
        <w:spacing w:line="400" w:lineRule="exact"/>
        <w:rPr>
          <w:rFonts w:ascii="宋体" w:eastAsia="宋体" w:hAnsi="宋体" w:hint="eastAsia"/>
          <w:sz w:val="24"/>
          <w:szCs w:val="24"/>
        </w:rPr>
      </w:pPr>
    </w:p>
    <w:p w:rsidR="002D1F19" w:rsidRPr="002D1F19" w:rsidRDefault="002D1F19" w:rsidP="002D1F19">
      <w:pPr>
        <w:spacing w:line="400" w:lineRule="exact"/>
        <w:rPr>
          <w:rFonts w:ascii="宋体" w:eastAsia="宋体" w:hAnsi="宋体" w:hint="eastAsia"/>
          <w:b/>
          <w:bCs/>
          <w:sz w:val="24"/>
          <w:szCs w:val="24"/>
        </w:rPr>
      </w:pPr>
      <w:r w:rsidRPr="002D1F19">
        <w:rPr>
          <w:rFonts w:ascii="宋体" w:eastAsia="宋体" w:hAnsi="宋体"/>
          <w:b/>
          <w:bCs/>
          <w:sz w:val="24"/>
          <w:szCs w:val="24"/>
        </w:rPr>
        <w:t>一、田野工作：人类学理论的生成基础</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在人类学中，田野工作不仅是“收集材料”的过程，更是</w:t>
      </w:r>
      <w:r w:rsidRPr="002D1F19">
        <w:rPr>
          <w:rFonts w:ascii="宋体" w:eastAsia="宋体" w:hAnsi="宋体"/>
          <w:b/>
          <w:bCs/>
          <w:sz w:val="24"/>
          <w:szCs w:val="24"/>
        </w:rPr>
        <w:t>知识生产的场域</w:t>
      </w:r>
      <w:r w:rsidRPr="002D1F19">
        <w:rPr>
          <w:rFonts w:ascii="宋体" w:eastAsia="宋体" w:hAnsi="宋体"/>
          <w:sz w:val="24"/>
          <w:szCs w:val="24"/>
        </w:rPr>
        <w:t>。人类学理论不是凭空演绎出的抽象体系，而是：</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b/>
          <w:bCs/>
          <w:sz w:val="24"/>
          <w:szCs w:val="24"/>
        </w:rPr>
        <w:lastRenderedPageBreak/>
        <w:t>从田野中来、在解释中生、以叙述呈现、由再归纳理论。</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这一点使人类学有别于以假设推演为主的社会科学传统。例如，在经济学中，理论常先于经验；而在人类学中，经验——尤其是田野经验——构成了理论的源头。</w:t>
      </w:r>
    </w:p>
    <w:p w:rsidR="002D1F19" w:rsidRPr="002D1F19" w:rsidRDefault="00000000" w:rsidP="002D1F19">
      <w:pPr>
        <w:spacing w:line="400" w:lineRule="exact"/>
        <w:rPr>
          <w:rFonts w:ascii="宋体" w:eastAsia="宋体" w:hAnsi="宋体" w:hint="eastAsia"/>
          <w:sz w:val="24"/>
          <w:szCs w:val="24"/>
        </w:rPr>
      </w:pPr>
      <w:r>
        <w:rPr>
          <w:rFonts w:ascii="宋体" w:eastAsia="宋体" w:hAnsi="宋体"/>
          <w:sz w:val="24"/>
          <w:szCs w:val="24"/>
        </w:rPr>
        <w:pict>
          <v:rect id="_x0000_i1044" style="width:0;height:1.5pt" o:hralign="center" o:hrstd="t" o:hr="t" fillcolor="#a0a0a0" stroked="f"/>
        </w:pict>
      </w:r>
    </w:p>
    <w:p w:rsidR="002D1F19" w:rsidRPr="002D1F19" w:rsidRDefault="002D1F19" w:rsidP="002D1F19">
      <w:pPr>
        <w:spacing w:line="400" w:lineRule="exact"/>
        <w:rPr>
          <w:rFonts w:ascii="宋体" w:eastAsia="宋体" w:hAnsi="宋体" w:hint="eastAsia"/>
          <w:b/>
          <w:bCs/>
          <w:sz w:val="24"/>
          <w:szCs w:val="24"/>
        </w:rPr>
      </w:pPr>
      <w:r w:rsidRPr="002D1F19">
        <w:rPr>
          <w:rFonts w:ascii="宋体" w:eastAsia="宋体" w:hAnsi="宋体"/>
          <w:b/>
          <w:bCs/>
          <w:sz w:val="24"/>
          <w:szCs w:val="24"/>
        </w:rPr>
        <w:t>二、田野工作如何塑造人类学理论？</w:t>
      </w:r>
    </w:p>
    <w:p w:rsidR="002D1F19" w:rsidRPr="002D1F19" w:rsidRDefault="002D1F19" w:rsidP="002D1F19">
      <w:pPr>
        <w:spacing w:line="400" w:lineRule="exact"/>
        <w:rPr>
          <w:rFonts w:ascii="宋体" w:eastAsia="宋体" w:hAnsi="宋体" w:hint="eastAsia"/>
          <w:b/>
          <w:bCs/>
          <w:sz w:val="24"/>
          <w:szCs w:val="24"/>
        </w:rPr>
      </w:pPr>
      <w:r w:rsidRPr="002D1F19">
        <w:rPr>
          <w:rFonts w:ascii="Segoe UI Emoji" w:eastAsia="宋体" w:hAnsi="Segoe UI Emoji" w:cs="Segoe UI Emoji"/>
          <w:b/>
          <w:bCs/>
          <w:sz w:val="24"/>
          <w:szCs w:val="24"/>
        </w:rPr>
        <w:t>✅</w:t>
      </w:r>
      <w:r w:rsidRPr="002D1F19">
        <w:rPr>
          <w:rFonts w:ascii="宋体" w:eastAsia="宋体" w:hAnsi="宋体"/>
          <w:b/>
          <w:bCs/>
          <w:sz w:val="24"/>
          <w:szCs w:val="24"/>
        </w:rPr>
        <w:t xml:space="preserve"> 1. 理论从“田野经验”中生发</w:t>
      </w:r>
    </w:p>
    <w:p w:rsidR="002D1F19" w:rsidRPr="002D1F19" w:rsidRDefault="002D1F19" w:rsidP="002D1F19">
      <w:pPr>
        <w:numPr>
          <w:ilvl w:val="0"/>
          <w:numId w:val="35"/>
        </w:numPr>
        <w:spacing w:line="400" w:lineRule="exact"/>
        <w:rPr>
          <w:rFonts w:ascii="宋体" w:eastAsia="宋体" w:hAnsi="宋体" w:hint="eastAsia"/>
          <w:sz w:val="24"/>
          <w:szCs w:val="24"/>
        </w:rPr>
      </w:pPr>
      <w:r w:rsidRPr="002D1F19">
        <w:rPr>
          <w:rFonts w:ascii="宋体" w:eastAsia="宋体" w:hAnsi="宋体"/>
          <w:sz w:val="24"/>
          <w:szCs w:val="24"/>
        </w:rPr>
        <w:t>马林诺夫斯基在特罗布里恩群岛观察到“库拉圈”的交换制度，打破了西方对“原始社会缺乏理性经济行为”的刻板印象，提出功能主义理论。</w:t>
      </w:r>
    </w:p>
    <w:p w:rsidR="002D1F19" w:rsidRPr="002D1F19" w:rsidRDefault="002D1F19" w:rsidP="002D1F19">
      <w:pPr>
        <w:numPr>
          <w:ilvl w:val="0"/>
          <w:numId w:val="35"/>
        </w:numPr>
        <w:spacing w:line="400" w:lineRule="exact"/>
        <w:rPr>
          <w:rFonts w:ascii="宋体" w:eastAsia="宋体" w:hAnsi="宋体" w:hint="eastAsia"/>
          <w:sz w:val="24"/>
          <w:szCs w:val="24"/>
        </w:rPr>
      </w:pPr>
      <w:r w:rsidRPr="002D1F19">
        <w:rPr>
          <w:rFonts w:ascii="宋体" w:eastAsia="宋体" w:hAnsi="宋体"/>
          <w:sz w:val="24"/>
          <w:szCs w:val="24"/>
        </w:rPr>
        <w:t>特纳通过在赞比亚恩东布族的仪式田野，发展出“阈限”“共同体”“象征”等理论概念，构建了象征人类学框架。</w:t>
      </w:r>
    </w:p>
    <w:p w:rsidR="002D1F19" w:rsidRPr="002D1F19" w:rsidRDefault="002D1F19" w:rsidP="002D1F19">
      <w:pPr>
        <w:numPr>
          <w:ilvl w:val="0"/>
          <w:numId w:val="35"/>
        </w:numPr>
        <w:spacing w:line="400" w:lineRule="exact"/>
        <w:rPr>
          <w:rFonts w:ascii="宋体" w:eastAsia="宋体" w:hAnsi="宋体" w:hint="eastAsia"/>
          <w:sz w:val="24"/>
          <w:szCs w:val="24"/>
        </w:rPr>
      </w:pPr>
      <w:r w:rsidRPr="002D1F19">
        <w:rPr>
          <w:rFonts w:ascii="宋体" w:eastAsia="宋体" w:hAnsi="宋体"/>
          <w:sz w:val="24"/>
          <w:szCs w:val="24"/>
        </w:rPr>
        <w:t>布迪厄在阿尔及利亚的田野经验中形成“惯习”（habitus）理论，试图解释结构与行动的张力。</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由此可见，许多人类学的核心理论概念（如“文化相对主义”“参与观察”“象征”“结构”“实践”等）都不是先验的，而是</w:t>
      </w:r>
      <w:r w:rsidRPr="002D1F19">
        <w:rPr>
          <w:rFonts w:ascii="宋体" w:eastAsia="宋体" w:hAnsi="宋体"/>
          <w:b/>
          <w:bCs/>
          <w:sz w:val="24"/>
          <w:szCs w:val="24"/>
        </w:rPr>
        <w:t>在田野中感知、提炼与总结的</w:t>
      </w:r>
      <w:r w:rsidRPr="002D1F19">
        <w:rPr>
          <w:rFonts w:ascii="宋体" w:eastAsia="宋体" w:hAnsi="宋体"/>
          <w:sz w:val="24"/>
          <w:szCs w:val="24"/>
        </w:rPr>
        <w:t>。</w:t>
      </w:r>
    </w:p>
    <w:p w:rsidR="002D1F19" w:rsidRPr="002D1F19" w:rsidRDefault="002D1F19" w:rsidP="002D1F19">
      <w:pPr>
        <w:spacing w:line="400" w:lineRule="exact"/>
        <w:rPr>
          <w:rFonts w:ascii="宋体" w:eastAsia="宋体" w:hAnsi="宋体" w:hint="eastAsia"/>
          <w:b/>
          <w:bCs/>
          <w:sz w:val="24"/>
          <w:szCs w:val="24"/>
        </w:rPr>
      </w:pPr>
      <w:r w:rsidRPr="002D1F19">
        <w:rPr>
          <w:rFonts w:ascii="Segoe UI Emoji" w:eastAsia="宋体" w:hAnsi="Segoe UI Emoji" w:cs="Segoe UI Emoji"/>
          <w:b/>
          <w:bCs/>
          <w:sz w:val="24"/>
          <w:szCs w:val="24"/>
        </w:rPr>
        <w:t>✅</w:t>
      </w:r>
      <w:r w:rsidRPr="002D1F19">
        <w:rPr>
          <w:rFonts w:ascii="宋体" w:eastAsia="宋体" w:hAnsi="宋体"/>
          <w:b/>
          <w:bCs/>
          <w:sz w:val="24"/>
          <w:szCs w:val="24"/>
        </w:rPr>
        <w:t xml:space="preserve"> 2. 田野是理论与现实之间的“中介地带”</w:t>
      </w:r>
    </w:p>
    <w:p w:rsidR="002D1F19" w:rsidRPr="002D1F19" w:rsidRDefault="002D1F19" w:rsidP="002D1F19">
      <w:pPr>
        <w:numPr>
          <w:ilvl w:val="0"/>
          <w:numId w:val="36"/>
        </w:numPr>
        <w:spacing w:line="400" w:lineRule="exact"/>
        <w:rPr>
          <w:rFonts w:ascii="宋体" w:eastAsia="宋体" w:hAnsi="宋体" w:hint="eastAsia"/>
          <w:sz w:val="24"/>
          <w:szCs w:val="24"/>
        </w:rPr>
      </w:pPr>
      <w:r w:rsidRPr="002D1F19">
        <w:rPr>
          <w:rFonts w:ascii="宋体" w:eastAsia="宋体" w:hAnsi="宋体"/>
          <w:sz w:val="24"/>
          <w:szCs w:val="24"/>
        </w:rPr>
        <w:t>在田野中，人类学家不仅是观察者，更是翻译者，他们要将“当地人的观点”转化为理论语言；</w:t>
      </w:r>
    </w:p>
    <w:p w:rsidR="002D1F19" w:rsidRPr="002D1F19" w:rsidRDefault="002D1F19" w:rsidP="002D1F19">
      <w:pPr>
        <w:numPr>
          <w:ilvl w:val="0"/>
          <w:numId w:val="36"/>
        </w:numPr>
        <w:spacing w:line="400" w:lineRule="exact"/>
        <w:rPr>
          <w:rFonts w:ascii="宋体" w:eastAsia="宋体" w:hAnsi="宋体" w:hint="eastAsia"/>
          <w:sz w:val="24"/>
          <w:szCs w:val="24"/>
        </w:rPr>
      </w:pPr>
      <w:r w:rsidRPr="002D1F19">
        <w:rPr>
          <w:rFonts w:ascii="宋体" w:eastAsia="宋体" w:hAnsi="宋体"/>
          <w:sz w:val="24"/>
          <w:szCs w:val="24"/>
        </w:rPr>
        <w:t>这种转译行为常常暴露“文化不可通约性”，进而刺激理论的生成和转化；</w:t>
      </w:r>
    </w:p>
    <w:p w:rsidR="002D1F19" w:rsidRPr="002D1F19" w:rsidRDefault="002D1F19" w:rsidP="002D1F19">
      <w:pPr>
        <w:numPr>
          <w:ilvl w:val="0"/>
          <w:numId w:val="36"/>
        </w:numPr>
        <w:spacing w:line="400" w:lineRule="exact"/>
        <w:rPr>
          <w:rFonts w:ascii="宋体" w:eastAsia="宋体" w:hAnsi="宋体" w:hint="eastAsia"/>
          <w:sz w:val="24"/>
          <w:szCs w:val="24"/>
        </w:rPr>
      </w:pPr>
      <w:r w:rsidRPr="002D1F19">
        <w:rPr>
          <w:rFonts w:ascii="宋体" w:eastAsia="宋体" w:hAnsi="宋体"/>
          <w:sz w:val="24"/>
          <w:szCs w:val="24"/>
        </w:rPr>
        <w:t>例如，盖尔兹在观察巴厘岛斗鸡时，并不是关注它的制度意义，而是</w:t>
      </w:r>
      <w:r w:rsidRPr="002D1F19">
        <w:rPr>
          <w:rFonts w:ascii="宋体" w:eastAsia="宋体" w:hAnsi="宋体"/>
          <w:b/>
          <w:bCs/>
          <w:sz w:val="24"/>
          <w:szCs w:val="24"/>
        </w:rPr>
        <w:t>从“意义的网”中提炼社会结构</w:t>
      </w:r>
      <w:r w:rsidRPr="002D1F19">
        <w:rPr>
          <w:rFonts w:ascii="宋体" w:eastAsia="宋体" w:hAnsi="宋体"/>
          <w:sz w:val="24"/>
          <w:szCs w:val="24"/>
        </w:rPr>
        <w:t>——这正是“厚描述”的来源。</w:t>
      </w:r>
    </w:p>
    <w:p w:rsidR="002D1F19" w:rsidRPr="002D1F19" w:rsidRDefault="002D1F19" w:rsidP="002D1F19">
      <w:pPr>
        <w:spacing w:line="400" w:lineRule="exact"/>
        <w:rPr>
          <w:rFonts w:ascii="宋体" w:eastAsia="宋体" w:hAnsi="宋体" w:hint="eastAsia"/>
          <w:b/>
          <w:bCs/>
          <w:sz w:val="24"/>
          <w:szCs w:val="24"/>
        </w:rPr>
      </w:pPr>
      <w:r w:rsidRPr="002D1F19">
        <w:rPr>
          <w:rFonts w:ascii="Segoe UI Emoji" w:eastAsia="宋体" w:hAnsi="Segoe UI Emoji" w:cs="Segoe UI Emoji"/>
          <w:b/>
          <w:bCs/>
          <w:sz w:val="24"/>
          <w:szCs w:val="24"/>
        </w:rPr>
        <w:t>✅</w:t>
      </w:r>
      <w:r w:rsidRPr="002D1F19">
        <w:rPr>
          <w:rFonts w:ascii="宋体" w:eastAsia="宋体" w:hAnsi="宋体"/>
          <w:b/>
          <w:bCs/>
          <w:sz w:val="24"/>
          <w:szCs w:val="24"/>
        </w:rPr>
        <w:t xml:space="preserve"> 3. 理论受限于田野的语境性与偶然性</w:t>
      </w:r>
    </w:p>
    <w:p w:rsidR="002D1F19" w:rsidRPr="002D1F19" w:rsidRDefault="002D1F19" w:rsidP="002D1F19">
      <w:pPr>
        <w:numPr>
          <w:ilvl w:val="0"/>
          <w:numId w:val="37"/>
        </w:numPr>
        <w:spacing w:line="400" w:lineRule="exact"/>
        <w:rPr>
          <w:rFonts w:ascii="宋体" w:eastAsia="宋体" w:hAnsi="宋体" w:hint="eastAsia"/>
          <w:sz w:val="24"/>
          <w:szCs w:val="24"/>
        </w:rPr>
      </w:pPr>
      <w:r w:rsidRPr="002D1F19">
        <w:rPr>
          <w:rFonts w:ascii="宋体" w:eastAsia="宋体" w:hAnsi="宋体"/>
          <w:sz w:val="24"/>
          <w:szCs w:val="24"/>
        </w:rPr>
        <w:t>理论往往依赖于“深描”的个案、具体的历史情境与语言实践；</w:t>
      </w:r>
    </w:p>
    <w:p w:rsidR="002D1F19" w:rsidRPr="002D1F19" w:rsidRDefault="002D1F19" w:rsidP="002D1F19">
      <w:pPr>
        <w:numPr>
          <w:ilvl w:val="0"/>
          <w:numId w:val="37"/>
        </w:numPr>
        <w:spacing w:line="400" w:lineRule="exact"/>
        <w:rPr>
          <w:rFonts w:ascii="宋体" w:eastAsia="宋体" w:hAnsi="宋体" w:hint="eastAsia"/>
          <w:sz w:val="24"/>
          <w:szCs w:val="24"/>
        </w:rPr>
      </w:pPr>
      <w:r w:rsidRPr="002D1F19">
        <w:rPr>
          <w:rFonts w:ascii="宋体" w:eastAsia="宋体" w:hAnsi="宋体"/>
          <w:sz w:val="24"/>
          <w:szCs w:val="24"/>
        </w:rPr>
        <w:t>因此，人类学的理论常具有</w:t>
      </w:r>
      <w:r w:rsidRPr="002D1F19">
        <w:rPr>
          <w:rFonts w:ascii="宋体" w:eastAsia="宋体" w:hAnsi="宋体"/>
          <w:b/>
          <w:bCs/>
          <w:sz w:val="24"/>
          <w:szCs w:val="24"/>
        </w:rPr>
        <w:t>强烈的语境依赖性、案例特异性、文本交互性</w:t>
      </w:r>
      <w:r w:rsidRPr="002D1F19">
        <w:rPr>
          <w:rFonts w:ascii="宋体" w:eastAsia="宋体" w:hAnsi="宋体"/>
          <w:sz w:val="24"/>
          <w:szCs w:val="24"/>
        </w:rPr>
        <w:t>；</w:t>
      </w:r>
    </w:p>
    <w:p w:rsidR="002D1F19" w:rsidRPr="002D1F19" w:rsidRDefault="002D1F19" w:rsidP="002D1F19">
      <w:pPr>
        <w:numPr>
          <w:ilvl w:val="0"/>
          <w:numId w:val="37"/>
        </w:numPr>
        <w:spacing w:line="400" w:lineRule="exact"/>
        <w:rPr>
          <w:rFonts w:ascii="宋体" w:eastAsia="宋体" w:hAnsi="宋体" w:hint="eastAsia"/>
          <w:sz w:val="24"/>
          <w:szCs w:val="24"/>
        </w:rPr>
      </w:pPr>
      <w:r w:rsidRPr="002D1F19">
        <w:rPr>
          <w:rFonts w:ascii="宋体" w:eastAsia="宋体" w:hAnsi="宋体"/>
          <w:sz w:val="24"/>
          <w:szCs w:val="24"/>
        </w:rPr>
        <w:t>这也决定了人类学理论并非“普适的法则”，而是一种解释模型，是“从地方性知识中升起的洞见”。</w:t>
      </w:r>
    </w:p>
    <w:p w:rsidR="002D1F19" w:rsidRPr="002D1F19" w:rsidRDefault="00000000" w:rsidP="002D1F19">
      <w:pPr>
        <w:spacing w:line="400" w:lineRule="exact"/>
        <w:rPr>
          <w:rFonts w:ascii="宋体" w:eastAsia="宋体" w:hAnsi="宋体" w:hint="eastAsia"/>
          <w:sz w:val="24"/>
          <w:szCs w:val="24"/>
        </w:rPr>
      </w:pPr>
      <w:r>
        <w:rPr>
          <w:rFonts w:ascii="宋体" w:eastAsia="宋体" w:hAnsi="宋体"/>
          <w:sz w:val="24"/>
          <w:szCs w:val="24"/>
        </w:rPr>
        <w:pict>
          <v:rect id="_x0000_i1045" style="width:0;height:1.5pt" o:hralign="center" o:hrstd="t" o:hr="t" fillcolor="#a0a0a0" stroked="f"/>
        </w:pict>
      </w:r>
    </w:p>
    <w:p w:rsidR="002D1F19" w:rsidRPr="002D1F19" w:rsidRDefault="002D1F19" w:rsidP="002D1F19">
      <w:pPr>
        <w:spacing w:line="400" w:lineRule="exact"/>
        <w:rPr>
          <w:rFonts w:ascii="宋体" w:eastAsia="宋体" w:hAnsi="宋体" w:hint="eastAsia"/>
          <w:b/>
          <w:bCs/>
          <w:sz w:val="24"/>
          <w:szCs w:val="24"/>
        </w:rPr>
      </w:pPr>
      <w:r w:rsidRPr="002D1F19">
        <w:rPr>
          <w:rFonts w:ascii="宋体" w:eastAsia="宋体" w:hAnsi="宋体"/>
          <w:b/>
          <w:bCs/>
          <w:sz w:val="24"/>
          <w:szCs w:val="24"/>
        </w:rPr>
        <w:t>三、田野与理论之间的张力与互动</w:t>
      </w:r>
    </w:p>
    <w:p w:rsidR="002D1F19" w:rsidRPr="002D1F19" w:rsidRDefault="002D1F19" w:rsidP="002D1F19">
      <w:pPr>
        <w:spacing w:line="400" w:lineRule="exact"/>
        <w:rPr>
          <w:rFonts w:ascii="宋体" w:eastAsia="宋体" w:hAnsi="宋体" w:hint="eastAsia"/>
          <w:b/>
          <w:bCs/>
          <w:sz w:val="24"/>
          <w:szCs w:val="24"/>
        </w:rPr>
      </w:pPr>
      <w:r w:rsidRPr="002D1F19">
        <w:rPr>
          <w:rFonts w:ascii="Segoe UI Emoji" w:eastAsia="宋体" w:hAnsi="Segoe UI Emoji" w:cs="Segoe UI Emoji"/>
          <w:b/>
          <w:bCs/>
          <w:sz w:val="24"/>
          <w:szCs w:val="24"/>
        </w:rPr>
        <w:t>⚖️</w:t>
      </w:r>
      <w:r w:rsidRPr="002D1F19">
        <w:rPr>
          <w:rFonts w:ascii="宋体" w:eastAsia="宋体" w:hAnsi="宋体"/>
          <w:b/>
          <w:bCs/>
          <w:sz w:val="24"/>
          <w:szCs w:val="24"/>
        </w:rPr>
        <w:t xml:space="preserve"> 1. “从田野到理论”的经验逻辑</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人类学理论大多数是“后田野”的总结，是从大量田野材料中寻找意义结构的归纳过程。这种理论路径强调：</w:t>
      </w:r>
    </w:p>
    <w:p w:rsidR="002D1F19" w:rsidRPr="002D1F19" w:rsidRDefault="002D1F19" w:rsidP="002D1F19">
      <w:pPr>
        <w:numPr>
          <w:ilvl w:val="0"/>
          <w:numId w:val="38"/>
        </w:numPr>
        <w:spacing w:line="400" w:lineRule="exact"/>
        <w:rPr>
          <w:rFonts w:ascii="宋体" w:eastAsia="宋体" w:hAnsi="宋体" w:hint="eastAsia"/>
          <w:sz w:val="24"/>
          <w:szCs w:val="24"/>
        </w:rPr>
      </w:pPr>
      <w:r w:rsidRPr="002D1F19">
        <w:rPr>
          <w:rFonts w:ascii="宋体" w:eastAsia="宋体" w:hAnsi="宋体"/>
          <w:sz w:val="24"/>
          <w:szCs w:val="24"/>
        </w:rPr>
        <w:t>对局部经验的尊重；</w:t>
      </w:r>
    </w:p>
    <w:p w:rsidR="002D1F19" w:rsidRPr="002D1F19" w:rsidRDefault="002D1F19" w:rsidP="002D1F19">
      <w:pPr>
        <w:numPr>
          <w:ilvl w:val="0"/>
          <w:numId w:val="38"/>
        </w:numPr>
        <w:spacing w:line="400" w:lineRule="exact"/>
        <w:rPr>
          <w:rFonts w:ascii="宋体" w:eastAsia="宋体" w:hAnsi="宋体" w:hint="eastAsia"/>
          <w:sz w:val="24"/>
          <w:szCs w:val="24"/>
        </w:rPr>
      </w:pPr>
      <w:r w:rsidRPr="002D1F19">
        <w:rPr>
          <w:rFonts w:ascii="宋体" w:eastAsia="宋体" w:hAnsi="宋体"/>
          <w:sz w:val="24"/>
          <w:szCs w:val="24"/>
        </w:rPr>
        <w:t>对“例外”的解释力；</w:t>
      </w:r>
    </w:p>
    <w:p w:rsidR="002D1F19" w:rsidRPr="002D1F19" w:rsidRDefault="002D1F19" w:rsidP="002D1F19">
      <w:pPr>
        <w:numPr>
          <w:ilvl w:val="0"/>
          <w:numId w:val="38"/>
        </w:numPr>
        <w:spacing w:line="400" w:lineRule="exact"/>
        <w:rPr>
          <w:rFonts w:ascii="宋体" w:eastAsia="宋体" w:hAnsi="宋体" w:hint="eastAsia"/>
          <w:sz w:val="24"/>
          <w:szCs w:val="24"/>
        </w:rPr>
      </w:pPr>
      <w:r w:rsidRPr="002D1F19">
        <w:rPr>
          <w:rFonts w:ascii="宋体" w:eastAsia="宋体" w:hAnsi="宋体"/>
          <w:sz w:val="24"/>
          <w:szCs w:val="24"/>
        </w:rPr>
        <w:t>对“他者逻辑”的忠实。</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但也因此面临：</w:t>
      </w:r>
    </w:p>
    <w:p w:rsidR="002D1F19" w:rsidRPr="002D1F19" w:rsidRDefault="002D1F19" w:rsidP="002D1F19">
      <w:pPr>
        <w:numPr>
          <w:ilvl w:val="0"/>
          <w:numId w:val="39"/>
        </w:numPr>
        <w:spacing w:line="400" w:lineRule="exact"/>
        <w:rPr>
          <w:rFonts w:ascii="宋体" w:eastAsia="宋体" w:hAnsi="宋体" w:hint="eastAsia"/>
          <w:sz w:val="24"/>
          <w:szCs w:val="24"/>
        </w:rPr>
      </w:pPr>
      <w:r w:rsidRPr="002D1F19">
        <w:rPr>
          <w:rFonts w:ascii="宋体" w:eastAsia="宋体" w:hAnsi="宋体"/>
          <w:sz w:val="24"/>
          <w:szCs w:val="24"/>
        </w:rPr>
        <w:lastRenderedPageBreak/>
        <w:t>难以形成“可复制”的理论体系；</w:t>
      </w:r>
    </w:p>
    <w:p w:rsidR="002D1F19" w:rsidRPr="002D1F19" w:rsidRDefault="002D1F19" w:rsidP="002D1F19">
      <w:pPr>
        <w:numPr>
          <w:ilvl w:val="0"/>
          <w:numId w:val="39"/>
        </w:numPr>
        <w:spacing w:line="400" w:lineRule="exact"/>
        <w:rPr>
          <w:rFonts w:ascii="宋体" w:eastAsia="宋体" w:hAnsi="宋体" w:hint="eastAsia"/>
          <w:sz w:val="24"/>
          <w:szCs w:val="24"/>
        </w:rPr>
      </w:pPr>
      <w:r w:rsidRPr="002D1F19">
        <w:rPr>
          <w:rFonts w:ascii="宋体" w:eastAsia="宋体" w:hAnsi="宋体"/>
          <w:sz w:val="24"/>
          <w:szCs w:val="24"/>
        </w:rPr>
        <w:t>理论不易进行“外推”与预测；</w:t>
      </w:r>
    </w:p>
    <w:p w:rsidR="002D1F19" w:rsidRPr="002D1F19" w:rsidRDefault="002D1F19" w:rsidP="002D1F19">
      <w:pPr>
        <w:numPr>
          <w:ilvl w:val="0"/>
          <w:numId w:val="39"/>
        </w:numPr>
        <w:spacing w:line="400" w:lineRule="exact"/>
        <w:rPr>
          <w:rFonts w:ascii="宋体" w:eastAsia="宋体" w:hAnsi="宋体" w:hint="eastAsia"/>
          <w:sz w:val="24"/>
          <w:szCs w:val="24"/>
        </w:rPr>
      </w:pPr>
      <w:r w:rsidRPr="002D1F19">
        <w:rPr>
          <w:rFonts w:ascii="宋体" w:eastAsia="宋体" w:hAnsi="宋体"/>
          <w:sz w:val="24"/>
          <w:szCs w:val="24"/>
        </w:rPr>
        <w:t>在社会科学评价体系中常被视为“缺乏普遍性”。</w:t>
      </w:r>
    </w:p>
    <w:p w:rsidR="002D1F19" w:rsidRPr="002D1F19" w:rsidRDefault="002D1F19" w:rsidP="002D1F19">
      <w:pPr>
        <w:spacing w:line="400" w:lineRule="exact"/>
        <w:rPr>
          <w:rFonts w:ascii="宋体" w:eastAsia="宋体" w:hAnsi="宋体" w:hint="eastAsia"/>
          <w:b/>
          <w:bCs/>
          <w:sz w:val="24"/>
          <w:szCs w:val="24"/>
        </w:rPr>
      </w:pPr>
      <w:r w:rsidRPr="002D1F19">
        <w:rPr>
          <w:rFonts w:ascii="Segoe UI Emoji" w:eastAsia="宋体" w:hAnsi="Segoe UI Emoji" w:cs="Segoe UI Emoji"/>
          <w:b/>
          <w:bCs/>
          <w:sz w:val="24"/>
          <w:szCs w:val="24"/>
        </w:rPr>
        <w:t>⚖️</w:t>
      </w:r>
      <w:r w:rsidRPr="002D1F19">
        <w:rPr>
          <w:rFonts w:ascii="宋体" w:eastAsia="宋体" w:hAnsi="宋体"/>
          <w:b/>
          <w:bCs/>
          <w:sz w:val="24"/>
          <w:szCs w:val="24"/>
        </w:rPr>
        <w:t xml:space="preserve"> 2. “从理论到田野”的预设风险</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尽管人类学强调经验优先，但理论预设无法完全避免。</w:t>
      </w:r>
    </w:p>
    <w:p w:rsidR="002D1F19" w:rsidRPr="002D1F19" w:rsidRDefault="002D1F19" w:rsidP="002D1F19">
      <w:pPr>
        <w:numPr>
          <w:ilvl w:val="0"/>
          <w:numId w:val="40"/>
        </w:numPr>
        <w:spacing w:line="400" w:lineRule="exact"/>
        <w:rPr>
          <w:rFonts w:ascii="宋体" w:eastAsia="宋体" w:hAnsi="宋体" w:hint="eastAsia"/>
          <w:sz w:val="24"/>
          <w:szCs w:val="24"/>
        </w:rPr>
      </w:pPr>
      <w:r w:rsidRPr="002D1F19">
        <w:rPr>
          <w:rFonts w:ascii="宋体" w:eastAsia="宋体" w:hAnsi="宋体"/>
          <w:sz w:val="24"/>
          <w:szCs w:val="24"/>
        </w:rPr>
        <w:t>研究者往往携带着西方文化观念、学术框架进入田野；</w:t>
      </w:r>
    </w:p>
    <w:p w:rsidR="002D1F19" w:rsidRPr="002D1F19" w:rsidRDefault="002D1F19" w:rsidP="002D1F19">
      <w:pPr>
        <w:numPr>
          <w:ilvl w:val="0"/>
          <w:numId w:val="40"/>
        </w:numPr>
        <w:spacing w:line="400" w:lineRule="exact"/>
        <w:rPr>
          <w:rFonts w:ascii="宋体" w:eastAsia="宋体" w:hAnsi="宋体" w:hint="eastAsia"/>
          <w:sz w:val="24"/>
          <w:szCs w:val="24"/>
        </w:rPr>
      </w:pPr>
      <w:r w:rsidRPr="002D1F19">
        <w:rPr>
          <w:rFonts w:ascii="宋体" w:eastAsia="宋体" w:hAnsi="宋体"/>
          <w:sz w:val="24"/>
          <w:szCs w:val="24"/>
        </w:rPr>
        <w:t>如果不加反思，容易产生“理论殖民”“概念压制”等问题；</w:t>
      </w:r>
    </w:p>
    <w:p w:rsidR="002D1F19" w:rsidRPr="002D1F19" w:rsidRDefault="002D1F19" w:rsidP="002D1F19">
      <w:pPr>
        <w:numPr>
          <w:ilvl w:val="0"/>
          <w:numId w:val="40"/>
        </w:numPr>
        <w:spacing w:line="400" w:lineRule="exact"/>
        <w:rPr>
          <w:rFonts w:ascii="宋体" w:eastAsia="宋体" w:hAnsi="宋体" w:hint="eastAsia"/>
          <w:sz w:val="24"/>
          <w:szCs w:val="24"/>
        </w:rPr>
      </w:pPr>
      <w:r w:rsidRPr="002D1F19">
        <w:rPr>
          <w:rFonts w:ascii="宋体" w:eastAsia="宋体" w:hAnsi="宋体"/>
          <w:sz w:val="24"/>
          <w:szCs w:val="24"/>
        </w:rPr>
        <w:t>如列维-施特劳斯的结构主义虽然系统，但常被批评为“抹平文化差异”。</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这促使人类学发展出“反思人类学”（reflexive anthropology），主张研究者需自觉意识到自己在田野中的位置、语言与权力结构。</w:t>
      </w:r>
    </w:p>
    <w:p w:rsidR="002D1F19" w:rsidRPr="002D1F19" w:rsidRDefault="00000000" w:rsidP="002D1F19">
      <w:pPr>
        <w:spacing w:line="400" w:lineRule="exact"/>
        <w:rPr>
          <w:rFonts w:ascii="宋体" w:eastAsia="宋体" w:hAnsi="宋体" w:hint="eastAsia"/>
          <w:sz w:val="24"/>
          <w:szCs w:val="24"/>
        </w:rPr>
      </w:pPr>
      <w:r>
        <w:rPr>
          <w:rFonts w:ascii="宋体" w:eastAsia="宋体" w:hAnsi="宋体"/>
          <w:sz w:val="24"/>
          <w:szCs w:val="24"/>
        </w:rPr>
        <w:pict>
          <v:rect id="_x0000_i1046" style="width:0;height:1.5pt" o:hralign="center" o:hrstd="t" o:hr="t" fillcolor="#a0a0a0" stroked="f"/>
        </w:pict>
      </w:r>
    </w:p>
    <w:p w:rsidR="002D1F19" w:rsidRPr="002D1F19" w:rsidRDefault="002D1F19" w:rsidP="002D1F19">
      <w:pPr>
        <w:spacing w:line="400" w:lineRule="exact"/>
        <w:rPr>
          <w:rFonts w:ascii="宋体" w:eastAsia="宋体" w:hAnsi="宋体" w:hint="eastAsia"/>
          <w:b/>
          <w:bCs/>
          <w:sz w:val="24"/>
          <w:szCs w:val="24"/>
        </w:rPr>
      </w:pPr>
      <w:r w:rsidRPr="002D1F19">
        <w:rPr>
          <w:rFonts w:ascii="宋体" w:eastAsia="宋体" w:hAnsi="宋体"/>
          <w:b/>
          <w:bCs/>
          <w:sz w:val="24"/>
          <w:szCs w:val="24"/>
        </w:rPr>
        <w:t>四、理论与田野</w:t>
      </w:r>
      <w:proofErr w:type="gramStart"/>
      <w:r w:rsidRPr="002D1F19">
        <w:rPr>
          <w:rFonts w:ascii="宋体" w:eastAsia="宋体" w:hAnsi="宋体"/>
          <w:b/>
          <w:bCs/>
          <w:sz w:val="24"/>
          <w:szCs w:val="24"/>
        </w:rPr>
        <w:t>的互构模式</w:t>
      </w:r>
      <w:proofErr w:type="gramEnd"/>
      <w:r w:rsidRPr="002D1F19">
        <w:rPr>
          <w:rFonts w:ascii="宋体" w:eastAsia="宋体" w:hAnsi="宋体"/>
          <w:b/>
          <w:bCs/>
          <w:sz w:val="24"/>
          <w:szCs w:val="24"/>
        </w:rPr>
        <w:t>：一个双向关系</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可以将</w:t>
      </w:r>
      <w:r w:rsidRPr="002D1F19">
        <w:rPr>
          <w:rFonts w:ascii="宋体" w:eastAsia="宋体" w:hAnsi="宋体"/>
          <w:b/>
          <w:bCs/>
          <w:sz w:val="24"/>
          <w:szCs w:val="24"/>
        </w:rPr>
        <w:t>田野与理论</w:t>
      </w:r>
      <w:r w:rsidRPr="002D1F19">
        <w:rPr>
          <w:rFonts w:ascii="宋体" w:eastAsia="宋体" w:hAnsi="宋体"/>
          <w:sz w:val="24"/>
          <w:szCs w:val="24"/>
        </w:rPr>
        <w:t>的关系理解为一个</w:t>
      </w:r>
      <w:r w:rsidRPr="002D1F19">
        <w:rPr>
          <w:rFonts w:ascii="宋体" w:eastAsia="宋体" w:hAnsi="宋体"/>
          <w:b/>
          <w:bCs/>
          <w:sz w:val="24"/>
          <w:szCs w:val="24"/>
        </w:rPr>
        <w:t>循环的、</w:t>
      </w:r>
      <w:proofErr w:type="gramStart"/>
      <w:r w:rsidRPr="002D1F19">
        <w:rPr>
          <w:rFonts w:ascii="宋体" w:eastAsia="宋体" w:hAnsi="宋体"/>
          <w:b/>
          <w:bCs/>
          <w:sz w:val="24"/>
          <w:szCs w:val="24"/>
        </w:rPr>
        <w:t>互构的</w:t>
      </w:r>
      <w:proofErr w:type="gramEnd"/>
      <w:r w:rsidRPr="002D1F19">
        <w:rPr>
          <w:rFonts w:ascii="宋体" w:eastAsia="宋体" w:hAnsi="宋体"/>
          <w:b/>
          <w:bCs/>
          <w:sz w:val="24"/>
          <w:szCs w:val="24"/>
        </w:rPr>
        <w:t>动态过程</w:t>
      </w:r>
      <w:r w:rsidRPr="002D1F19">
        <w:rPr>
          <w:rFonts w:ascii="宋体" w:eastAsia="宋体" w:hAnsi="宋体"/>
          <w:sz w:val="24"/>
          <w:szCs w:val="24"/>
        </w:rPr>
        <w:t>：</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复制编辑</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理论 → 指导田野设计 → 生成田野经验 → 形成新理论 → 再指导田野</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这一模式呈现为：</w:t>
      </w:r>
    </w:p>
    <w:p w:rsidR="002D1F19" w:rsidRPr="002D1F19" w:rsidRDefault="002D1F19" w:rsidP="002D1F19">
      <w:pPr>
        <w:numPr>
          <w:ilvl w:val="0"/>
          <w:numId w:val="41"/>
        </w:numPr>
        <w:spacing w:line="400" w:lineRule="exact"/>
        <w:rPr>
          <w:rFonts w:ascii="宋体" w:eastAsia="宋体" w:hAnsi="宋体" w:hint="eastAsia"/>
          <w:sz w:val="24"/>
          <w:szCs w:val="24"/>
        </w:rPr>
      </w:pPr>
      <w:r w:rsidRPr="002D1F19">
        <w:rPr>
          <w:rFonts w:ascii="宋体" w:eastAsia="宋体" w:hAnsi="宋体"/>
          <w:b/>
          <w:bCs/>
          <w:sz w:val="24"/>
          <w:szCs w:val="24"/>
        </w:rPr>
        <w:t>方法论上</w:t>
      </w:r>
      <w:r w:rsidRPr="002D1F19">
        <w:rPr>
          <w:rFonts w:ascii="宋体" w:eastAsia="宋体" w:hAnsi="宋体"/>
          <w:sz w:val="24"/>
          <w:szCs w:val="24"/>
        </w:rPr>
        <w:t>：理论让我们知道“该看什么”，田野让我们知道“还有什么没看到”；</w:t>
      </w:r>
    </w:p>
    <w:p w:rsidR="002D1F19" w:rsidRPr="002D1F19" w:rsidRDefault="002D1F19" w:rsidP="002D1F19">
      <w:pPr>
        <w:numPr>
          <w:ilvl w:val="0"/>
          <w:numId w:val="41"/>
        </w:numPr>
        <w:spacing w:line="400" w:lineRule="exact"/>
        <w:rPr>
          <w:rFonts w:ascii="宋体" w:eastAsia="宋体" w:hAnsi="宋体" w:hint="eastAsia"/>
          <w:sz w:val="24"/>
          <w:szCs w:val="24"/>
        </w:rPr>
      </w:pPr>
      <w:r w:rsidRPr="002D1F19">
        <w:rPr>
          <w:rFonts w:ascii="宋体" w:eastAsia="宋体" w:hAnsi="宋体"/>
          <w:b/>
          <w:bCs/>
          <w:sz w:val="24"/>
          <w:szCs w:val="24"/>
        </w:rPr>
        <w:t>知识论上</w:t>
      </w:r>
      <w:r w:rsidRPr="002D1F19">
        <w:rPr>
          <w:rFonts w:ascii="宋体" w:eastAsia="宋体" w:hAnsi="宋体"/>
          <w:sz w:val="24"/>
          <w:szCs w:val="24"/>
        </w:rPr>
        <w:t>：田野提供实证，理论提供视角；</w:t>
      </w:r>
    </w:p>
    <w:p w:rsidR="002D1F19" w:rsidRPr="002D1F19" w:rsidRDefault="002D1F19" w:rsidP="002D1F19">
      <w:pPr>
        <w:numPr>
          <w:ilvl w:val="0"/>
          <w:numId w:val="41"/>
        </w:numPr>
        <w:spacing w:line="400" w:lineRule="exact"/>
        <w:rPr>
          <w:rFonts w:ascii="宋体" w:eastAsia="宋体" w:hAnsi="宋体" w:hint="eastAsia"/>
          <w:sz w:val="24"/>
          <w:szCs w:val="24"/>
        </w:rPr>
      </w:pPr>
      <w:r w:rsidRPr="002D1F19">
        <w:rPr>
          <w:rFonts w:ascii="宋体" w:eastAsia="宋体" w:hAnsi="宋体"/>
          <w:b/>
          <w:bCs/>
          <w:sz w:val="24"/>
          <w:szCs w:val="24"/>
        </w:rPr>
        <w:t>伦理政治上</w:t>
      </w:r>
      <w:r w:rsidRPr="002D1F19">
        <w:rPr>
          <w:rFonts w:ascii="宋体" w:eastAsia="宋体" w:hAnsi="宋体"/>
          <w:sz w:val="24"/>
          <w:szCs w:val="24"/>
        </w:rPr>
        <w:t>：田野中人与人之间的关系，提醒理论保持谦逊、敏感与开放。</w:t>
      </w:r>
    </w:p>
    <w:p w:rsidR="002D1F19" w:rsidRPr="002D1F19" w:rsidRDefault="00000000" w:rsidP="002D1F19">
      <w:pPr>
        <w:spacing w:line="400" w:lineRule="exact"/>
        <w:rPr>
          <w:rFonts w:ascii="宋体" w:eastAsia="宋体" w:hAnsi="宋体" w:hint="eastAsia"/>
          <w:sz w:val="24"/>
          <w:szCs w:val="24"/>
        </w:rPr>
      </w:pPr>
      <w:r>
        <w:rPr>
          <w:rFonts w:ascii="宋体" w:eastAsia="宋体" w:hAnsi="宋体"/>
          <w:sz w:val="24"/>
          <w:szCs w:val="24"/>
        </w:rPr>
        <w:pict>
          <v:rect id="_x0000_i1047" style="width:0;height:1.5pt" o:hralign="center" o:hrstd="t" o:hr="t" fillcolor="#a0a0a0" stroked="f"/>
        </w:pict>
      </w:r>
    </w:p>
    <w:p w:rsidR="002D1F19" w:rsidRPr="002D1F19" w:rsidRDefault="002D1F19" w:rsidP="002D1F19">
      <w:pPr>
        <w:spacing w:line="400" w:lineRule="exact"/>
        <w:rPr>
          <w:rFonts w:ascii="宋体" w:eastAsia="宋体" w:hAnsi="宋体" w:hint="eastAsia"/>
          <w:b/>
          <w:bCs/>
          <w:sz w:val="24"/>
          <w:szCs w:val="24"/>
        </w:rPr>
      </w:pPr>
      <w:r w:rsidRPr="002D1F19">
        <w:rPr>
          <w:rFonts w:ascii="宋体" w:eastAsia="宋体" w:hAnsi="宋体"/>
          <w:b/>
          <w:bCs/>
          <w:sz w:val="24"/>
          <w:szCs w:val="24"/>
        </w:rPr>
        <w:t>五、小结</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田野工作不仅是人类学的“工具”，更是其理论的“土壤”与“根基”。</w:t>
      </w:r>
    </w:p>
    <w:p w:rsidR="002D1F19" w:rsidRPr="002D1F19" w:rsidRDefault="002D1F19" w:rsidP="002D1F19">
      <w:pPr>
        <w:numPr>
          <w:ilvl w:val="0"/>
          <w:numId w:val="42"/>
        </w:numPr>
        <w:spacing w:line="400" w:lineRule="exact"/>
        <w:rPr>
          <w:rFonts w:ascii="宋体" w:eastAsia="宋体" w:hAnsi="宋体" w:hint="eastAsia"/>
          <w:sz w:val="24"/>
          <w:szCs w:val="24"/>
        </w:rPr>
      </w:pPr>
      <w:r w:rsidRPr="002D1F19">
        <w:rPr>
          <w:rFonts w:ascii="宋体" w:eastAsia="宋体" w:hAnsi="宋体"/>
          <w:b/>
          <w:bCs/>
          <w:sz w:val="24"/>
          <w:szCs w:val="24"/>
        </w:rPr>
        <w:t>没有田野，就没有人类学理论的独特性与深度</w:t>
      </w:r>
      <w:r w:rsidRPr="002D1F19">
        <w:rPr>
          <w:rFonts w:ascii="宋体" w:eastAsia="宋体" w:hAnsi="宋体"/>
          <w:sz w:val="24"/>
          <w:szCs w:val="24"/>
        </w:rPr>
        <w:t>；</w:t>
      </w:r>
    </w:p>
    <w:p w:rsidR="002D1F19" w:rsidRPr="002D1F19" w:rsidRDefault="002D1F19" w:rsidP="002D1F19">
      <w:pPr>
        <w:numPr>
          <w:ilvl w:val="0"/>
          <w:numId w:val="42"/>
        </w:numPr>
        <w:spacing w:line="400" w:lineRule="exact"/>
        <w:rPr>
          <w:rFonts w:ascii="宋体" w:eastAsia="宋体" w:hAnsi="宋体" w:hint="eastAsia"/>
          <w:sz w:val="24"/>
          <w:szCs w:val="24"/>
        </w:rPr>
      </w:pPr>
      <w:r w:rsidRPr="002D1F19">
        <w:rPr>
          <w:rFonts w:ascii="宋体" w:eastAsia="宋体" w:hAnsi="宋体"/>
          <w:b/>
          <w:bCs/>
          <w:sz w:val="24"/>
          <w:szCs w:val="24"/>
        </w:rPr>
        <w:t>没有理论，田野经验也难以上升为知识建构</w:t>
      </w:r>
      <w:r w:rsidRPr="002D1F19">
        <w:rPr>
          <w:rFonts w:ascii="宋体" w:eastAsia="宋体" w:hAnsi="宋体"/>
          <w:sz w:val="24"/>
          <w:szCs w:val="24"/>
        </w:rPr>
        <w:t>。</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人类学的理论不是脱离经验的演绎，而是在田野的泥泞中生长的植物。它具有解释力，但也始终嵌入特定历史与文化的语境之中。</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正如人类学家蒂姆·英戈尔德（Tim Ingold）所言：</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“田野不是知识的采集地，而是知识的生成场；</w:t>
      </w:r>
      <w:r w:rsidRPr="002D1F19">
        <w:rPr>
          <w:rFonts w:ascii="宋体" w:eastAsia="宋体" w:hAnsi="宋体"/>
          <w:sz w:val="24"/>
          <w:szCs w:val="24"/>
        </w:rPr>
        <w:br/>
        <w:t>理论不是出田野时带走的战利品，而是田野中共生成的过程。”</w:t>
      </w:r>
    </w:p>
    <w:p w:rsidR="003C7AD4" w:rsidRPr="003C7AD4" w:rsidRDefault="003C7AD4" w:rsidP="003C7AD4">
      <w:pPr>
        <w:spacing w:line="400" w:lineRule="exact"/>
        <w:rPr>
          <w:rFonts w:ascii="宋体" w:eastAsia="宋体" w:hAnsi="宋体" w:hint="eastAsia"/>
          <w:sz w:val="24"/>
          <w:szCs w:val="24"/>
        </w:rPr>
      </w:pPr>
    </w:p>
    <w:p w:rsidR="00EF645A" w:rsidRDefault="00EF645A" w:rsidP="00BF6492">
      <w:pPr>
        <w:pStyle w:val="aa"/>
        <w:numPr>
          <w:ilvl w:val="0"/>
          <w:numId w:val="1"/>
        </w:numPr>
        <w:spacing w:line="400" w:lineRule="exact"/>
        <w:ind w:left="357" w:hanging="357"/>
        <w:rPr>
          <w:rFonts w:ascii="宋体" w:eastAsia="宋体" w:hAnsi="宋体" w:hint="eastAsia"/>
          <w:sz w:val="24"/>
          <w:szCs w:val="24"/>
        </w:rPr>
      </w:pPr>
      <w:r w:rsidRPr="00BF6492">
        <w:rPr>
          <w:rFonts w:ascii="宋体" w:eastAsia="宋体" w:hAnsi="宋体" w:hint="eastAsia"/>
          <w:sz w:val="24"/>
          <w:szCs w:val="24"/>
        </w:rPr>
        <w:t>试评述古典进化论</w:t>
      </w:r>
    </w:p>
    <w:p w:rsidR="002D1F19" w:rsidRDefault="002D1F19" w:rsidP="002D1F19">
      <w:pPr>
        <w:spacing w:line="400" w:lineRule="exact"/>
        <w:rPr>
          <w:rFonts w:ascii="宋体" w:eastAsia="宋体" w:hAnsi="宋体" w:hint="eastAsia"/>
          <w:sz w:val="24"/>
          <w:szCs w:val="24"/>
        </w:rPr>
      </w:pPr>
    </w:p>
    <w:p w:rsidR="002D1F19" w:rsidRPr="002D1F19" w:rsidRDefault="002D1F19" w:rsidP="002D1F19">
      <w:pPr>
        <w:spacing w:line="400" w:lineRule="exact"/>
        <w:rPr>
          <w:rFonts w:ascii="宋体" w:eastAsia="宋体" w:hAnsi="宋体" w:hint="eastAsia"/>
          <w:b/>
          <w:bCs/>
          <w:sz w:val="24"/>
          <w:szCs w:val="24"/>
        </w:rPr>
      </w:pPr>
      <w:r w:rsidRPr="002D1F19">
        <w:rPr>
          <w:rFonts w:ascii="宋体" w:eastAsia="宋体" w:hAnsi="宋体"/>
          <w:b/>
          <w:bCs/>
          <w:sz w:val="24"/>
          <w:szCs w:val="24"/>
        </w:rPr>
        <w:t>7. 试评述古典进化论</w:t>
      </w:r>
    </w:p>
    <w:p w:rsidR="002D1F19" w:rsidRPr="002D1F19" w:rsidRDefault="00000000" w:rsidP="002D1F19">
      <w:pPr>
        <w:spacing w:line="400" w:lineRule="exact"/>
        <w:rPr>
          <w:rFonts w:ascii="宋体" w:eastAsia="宋体" w:hAnsi="宋体" w:hint="eastAsia"/>
          <w:sz w:val="24"/>
          <w:szCs w:val="24"/>
        </w:rPr>
      </w:pPr>
      <w:r>
        <w:rPr>
          <w:rFonts w:ascii="宋体" w:eastAsia="宋体" w:hAnsi="宋体"/>
          <w:sz w:val="24"/>
          <w:szCs w:val="24"/>
        </w:rPr>
        <w:lastRenderedPageBreak/>
        <w:pict>
          <v:rect id="_x0000_i1048" style="width:0;height:1.5pt" o:hralign="center" o:hrstd="t" o:hr="t" fillcolor="#a0a0a0" stroked="f"/>
        </w:pict>
      </w:r>
    </w:p>
    <w:p w:rsidR="002D1F19" w:rsidRPr="002D1F19" w:rsidRDefault="002D1F19" w:rsidP="002D1F19">
      <w:pPr>
        <w:spacing w:line="400" w:lineRule="exact"/>
        <w:rPr>
          <w:rFonts w:ascii="宋体" w:eastAsia="宋体" w:hAnsi="宋体" w:hint="eastAsia"/>
          <w:b/>
          <w:bCs/>
          <w:sz w:val="24"/>
          <w:szCs w:val="24"/>
        </w:rPr>
      </w:pPr>
      <w:r w:rsidRPr="002D1F19">
        <w:rPr>
          <w:rFonts w:ascii="宋体" w:eastAsia="宋体" w:hAnsi="宋体"/>
          <w:b/>
          <w:bCs/>
          <w:sz w:val="24"/>
          <w:szCs w:val="24"/>
        </w:rPr>
        <w:t>一、古典进化论的基本主张</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古典进化论，又称**“单线进化论”</w:t>
      </w:r>
      <w:r w:rsidRPr="002D1F19">
        <w:rPr>
          <w:rFonts w:ascii="宋体" w:eastAsia="宋体" w:hAnsi="宋体"/>
          <w:b/>
          <w:bCs/>
          <w:sz w:val="24"/>
          <w:szCs w:val="24"/>
        </w:rPr>
        <w:t>或</w:t>
      </w:r>
      <w:r w:rsidRPr="002D1F19">
        <w:rPr>
          <w:rFonts w:ascii="宋体" w:eastAsia="宋体" w:hAnsi="宋体"/>
          <w:sz w:val="24"/>
          <w:szCs w:val="24"/>
        </w:rPr>
        <w:t>“文化进化主义”</w:t>
      </w:r>
      <w:r w:rsidRPr="002D1F19">
        <w:rPr>
          <w:rFonts w:ascii="宋体" w:eastAsia="宋体" w:hAnsi="宋体"/>
          <w:b/>
          <w:bCs/>
          <w:sz w:val="24"/>
          <w:szCs w:val="24"/>
        </w:rPr>
        <w:t>，是19世纪中后期至20世纪初西方人类学的主导理论框架。它深受当时</w:t>
      </w:r>
      <w:r w:rsidRPr="002D1F19">
        <w:rPr>
          <w:rFonts w:ascii="宋体" w:eastAsia="宋体" w:hAnsi="宋体"/>
          <w:sz w:val="24"/>
          <w:szCs w:val="24"/>
        </w:rPr>
        <w:t>达尔文生物进化论</w:t>
      </w:r>
      <w:r w:rsidRPr="002D1F19">
        <w:rPr>
          <w:rFonts w:ascii="宋体" w:eastAsia="宋体" w:hAnsi="宋体"/>
          <w:b/>
          <w:bCs/>
          <w:sz w:val="24"/>
          <w:szCs w:val="24"/>
        </w:rPr>
        <w:t>和</w:t>
      </w:r>
      <w:r w:rsidRPr="002D1F19">
        <w:rPr>
          <w:rFonts w:ascii="宋体" w:eastAsia="宋体" w:hAnsi="宋体"/>
          <w:sz w:val="24"/>
          <w:szCs w:val="24"/>
        </w:rPr>
        <w:t>欧洲启蒙思想**影响，主张：</w:t>
      </w:r>
    </w:p>
    <w:p w:rsidR="002D1F19" w:rsidRPr="002D1F19" w:rsidRDefault="002D1F19" w:rsidP="002D1F19">
      <w:pPr>
        <w:numPr>
          <w:ilvl w:val="0"/>
          <w:numId w:val="43"/>
        </w:numPr>
        <w:spacing w:line="400" w:lineRule="exact"/>
        <w:rPr>
          <w:rFonts w:ascii="宋体" w:eastAsia="宋体" w:hAnsi="宋体" w:hint="eastAsia"/>
          <w:sz w:val="24"/>
          <w:szCs w:val="24"/>
        </w:rPr>
      </w:pPr>
      <w:r w:rsidRPr="002D1F19">
        <w:rPr>
          <w:rFonts w:ascii="宋体" w:eastAsia="宋体" w:hAnsi="宋体"/>
          <w:b/>
          <w:bCs/>
          <w:sz w:val="24"/>
          <w:szCs w:val="24"/>
        </w:rPr>
        <w:t>人类社会和文化普遍遵循“从低级到高级”、“从野蛮到文明”的单一路径发展</w:t>
      </w:r>
      <w:r w:rsidRPr="002D1F19">
        <w:rPr>
          <w:rFonts w:ascii="宋体" w:eastAsia="宋体" w:hAnsi="宋体"/>
          <w:sz w:val="24"/>
          <w:szCs w:val="24"/>
        </w:rPr>
        <w:t>；</w:t>
      </w:r>
    </w:p>
    <w:p w:rsidR="002D1F19" w:rsidRPr="002D1F19" w:rsidRDefault="002D1F19" w:rsidP="002D1F19">
      <w:pPr>
        <w:numPr>
          <w:ilvl w:val="0"/>
          <w:numId w:val="43"/>
        </w:numPr>
        <w:spacing w:line="400" w:lineRule="exact"/>
        <w:rPr>
          <w:rFonts w:ascii="宋体" w:eastAsia="宋体" w:hAnsi="宋体" w:hint="eastAsia"/>
          <w:sz w:val="24"/>
          <w:szCs w:val="24"/>
        </w:rPr>
      </w:pPr>
      <w:r w:rsidRPr="002D1F19">
        <w:rPr>
          <w:rFonts w:ascii="宋体" w:eastAsia="宋体" w:hAnsi="宋体"/>
          <w:sz w:val="24"/>
          <w:szCs w:val="24"/>
        </w:rPr>
        <w:t>不同社会处在同一条发展“时间线”上，只是进度不同；</w:t>
      </w:r>
    </w:p>
    <w:p w:rsidR="002D1F19" w:rsidRPr="002D1F19" w:rsidRDefault="002D1F19" w:rsidP="002D1F19">
      <w:pPr>
        <w:numPr>
          <w:ilvl w:val="0"/>
          <w:numId w:val="43"/>
        </w:numPr>
        <w:spacing w:line="400" w:lineRule="exact"/>
        <w:rPr>
          <w:rFonts w:ascii="宋体" w:eastAsia="宋体" w:hAnsi="宋体" w:hint="eastAsia"/>
          <w:sz w:val="24"/>
          <w:szCs w:val="24"/>
        </w:rPr>
      </w:pPr>
      <w:r w:rsidRPr="002D1F19">
        <w:rPr>
          <w:rFonts w:ascii="宋体" w:eastAsia="宋体" w:hAnsi="宋体"/>
          <w:sz w:val="24"/>
          <w:szCs w:val="24"/>
        </w:rPr>
        <w:t>西方工业文明被视为人类演化的“顶点”，其他文化只是“早期阶段的残留”。</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其代表人物包括：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5722"/>
      </w:tblGrid>
      <w:tr w:rsidR="002D1F19" w:rsidRPr="002D1F19" w:rsidTr="002D1F19">
        <w:trPr>
          <w:tblHeader/>
          <w:tblCellSpacing w:w="15" w:type="dxa"/>
        </w:trPr>
        <w:tc>
          <w:tcPr>
            <w:tcW w:w="0" w:type="auto"/>
            <w:vAlign w:val="center"/>
            <w:hideMark/>
          </w:tcPr>
          <w:p w:rsidR="002D1F19" w:rsidRPr="002D1F19" w:rsidRDefault="002D1F19" w:rsidP="002D1F19">
            <w:pPr>
              <w:spacing w:line="400" w:lineRule="exact"/>
              <w:rPr>
                <w:rFonts w:ascii="宋体" w:eastAsia="宋体" w:hAnsi="宋体" w:hint="eastAsia"/>
                <w:b/>
                <w:bCs/>
                <w:sz w:val="24"/>
                <w:szCs w:val="24"/>
              </w:rPr>
            </w:pPr>
            <w:r w:rsidRPr="002D1F19">
              <w:rPr>
                <w:rFonts w:ascii="宋体" w:eastAsia="宋体" w:hAnsi="宋体"/>
                <w:b/>
                <w:bCs/>
                <w:sz w:val="24"/>
                <w:szCs w:val="24"/>
              </w:rPr>
              <w:t>学者</w:t>
            </w:r>
          </w:p>
        </w:tc>
        <w:tc>
          <w:tcPr>
            <w:tcW w:w="0" w:type="auto"/>
            <w:vAlign w:val="center"/>
            <w:hideMark/>
          </w:tcPr>
          <w:p w:rsidR="002D1F19" w:rsidRPr="002D1F19" w:rsidRDefault="002D1F19" w:rsidP="002D1F19">
            <w:pPr>
              <w:spacing w:line="400" w:lineRule="exact"/>
              <w:rPr>
                <w:rFonts w:ascii="宋体" w:eastAsia="宋体" w:hAnsi="宋体" w:hint="eastAsia"/>
                <w:b/>
                <w:bCs/>
                <w:sz w:val="24"/>
                <w:szCs w:val="24"/>
              </w:rPr>
            </w:pPr>
            <w:r w:rsidRPr="002D1F19">
              <w:rPr>
                <w:rFonts w:ascii="宋体" w:eastAsia="宋体" w:hAnsi="宋体"/>
                <w:b/>
                <w:bCs/>
                <w:sz w:val="24"/>
                <w:szCs w:val="24"/>
              </w:rPr>
              <w:t>代表观点或著作</w:t>
            </w:r>
          </w:p>
        </w:tc>
      </w:tr>
      <w:tr w:rsidR="002D1F19" w:rsidRPr="002D1F19" w:rsidTr="002D1F19">
        <w:trPr>
          <w:tblCellSpacing w:w="15" w:type="dxa"/>
        </w:trPr>
        <w:tc>
          <w:tcPr>
            <w:tcW w:w="0" w:type="auto"/>
            <w:vAlign w:val="center"/>
            <w:hideMark/>
          </w:tcPr>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爱德华·泰勒（E.B. Tylor）</w:t>
            </w:r>
          </w:p>
        </w:tc>
        <w:tc>
          <w:tcPr>
            <w:tcW w:w="0" w:type="auto"/>
            <w:vAlign w:val="center"/>
            <w:hideMark/>
          </w:tcPr>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提出“文化”作为可普遍比较的单位，著有《原始文化》，认为“文化是从野蛮、野性到文明的渐进发展”</w:t>
            </w:r>
          </w:p>
        </w:tc>
      </w:tr>
      <w:tr w:rsidR="002D1F19" w:rsidRPr="002D1F19" w:rsidTr="002D1F19">
        <w:trPr>
          <w:tblCellSpacing w:w="15" w:type="dxa"/>
        </w:trPr>
        <w:tc>
          <w:tcPr>
            <w:tcW w:w="0" w:type="auto"/>
            <w:vAlign w:val="center"/>
            <w:hideMark/>
          </w:tcPr>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路易斯·亨利·摩尔根（L.H. Morgan）</w:t>
            </w:r>
          </w:p>
        </w:tc>
        <w:tc>
          <w:tcPr>
            <w:tcW w:w="0" w:type="auto"/>
            <w:vAlign w:val="center"/>
            <w:hideMark/>
          </w:tcPr>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著有《古代社会》，将人类社会划分为“野蛮、野性、文明”三阶段</w:t>
            </w:r>
          </w:p>
        </w:tc>
      </w:tr>
    </w:tbl>
    <w:p w:rsidR="002D1F19" w:rsidRPr="002D1F19" w:rsidRDefault="00000000" w:rsidP="002D1F19">
      <w:pPr>
        <w:spacing w:line="400" w:lineRule="exact"/>
        <w:rPr>
          <w:rFonts w:ascii="宋体" w:eastAsia="宋体" w:hAnsi="宋体" w:hint="eastAsia"/>
          <w:sz w:val="24"/>
          <w:szCs w:val="24"/>
        </w:rPr>
      </w:pPr>
      <w:r>
        <w:rPr>
          <w:rFonts w:ascii="宋体" w:eastAsia="宋体" w:hAnsi="宋体"/>
          <w:sz w:val="24"/>
          <w:szCs w:val="24"/>
        </w:rPr>
        <w:pict>
          <v:rect id="_x0000_i1049" style="width:0;height:1.5pt" o:hralign="center" o:hrstd="t" o:hr="t" fillcolor="#a0a0a0" stroked="f"/>
        </w:pict>
      </w:r>
    </w:p>
    <w:p w:rsidR="002D1F19" w:rsidRPr="002D1F19" w:rsidRDefault="002D1F19" w:rsidP="002D1F19">
      <w:pPr>
        <w:spacing w:line="400" w:lineRule="exact"/>
        <w:rPr>
          <w:rFonts w:ascii="宋体" w:eastAsia="宋体" w:hAnsi="宋体" w:hint="eastAsia"/>
          <w:b/>
          <w:bCs/>
          <w:sz w:val="24"/>
          <w:szCs w:val="24"/>
        </w:rPr>
      </w:pPr>
      <w:r w:rsidRPr="002D1F19">
        <w:rPr>
          <w:rFonts w:ascii="宋体" w:eastAsia="宋体" w:hAnsi="宋体"/>
          <w:b/>
          <w:bCs/>
          <w:sz w:val="24"/>
          <w:szCs w:val="24"/>
        </w:rPr>
        <w:t>二、古典进化论的贡献</w:t>
      </w:r>
    </w:p>
    <w:p w:rsidR="002D1F19" w:rsidRPr="002D1F19" w:rsidRDefault="002D1F19" w:rsidP="002D1F19">
      <w:pPr>
        <w:spacing w:line="400" w:lineRule="exact"/>
        <w:rPr>
          <w:rFonts w:ascii="宋体" w:eastAsia="宋体" w:hAnsi="宋体" w:hint="eastAsia"/>
          <w:b/>
          <w:bCs/>
          <w:sz w:val="24"/>
          <w:szCs w:val="24"/>
        </w:rPr>
      </w:pPr>
      <w:r w:rsidRPr="002D1F19">
        <w:rPr>
          <w:rFonts w:ascii="Segoe UI Emoji" w:eastAsia="宋体" w:hAnsi="Segoe UI Emoji" w:cs="Segoe UI Emoji"/>
          <w:b/>
          <w:bCs/>
          <w:sz w:val="24"/>
          <w:szCs w:val="24"/>
        </w:rPr>
        <w:t>✅</w:t>
      </w:r>
      <w:r w:rsidRPr="002D1F19">
        <w:rPr>
          <w:rFonts w:ascii="宋体" w:eastAsia="宋体" w:hAnsi="宋体"/>
          <w:b/>
          <w:bCs/>
          <w:sz w:val="24"/>
          <w:szCs w:val="24"/>
        </w:rPr>
        <w:t xml:space="preserve"> 1. 奠定了“文化”作为人类学核心概念的基础</w:t>
      </w:r>
    </w:p>
    <w:p w:rsidR="002D1F19" w:rsidRPr="002D1F19" w:rsidRDefault="002D1F19" w:rsidP="002D1F19">
      <w:pPr>
        <w:numPr>
          <w:ilvl w:val="0"/>
          <w:numId w:val="44"/>
        </w:numPr>
        <w:spacing w:line="400" w:lineRule="exact"/>
        <w:rPr>
          <w:rFonts w:ascii="宋体" w:eastAsia="宋体" w:hAnsi="宋体" w:hint="eastAsia"/>
          <w:sz w:val="24"/>
          <w:szCs w:val="24"/>
        </w:rPr>
      </w:pPr>
      <w:r w:rsidRPr="002D1F19">
        <w:rPr>
          <w:rFonts w:ascii="宋体" w:eastAsia="宋体" w:hAnsi="宋体"/>
          <w:sz w:val="24"/>
          <w:szCs w:val="24"/>
        </w:rPr>
        <w:t>泰勒对文化的定义为：“文化或文明，广义而言，是包括知识、信仰、艺术、道德、法律、习俗，以及任何其他由人作为社会成员所获得的能力和习惯的复杂整体。”（1871年）</w:t>
      </w:r>
    </w:p>
    <w:p w:rsidR="002D1F19" w:rsidRPr="002D1F19" w:rsidRDefault="002D1F19" w:rsidP="002D1F19">
      <w:pPr>
        <w:numPr>
          <w:ilvl w:val="0"/>
          <w:numId w:val="44"/>
        </w:numPr>
        <w:spacing w:line="400" w:lineRule="exact"/>
        <w:rPr>
          <w:rFonts w:ascii="宋体" w:eastAsia="宋体" w:hAnsi="宋体" w:hint="eastAsia"/>
          <w:sz w:val="24"/>
          <w:szCs w:val="24"/>
        </w:rPr>
      </w:pPr>
      <w:r w:rsidRPr="002D1F19">
        <w:rPr>
          <w:rFonts w:ascii="宋体" w:eastAsia="宋体" w:hAnsi="宋体"/>
          <w:sz w:val="24"/>
          <w:szCs w:val="24"/>
        </w:rPr>
        <w:t>他首次提出文化是</w:t>
      </w:r>
      <w:r w:rsidRPr="002D1F19">
        <w:rPr>
          <w:rFonts w:ascii="宋体" w:eastAsia="宋体" w:hAnsi="宋体"/>
          <w:b/>
          <w:bCs/>
          <w:sz w:val="24"/>
          <w:szCs w:val="24"/>
        </w:rPr>
        <w:t>人类整体生活方式</w:t>
      </w:r>
      <w:r w:rsidRPr="002D1F19">
        <w:rPr>
          <w:rFonts w:ascii="宋体" w:eastAsia="宋体" w:hAnsi="宋体"/>
          <w:sz w:val="24"/>
          <w:szCs w:val="24"/>
        </w:rPr>
        <w:t>，从而区别于单纯的技术或制度。</w:t>
      </w:r>
    </w:p>
    <w:p w:rsidR="002D1F19" w:rsidRPr="002D1F19" w:rsidRDefault="002D1F19" w:rsidP="002D1F19">
      <w:pPr>
        <w:spacing w:line="400" w:lineRule="exact"/>
        <w:rPr>
          <w:rFonts w:ascii="宋体" w:eastAsia="宋体" w:hAnsi="宋体" w:hint="eastAsia"/>
          <w:b/>
          <w:bCs/>
          <w:sz w:val="24"/>
          <w:szCs w:val="24"/>
        </w:rPr>
      </w:pPr>
      <w:r w:rsidRPr="002D1F19">
        <w:rPr>
          <w:rFonts w:ascii="Segoe UI Emoji" w:eastAsia="宋体" w:hAnsi="Segoe UI Emoji" w:cs="Segoe UI Emoji"/>
          <w:b/>
          <w:bCs/>
          <w:sz w:val="24"/>
          <w:szCs w:val="24"/>
        </w:rPr>
        <w:t>✅</w:t>
      </w:r>
      <w:r w:rsidRPr="002D1F19">
        <w:rPr>
          <w:rFonts w:ascii="宋体" w:eastAsia="宋体" w:hAnsi="宋体"/>
          <w:b/>
          <w:bCs/>
          <w:sz w:val="24"/>
          <w:szCs w:val="24"/>
        </w:rPr>
        <w:t xml:space="preserve"> 2. 首次提出“文化比较”的方法论基础</w:t>
      </w:r>
    </w:p>
    <w:p w:rsidR="002D1F19" w:rsidRPr="002D1F19" w:rsidRDefault="002D1F19" w:rsidP="002D1F19">
      <w:pPr>
        <w:numPr>
          <w:ilvl w:val="0"/>
          <w:numId w:val="45"/>
        </w:numPr>
        <w:spacing w:line="400" w:lineRule="exact"/>
        <w:rPr>
          <w:rFonts w:ascii="宋体" w:eastAsia="宋体" w:hAnsi="宋体" w:hint="eastAsia"/>
          <w:sz w:val="24"/>
          <w:szCs w:val="24"/>
        </w:rPr>
      </w:pPr>
      <w:r w:rsidRPr="002D1F19">
        <w:rPr>
          <w:rFonts w:ascii="宋体" w:eastAsia="宋体" w:hAnsi="宋体"/>
          <w:sz w:val="24"/>
          <w:szCs w:val="24"/>
        </w:rPr>
        <w:t>古典进化论以收集全球“文化现象”为任务，试图寻找“普遍规律”；</w:t>
      </w:r>
    </w:p>
    <w:p w:rsidR="002D1F19" w:rsidRPr="002D1F19" w:rsidRDefault="002D1F19" w:rsidP="002D1F19">
      <w:pPr>
        <w:numPr>
          <w:ilvl w:val="0"/>
          <w:numId w:val="45"/>
        </w:numPr>
        <w:spacing w:line="400" w:lineRule="exact"/>
        <w:rPr>
          <w:rFonts w:ascii="宋体" w:eastAsia="宋体" w:hAnsi="宋体" w:hint="eastAsia"/>
          <w:sz w:val="24"/>
          <w:szCs w:val="24"/>
        </w:rPr>
      </w:pPr>
      <w:r w:rsidRPr="002D1F19">
        <w:rPr>
          <w:rFonts w:ascii="宋体" w:eastAsia="宋体" w:hAnsi="宋体"/>
          <w:sz w:val="24"/>
          <w:szCs w:val="24"/>
        </w:rPr>
        <w:t>尽管其方法粗糙，但开启了“跨文化比较”的传统，对后来的文化区系研究、结构主义等有启发意义。</w:t>
      </w:r>
    </w:p>
    <w:p w:rsidR="002D1F19" w:rsidRPr="002D1F19" w:rsidRDefault="002D1F19" w:rsidP="002D1F19">
      <w:pPr>
        <w:spacing w:line="400" w:lineRule="exact"/>
        <w:rPr>
          <w:rFonts w:ascii="宋体" w:eastAsia="宋体" w:hAnsi="宋体" w:hint="eastAsia"/>
          <w:b/>
          <w:bCs/>
          <w:sz w:val="24"/>
          <w:szCs w:val="24"/>
        </w:rPr>
      </w:pPr>
      <w:r w:rsidRPr="002D1F19">
        <w:rPr>
          <w:rFonts w:ascii="Segoe UI Emoji" w:eastAsia="宋体" w:hAnsi="Segoe UI Emoji" w:cs="Segoe UI Emoji"/>
          <w:b/>
          <w:bCs/>
          <w:sz w:val="24"/>
          <w:szCs w:val="24"/>
        </w:rPr>
        <w:t>✅</w:t>
      </w:r>
      <w:r w:rsidRPr="002D1F19">
        <w:rPr>
          <w:rFonts w:ascii="宋体" w:eastAsia="宋体" w:hAnsi="宋体"/>
          <w:b/>
          <w:bCs/>
          <w:sz w:val="24"/>
          <w:szCs w:val="24"/>
        </w:rPr>
        <w:t xml:space="preserve"> 3. 试图建立系统性、科学化的人类历史理解框架</w:t>
      </w:r>
    </w:p>
    <w:p w:rsidR="002D1F19" w:rsidRPr="002D1F19" w:rsidRDefault="002D1F19" w:rsidP="002D1F19">
      <w:pPr>
        <w:numPr>
          <w:ilvl w:val="0"/>
          <w:numId w:val="46"/>
        </w:numPr>
        <w:spacing w:line="400" w:lineRule="exact"/>
        <w:rPr>
          <w:rFonts w:ascii="宋体" w:eastAsia="宋体" w:hAnsi="宋体" w:hint="eastAsia"/>
          <w:sz w:val="24"/>
          <w:szCs w:val="24"/>
        </w:rPr>
      </w:pPr>
      <w:r w:rsidRPr="002D1F19">
        <w:rPr>
          <w:rFonts w:ascii="宋体" w:eastAsia="宋体" w:hAnsi="宋体"/>
          <w:sz w:val="24"/>
          <w:szCs w:val="24"/>
        </w:rPr>
        <w:t>在社会科学刚刚兴起的19世纪，古典进化论是一次勇敢的尝试，试图将人类历史放入</w:t>
      </w:r>
      <w:r w:rsidRPr="002D1F19">
        <w:rPr>
          <w:rFonts w:ascii="宋体" w:eastAsia="宋体" w:hAnsi="宋体"/>
          <w:b/>
          <w:bCs/>
          <w:sz w:val="24"/>
          <w:szCs w:val="24"/>
        </w:rPr>
        <w:t>统一的演化图式中进行解释</w:t>
      </w:r>
      <w:r w:rsidRPr="002D1F19">
        <w:rPr>
          <w:rFonts w:ascii="宋体" w:eastAsia="宋体" w:hAnsi="宋体"/>
          <w:sz w:val="24"/>
          <w:szCs w:val="24"/>
        </w:rPr>
        <w:t>。</w:t>
      </w:r>
    </w:p>
    <w:p w:rsidR="002D1F19" w:rsidRPr="002D1F19" w:rsidRDefault="00000000" w:rsidP="002D1F19">
      <w:pPr>
        <w:spacing w:line="400" w:lineRule="exact"/>
        <w:rPr>
          <w:rFonts w:ascii="宋体" w:eastAsia="宋体" w:hAnsi="宋体" w:hint="eastAsia"/>
          <w:sz w:val="24"/>
          <w:szCs w:val="24"/>
        </w:rPr>
      </w:pPr>
      <w:r>
        <w:rPr>
          <w:rFonts w:ascii="宋体" w:eastAsia="宋体" w:hAnsi="宋体"/>
          <w:sz w:val="24"/>
          <w:szCs w:val="24"/>
        </w:rPr>
        <w:pict>
          <v:rect id="_x0000_i1050" style="width:0;height:1.5pt" o:hralign="center" o:hrstd="t" o:hr="t" fillcolor="#a0a0a0" stroked="f"/>
        </w:pict>
      </w:r>
    </w:p>
    <w:p w:rsidR="002D1F19" w:rsidRPr="002D1F19" w:rsidRDefault="002D1F19" w:rsidP="002D1F19">
      <w:pPr>
        <w:spacing w:line="400" w:lineRule="exact"/>
        <w:rPr>
          <w:rFonts w:ascii="宋体" w:eastAsia="宋体" w:hAnsi="宋体" w:hint="eastAsia"/>
          <w:b/>
          <w:bCs/>
          <w:sz w:val="24"/>
          <w:szCs w:val="24"/>
        </w:rPr>
      </w:pPr>
      <w:r w:rsidRPr="002D1F19">
        <w:rPr>
          <w:rFonts w:ascii="宋体" w:eastAsia="宋体" w:hAnsi="宋体"/>
          <w:b/>
          <w:bCs/>
          <w:sz w:val="24"/>
          <w:szCs w:val="24"/>
        </w:rPr>
        <w:t>三、古典进化论的严重问题与批评</w:t>
      </w:r>
    </w:p>
    <w:p w:rsidR="002D1F19" w:rsidRPr="002D1F19" w:rsidRDefault="002D1F19" w:rsidP="002D1F19">
      <w:pPr>
        <w:spacing w:line="400" w:lineRule="exact"/>
        <w:rPr>
          <w:rFonts w:ascii="宋体" w:eastAsia="宋体" w:hAnsi="宋体" w:hint="eastAsia"/>
          <w:b/>
          <w:bCs/>
          <w:sz w:val="24"/>
          <w:szCs w:val="24"/>
        </w:rPr>
      </w:pPr>
      <w:r w:rsidRPr="002D1F19">
        <w:rPr>
          <w:rFonts w:ascii="Segoe UI Emoji" w:eastAsia="宋体" w:hAnsi="Segoe UI Emoji" w:cs="Segoe UI Emoji"/>
          <w:b/>
          <w:bCs/>
          <w:sz w:val="24"/>
          <w:szCs w:val="24"/>
        </w:rPr>
        <w:t>❌</w:t>
      </w:r>
      <w:r w:rsidRPr="002D1F19">
        <w:rPr>
          <w:rFonts w:ascii="宋体" w:eastAsia="宋体" w:hAnsi="宋体"/>
          <w:b/>
          <w:bCs/>
          <w:sz w:val="24"/>
          <w:szCs w:val="24"/>
        </w:rPr>
        <w:t xml:space="preserve"> 1. 以欧洲中心主义为前提</w:t>
      </w:r>
    </w:p>
    <w:p w:rsidR="002D1F19" w:rsidRPr="002D1F19" w:rsidRDefault="002D1F19" w:rsidP="002D1F19">
      <w:pPr>
        <w:numPr>
          <w:ilvl w:val="0"/>
          <w:numId w:val="47"/>
        </w:numPr>
        <w:spacing w:line="400" w:lineRule="exact"/>
        <w:rPr>
          <w:rFonts w:ascii="宋体" w:eastAsia="宋体" w:hAnsi="宋体" w:hint="eastAsia"/>
          <w:sz w:val="24"/>
          <w:szCs w:val="24"/>
        </w:rPr>
      </w:pPr>
      <w:r w:rsidRPr="002D1F19">
        <w:rPr>
          <w:rFonts w:ascii="宋体" w:eastAsia="宋体" w:hAnsi="宋体"/>
          <w:sz w:val="24"/>
          <w:szCs w:val="24"/>
        </w:rPr>
        <w:t>进化论将西方文明置于“最高级”地位，把其他文化看作“过去的活化</w:t>
      </w:r>
      <w:r w:rsidRPr="002D1F19">
        <w:rPr>
          <w:rFonts w:ascii="宋体" w:eastAsia="宋体" w:hAnsi="宋体"/>
          <w:sz w:val="24"/>
          <w:szCs w:val="24"/>
        </w:rPr>
        <w:lastRenderedPageBreak/>
        <w:t>石”，陷入</w:t>
      </w:r>
      <w:r w:rsidRPr="002D1F19">
        <w:rPr>
          <w:rFonts w:ascii="宋体" w:eastAsia="宋体" w:hAnsi="宋体"/>
          <w:b/>
          <w:bCs/>
          <w:sz w:val="24"/>
          <w:szCs w:val="24"/>
        </w:rPr>
        <w:t>文化优劣论</w:t>
      </w:r>
      <w:r w:rsidRPr="002D1F19">
        <w:rPr>
          <w:rFonts w:ascii="宋体" w:eastAsia="宋体" w:hAnsi="宋体"/>
          <w:sz w:val="24"/>
          <w:szCs w:val="24"/>
        </w:rPr>
        <w:t>；</w:t>
      </w:r>
    </w:p>
    <w:p w:rsidR="002D1F19" w:rsidRPr="002D1F19" w:rsidRDefault="002D1F19" w:rsidP="002D1F19">
      <w:pPr>
        <w:numPr>
          <w:ilvl w:val="0"/>
          <w:numId w:val="47"/>
        </w:numPr>
        <w:spacing w:line="400" w:lineRule="exact"/>
        <w:rPr>
          <w:rFonts w:ascii="宋体" w:eastAsia="宋体" w:hAnsi="宋体" w:hint="eastAsia"/>
          <w:sz w:val="24"/>
          <w:szCs w:val="24"/>
        </w:rPr>
      </w:pPr>
      <w:r w:rsidRPr="002D1F19">
        <w:rPr>
          <w:rFonts w:ascii="宋体" w:eastAsia="宋体" w:hAnsi="宋体"/>
          <w:sz w:val="24"/>
          <w:szCs w:val="24"/>
        </w:rPr>
        <w:t>它将自身经验普遍化为人类历史发展范式，本质上是一种</w:t>
      </w:r>
      <w:r w:rsidRPr="002D1F19">
        <w:rPr>
          <w:rFonts w:ascii="宋体" w:eastAsia="宋体" w:hAnsi="宋体"/>
          <w:b/>
          <w:bCs/>
          <w:sz w:val="24"/>
          <w:szCs w:val="24"/>
        </w:rPr>
        <w:t>文明殖民的叙事结构</w:t>
      </w:r>
      <w:r w:rsidRPr="002D1F19">
        <w:rPr>
          <w:rFonts w:ascii="宋体" w:eastAsia="宋体" w:hAnsi="宋体"/>
          <w:sz w:val="24"/>
          <w:szCs w:val="24"/>
        </w:rPr>
        <w:t>。</w:t>
      </w:r>
    </w:p>
    <w:p w:rsidR="002D1F19" w:rsidRPr="002D1F19" w:rsidRDefault="002D1F19" w:rsidP="002D1F19">
      <w:pPr>
        <w:spacing w:line="400" w:lineRule="exact"/>
        <w:rPr>
          <w:rFonts w:ascii="宋体" w:eastAsia="宋体" w:hAnsi="宋体" w:hint="eastAsia"/>
          <w:b/>
          <w:bCs/>
          <w:sz w:val="24"/>
          <w:szCs w:val="24"/>
        </w:rPr>
      </w:pPr>
      <w:r w:rsidRPr="002D1F19">
        <w:rPr>
          <w:rFonts w:ascii="Segoe UI Emoji" w:eastAsia="宋体" w:hAnsi="Segoe UI Emoji" w:cs="Segoe UI Emoji"/>
          <w:b/>
          <w:bCs/>
          <w:sz w:val="24"/>
          <w:szCs w:val="24"/>
        </w:rPr>
        <w:t>❌</w:t>
      </w:r>
      <w:r w:rsidRPr="002D1F19">
        <w:rPr>
          <w:rFonts w:ascii="宋体" w:eastAsia="宋体" w:hAnsi="宋体"/>
          <w:b/>
          <w:bCs/>
          <w:sz w:val="24"/>
          <w:szCs w:val="24"/>
        </w:rPr>
        <w:t xml:space="preserve"> 2. 忽视文化的多样性与路径的非线性</w:t>
      </w:r>
    </w:p>
    <w:p w:rsidR="002D1F19" w:rsidRPr="002D1F19" w:rsidRDefault="002D1F19" w:rsidP="002D1F19">
      <w:pPr>
        <w:numPr>
          <w:ilvl w:val="0"/>
          <w:numId w:val="48"/>
        </w:numPr>
        <w:spacing w:line="400" w:lineRule="exact"/>
        <w:rPr>
          <w:rFonts w:ascii="宋体" w:eastAsia="宋体" w:hAnsi="宋体" w:hint="eastAsia"/>
          <w:sz w:val="24"/>
          <w:szCs w:val="24"/>
        </w:rPr>
      </w:pPr>
      <w:r w:rsidRPr="002D1F19">
        <w:rPr>
          <w:rFonts w:ascii="宋体" w:eastAsia="宋体" w:hAnsi="宋体"/>
          <w:sz w:val="24"/>
          <w:szCs w:val="24"/>
        </w:rPr>
        <w:t>文化并非沿同一路径演进，不同社会有其特定的生态环境、历史背景与政治结构；</w:t>
      </w:r>
    </w:p>
    <w:p w:rsidR="002D1F19" w:rsidRPr="002D1F19" w:rsidRDefault="002D1F19" w:rsidP="002D1F19">
      <w:pPr>
        <w:numPr>
          <w:ilvl w:val="0"/>
          <w:numId w:val="48"/>
        </w:numPr>
        <w:spacing w:line="400" w:lineRule="exact"/>
        <w:rPr>
          <w:rFonts w:ascii="宋体" w:eastAsia="宋体" w:hAnsi="宋体" w:hint="eastAsia"/>
          <w:sz w:val="24"/>
          <w:szCs w:val="24"/>
        </w:rPr>
      </w:pPr>
      <w:r w:rsidRPr="002D1F19">
        <w:rPr>
          <w:rFonts w:ascii="宋体" w:eastAsia="宋体" w:hAnsi="宋体"/>
          <w:sz w:val="24"/>
          <w:szCs w:val="24"/>
        </w:rPr>
        <w:t>现代人类学更强调</w:t>
      </w:r>
      <w:r w:rsidRPr="002D1F19">
        <w:rPr>
          <w:rFonts w:ascii="宋体" w:eastAsia="宋体" w:hAnsi="宋体"/>
          <w:b/>
          <w:bCs/>
          <w:sz w:val="24"/>
          <w:szCs w:val="24"/>
        </w:rPr>
        <w:t>文化的差异性、语境性与多元性</w:t>
      </w:r>
      <w:r w:rsidRPr="002D1F19">
        <w:rPr>
          <w:rFonts w:ascii="宋体" w:eastAsia="宋体" w:hAnsi="宋体"/>
          <w:sz w:val="24"/>
          <w:szCs w:val="24"/>
        </w:rPr>
        <w:t>，不再追求单一尺度的“进化”。</w:t>
      </w:r>
    </w:p>
    <w:p w:rsidR="002D1F19" w:rsidRPr="002D1F19" w:rsidRDefault="002D1F19" w:rsidP="002D1F19">
      <w:pPr>
        <w:spacing w:line="400" w:lineRule="exact"/>
        <w:rPr>
          <w:rFonts w:ascii="宋体" w:eastAsia="宋体" w:hAnsi="宋体" w:hint="eastAsia"/>
          <w:b/>
          <w:bCs/>
          <w:sz w:val="24"/>
          <w:szCs w:val="24"/>
        </w:rPr>
      </w:pPr>
      <w:r w:rsidRPr="002D1F19">
        <w:rPr>
          <w:rFonts w:ascii="Segoe UI Emoji" w:eastAsia="宋体" w:hAnsi="Segoe UI Emoji" w:cs="Segoe UI Emoji"/>
          <w:b/>
          <w:bCs/>
          <w:sz w:val="24"/>
          <w:szCs w:val="24"/>
        </w:rPr>
        <w:t>❌</w:t>
      </w:r>
      <w:r w:rsidRPr="002D1F19">
        <w:rPr>
          <w:rFonts w:ascii="宋体" w:eastAsia="宋体" w:hAnsi="宋体"/>
          <w:b/>
          <w:bCs/>
          <w:sz w:val="24"/>
          <w:szCs w:val="24"/>
        </w:rPr>
        <w:t xml:space="preserve"> 3. 方法论缺陷显著</w:t>
      </w:r>
    </w:p>
    <w:p w:rsidR="002D1F19" w:rsidRPr="002D1F19" w:rsidRDefault="002D1F19" w:rsidP="002D1F19">
      <w:pPr>
        <w:numPr>
          <w:ilvl w:val="0"/>
          <w:numId w:val="49"/>
        </w:numPr>
        <w:spacing w:line="400" w:lineRule="exact"/>
        <w:rPr>
          <w:rFonts w:ascii="宋体" w:eastAsia="宋体" w:hAnsi="宋体" w:hint="eastAsia"/>
          <w:sz w:val="24"/>
          <w:szCs w:val="24"/>
        </w:rPr>
      </w:pPr>
      <w:r w:rsidRPr="002D1F19">
        <w:rPr>
          <w:rFonts w:ascii="宋体" w:eastAsia="宋体" w:hAnsi="宋体"/>
          <w:sz w:val="24"/>
          <w:szCs w:val="24"/>
        </w:rPr>
        <w:t>古典进化论严重依赖二手资料（传教士、殖民官员记录），缺乏田野基础；</w:t>
      </w:r>
    </w:p>
    <w:p w:rsidR="002D1F19" w:rsidRPr="002D1F19" w:rsidRDefault="002D1F19" w:rsidP="002D1F19">
      <w:pPr>
        <w:numPr>
          <w:ilvl w:val="0"/>
          <w:numId w:val="49"/>
        </w:numPr>
        <w:spacing w:line="400" w:lineRule="exact"/>
        <w:rPr>
          <w:rFonts w:ascii="宋体" w:eastAsia="宋体" w:hAnsi="宋体" w:hint="eastAsia"/>
          <w:sz w:val="24"/>
          <w:szCs w:val="24"/>
        </w:rPr>
      </w:pPr>
      <w:r w:rsidRPr="002D1F19">
        <w:rPr>
          <w:rFonts w:ascii="宋体" w:eastAsia="宋体" w:hAnsi="宋体"/>
          <w:sz w:val="24"/>
          <w:szCs w:val="24"/>
        </w:rPr>
        <w:t>将不同文化现象抽离语境进行排列组合式比较，是一种**“拼贴式类比”**，无法体现文化内在逻辑。</w:t>
      </w:r>
    </w:p>
    <w:p w:rsidR="002D1F19" w:rsidRPr="002D1F19" w:rsidRDefault="002D1F19" w:rsidP="002D1F19">
      <w:pPr>
        <w:spacing w:line="400" w:lineRule="exact"/>
        <w:rPr>
          <w:rFonts w:ascii="宋体" w:eastAsia="宋体" w:hAnsi="宋体" w:hint="eastAsia"/>
          <w:b/>
          <w:bCs/>
          <w:sz w:val="24"/>
          <w:szCs w:val="24"/>
        </w:rPr>
      </w:pPr>
      <w:r w:rsidRPr="002D1F19">
        <w:rPr>
          <w:rFonts w:ascii="Segoe UI Emoji" w:eastAsia="宋体" w:hAnsi="Segoe UI Emoji" w:cs="Segoe UI Emoji"/>
          <w:b/>
          <w:bCs/>
          <w:sz w:val="24"/>
          <w:szCs w:val="24"/>
        </w:rPr>
        <w:t>❌</w:t>
      </w:r>
      <w:r w:rsidRPr="002D1F19">
        <w:rPr>
          <w:rFonts w:ascii="宋体" w:eastAsia="宋体" w:hAnsi="宋体"/>
          <w:b/>
          <w:bCs/>
          <w:sz w:val="24"/>
          <w:szCs w:val="24"/>
        </w:rPr>
        <w:t xml:space="preserve"> 4. 混淆生物进化与文化演化</w:t>
      </w:r>
    </w:p>
    <w:p w:rsidR="002D1F19" w:rsidRPr="002D1F19" w:rsidRDefault="002D1F19" w:rsidP="002D1F19">
      <w:pPr>
        <w:numPr>
          <w:ilvl w:val="0"/>
          <w:numId w:val="50"/>
        </w:numPr>
        <w:spacing w:line="400" w:lineRule="exact"/>
        <w:rPr>
          <w:rFonts w:ascii="宋体" w:eastAsia="宋体" w:hAnsi="宋体" w:hint="eastAsia"/>
          <w:sz w:val="24"/>
          <w:szCs w:val="24"/>
        </w:rPr>
      </w:pPr>
      <w:r w:rsidRPr="002D1F19">
        <w:rPr>
          <w:rFonts w:ascii="宋体" w:eastAsia="宋体" w:hAnsi="宋体"/>
          <w:sz w:val="24"/>
          <w:szCs w:val="24"/>
        </w:rPr>
        <w:t>生物进化是基因层面随机变异+自然选择的结果，而文化演化涉及符号、社会规范、制度结构等复杂机制；</w:t>
      </w:r>
    </w:p>
    <w:p w:rsidR="002D1F19" w:rsidRPr="002D1F19" w:rsidRDefault="002D1F19" w:rsidP="002D1F19">
      <w:pPr>
        <w:numPr>
          <w:ilvl w:val="0"/>
          <w:numId w:val="50"/>
        </w:numPr>
        <w:spacing w:line="400" w:lineRule="exact"/>
        <w:rPr>
          <w:rFonts w:ascii="宋体" w:eastAsia="宋体" w:hAnsi="宋体" w:hint="eastAsia"/>
          <w:sz w:val="24"/>
          <w:szCs w:val="24"/>
        </w:rPr>
      </w:pPr>
      <w:r w:rsidRPr="002D1F19">
        <w:rPr>
          <w:rFonts w:ascii="宋体" w:eastAsia="宋体" w:hAnsi="宋体"/>
          <w:sz w:val="24"/>
          <w:szCs w:val="24"/>
        </w:rPr>
        <w:t>古典进化论在未加区分的情况下，将“生物进化”的线性进步逻辑</w:t>
      </w:r>
      <w:r w:rsidRPr="002D1F19">
        <w:rPr>
          <w:rFonts w:ascii="宋体" w:eastAsia="宋体" w:hAnsi="宋体"/>
          <w:b/>
          <w:bCs/>
          <w:sz w:val="24"/>
          <w:szCs w:val="24"/>
        </w:rPr>
        <w:t>强行投射到文化现象上</w:t>
      </w:r>
      <w:r w:rsidRPr="002D1F19">
        <w:rPr>
          <w:rFonts w:ascii="宋体" w:eastAsia="宋体" w:hAnsi="宋体"/>
          <w:sz w:val="24"/>
          <w:szCs w:val="24"/>
        </w:rPr>
        <w:t>，造成误导。</w:t>
      </w:r>
    </w:p>
    <w:p w:rsidR="002D1F19" w:rsidRPr="002D1F19" w:rsidRDefault="00000000" w:rsidP="002D1F19">
      <w:pPr>
        <w:spacing w:line="400" w:lineRule="exact"/>
        <w:rPr>
          <w:rFonts w:ascii="宋体" w:eastAsia="宋体" w:hAnsi="宋体" w:hint="eastAsia"/>
          <w:sz w:val="24"/>
          <w:szCs w:val="24"/>
        </w:rPr>
      </w:pPr>
      <w:r>
        <w:rPr>
          <w:rFonts w:ascii="宋体" w:eastAsia="宋体" w:hAnsi="宋体"/>
          <w:sz w:val="24"/>
          <w:szCs w:val="24"/>
        </w:rPr>
        <w:pict>
          <v:rect id="_x0000_i1051" style="width:0;height:1.5pt" o:hralign="center" o:hrstd="t" o:hr="t" fillcolor="#a0a0a0" stroked="f"/>
        </w:pict>
      </w:r>
    </w:p>
    <w:p w:rsidR="002D1F19" w:rsidRPr="002D1F19" w:rsidRDefault="002D1F19" w:rsidP="002D1F19">
      <w:pPr>
        <w:spacing w:line="400" w:lineRule="exact"/>
        <w:rPr>
          <w:rFonts w:ascii="宋体" w:eastAsia="宋体" w:hAnsi="宋体" w:hint="eastAsia"/>
          <w:b/>
          <w:bCs/>
          <w:sz w:val="24"/>
          <w:szCs w:val="24"/>
        </w:rPr>
      </w:pPr>
      <w:r w:rsidRPr="002D1F19">
        <w:rPr>
          <w:rFonts w:ascii="宋体" w:eastAsia="宋体" w:hAnsi="宋体"/>
          <w:b/>
          <w:bCs/>
          <w:sz w:val="24"/>
          <w:szCs w:val="24"/>
        </w:rPr>
        <w:t>四、后续的发展与回应</w:t>
      </w:r>
    </w:p>
    <w:p w:rsidR="002D1F19" w:rsidRPr="002D1F19" w:rsidRDefault="002D1F19" w:rsidP="002D1F19">
      <w:pPr>
        <w:spacing w:line="400" w:lineRule="exact"/>
        <w:rPr>
          <w:rFonts w:ascii="宋体" w:eastAsia="宋体" w:hAnsi="宋体" w:hint="eastAsia"/>
          <w:b/>
          <w:bCs/>
          <w:sz w:val="24"/>
          <w:szCs w:val="24"/>
        </w:rPr>
      </w:pPr>
      <w:r w:rsidRPr="002D1F19">
        <w:rPr>
          <w:rFonts w:ascii="Segoe UI Emoji" w:eastAsia="宋体" w:hAnsi="Segoe UI Emoji" w:cs="Segoe UI Emoji"/>
          <w:b/>
          <w:bCs/>
          <w:sz w:val="24"/>
          <w:szCs w:val="24"/>
        </w:rPr>
        <w:t>✅</w:t>
      </w:r>
      <w:r w:rsidRPr="002D1F19">
        <w:rPr>
          <w:rFonts w:ascii="宋体" w:eastAsia="宋体" w:hAnsi="宋体"/>
          <w:b/>
          <w:bCs/>
          <w:sz w:val="24"/>
          <w:szCs w:val="24"/>
        </w:rPr>
        <w:t xml:space="preserve"> 1. 文化相对主义与历史特殊论的兴起</w:t>
      </w:r>
    </w:p>
    <w:p w:rsidR="002D1F19" w:rsidRPr="002D1F19" w:rsidRDefault="002D1F19" w:rsidP="002D1F19">
      <w:pPr>
        <w:numPr>
          <w:ilvl w:val="0"/>
          <w:numId w:val="51"/>
        </w:numPr>
        <w:spacing w:line="400" w:lineRule="exact"/>
        <w:rPr>
          <w:rFonts w:ascii="宋体" w:eastAsia="宋体" w:hAnsi="宋体" w:hint="eastAsia"/>
          <w:sz w:val="24"/>
          <w:szCs w:val="24"/>
        </w:rPr>
      </w:pPr>
      <w:r w:rsidRPr="002D1F19">
        <w:rPr>
          <w:rFonts w:ascii="宋体" w:eastAsia="宋体" w:hAnsi="宋体"/>
          <w:sz w:val="24"/>
          <w:szCs w:val="24"/>
        </w:rPr>
        <w:t>弗朗茨·博厄斯（Franz Boas）坚决反对文化进化论，强调**“历史特殊论”**：每种文化都有其独特发展轨迹，应在其历史与语境中理解。</w:t>
      </w:r>
    </w:p>
    <w:p w:rsidR="002D1F19" w:rsidRPr="002D1F19" w:rsidRDefault="002D1F19" w:rsidP="002D1F19">
      <w:pPr>
        <w:numPr>
          <w:ilvl w:val="0"/>
          <w:numId w:val="51"/>
        </w:numPr>
        <w:spacing w:line="400" w:lineRule="exact"/>
        <w:rPr>
          <w:rFonts w:ascii="宋体" w:eastAsia="宋体" w:hAnsi="宋体" w:hint="eastAsia"/>
          <w:sz w:val="24"/>
          <w:szCs w:val="24"/>
        </w:rPr>
      </w:pPr>
      <w:r w:rsidRPr="002D1F19">
        <w:rPr>
          <w:rFonts w:ascii="宋体" w:eastAsia="宋体" w:hAnsi="宋体"/>
          <w:sz w:val="24"/>
          <w:szCs w:val="24"/>
        </w:rPr>
        <w:t>提出</w:t>
      </w:r>
      <w:r w:rsidRPr="002D1F19">
        <w:rPr>
          <w:rFonts w:ascii="宋体" w:eastAsia="宋体" w:hAnsi="宋体"/>
          <w:b/>
          <w:bCs/>
          <w:sz w:val="24"/>
          <w:szCs w:val="24"/>
        </w:rPr>
        <w:t>文化不可等级排序</w:t>
      </w:r>
      <w:r w:rsidRPr="002D1F19">
        <w:rPr>
          <w:rFonts w:ascii="宋体" w:eastAsia="宋体" w:hAnsi="宋体"/>
          <w:sz w:val="24"/>
          <w:szCs w:val="24"/>
        </w:rPr>
        <w:t>，打破了“进化阶梯”式的文化想象。</w:t>
      </w:r>
    </w:p>
    <w:p w:rsidR="002D1F19" w:rsidRPr="002D1F19" w:rsidRDefault="002D1F19" w:rsidP="002D1F19">
      <w:pPr>
        <w:spacing w:line="400" w:lineRule="exact"/>
        <w:rPr>
          <w:rFonts w:ascii="宋体" w:eastAsia="宋体" w:hAnsi="宋体" w:hint="eastAsia"/>
          <w:b/>
          <w:bCs/>
          <w:sz w:val="24"/>
          <w:szCs w:val="24"/>
        </w:rPr>
      </w:pPr>
      <w:r w:rsidRPr="002D1F19">
        <w:rPr>
          <w:rFonts w:ascii="Segoe UI Emoji" w:eastAsia="宋体" w:hAnsi="Segoe UI Emoji" w:cs="Segoe UI Emoji"/>
          <w:b/>
          <w:bCs/>
          <w:sz w:val="24"/>
          <w:szCs w:val="24"/>
        </w:rPr>
        <w:t>✅</w:t>
      </w:r>
      <w:r w:rsidRPr="002D1F19">
        <w:rPr>
          <w:rFonts w:ascii="宋体" w:eastAsia="宋体" w:hAnsi="宋体"/>
          <w:b/>
          <w:bCs/>
          <w:sz w:val="24"/>
          <w:szCs w:val="24"/>
        </w:rPr>
        <w:t xml:space="preserve"> 2. 功能主义与结构主义的替代</w:t>
      </w:r>
    </w:p>
    <w:p w:rsidR="002D1F19" w:rsidRPr="002D1F19" w:rsidRDefault="002D1F19" w:rsidP="002D1F19">
      <w:pPr>
        <w:numPr>
          <w:ilvl w:val="0"/>
          <w:numId w:val="52"/>
        </w:numPr>
        <w:spacing w:line="400" w:lineRule="exact"/>
        <w:rPr>
          <w:rFonts w:ascii="宋体" w:eastAsia="宋体" w:hAnsi="宋体" w:hint="eastAsia"/>
          <w:sz w:val="24"/>
          <w:szCs w:val="24"/>
        </w:rPr>
      </w:pPr>
      <w:r w:rsidRPr="002D1F19">
        <w:rPr>
          <w:rFonts w:ascii="宋体" w:eastAsia="宋体" w:hAnsi="宋体"/>
          <w:sz w:val="24"/>
          <w:szCs w:val="24"/>
        </w:rPr>
        <w:t>马林诺夫斯基与布朗等人的功能主义，强调从制度的当下作用理解文化，而非其进化阶段；</w:t>
      </w:r>
    </w:p>
    <w:p w:rsidR="002D1F19" w:rsidRPr="002D1F19" w:rsidRDefault="002D1F19" w:rsidP="002D1F19">
      <w:pPr>
        <w:numPr>
          <w:ilvl w:val="0"/>
          <w:numId w:val="52"/>
        </w:numPr>
        <w:spacing w:line="400" w:lineRule="exact"/>
        <w:rPr>
          <w:rFonts w:ascii="宋体" w:eastAsia="宋体" w:hAnsi="宋体" w:hint="eastAsia"/>
          <w:sz w:val="24"/>
          <w:szCs w:val="24"/>
        </w:rPr>
      </w:pPr>
      <w:r w:rsidRPr="002D1F19">
        <w:rPr>
          <w:rFonts w:ascii="宋体" w:eastAsia="宋体" w:hAnsi="宋体"/>
          <w:sz w:val="24"/>
          <w:szCs w:val="24"/>
        </w:rPr>
        <w:t>列维-施特劳斯发展结构主义，试图探寻文化深层的“心智结构”，而非表面等级。</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这些理论都</w:t>
      </w:r>
      <w:r w:rsidRPr="002D1F19">
        <w:rPr>
          <w:rFonts w:ascii="宋体" w:eastAsia="宋体" w:hAnsi="宋体"/>
          <w:b/>
          <w:bCs/>
          <w:sz w:val="24"/>
          <w:szCs w:val="24"/>
        </w:rPr>
        <w:t>摒弃了古典进化论的线性与等级假设</w:t>
      </w:r>
      <w:r w:rsidRPr="002D1F19">
        <w:rPr>
          <w:rFonts w:ascii="宋体" w:eastAsia="宋体" w:hAnsi="宋体"/>
          <w:sz w:val="24"/>
          <w:szCs w:val="24"/>
        </w:rPr>
        <w:t>，推动人类学走向更科学、深入和反思的方向。</w:t>
      </w:r>
    </w:p>
    <w:p w:rsidR="002D1F19" w:rsidRPr="002D1F19" w:rsidRDefault="00000000" w:rsidP="002D1F19">
      <w:pPr>
        <w:spacing w:line="400" w:lineRule="exact"/>
        <w:rPr>
          <w:rFonts w:ascii="宋体" w:eastAsia="宋体" w:hAnsi="宋体" w:hint="eastAsia"/>
          <w:sz w:val="24"/>
          <w:szCs w:val="24"/>
        </w:rPr>
      </w:pPr>
      <w:r>
        <w:rPr>
          <w:rFonts w:ascii="宋体" w:eastAsia="宋体" w:hAnsi="宋体"/>
          <w:sz w:val="24"/>
          <w:szCs w:val="24"/>
        </w:rPr>
        <w:pict>
          <v:rect id="_x0000_i1052" style="width:0;height:1.5pt" o:hralign="center" o:hrstd="t" o:hr="t" fillcolor="#a0a0a0" stroked="f"/>
        </w:pict>
      </w:r>
    </w:p>
    <w:p w:rsidR="002D1F19" w:rsidRPr="002D1F19" w:rsidRDefault="002D1F19" w:rsidP="002D1F19">
      <w:pPr>
        <w:spacing w:line="400" w:lineRule="exact"/>
        <w:rPr>
          <w:rFonts w:ascii="宋体" w:eastAsia="宋体" w:hAnsi="宋体" w:hint="eastAsia"/>
          <w:b/>
          <w:bCs/>
          <w:sz w:val="24"/>
          <w:szCs w:val="24"/>
        </w:rPr>
      </w:pPr>
      <w:r w:rsidRPr="002D1F19">
        <w:rPr>
          <w:rFonts w:ascii="宋体" w:eastAsia="宋体" w:hAnsi="宋体"/>
          <w:b/>
          <w:bCs/>
          <w:sz w:val="24"/>
          <w:szCs w:val="24"/>
        </w:rPr>
        <w:t>五、小结</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古典进化论作为人类学早期的理论体系，其历史地位应</w:t>
      </w:r>
      <w:r w:rsidRPr="002D1F19">
        <w:rPr>
          <w:rFonts w:ascii="宋体" w:eastAsia="宋体" w:hAnsi="宋体"/>
          <w:b/>
          <w:bCs/>
          <w:sz w:val="24"/>
          <w:szCs w:val="24"/>
        </w:rPr>
        <w:t>辩证看待</w:t>
      </w:r>
      <w:r w:rsidRPr="002D1F19">
        <w:rPr>
          <w:rFonts w:ascii="宋体" w:eastAsia="宋体" w:hAnsi="宋体"/>
          <w:sz w:val="24"/>
          <w:szCs w:val="24"/>
        </w:rPr>
        <w:t>：</w:t>
      </w:r>
    </w:p>
    <w:p w:rsidR="002D1F19" w:rsidRPr="002D1F19" w:rsidRDefault="002D1F19" w:rsidP="002D1F19">
      <w:pPr>
        <w:numPr>
          <w:ilvl w:val="0"/>
          <w:numId w:val="53"/>
        </w:numPr>
        <w:spacing w:line="400" w:lineRule="exact"/>
        <w:rPr>
          <w:rFonts w:ascii="宋体" w:eastAsia="宋体" w:hAnsi="宋体" w:hint="eastAsia"/>
          <w:sz w:val="24"/>
          <w:szCs w:val="24"/>
        </w:rPr>
      </w:pPr>
      <w:r w:rsidRPr="002D1F19">
        <w:rPr>
          <w:rFonts w:ascii="宋体" w:eastAsia="宋体" w:hAnsi="宋体"/>
          <w:b/>
          <w:bCs/>
          <w:sz w:val="24"/>
          <w:szCs w:val="24"/>
        </w:rPr>
        <w:t>它是人类学建立初期的重要尝试</w:t>
      </w:r>
      <w:r w:rsidRPr="002D1F19">
        <w:rPr>
          <w:rFonts w:ascii="宋体" w:eastAsia="宋体" w:hAnsi="宋体"/>
          <w:sz w:val="24"/>
          <w:szCs w:val="24"/>
        </w:rPr>
        <w:t>，在方法、概念与比较路径上有一定启发</w:t>
      </w:r>
      <w:r w:rsidRPr="002D1F19">
        <w:rPr>
          <w:rFonts w:ascii="宋体" w:eastAsia="宋体" w:hAnsi="宋体"/>
          <w:sz w:val="24"/>
          <w:szCs w:val="24"/>
        </w:rPr>
        <w:lastRenderedPageBreak/>
        <w:t>性；</w:t>
      </w:r>
    </w:p>
    <w:p w:rsidR="002D1F19" w:rsidRPr="002D1F19" w:rsidRDefault="002D1F19" w:rsidP="002D1F19">
      <w:pPr>
        <w:numPr>
          <w:ilvl w:val="0"/>
          <w:numId w:val="53"/>
        </w:numPr>
        <w:spacing w:line="400" w:lineRule="exact"/>
        <w:rPr>
          <w:rFonts w:ascii="宋体" w:eastAsia="宋体" w:hAnsi="宋体" w:hint="eastAsia"/>
          <w:sz w:val="24"/>
          <w:szCs w:val="24"/>
        </w:rPr>
      </w:pPr>
      <w:r w:rsidRPr="002D1F19">
        <w:rPr>
          <w:rFonts w:ascii="宋体" w:eastAsia="宋体" w:hAnsi="宋体"/>
          <w:b/>
          <w:bCs/>
          <w:sz w:val="24"/>
          <w:szCs w:val="24"/>
        </w:rPr>
        <w:t>但它深植于殖民主义与种族主义土壤中，其等级化、欧洲中心主义与方法论粗陋使之终被摒弃</w:t>
      </w:r>
      <w:r w:rsidRPr="002D1F19">
        <w:rPr>
          <w:rFonts w:ascii="宋体" w:eastAsia="宋体" w:hAnsi="宋体"/>
          <w:sz w:val="24"/>
          <w:szCs w:val="24"/>
        </w:rPr>
        <w:t>。</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然而，我们不能简单抛弃进化主义视角。现代的“新进化论”“文化演化论”（如人类生态学、演化心理学）在更精细、非线性、非等级的基础上，仍在探索文化变迁的动力机制。</w:t>
      </w:r>
    </w:p>
    <w:p w:rsidR="002D1F19" w:rsidRPr="002D1F19" w:rsidRDefault="002D1F19" w:rsidP="002D1F19">
      <w:pPr>
        <w:spacing w:line="400" w:lineRule="exact"/>
        <w:rPr>
          <w:rFonts w:ascii="宋体" w:eastAsia="宋体" w:hAnsi="宋体" w:hint="eastAsia"/>
          <w:sz w:val="24"/>
          <w:szCs w:val="24"/>
        </w:rPr>
      </w:pPr>
      <w:r w:rsidRPr="002D1F19">
        <w:rPr>
          <w:rFonts w:ascii="宋体" w:eastAsia="宋体" w:hAnsi="宋体"/>
          <w:sz w:val="24"/>
          <w:szCs w:val="24"/>
        </w:rPr>
        <w:t>因此，古典进化论的反面教训仍然提醒我们：</w:t>
      </w:r>
      <w:r w:rsidRPr="002D1F19">
        <w:rPr>
          <w:rFonts w:ascii="宋体" w:eastAsia="宋体" w:hAnsi="宋体"/>
          <w:b/>
          <w:bCs/>
          <w:sz w:val="24"/>
          <w:szCs w:val="24"/>
        </w:rPr>
        <w:t>文化的理解必须尊重多样性，摒弃“历史优越感”，并始终保持反思与自省。</w:t>
      </w:r>
    </w:p>
    <w:p w:rsidR="002D1F19" w:rsidRPr="002D1F19" w:rsidRDefault="002D1F19" w:rsidP="002D1F19">
      <w:pPr>
        <w:spacing w:line="400" w:lineRule="exact"/>
        <w:rPr>
          <w:rFonts w:ascii="宋体" w:eastAsia="宋体" w:hAnsi="宋体" w:hint="eastAsia"/>
          <w:sz w:val="24"/>
          <w:szCs w:val="24"/>
        </w:rPr>
      </w:pPr>
    </w:p>
    <w:p w:rsidR="00EF645A" w:rsidRDefault="00EF645A" w:rsidP="00BF6492">
      <w:pPr>
        <w:pStyle w:val="aa"/>
        <w:numPr>
          <w:ilvl w:val="0"/>
          <w:numId w:val="1"/>
        </w:numPr>
        <w:spacing w:line="400" w:lineRule="exact"/>
        <w:ind w:left="357" w:hanging="357"/>
        <w:rPr>
          <w:rFonts w:ascii="宋体" w:eastAsia="宋体" w:hAnsi="宋体" w:hint="eastAsia"/>
          <w:sz w:val="24"/>
          <w:szCs w:val="24"/>
        </w:rPr>
      </w:pPr>
      <w:r w:rsidRPr="00BF6492">
        <w:rPr>
          <w:rFonts w:ascii="宋体" w:eastAsia="宋体" w:hAnsi="宋体" w:hint="eastAsia"/>
          <w:sz w:val="24"/>
          <w:szCs w:val="24"/>
        </w:rPr>
        <w:t>是辨析人类学研究中的“进步”和“进化”概念</w:t>
      </w:r>
    </w:p>
    <w:p w:rsidR="00F9042F" w:rsidRDefault="00F9042F" w:rsidP="00F9042F">
      <w:pPr>
        <w:spacing w:line="400" w:lineRule="exact"/>
        <w:rPr>
          <w:rFonts w:ascii="宋体" w:eastAsia="宋体" w:hAnsi="宋体" w:hint="eastAsia"/>
          <w:sz w:val="24"/>
          <w:szCs w:val="24"/>
        </w:rPr>
      </w:pP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一、概念界定：什么是“进步”？什么是“进化”？</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1. “进步”（Progress）</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“进步”是一个</w:t>
      </w:r>
      <w:r w:rsidRPr="00F9042F">
        <w:rPr>
          <w:rFonts w:ascii="宋体" w:eastAsia="宋体" w:hAnsi="宋体"/>
          <w:b/>
          <w:bCs/>
          <w:sz w:val="24"/>
          <w:szCs w:val="24"/>
        </w:rPr>
        <w:t>价值判断</w:t>
      </w:r>
      <w:r w:rsidRPr="00F9042F">
        <w:rPr>
          <w:rFonts w:ascii="宋体" w:eastAsia="宋体" w:hAnsi="宋体"/>
          <w:sz w:val="24"/>
          <w:szCs w:val="24"/>
        </w:rPr>
        <w:t>性的概念，通常意味着向“更好”的方向变化。这种“更好”往往以某种</w:t>
      </w:r>
      <w:r w:rsidRPr="00F9042F">
        <w:rPr>
          <w:rFonts w:ascii="宋体" w:eastAsia="宋体" w:hAnsi="宋体"/>
          <w:b/>
          <w:bCs/>
          <w:sz w:val="24"/>
          <w:szCs w:val="24"/>
        </w:rPr>
        <w:t>预设标准</w:t>
      </w:r>
      <w:r w:rsidRPr="00F9042F">
        <w:rPr>
          <w:rFonts w:ascii="宋体" w:eastAsia="宋体" w:hAnsi="宋体"/>
          <w:sz w:val="24"/>
          <w:szCs w:val="24"/>
        </w:rPr>
        <w:t>为依据，例如：</w:t>
      </w:r>
    </w:p>
    <w:p w:rsidR="00F9042F" w:rsidRPr="00F9042F" w:rsidRDefault="00F9042F" w:rsidP="00F9042F">
      <w:pPr>
        <w:numPr>
          <w:ilvl w:val="0"/>
          <w:numId w:val="54"/>
        </w:numPr>
        <w:spacing w:line="400" w:lineRule="exact"/>
        <w:rPr>
          <w:rFonts w:ascii="宋体" w:eastAsia="宋体" w:hAnsi="宋体" w:hint="eastAsia"/>
          <w:sz w:val="24"/>
          <w:szCs w:val="24"/>
        </w:rPr>
      </w:pPr>
      <w:r w:rsidRPr="00F9042F">
        <w:rPr>
          <w:rFonts w:ascii="宋体" w:eastAsia="宋体" w:hAnsi="宋体"/>
          <w:sz w:val="24"/>
          <w:szCs w:val="24"/>
        </w:rPr>
        <w:t>技术更发达（如从石器到金属工具）；</w:t>
      </w:r>
    </w:p>
    <w:p w:rsidR="00F9042F" w:rsidRPr="00F9042F" w:rsidRDefault="00F9042F" w:rsidP="00F9042F">
      <w:pPr>
        <w:numPr>
          <w:ilvl w:val="0"/>
          <w:numId w:val="54"/>
        </w:numPr>
        <w:spacing w:line="400" w:lineRule="exact"/>
        <w:rPr>
          <w:rFonts w:ascii="宋体" w:eastAsia="宋体" w:hAnsi="宋体" w:hint="eastAsia"/>
          <w:sz w:val="24"/>
          <w:szCs w:val="24"/>
        </w:rPr>
      </w:pPr>
      <w:r w:rsidRPr="00F9042F">
        <w:rPr>
          <w:rFonts w:ascii="宋体" w:eastAsia="宋体" w:hAnsi="宋体"/>
          <w:sz w:val="24"/>
          <w:szCs w:val="24"/>
        </w:rPr>
        <w:t>制度更复杂（如从</w:t>
      </w:r>
      <w:proofErr w:type="gramStart"/>
      <w:r w:rsidRPr="00F9042F">
        <w:rPr>
          <w:rFonts w:ascii="宋体" w:eastAsia="宋体" w:hAnsi="宋体"/>
          <w:sz w:val="24"/>
          <w:szCs w:val="24"/>
        </w:rPr>
        <w:t>酋</w:t>
      </w:r>
      <w:proofErr w:type="gramEnd"/>
      <w:r w:rsidRPr="00F9042F">
        <w:rPr>
          <w:rFonts w:ascii="宋体" w:eastAsia="宋体" w:hAnsi="宋体"/>
          <w:sz w:val="24"/>
          <w:szCs w:val="24"/>
        </w:rPr>
        <w:t>邦到国家）；</w:t>
      </w:r>
    </w:p>
    <w:p w:rsidR="00F9042F" w:rsidRPr="00F9042F" w:rsidRDefault="00F9042F" w:rsidP="00F9042F">
      <w:pPr>
        <w:numPr>
          <w:ilvl w:val="0"/>
          <w:numId w:val="54"/>
        </w:numPr>
        <w:spacing w:line="400" w:lineRule="exact"/>
        <w:rPr>
          <w:rFonts w:ascii="宋体" w:eastAsia="宋体" w:hAnsi="宋体" w:hint="eastAsia"/>
          <w:sz w:val="24"/>
          <w:szCs w:val="24"/>
        </w:rPr>
      </w:pPr>
      <w:r w:rsidRPr="00F9042F">
        <w:rPr>
          <w:rFonts w:ascii="宋体" w:eastAsia="宋体" w:hAnsi="宋体"/>
          <w:sz w:val="24"/>
          <w:szCs w:val="24"/>
        </w:rPr>
        <w:t>道德或理性更高尚（如从巫术到科学）。</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因此，“进步”总是带有</w:t>
      </w:r>
      <w:r w:rsidRPr="00F9042F">
        <w:rPr>
          <w:rFonts w:ascii="宋体" w:eastAsia="宋体" w:hAnsi="宋体"/>
          <w:b/>
          <w:bCs/>
          <w:sz w:val="24"/>
          <w:szCs w:val="24"/>
        </w:rPr>
        <w:t>目的论（teleological）色彩</w:t>
      </w:r>
      <w:r w:rsidRPr="00F9042F">
        <w:rPr>
          <w:rFonts w:ascii="宋体" w:eastAsia="宋体" w:hAnsi="宋体"/>
          <w:sz w:val="24"/>
          <w:szCs w:val="24"/>
        </w:rPr>
        <w:t>，暗示历史有一个“终点”或“理想状态”——常常就是当代西方社会。</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2. “进化”（Evolution）</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“进化”原是生物学术语，强调</w:t>
      </w:r>
      <w:r w:rsidRPr="00F9042F">
        <w:rPr>
          <w:rFonts w:ascii="宋体" w:eastAsia="宋体" w:hAnsi="宋体"/>
          <w:b/>
          <w:bCs/>
          <w:sz w:val="24"/>
          <w:szCs w:val="24"/>
        </w:rPr>
        <w:t>物种在适应环境中逐渐变化</w:t>
      </w:r>
      <w:r w:rsidRPr="00F9042F">
        <w:rPr>
          <w:rFonts w:ascii="宋体" w:eastAsia="宋体" w:hAnsi="宋体"/>
          <w:sz w:val="24"/>
          <w:szCs w:val="24"/>
        </w:rPr>
        <w:t>，是一种</w:t>
      </w:r>
      <w:r w:rsidRPr="00F9042F">
        <w:rPr>
          <w:rFonts w:ascii="宋体" w:eastAsia="宋体" w:hAnsi="宋体"/>
          <w:b/>
          <w:bCs/>
          <w:sz w:val="24"/>
          <w:szCs w:val="24"/>
        </w:rPr>
        <w:t>非目的论的历史过程</w:t>
      </w:r>
      <w:r w:rsidRPr="00F9042F">
        <w:rPr>
          <w:rFonts w:ascii="宋体" w:eastAsia="宋体" w:hAnsi="宋体"/>
          <w:sz w:val="24"/>
          <w:szCs w:val="24"/>
        </w:rPr>
        <w:t>。在人类学中，“文化进化”则指：</w:t>
      </w:r>
    </w:p>
    <w:p w:rsidR="00F9042F" w:rsidRPr="00F9042F" w:rsidRDefault="00F9042F" w:rsidP="00F9042F">
      <w:pPr>
        <w:numPr>
          <w:ilvl w:val="0"/>
          <w:numId w:val="55"/>
        </w:numPr>
        <w:spacing w:line="400" w:lineRule="exact"/>
        <w:rPr>
          <w:rFonts w:ascii="宋体" w:eastAsia="宋体" w:hAnsi="宋体" w:hint="eastAsia"/>
          <w:sz w:val="24"/>
          <w:szCs w:val="24"/>
        </w:rPr>
      </w:pPr>
      <w:r w:rsidRPr="00F9042F">
        <w:rPr>
          <w:rFonts w:ascii="宋体" w:eastAsia="宋体" w:hAnsi="宋体"/>
          <w:sz w:val="24"/>
          <w:szCs w:val="24"/>
        </w:rPr>
        <w:t>文化形式在时间中发生的渐变或突变；</w:t>
      </w:r>
    </w:p>
    <w:p w:rsidR="00F9042F" w:rsidRPr="00F9042F" w:rsidRDefault="00F9042F" w:rsidP="00F9042F">
      <w:pPr>
        <w:numPr>
          <w:ilvl w:val="0"/>
          <w:numId w:val="55"/>
        </w:numPr>
        <w:spacing w:line="400" w:lineRule="exact"/>
        <w:rPr>
          <w:rFonts w:ascii="宋体" w:eastAsia="宋体" w:hAnsi="宋体" w:hint="eastAsia"/>
          <w:sz w:val="24"/>
          <w:szCs w:val="24"/>
        </w:rPr>
      </w:pPr>
      <w:r w:rsidRPr="00F9042F">
        <w:rPr>
          <w:rFonts w:ascii="宋体" w:eastAsia="宋体" w:hAnsi="宋体"/>
          <w:sz w:val="24"/>
          <w:szCs w:val="24"/>
        </w:rPr>
        <w:t>不一定向“更好”发展，而是向“更复杂”“更分化”或“更适应特定环境”方向演化；</w:t>
      </w:r>
    </w:p>
    <w:p w:rsidR="00F9042F" w:rsidRPr="00F9042F" w:rsidRDefault="00F9042F" w:rsidP="00F9042F">
      <w:pPr>
        <w:numPr>
          <w:ilvl w:val="0"/>
          <w:numId w:val="55"/>
        </w:numPr>
        <w:spacing w:line="400" w:lineRule="exact"/>
        <w:rPr>
          <w:rFonts w:ascii="宋体" w:eastAsia="宋体" w:hAnsi="宋体" w:hint="eastAsia"/>
          <w:sz w:val="24"/>
          <w:szCs w:val="24"/>
        </w:rPr>
      </w:pPr>
      <w:r w:rsidRPr="00F9042F">
        <w:rPr>
          <w:rFonts w:ascii="宋体" w:eastAsia="宋体" w:hAnsi="宋体"/>
          <w:sz w:val="24"/>
          <w:szCs w:val="24"/>
        </w:rPr>
        <w:t>不预设“高级—低级”的价值判断。</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简言之：</w:t>
      </w:r>
    </w:p>
    <w:p w:rsidR="00F9042F" w:rsidRPr="00F9042F" w:rsidRDefault="00F9042F" w:rsidP="00F9042F">
      <w:pPr>
        <w:spacing w:line="400" w:lineRule="exact"/>
        <w:rPr>
          <w:rFonts w:ascii="宋体" w:eastAsia="宋体" w:hAnsi="宋体" w:hint="eastAsia"/>
          <w:sz w:val="24"/>
          <w:szCs w:val="24"/>
        </w:rPr>
      </w:pPr>
      <w:r w:rsidRPr="00F9042F">
        <w:rPr>
          <w:rFonts w:ascii="Segoe UI Emoji" w:eastAsia="宋体" w:hAnsi="Segoe UI Emoji" w:cs="Segoe UI Emoji"/>
          <w:sz w:val="24"/>
          <w:szCs w:val="24"/>
        </w:rPr>
        <w:t>✅</w:t>
      </w:r>
      <w:r w:rsidRPr="00F9042F">
        <w:rPr>
          <w:rFonts w:ascii="宋体" w:eastAsia="宋体" w:hAnsi="宋体"/>
          <w:sz w:val="24"/>
          <w:szCs w:val="24"/>
        </w:rPr>
        <w:t xml:space="preserve"> “进化”是</w:t>
      </w:r>
      <w:r w:rsidRPr="00F9042F">
        <w:rPr>
          <w:rFonts w:ascii="宋体" w:eastAsia="宋体" w:hAnsi="宋体"/>
          <w:b/>
          <w:bCs/>
          <w:sz w:val="24"/>
          <w:szCs w:val="24"/>
        </w:rPr>
        <w:t>描述性</w:t>
      </w:r>
      <w:r w:rsidRPr="00F9042F">
        <w:rPr>
          <w:rFonts w:ascii="宋体" w:eastAsia="宋体" w:hAnsi="宋体"/>
          <w:sz w:val="24"/>
          <w:szCs w:val="24"/>
        </w:rPr>
        <w:t>（descriptive）的，</w:t>
      </w:r>
      <w:r w:rsidRPr="00F9042F">
        <w:rPr>
          <w:rFonts w:ascii="宋体" w:eastAsia="宋体" w:hAnsi="宋体"/>
          <w:sz w:val="24"/>
          <w:szCs w:val="24"/>
        </w:rPr>
        <w:br/>
      </w:r>
      <w:r w:rsidRPr="00F9042F">
        <w:rPr>
          <w:rFonts w:ascii="Segoe UI Emoji" w:eastAsia="宋体" w:hAnsi="Segoe UI Emoji" w:cs="Segoe UI Emoji"/>
          <w:sz w:val="24"/>
          <w:szCs w:val="24"/>
        </w:rPr>
        <w:t>❌</w:t>
      </w:r>
      <w:r w:rsidRPr="00F9042F">
        <w:rPr>
          <w:rFonts w:ascii="宋体" w:eastAsia="宋体" w:hAnsi="宋体"/>
          <w:sz w:val="24"/>
          <w:szCs w:val="24"/>
        </w:rPr>
        <w:t xml:space="preserve"> </w:t>
      </w:r>
      <w:r w:rsidRPr="00F9042F">
        <w:rPr>
          <w:rFonts w:ascii="宋体" w:eastAsia="宋体" w:hAnsi="宋体" w:cs="宋体" w:hint="eastAsia"/>
          <w:sz w:val="24"/>
          <w:szCs w:val="24"/>
        </w:rPr>
        <w:t>“</w:t>
      </w:r>
      <w:r w:rsidRPr="00F9042F">
        <w:rPr>
          <w:rFonts w:ascii="宋体" w:eastAsia="宋体" w:hAnsi="宋体"/>
          <w:sz w:val="24"/>
          <w:szCs w:val="24"/>
        </w:rPr>
        <w:t>进步”是</w:t>
      </w:r>
      <w:r w:rsidRPr="00F9042F">
        <w:rPr>
          <w:rFonts w:ascii="宋体" w:eastAsia="宋体" w:hAnsi="宋体"/>
          <w:b/>
          <w:bCs/>
          <w:sz w:val="24"/>
          <w:szCs w:val="24"/>
        </w:rPr>
        <w:t>规范性</w:t>
      </w:r>
      <w:r w:rsidRPr="00F9042F">
        <w:rPr>
          <w:rFonts w:ascii="宋体" w:eastAsia="宋体" w:hAnsi="宋体"/>
          <w:sz w:val="24"/>
          <w:szCs w:val="24"/>
        </w:rPr>
        <w:t>（normative）的。</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53"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二、人类学历史中的混用与批判</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1. 古典人类学中的混用</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19世纪的古典进化论者（如泰勒、摩尔根）实际上将“进化”与“进步”混为一</w:t>
      </w:r>
      <w:r w:rsidRPr="00F9042F">
        <w:rPr>
          <w:rFonts w:ascii="宋体" w:eastAsia="宋体" w:hAnsi="宋体"/>
          <w:sz w:val="24"/>
          <w:szCs w:val="24"/>
        </w:rPr>
        <w:lastRenderedPageBreak/>
        <w:t>谈：</w:t>
      </w:r>
    </w:p>
    <w:p w:rsidR="00F9042F" w:rsidRPr="00F9042F" w:rsidRDefault="00F9042F" w:rsidP="00F9042F">
      <w:pPr>
        <w:numPr>
          <w:ilvl w:val="0"/>
          <w:numId w:val="56"/>
        </w:numPr>
        <w:spacing w:line="400" w:lineRule="exact"/>
        <w:rPr>
          <w:rFonts w:ascii="宋体" w:eastAsia="宋体" w:hAnsi="宋体" w:hint="eastAsia"/>
          <w:sz w:val="24"/>
          <w:szCs w:val="24"/>
        </w:rPr>
      </w:pPr>
      <w:r w:rsidRPr="00F9042F">
        <w:rPr>
          <w:rFonts w:ascii="宋体" w:eastAsia="宋体" w:hAnsi="宋体"/>
          <w:sz w:val="24"/>
          <w:szCs w:val="24"/>
        </w:rPr>
        <w:t>将西方工业社会视为“进化的终点”；</w:t>
      </w:r>
    </w:p>
    <w:p w:rsidR="00F9042F" w:rsidRPr="00F9042F" w:rsidRDefault="00F9042F" w:rsidP="00F9042F">
      <w:pPr>
        <w:numPr>
          <w:ilvl w:val="0"/>
          <w:numId w:val="56"/>
        </w:numPr>
        <w:spacing w:line="400" w:lineRule="exact"/>
        <w:rPr>
          <w:rFonts w:ascii="宋体" w:eastAsia="宋体" w:hAnsi="宋体" w:hint="eastAsia"/>
          <w:sz w:val="24"/>
          <w:szCs w:val="24"/>
        </w:rPr>
      </w:pPr>
      <w:r w:rsidRPr="00F9042F">
        <w:rPr>
          <w:rFonts w:ascii="宋体" w:eastAsia="宋体" w:hAnsi="宋体"/>
          <w:sz w:val="24"/>
          <w:szCs w:val="24"/>
        </w:rPr>
        <w:t>将非西方社会视为“人类早期”的化石或停滞状态；</w:t>
      </w:r>
    </w:p>
    <w:p w:rsidR="00F9042F" w:rsidRPr="00F9042F" w:rsidRDefault="00F9042F" w:rsidP="00F9042F">
      <w:pPr>
        <w:numPr>
          <w:ilvl w:val="0"/>
          <w:numId w:val="56"/>
        </w:numPr>
        <w:spacing w:line="400" w:lineRule="exact"/>
        <w:rPr>
          <w:rFonts w:ascii="宋体" w:eastAsia="宋体" w:hAnsi="宋体" w:hint="eastAsia"/>
          <w:sz w:val="24"/>
          <w:szCs w:val="24"/>
        </w:rPr>
      </w:pPr>
      <w:r w:rsidRPr="00F9042F">
        <w:rPr>
          <w:rFonts w:ascii="宋体" w:eastAsia="宋体" w:hAnsi="宋体"/>
          <w:sz w:val="24"/>
          <w:szCs w:val="24"/>
        </w:rPr>
        <w:t>这种观点本质上是</w:t>
      </w:r>
      <w:r w:rsidRPr="00F9042F">
        <w:rPr>
          <w:rFonts w:ascii="宋体" w:eastAsia="宋体" w:hAnsi="宋体"/>
          <w:b/>
          <w:bCs/>
          <w:sz w:val="24"/>
          <w:szCs w:val="24"/>
        </w:rPr>
        <w:t>文化中心主义 + 历史目的论</w:t>
      </w:r>
      <w:r w:rsidRPr="00F9042F">
        <w:rPr>
          <w:rFonts w:ascii="宋体" w:eastAsia="宋体" w:hAnsi="宋体"/>
          <w:sz w:val="24"/>
          <w:szCs w:val="24"/>
        </w:rPr>
        <w:t>。</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例如，摩尔根将社会划分为“野蛮—野性—文明”三阶段，每一阶段都以技术与制度的“进步”衡量。</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2. 批判与修正：博厄斯与文化相对主义的兴起</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20世纪初，弗朗茨·博厄斯提出</w:t>
      </w:r>
      <w:r w:rsidRPr="00F9042F">
        <w:rPr>
          <w:rFonts w:ascii="宋体" w:eastAsia="宋体" w:hAnsi="宋体"/>
          <w:b/>
          <w:bCs/>
          <w:sz w:val="24"/>
          <w:szCs w:val="24"/>
        </w:rPr>
        <w:t>历史特殊论</w:t>
      </w:r>
      <w:r w:rsidRPr="00F9042F">
        <w:rPr>
          <w:rFonts w:ascii="宋体" w:eastAsia="宋体" w:hAnsi="宋体"/>
          <w:sz w:val="24"/>
          <w:szCs w:val="24"/>
        </w:rPr>
        <w:t>，坚决反对“进步”的价值预设。他指出：</w:t>
      </w:r>
    </w:p>
    <w:p w:rsidR="00F9042F" w:rsidRPr="00F9042F" w:rsidRDefault="00F9042F" w:rsidP="00F9042F">
      <w:pPr>
        <w:numPr>
          <w:ilvl w:val="0"/>
          <w:numId w:val="57"/>
        </w:numPr>
        <w:spacing w:line="400" w:lineRule="exact"/>
        <w:rPr>
          <w:rFonts w:ascii="宋体" w:eastAsia="宋体" w:hAnsi="宋体" w:hint="eastAsia"/>
          <w:sz w:val="24"/>
          <w:szCs w:val="24"/>
        </w:rPr>
      </w:pPr>
      <w:r w:rsidRPr="00F9042F">
        <w:rPr>
          <w:rFonts w:ascii="宋体" w:eastAsia="宋体" w:hAnsi="宋体"/>
          <w:sz w:val="24"/>
          <w:szCs w:val="24"/>
        </w:rPr>
        <w:t>各个文化的发展路径具有独特性，不存在一个统一的“进步线”；</w:t>
      </w:r>
    </w:p>
    <w:p w:rsidR="00F9042F" w:rsidRPr="00F9042F" w:rsidRDefault="00F9042F" w:rsidP="00F9042F">
      <w:pPr>
        <w:numPr>
          <w:ilvl w:val="0"/>
          <w:numId w:val="57"/>
        </w:numPr>
        <w:spacing w:line="400" w:lineRule="exact"/>
        <w:rPr>
          <w:rFonts w:ascii="宋体" w:eastAsia="宋体" w:hAnsi="宋体" w:hint="eastAsia"/>
          <w:sz w:val="24"/>
          <w:szCs w:val="24"/>
        </w:rPr>
      </w:pPr>
      <w:r w:rsidRPr="00F9042F">
        <w:rPr>
          <w:rFonts w:ascii="宋体" w:eastAsia="宋体" w:hAnsi="宋体"/>
          <w:sz w:val="24"/>
          <w:szCs w:val="24"/>
        </w:rPr>
        <w:t>所谓“先进”与“落后”只是相对于特定环境与文化语境而言；</w:t>
      </w:r>
    </w:p>
    <w:p w:rsidR="00F9042F" w:rsidRPr="00F9042F" w:rsidRDefault="00F9042F" w:rsidP="00F9042F">
      <w:pPr>
        <w:numPr>
          <w:ilvl w:val="0"/>
          <w:numId w:val="57"/>
        </w:numPr>
        <w:spacing w:line="400" w:lineRule="exact"/>
        <w:rPr>
          <w:rFonts w:ascii="宋体" w:eastAsia="宋体" w:hAnsi="宋体" w:hint="eastAsia"/>
          <w:sz w:val="24"/>
          <w:szCs w:val="24"/>
        </w:rPr>
      </w:pPr>
      <w:r w:rsidRPr="00F9042F">
        <w:rPr>
          <w:rFonts w:ascii="宋体" w:eastAsia="宋体" w:hAnsi="宋体"/>
          <w:sz w:val="24"/>
          <w:szCs w:val="24"/>
        </w:rPr>
        <w:t>强调“文化相对性”（cultural relativism）——文化只能在其自身语境中被理解。</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54"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三、现代人类学对“进步”与“进化”的辨析立场</w:t>
      </w:r>
    </w:p>
    <w:p w:rsidR="00F9042F" w:rsidRPr="00F9042F" w:rsidRDefault="00F9042F" w:rsidP="00F9042F">
      <w:pPr>
        <w:spacing w:line="400" w:lineRule="exact"/>
        <w:rPr>
          <w:rFonts w:ascii="宋体" w:eastAsia="宋体" w:hAnsi="宋体" w:hint="eastAsia"/>
          <w:b/>
          <w:bCs/>
          <w:sz w:val="24"/>
          <w:szCs w:val="24"/>
        </w:rPr>
      </w:pPr>
      <w:r w:rsidRPr="00F9042F">
        <w:rPr>
          <w:rFonts w:ascii="Segoe UI Emoji" w:eastAsia="宋体" w:hAnsi="Segoe UI Emoji" w:cs="Segoe UI Emoji"/>
          <w:b/>
          <w:bCs/>
          <w:sz w:val="24"/>
          <w:szCs w:val="24"/>
        </w:rPr>
        <w:t>✅</w:t>
      </w:r>
      <w:r w:rsidRPr="00F9042F">
        <w:rPr>
          <w:rFonts w:ascii="宋体" w:eastAsia="宋体" w:hAnsi="宋体"/>
          <w:b/>
          <w:bCs/>
          <w:sz w:val="24"/>
          <w:szCs w:val="24"/>
        </w:rPr>
        <w:t xml:space="preserve"> “进化”作为分析框架仍有一定效用</w:t>
      </w:r>
    </w:p>
    <w:p w:rsidR="00F9042F" w:rsidRPr="00F9042F" w:rsidRDefault="00F9042F" w:rsidP="00F9042F">
      <w:pPr>
        <w:numPr>
          <w:ilvl w:val="0"/>
          <w:numId w:val="58"/>
        </w:numPr>
        <w:spacing w:line="400" w:lineRule="exact"/>
        <w:rPr>
          <w:rFonts w:ascii="宋体" w:eastAsia="宋体" w:hAnsi="宋体" w:hint="eastAsia"/>
          <w:sz w:val="24"/>
          <w:szCs w:val="24"/>
        </w:rPr>
      </w:pPr>
      <w:r w:rsidRPr="00F9042F">
        <w:rPr>
          <w:rFonts w:ascii="宋体" w:eastAsia="宋体" w:hAnsi="宋体"/>
          <w:sz w:val="24"/>
          <w:szCs w:val="24"/>
        </w:rPr>
        <w:t>在不带价值判断的前提下，某些人类学亚领域（如人类生态学、进化心理学、文化演化研究）仍然使用“进化”框架分析文化适应、技术传播等问题；</w:t>
      </w:r>
    </w:p>
    <w:p w:rsidR="00F9042F" w:rsidRPr="00F9042F" w:rsidRDefault="00F9042F" w:rsidP="00F9042F">
      <w:pPr>
        <w:numPr>
          <w:ilvl w:val="0"/>
          <w:numId w:val="58"/>
        </w:numPr>
        <w:spacing w:line="400" w:lineRule="exact"/>
        <w:rPr>
          <w:rFonts w:ascii="宋体" w:eastAsia="宋体" w:hAnsi="宋体" w:hint="eastAsia"/>
          <w:sz w:val="24"/>
          <w:szCs w:val="24"/>
        </w:rPr>
      </w:pPr>
      <w:r w:rsidRPr="00F9042F">
        <w:rPr>
          <w:rFonts w:ascii="宋体" w:eastAsia="宋体" w:hAnsi="宋体"/>
          <w:sz w:val="24"/>
          <w:szCs w:val="24"/>
        </w:rPr>
        <w:t>如斯图尔德（Julian Steward）的“多线演化论”（multilinear evolution），就强调不同社会根据生态环境发展出不同制度，是一种非等级的进化模型；</w:t>
      </w:r>
    </w:p>
    <w:p w:rsidR="00F9042F" w:rsidRPr="00F9042F" w:rsidRDefault="00F9042F" w:rsidP="00F9042F">
      <w:pPr>
        <w:numPr>
          <w:ilvl w:val="0"/>
          <w:numId w:val="58"/>
        </w:numPr>
        <w:spacing w:line="400" w:lineRule="exact"/>
        <w:rPr>
          <w:rFonts w:ascii="宋体" w:eastAsia="宋体" w:hAnsi="宋体" w:hint="eastAsia"/>
          <w:sz w:val="24"/>
          <w:szCs w:val="24"/>
        </w:rPr>
      </w:pPr>
      <w:r w:rsidRPr="00F9042F">
        <w:rPr>
          <w:rFonts w:ascii="宋体" w:eastAsia="宋体" w:hAnsi="宋体"/>
          <w:sz w:val="24"/>
          <w:szCs w:val="24"/>
        </w:rPr>
        <w:t>文化演化可视为“复杂性增长”“系统分化”或“结构演化”，但</w:t>
      </w:r>
      <w:r w:rsidRPr="00F9042F">
        <w:rPr>
          <w:rFonts w:ascii="宋体" w:eastAsia="宋体" w:hAnsi="宋体"/>
          <w:b/>
          <w:bCs/>
          <w:sz w:val="24"/>
          <w:szCs w:val="24"/>
        </w:rPr>
        <w:t>不是优劣高下之分</w:t>
      </w:r>
      <w:r w:rsidRPr="00F9042F">
        <w:rPr>
          <w:rFonts w:ascii="宋体" w:eastAsia="宋体" w:hAnsi="宋体"/>
          <w:sz w:val="24"/>
          <w:szCs w:val="24"/>
        </w:rPr>
        <w:t>。</w:t>
      </w:r>
    </w:p>
    <w:p w:rsidR="00F9042F" w:rsidRPr="00F9042F" w:rsidRDefault="00F9042F" w:rsidP="00F9042F">
      <w:pPr>
        <w:spacing w:line="400" w:lineRule="exact"/>
        <w:rPr>
          <w:rFonts w:ascii="宋体" w:eastAsia="宋体" w:hAnsi="宋体" w:hint="eastAsia"/>
          <w:b/>
          <w:bCs/>
          <w:sz w:val="24"/>
          <w:szCs w:val="24"/>
        </w:rPr>
      </w:pPr>
      <w:r w:rsidRPr="00F9042F">
        <w:rPr>
          <w:rFonts w:ascii="Segoe UI Emoji" w:eastAsia="宋体" w:hAnsi="Segoe UI Emoji" w:cs="Segoe UI Emoji"/>
          <w:b/>
          <w:bCs/>
          <w:sz w:val="24"/>
          <w:szCs w:val="24"/>
        </w:rPr>
        <w:t>❌</w:t>
      </w:r>
      <w:r w:rsidRPr="00F9042F">
        <w:rPr>
          <w:rFonts w:ascii="宋体" w:eastAsia="宋体" w:hAnsi="宋体"/>
          <w:b/>
          <w:bCs/>
          <w:sz w:val="24"/>
          <w:szCs w:val="24"/>
        </w:rPr>
        <w:t xml:space="preserve"> “进步”概念已基本被放弃</w:t>
      </w:r>
    </w:p>
    <w:p w:rsidR="00F9042F" w:rsidRPr="00F9042F" w:rsidRDefault="00F9042F" w:rsidP="00F9042F">
      <w:pPr>
        <w:numPr>
          <w:ilvl w:val="0"/>
          <w:numId w:val="59"/>
        </w:numPr>
        <w:spacing w:line="400" w:lineRule="exact"/>
        <w:rPr>
          <w:rFonts w:ascii="宋体" w:eastAsia="宋体" w:hAnsi="宋体" w:hint="eastAsia"/>
          <w:sz w:val="24"/>
          <w:szCs w:val="24"/>
        </w:rPr>
      </w:pPr>
      <w:r w:rsidRPr="00F9042F">
        <w:rPr>
          <w:rFonts w:ascii="宋体" w:eastAsia="宋体" w:hAnsi="宋体"/>
          <w:sz w:val="24"/>
          <w:szCs w:val="24"/>
        </w:rPr>
        <w:t>由于其强烈的道德化与政治化倾向，现代人类学</w:t>
      </w:r>
      <w:r w:rsidRPr="00F9042F">
        <w:rPr>
          <w:rFonts w:ascii="宋体" w:eastAsia="宋体" w:hAnsi="宋体"/>
          <w:b/>
          <w:bCs/>
          <w:sz w:val="24"/>
          <w:szCs w:val="24"/>
        </w:rPr>
        <w:t>极力回避使用“进步”</w:t>
      </w:r>
      <w:r w:rsidRPr="00F9042F">
        <w:rPr>
          <w:rFonts w:ascii="宋体" w:eastAsia="宋体" w:hAnsi="宋体"/>
          <w:sz w:val="24"/>
          <w:szCs w:val="24"/>
        </w:rPr>
        <w:t>；</w:t>
      </w:r>
    </w:p>
    <w:p w:rsidR="00F9042F" w:rsidRPr="00F9042F" w:rsidRDefault="00F9042F" w:rsidP="00F9042F">
      <w:pPr>
        <w:numPr>
          <w:ilvl w:val="0"/>
          <w:numId w:val="59"/>
        </w:numPr>
        <w:spacing w:line="400" w:lineRule="exact"/>
        <w:rPr>
          <w:rFonts w:ascii="宋体" w:eastAsia="宋体" w:hAnsi="宋体" w:hint="eastAsia"/>
          <w:sz w:val="24"/>
          <w:szCs w:val="24"/>
        </w:rPr>
      </w:pPr>
      <w:r w:rsidRPr="00F9042F">
        <w:rPr>
          <w:rFonts w:ascii="宋体" w:eastAsia="宋体" w:hAnsi="宋体"/>
          <w:sz w:val="24"/>
          <w:szCs w:val="24"/>
        </w:rPr>
        <w:t>尤其是在研究殖民、发展、全球化等问题时，“进步”常被揭示为</w:t>
      </w:r>
      <w:r w:rsidRPr="00F9042F">
        <w:rPr>
          <w:rFonts w:ascii="宋体" w:eastAsia="宋体" w:hAnsi="宋体"/>
          <w:b/>
          <w:bCs/>
          <w:sz w:val="24"/>
          <w:szCs w:val="24"/>
        </w:rPr>
        <w:t>西方话语中的合法化工具</w:t>
      </w:r>
      <w:r w:rsidRPr="00F9042F">
        <w:rPr>
          <w:rFonts w:ascii="宋体" w:eastAsia="宋体" w:hAnsi="宋体"/>
          <w:sz w:val="24"/>
          <w:szCs w:val="24"/>
        </w:rPr>
        <w:t>；</w:t>
      </w:r>
    </w:p>
    <w:p w:rsidR="00F9042F" w:rsidRPr="00F9042F" w:rsidRDefault="00F9042F" w:rsidP="00F9042F">
      <w:pPr>
        <w:numPr>
          <w:ilvl w:val="0"/>
          <w:numId w:val="59"/>
        </w:numPr>
        <w:spacing w:line="400" w:lineRule="exact"/>
        <w:rPr>
          <w:rFonts w:ascii="宋体" w:eastAsia="宋体" w:hAnsi="宋体" w:hint="eastAsia"/>
          <w:sz w:val="24"/>
          <w:szCs w:val="24"/>
        </w:rPr>
      </w:pPr>
      <w:r w:rsidRPr="00F9042F">
        <w:rPr>
          <w:rFonts w:ascii="宋体" w:eastAsia="宋体" w:hAnsi="宋体"/>
          <w:sz w:val="24"/>
          <w:szCs w:val="24"/>
        </w:rPr>
        <w:t>例如，“发展主义”话语将第三世界国家视为“需要援助和引导的落后者”，实质是一种延续的文化霸权。</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55"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四、进步与进化混淆的后果：学术与政治风险</w:t>
      </w:r>
    </w:p>
    <w:p w:rsidR="00F9042F" w:rsidRPr="00F9042F" w:rsidRDefault="00F9042F" w:rsidP="00F9042F">
      <w:pPr>
        <w:numPr>
          <w:ilvl w:val="0"/>
          <w:numId w:val="60"/>
        </w:numPr>
        <w:spacing w:line="400" w:lineRule="exact"/>
        <w:rPr>
          <w:rFonts w:ascii="宋体" w:eastAsia="宋体" w:hAnsi="宋体" w:hint="eastAsia"/>
          <w:sz w:val="24"/>
          <w:szCs w:val="24"/>
        </w:rPr>
      </w:pPr>
      <w:r w:rsidRPr="00F9042F">
        <w:rPr>
          <w:rFonts w:ascii="宋体" w:eastAsia="宋体" w:hAnsi="宋体"/>
          <w:b/>
          <w:bCs/>
          <w:sz w:val="24"/>
          <w:szCs w:val="24"/>
        </w:rPr>
        <w:t>殖民主义正当化</w:t>
      </w:r>
      <w:r w:rsidRPr="00F9042F">
        <w:rPr>
          <w:rFonts w:ascii="宋体" w:eastAsia="宋体" w:hAnsi="宋体"/>
          <w:sz w:val="24"/>
          <w:szCs w:val="24"/>
        </w:rPr>
        <w:t>：用“未进化”的说法来掩盖殖民剥削；</w:t>
      </w:r>
    </w:p>
    <w:p w:rsidR="00F9042F" w:rsidRPr="00F9042F" w:rsidRDefault="00F9042F" w:rsidP="00F9042F">
      <w:pPr>
        <w:numPr>
          <w:ilvl w:val="0"/>
          <w:numId w:val="60"/>
        </w:numPr>
        <w:spacing w:line="400" w:lineRule="exact"/>
        <w:rPr>
          <w:rFonts w:ascii="宋体" w:eastAsia="宋体" w:hAnsi="宋体" w:hint="eastAsia"/>
          <w:sz w:val="24"/>
          <w:szCs w:val="24"/>
        </w:rPr>
      </w:pPr>
      <w:r w:rsidRPr="00F9042F">
        <w:rPr>
          <w:rFonts w:ascii="宋体" w:eastAsia="宋体" w:hAnsi="宋体"/>
          <w:b/>
          <w:bCs/>
          <w:sz w:val="24"/>
          <w:szCs w:val="24"/>
        </w:rPr>
        <w:t>种族主义科学化</w:t>
      </w:r>
      <w:r w:rsidRPr="00F9042F">
        <w:rPr>
          <w:rFonts w:ascii="宋体" w:eastAsia="宋体" w:hAnsi="宋体"/>
          <w:sz w:val="24"/>
          <w:szCs w:val="24"/>
        </w:rPr>
        <w:t>：将生物差异与文化差异混为一谈，产生“优等人种”之</w:t>
      </w:r>
      <w:r w:rsidRPr="00F9042F">
        <w:rPr>
          <w:rFonts w:ascii="宋体" w:eastAsia="宋体" w:hAnsi="宋体"/>
          <w:sz w:val="24"/>
          <w:szCs w:val="24"/>
        </w:rPr>
        <w:lastRenderedPageBreak/>
        <w:t>说；</w:t>
      </w:r>
    </w:p>
    <w:p w:rsidR="00F9042F" w:rsidRPr="00F9042F" w:rsidRDefault="00F9042F" w:rsidP="00F9042F">
      <w:pPr>
        <w:numPr>
          <w:ilvl w:val="0"/>
          <w:numId w:val="60"/>
        </w:numPr>
        <w:spacing w:line="400" w:lineRule="exact"/>
        <w:rPr>
          <w:rFonts w:ascii="宋体" w:eastAsia="宋体" w:hAnsi="宋体" w:hint="eastAsia"/>
          <w:sz w:val="24"/>
          <w:szCs w:val="24"/>
        </w:rPr>
      </w:pPr>
      <w:r w:rsidRPr="00F9042F">
        <w:rPr>
          <w:rFonts w:ascii="宋体" w:eastAsia="宋体" w:hAnsi="宋体"/>
          <w:b/>
          <w:bCs/>
          <w:sz w:val="24"/>
          <w:szCs w:val="24"/>
        </w:rPr>
        <w:t>地方文化贬值</w:t>
      </w:r>
      <w:r w:rsidRPr="00F9042F">
        <w:rPr>
          <w:rFonts w:ascii="宋体" w:eastAsia="宋体" w:hAnsi="宋体"/>
          <w:sz w:val="24"/>
          <w:szCs w:val="24"/>
        </w:rPr>
        <w:t>：将地方知识、民间信仰视为“迷信”“落后”，抹杀多样性；</w:t>
      </w:r>
    </w:p>
    <w:p w:rsidR="00F9042F" w:rsidRPr="00F9042F" w:rsidRDefault="00F9042F" w:rsidP="00F9042F">
      <w:pPr>
        <w:numPr>
          <w:ilvl w:val="0"/>
          <w:numId w:val="60"/>
        </w:numPr>
        <w:spacing w:line="400" w:lineRule="exact"/>
        <w:rPr>
          <w:rFonts w:ascii="宋体" w:eastAsia="宋体" w:hAnsi="宋体" w:hint="eastAsia"/>
          <w:sz w:val="24"/>
          <w:szCs w:val="24"/>
        </w:rPr>
      </w:pPr>
      <w:r w:rsidRPr="00F9042F">
        <w:rPr>
          <w:rFonts w:ascii="宋体" w:eastAsia="宋体" w:hAnsi="宋体"/>
          <w:b/>
          <w:bCs/>
          <w:sz w:val="24"/>
          <w:szCs w:val="24"/>
        </w:rPr>
        <w:t>发展项目失败</w:t>
      </w:r>
      <w:r w:rsidRPr="00F9042F">
        <w:rPr>
          <w:rFonts w:ascii="宋体" w:eastAsia="宋体" w:hAnsi="宋体"/>
          <w:sz w:val="24"/>
          <w:szCs w:val="24"/>
        </w:rPr>
        <w:t>：基于“进步范式”的国际援助忽视了本地制度与文化，常导致脱节甚至反作用。</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56"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五、小结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3420"/>
        <w:gridCol w:w="2955"/>
      </w:tblGrid>
      <w:tr w:rsidR="00F9042F" w:rsidRPr="00F9042F" w:rsidTr="00F9042F">
        <w:trPr>
          <w:tblHeade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对比维度</w:t>
            </w:r>
          </w:p>
        </w:tc>
        <w:tc>
          <w:tcPr>
            <w:tcW w:w="0" w:type="auto"/>
            <w:vAlign w:val="center"/>
            <w:hideMark/>
          </w:tcPr>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进步（Progress）</w:t>
            </w:r>
          </w:p>
        </w:tc>
        <w:tc>
          <w:tcPr>
            <w:tcW w:w="0" w:type="auto"/>
            <w:vAlign w:val="center"/>
            <w:hideMark/>
          </w:tcPr>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进化（Evolution）</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语义属性</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规范性（</w:t>
            </w:r>
            <w:proofErr w:type="gramStart"/>
            <w:r w:rsidRPr="00F9042F">
              <w:rPr>
                <w:rFonts w:ascii="宋体" w:eastAsia="宋体" w:hAnsi="宋体"/>
                <w:sz w:val="24"/>
                <w:szCs w:val="24"/>
              </w:rPr>
              <w:t>带价值</w:t>
            </w:r>
            <w:proofErr w:type="gramEnd"/>
            <w:r w:rsidRPr="00F9042F">
              <w:rPr>
                <w:rFonts w:ascii="宋体" w:eastAsia="宋体" w:hAnsi="宋体"/>
                <w:sz w:val="24"/>
                <w:szCs w:val="24"/>
              </w:rPr>
              <w:t>判断）</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描述性（观察与解释）</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方向性</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单一、线性、目的论</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多线、复杂、非线性</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学术地位</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被现代人类学摒弃</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在某些语境下保留分析功能</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风险</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强化文化等级、服务殖民与霸权</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可被误用为新形式的优越论</w:t>
            </w:r>
          </w:p>
        </w:tc>
      </w:tr>
    </w:tbl>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现代人类学对“进步”与“进化”的区分，不仅是学术方法的反思，更是对西方中心主义、殖民思维的批判性超越。</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正如人类学家埃里克·沃尔夫所言：</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“如果我们不反思我们如何讲述他者的故事，我们就会一再把我们的权力伪装成他们的命运。”</w:t>
      </w:r>
    </w:p>
    <w:p w:rsidR="00F9042F" w:rsidRDefault="00F9042F" w:rsidP="00F9042F">
      <w:pPr>
        <w:spacing w:line="400" w:lineRule="exact"/>
        <w:rPr>
          <w:rFonts w:ascii="宋体" w:eastAsia="宋体" w:hAnsi="宋体" w:hint="eastAsia"/>
          <w:sz w:val="24"/>
          <w:szCs w:val="24"/>
        </w:rPr>
      </w:pPr>
    </w:p>
    <w:p w:rsidR="00F9042F" w:rsidRPr="00F9042F" w:rsidRDefault="00F9042F" w:rsidP="00F9042F">
      <w:pPr>
        <w:spacing w:line="400" w:lineRule="exact"/>
        <w:rPr>
          <w:rFonts w:ascii="宋体" w:eastAsia="宋体" w:hAnsi="宋体" w:hint="eastAsia"/>
          <w:sz w:val="24"/>
          <w:szCs w:val="24"/>
        </w:rPr>
      </w:pPr>
    </w:p>
    <w:p w:rsidR="00EF645A" w:rsidRDefault="00EF645A" w:rsidP="00BF6492">
      <w:pPr>
        <w:pStyle w:val="aa"/>
        <w:numPr>
          <w:ilvl w:val="0"/>
          <w:numId w:val="1"/>
        </w:numPr>
        <w:spacing w:line="400" w:lineRule="exact"/>
        <w:ind w:left="357" w:hanging="357"/>
        <w:rPr>
          <w:rFonts w:ascii="宋体" w:eastAsia="宋体" w:hAnsi="宋体" w:hint="eastAsia"/>
          <w:sz w:val="24"/>
          <w:szCs w:val="24"/>
        </w:rPr>
      </w:pPr>
      <w:r w:rsidRPr="00BF6492">
        <w:rPr>
          <w:rFonts w:ascii="宋体" w:eastAsia="宋体" w:hAnsi="宋体" w:hint="eastAsia"/>
          <w:sz w:val="24"/>
          <w:szCs w:val="24"/>
        </w:rPr>
        <w:t>试结合西方流行的进步观念，如何理解中国传统社会的崇古思想？</w:t>
      </w:r>
    </w:p>
    <w:p w:rsidR="00F9042F" w:rsidRDefault="00F9042F" w:rsidP="00F9042F">
      <w:pPr>
        <w:spacing w:line="400" w:lineRule="exact"/>
        <w:rPr>
          <w:rFonts w:ascii="宋体" w:eastAsia="宋体" w:hAnsi="宋体" w:hint="eastAsia"/>
          <w:sz w:val="24"/>
          <w:szCs w:val="24"/>
        </w:rPr>
      </w:pP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一、概念界定：什么是“进步”？什么是“进化”？</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1. “进步”（Progress）</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“进步”是一个</w:t>
      </w:r>
      <w:r w:rsidRPr="00F9042F">
        <w:rPr>
          <w:rFonts w:ascii="宋体" w:eastAsia="宋体" w:hAnsi="宋体"/>
          <w:b/>
          <w:bCs/>
          <w:sz w:val="24"/>
          <w:szCs w:val="24"/>
        </w:rPr>
        <w:t>价值判断</w:t>
      </w:r>
      <w:r w:rsidRPr="00F9042F">
        <w:rPr>
          <w:rFonts w:ascii="宋体" w:eastAsia="宋体" w:hAnsi="宋体"/>
          <w:sz w:val="24"/>
          <w:szCs w:val="24"/>
        </w:rPr>
        <w:t>性的概念，通常意味着向“更好”的方向变化。这种“更好”往往以某种</w:t>
      </w:r>
      <w:r w:rsidRPr="00F9042F">
        <w:rPr>
          <w:rFonts w:ascii="宋体" w:eastAsia="宋体" w:hAnsi="宋体"/>
          <w:b/>
          <w:bCs/>
          <w:sz w:val="24"/>
          <w:szCs w:val="24"/>
        </w:rPr>
        <w:t>预设标准</w:t>
      </w:r>
      <w:r w:rsidRPr="00F9042F">
        <w:rPr>
          <w:rFonts w:ascii="宋体" w:eastAsia="宋体" w:hAnsi="宋体"/>
          <w:sz w:val="24"/>
          <w:szCs w:val="24"/>
        </w:rPr>
        <w:t>为依据，例如：</w:t>
      </w:r>
    </w:p>
    <w:p w:rsidR="00F9042F" w:rsidRPr="00F9042F" w:rsidRDefault="00F9042F" w:rsidP="00F9042F">
      <w:pPr>
        <w:numPr>
          <w:ilvl w:val="0"/>
          <w:numId w:val="61"/>
        </w:numPr>
        <w:spacing w:line="400" w:lineRule="exact"/>
        <w:rPr>
          <w:rFonts w:ascii="宋体" w:eastAsia="宋体" w:hAnsi="宋体" w:hint="eastAsia"/>
          <w:sz w:val="24"/>
          <w:szCs w:val="24"/>
        </w:rPr>
      </w:pPr>
      <w:r w:rsidRPr="00F9042F">
        <w:rPr>
          <w:rFonts w:ascii="宋体" w:eastAsia="宋体" w:hAnsi="宋体"/>
          <w:sz w:val="24"/>
          <w:szCs w:val="24"/>
        </w:rPr>
        <w:t>技术更发达（如从石器到金属工具）；</w:t>
      </w:r>
    </w:p>
    <w:p w:rsidR="00F9042F" w:rsidRPr="00F9042F" w:rsidRDefault="00F9042F" w:rsidP="00F9042F">
      <w:pPr>
        <w:numPr>
          <w:ilvl w:val="0"/>
          <w:numId w:val="61"/>
        </w:numPr>
        <w:spacing w:line="400" w:lineRule="exact"/>
        <w:rPr>
          <w:rFonts w:ascii="宋体" w:eastAsia="宋体" w:hAnsi="宋体" w:hint="eastAsia"/>
          <w:sz w:val="24"/>
          <w:szCs w:val="24"/>
        </w:rPr>
      </w:pPr>
      <w:r w:rsidRPr="00F9042F">
        <w:rPr>
          <w:rFonts w:ascii="宋体" w:eastAsia="宋体" w:hAnsi="宋体"/>
          <w:sz w:val="24"/>
          <w:szCs w:val="24"/>
        </w:rPr>
        <w:t>制度更复杂（如从</w:t>
      </w:r>
      <w:proofErr w:type="gramStart"/>
      <w:r w:rsidRPr="00F9042F">
        <w:rPr>
          <w:rFonts w:ascii="宋体" w:eastAsia="宋体" w:hAnsi="宋体"/>
          <w:sz w:val="24"/>
          <w:szCs w:val="24"/>
        </w:rPr>
        <w:t>酋</w:t>
      </w:r>
      <w:proofErr w:type="gramEnd"/>
      <w:r w:rsidRPr="00F9042F">
        <w:rPr>
          <w:rFonts w:ascii="宋体" w:eastAsia="宋体" w:hAnsi="宋体"/>
          <w:sz w:val="24"/>
          <w:szCs w:val="24"/>
        </w:rPr>
        <w:t>邦到国家）；</w:t>
      </w:r>
    </w:p>
    <w:p w:rsidR="00F9042F" w:rsidRPr="00F9042F" w:rsidRDefault="00F9042F" w:rsidP="00F9042F">
      <w:pPr>
        <w:numPr>
          <w:ilvl w:val="0"/>
          <w:numId w:val="61"/>
        </w:numPr>
        <w:spacing w:line="400" w:lineRule="exact"/>
        <w:rPr>
          <w:rFonts w:ascii="宋体" w:eastAsia="宋体" w:hAnsi="宋体" w:hint="eastAsia"/>
          <w:sz w:val="24"/>
          <w:szCs w:val="24"/>
        </w:rPr>
      </w:pPr>
      <w:r w:rsidRPr="00F9042F">
        <w:rPr>
          <w:rFonts w:ascii="宋体" w:eastAsia="宋体" w:hAnsi="宋体"/>
          <w:sz w:val="24"/>
          <w:szCs w:val="24"/>
        </w:rPr>
        <w:t>道德或理性更高尚（如从巫术到科学）。</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因此，“进步”总是带有</w:t>
      </w:r>
      <w:r w:rsidRPr="00F9042F">
        <w:rPr>
          <w:rFonts w:ascii="宋体" w:eastAsia="宋体" w:hAnsi="宋体"/>
          <w:b/>
          <w:bCs/>
          <w:sz w:val="24"/>
          <w:szCs w:val="24"/>
        </w:rPr>
        <w:t>目的论（teleological）色彩</w:t>
      </w:r>
      <w:r w:rsidRPr="00F9042F">
        <w:rPr>
          <w:rFonts w:ascii="宋体" w:eastAsia="宋体" w:hAnsi="宋体"/>
          <w:sz w:val="24"/>
          <w:szCs w:val="24"/>
        </w:rPr>
        <w:t>，暗示历史有一个“终点”或“理想状态”——常常就是当代西方社会。</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2. “进化”（Evolution）</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“进化”原是生物学术语，强调</w:t>
      </w:r>
      <w:r w:rsidRPr="00F9042F">
        <w:rPr>
          <w:rFonts w:ascii="宋体" w:eastAsia="宋体" w:hAnsi="宋体"/>
          <w:b/>
          <w:bCs/>
          <w:sz w:val="24"/>
          <w:szCs w:val="24"/>
        </w:rPr>
        <w:t>物种在适应环境中逐渐变化</w:t>
      </w:r>
      <w:r w:rsidRPr="00F9042F">
        <w:rPr>
          <w:rFonts w:ascii="宋体" w:eastAsia="宋体" w:hAnsi="宋体"/>
          <w:sz w:val="24"/>
          <w:szCs w:val="24"/>
        </w:rPr>
        <w:t>，是一种</w:t>
      </w:r>
      <w:r w:rsidRPr="00F9042F">
        <w:rPr>
          <w:rFonts w:ascii="宋体" w:eastAsia="宋体" w:hAnsi="宋体"/>
          <w:b/>
          <w:bCs/>
          <w:sz w:val="24"/>
          <w:szCs w:val="24"/>
        </w:rPr>
        <w:t>非目的论的历史过程</w:t>
      </w:r>
      <w:r w:rsidRPr="00F9042F">
        <w:rPr>
          <w:rFonts w:ascii="宋体" w:eastAsia="宋体" w:hAnsi="宋体"/>
          <w:sz w:val="24"/>
          <w:szCs w:val="24"/>
        </w:rPr>
        <w:t>。在人类学中，“文化进化”则指：</w:t>
      </w:r>
    </w:p>
    <w:p w:rsidR="00F9042F" w:rsidRPr="00F9042F" w:rsidRDefault="00F9042F" w:rsidP="00F9042F">
      <w:pPr>
        <w:numPr>
          <w:ilvl w:val="0"/>
          <w:numId w:val="62"/>
        </w:numPr>
        <w:spacing w:line="400" w:lineRule="exact"/>
        <w:rPr>
          <w:rFonts w:ascii="宋体" w:eastAsia="宋体" w:hAnsi="宋体" w:hint="eastAsia"/>
          <w:sz w:val="24"/>
          <w:szCs w:val="24"/>
        </w:rPr>
      </w:pPr>
      <w:r w:rsidRPr="00F9042F">
        <w:rPr>
          <w:rFonts w:ascii="宋体" w:eastAsia="宋体" w:hAnsi="宋体"/>
          <w:sz w:val="24"/>
          <w:szCs w:val="24"/>
        </w:rPr>
        <w:t>文化形式在时间中发生的渐变或突变；</w:t>
      </w:r>
    </w:p>
    <w:p w:rsidR="00F9042F" w:rsidRPr="00F9042F" w:rsidRDefault="00F9042F" w:rsidP="00F9042F">
      <w:pPr>
        <w:numPr>
          <w:ilvl w:val="0"/>
          <w:numId w:val="62"/>
        </w:numPr>
        <w:spacing w:line="400" w:lineRule="exact"/>
        <w:rPr>
          <w:rFonts w:ascii="宋体" w:eastAsia="宋体" w:hAnsi="宋体" w:hint="eastAsia"/>
          <w:sz w:val="24"/>
          <w:szCs w:val="24"/>
        </w:rPr>
      </w:pPr>
      <w:r w:rsidRPr="00F9042F">
        <w:rPr>
          <w:rFonts w:ascii="宋体" w:eastAsia="宋体" w:hAnsi="宋体"/>
          <w:sz w:val="24"/>
          <w:szCs w:val="24"/>
        </w:rPr>
        <w:lastRenderedPageBreak/>
        <w:t>不一定向“更好”发展，而是向“更复杂”“更分化”或“更适应特定环境”方向演化；</w:t>
      </w:r>
    </w:p>
    <w:p w:rsidR="00F9042F" w:rsidRPr="00F9042F" w:rsidRDefault="00F9042F" w:rsidP="00F9042F">
      <w:pPr>
        <w:numPr>
          <w:ilvl w:val="0"/>
          <w:numId w:val="62"/>
        </w:numPr>
        <w:spacing w:line="400" w:lineRule="exact"/>
        <w:rPr>
          <w:rFonts w:ascii="宋体" w:eastAsia="宋体" w:hAnsi="宋体" w:hint="eastAsia"/>
          <w:sz w:val="24"/>
          <w:szCs w:val="24"/>
        </w:rPr>
      </w:pPr>
      <w:r w:rsidRPr="00F9042F">
        <w:rPr>
          <w:rFonts w:ascii="宋体" w:eastAsia="宋体" w:hAnsi="宋体"/>
          <w:sz w:val="24"/>
          <w:szCs w:val="24"/>
        </w:rPr>
        <w:t>不预设“高级—低级”的价值判断。</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简言之：</w:t>
      </w:r>
    </w:p>
    <w:p w:rsidR="00F9042F" w:rsidRPr="00F9042F" w:rsidRDefault="00F9042F" w:rsidP="00F9042F">
      <w:pPr>
        <w:spacing w:line="400" w:lineRule="exact"/>
        <w:rPr>
          <w:rFonts w:ascii="宋体" w:eastAsia="宋体" w:hAnsi="宋体" w:hint="eastAsia"/>
          <w:sz w:val="24"/>
          <w:szCs w:val="24"/>
        </w:rPr>
      </w:pPr>
      <w:r w:rsidRPr="00F9042F">
        <w:rPr>
          <w:rFonts w:ascii="Segoe UI Emoji" w:eastAsia="宋体" w:hAnsi="Segoe UI Emoji" w:cs="Segoe UI Emoji"/>
          <w:sz w:val="24"/>
          <w:szCs w:val="24"/>
        </w:rPr>
        <w:t>✅</w:t>
      </w:r>
      <w:r w:rsidRPr="00F9042F">
        <w:rPr>
          <w:rFonts w:ascii="宋体" w:eastAsia="宋体" w:hAnsi="宋体"/>
          <w:sz w:val="24"/>
          <w:szCs w:val="24"/>
        </w:rPr>
        <w:t xml:space="preserve"> “进化”是</w:t>
      </w:r>
      <w:r w:rsidRPr="00F9042F">
        <w:rPr>
          <w:rFonts w:ascii="宋体" w:eastAsia="宋体" w:hAnsi="宋体"/>
          <w:b/>
          <w:bCs/>
          <w:sz w:val="24"/>
          <w:szCs w:val="24"/>
        </w:rPr>
        <w:t>描述性</w:t>
      </w:r>
      <w:r w:rsidRPr="00F9042F">
        <w:rPr>
          <w:rFonts w:ascii="宋体" w:eastAsia="宋体" w:hAnsi="宋体"/>
          <w:sz w:val="24"/>
          <w:szCs w:val="24"/>
        </w:rPr>
        <w:t>（descriptive）的，</w:t>
      </w:r>
      <w:r w:rsidRPr="00F9042F">
        <w:rPr>
          <w:rFonts w:ascii="宋体" w:eastAsia="宋体" w:hAnsi="宋体"/>
          <w:sz w:val="24"/>
          <w:szCs w:val="24"/>
        </w:rPr>
        <w:br/>
      </w:r>
      <w:r w:rsidRPr="00F9042F">
        <w:rPr>
          <w:rFonts w:ascii="Segoe UI Emoji" w:eastAsia="宋体" w:hAnsi="Segoe UI Emoji" w:cs="Segoe UI Emoji"/>
          <w:sz w:val="24"/>
          <w:szCs w:val="24"/>
        </w:rPr>
        <w:t>❌</w:t>
      </w:r>
      <w:r w:rsidRPr="00F9042F">
        <w:rPr>
          <w:rFonts w:ascii="宋体" w:eastAsia="宋体" w:hAnsi="宋体"/>
          <w:sz w:val="24"/>
          <w:szCs w:val="24"/>
        </w:rPr>
        <w:t xml:space="preserve"> </w:t>
      </w:r>
      <w:r w:rsidRPr="00F9042F">
        <w:rPr>
          <w:rFonts w:ascii="宋体" w:eastAsia="宋体" w:hAnsi="宋体" w:cs="宋体" w:hint="eastAsia"/>
          <w:sz w:val="24"/>
          <w:szCs w:val="24"/>
        </w:rPr>
        <w:t>“</w:t>
      </w:r>
      <w:r w:rsidRPr="00F9042F">
        <w:rPr>
          <w:rFonts w:ascii="宋体" w:eastAsia="宋体" w:hAnsi="宋体"/>
          <w:sz w:val="24"/>
          <w:szCs w:val="24"/>
        </w:rPr>
        <w:t>进步”是</w:t>
      </w:r>
      <w:r w:rsidRPr="00F9042F">
        <w:rPr>
          <w:rFonts w:ascii="宋体" w:eastAsia="宋体" w:hAnsi="宋体"/>
          <w:b/>
          <w:bCs/>
          <w:sz w:val="24"/>
          <w:szCs w:val="24"/>
        </w:rPr>
        <w:t>规范性</w:t>
      </w:r>
      <w:r w:rsidRPr="00F9042F">
        <w:rPr>
          <w:rFonts w:ascii="宋体" w:eastAsia="宋体" w:hAnsi="宋体"/>
          <w:sz w:val="24"/>
          <w:szCs w:val="24"/>
        </w:rPr>
        <w:t>（normative）的。</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57"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二、人类学历史中的混用与批判</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1. 古典人类学中的混用</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19世纪的古典进化论者（如泰勒、摩尔根）实际上将“进化”与“进步”混为一谈：</w:t>
      </w:r>
    </w:p>
    <w:p w:rsidR="00F9042F" w:rsidRPr="00F9042F" w:rsidRDefault="00F9042F" w:rsidP="00F9042F">
      <w:pPr>
        <w:numPr>
          <w:ilvl w:val="0"/>
          <w:numId w:val="63"/>
        </w:numPr>
        <w:spacing w:line="400" w:lineRule="exact"/>
        <w:rPr>
          <w:rFonts w:ascii="宋体" w:eastAsia="宋体" w:hAnsi="宋体" w:hint="eastAsia"/>
          <w:sz w:val="24"/>
          <w:szCs w:val="24"/>
        </w:rPr>
      </w:pPr>
      <w:r w:rsidRPr="00F9042F">
        <w:rPr>
          <w:rFonts w:ascii="宋体" w:eastAsia="宋体" w:hAnsi="宋体"/>
          <w:sz w:val="24"/>
          <w:szCs w:val="24"/>
        </w:rPr>
        <w:t>将西方工业社会视为“进化的终点”；</w:t>
      </w:r>
    </w:p>
    <w:p w:rsidR="00F9042F" w:rsidRPr="00F9042F" w:rsidRDefault="00F9042F" w:rsidP="00F9042F">
      <w:pPr>
        <w:numPr>
          <w:ilvl w:val="0"/>
          <w:numId w:val="63"/>
        </w:numPr>
        <w:spacing w:line="400" w:lineRule="exact"/>
        <w:rPr>
          <w:rFonts w:ascii="宋体" w:eastAsia="宋体" w:hAnsi="宋体" w:hint="eastAsia"/>
          <w:sz w:val="24"/>
          <w:szCs w:val="24"/>
        </w:rPr>
      </w:pPr>
      <w:r w:rsidRPr="00F9042F">
        <w:rPr>
          <w:rFonts w:ascii="宋体" w:eastAsia="宋体" w:hAnsi="宋体"/>
          <w:sz w:val="24"/>
          <w:szCs w:val="24"/>
        </w:rPr>
        <w:t>将非西方社会视为“人类早期”的化石或停滞状态；</w:t>
      </w:r>
    </w:p>
    <w:p w:rsidR="00F9042F" w:rsidRPr="00F9042F" w:rsidRDefault="00F9042F" w:rsidP="00F9042F">
      <w:pPr>
        <w:numPr>
          <w:ilvl w:val="0"/>
          <w:numId w:val="63"/>
        </w:numPr>
        <w:spacing w:line="400" w:lineRule="exact"/>
        <w:rPr>
          <w:rFonts w:ascii="宋体" w:eastAsia="宋体" w:hAnsi="宋体" w:hint="eastAsia"/>
          <w:sz w:val="24"/>
          <w:szCs w:val="24"/>
        </w:rPr>
      </w:pPr>
      <w:r w:rsidRPr="00F9042F">
        <w:rPr>
          <w:rFonts w:ascii="宋体" w:eastAsia="宋体" w:hAnsi="宋体"/>
          <w:sz w:val="24"/>
          <w:szCs w:val="24"/>
        </w:rPr>
        <w:t>这种观点本质上是</w:t>
      </w:r>
      <w:r w:rsidRPr="00F9042F">
        <w:rPr>
          <w:rFonts w:ascii="宋体" w:eastAsia="宋体" w:hAnsi="宋体"/>
          <w:b/>
          <w:bCs/>
          <w:sz w:val="24"/>
          <w:szCs w:val="24"/>
        </w:rPr>
        <w:t>文化中心主义 + 历史目的论</w:t>
      </w:r>
      <w:r w:rsidRPr="00F9042F">
        <w:rPr>
          <w:rFonts w:ascii="宋体" w:eastAsia="宋体" w:hAnsi="宋体"/>
          <w:sz w:val="24"/>
          <w:szCs w:val="24"/>
        </w:rPr>
        <w:t>。</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例如，摩尔根将社会划分为“野蛮—野性—文明”三阶段，每一阶段都以技术与制度的“进步”衡量。</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2. 批判与修正：博厄斯与文化相对主义的兴起</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20世纪初，弗朗茨·博厄斯提出</w:t>
      </w:r>
      <w:r w:rsidRPr="00F9042F">
        <w:rPr>
          <w:rFonts w:ascii="宋体" w:eastAsia="宋体" w:hAnsi="宋体"/>
          <w:b/>
          <w:bCs/>
          <w:sz w:val="24"/>
          <w:szCs w:val="24"/>
        </w:rPr>
        <w:t>历史特殊论</w:t>
      </w:r>
      <w:r w:rsidRPr="00F9042F">
        <w:rPr>
          <w:rFonts w:ascii="宋体" w:eastAsia="宋体" w:hAnsi="宋体"/>
          <w:sz w:val="24"/>
          <w:szCs w:val="24"/>
        </w:rPr>
        <w:t>，坚决反对“进步”的价值预设。他指出：</w:t>
      </w:r>
    </w:p>
    <w:p w:rsidR="00F9042F" w:rsidRPr="00F9042F" w:rsidRDefault="00F9042F" w:rsidP="00F9042F">
      <w:pPr>
        <w:numPr>
          <w:ilvl w:val="0"/>
          <w:numId w:val="64"/>
        </w:numPr>
        <w:spacing w:line="400" w:lineRule="exact"/>
        <w:rPr>
          <w:rFonts w:ascii="宋体" w:eastAsia="宋体" w:hAnsi="宋体" w:hint="eastAsia"/>
          <w:sz w:val="24"/>
          <w:szCs w:val="24"/>
        </w:rPr>
      </w:pPr>
      <w:r w:rsidRPr="00F9042F">
        <w:rPr>
          <w:rFonts w:ascii="宋体" w:eastAsia="宋体" w:hAnsi="宋体"/>
          <w:sz w:val="24"/>
          <w:szCs w:val="24"/>
        </w:rPr>
        <w:t>各个文化的发展路径具有独特性，不存在一个统一的“进步线”；</w:t>
      </w:r>
    </w:p>
    <w:p w:rsidR="00F9042F" w:rsidRPr="00F9042F" w:rsidRDefault="00F9042F" w:rsidP="00F9042F">
      <w:pPr>
        <w:numPr>
          <w:ilvl w:val="0"/>
          <w:numId w:val="64"/>
        </w:numPr>
        <w:spacing w:line="400" w:lineRule="exact"/>
        <w:rPr>
          <w:rFonts w:ascii="宋体" w:eastAsia="宋体" w:hAnsi="宋体" w:hint="eastAsia"/>
          <w:sz w:val="24"/>
          <w:szCs w:val="24"/>
        </w:rPr>
      </w:pPr>
      <w:r w:rsidRPr="00F9042F">
        <w:rPr>
          <w:rFonts w:ascii="宋体" w:eastAsia="宋体" w:hAnsi="宋体"/>
          <w:sz w:val="24"/>
          <w:szCs w:val="24"/>
        </w:rPr>
        <w:t>所谓“先进”与“落后”只是相对于特定环境与文化语境而言；</w:t>
      </w:r>
    </w:p>
    <w:p w:rsidR="00F9042F" w:rsidRPr="00F9042F" w:rsidRDefault="00F9042F" w:rsidP="00F9042F">
      <w:pPr>
        <w:numPr>
          <w:ilvl w:val="0"/>
          <w:numId w:val="64"/>
        </w:numPr>
        <w:spacing w:line="400" w:lineRule="exact"/>
        <w:rPr>
          <w:rFonts w:ascii="宋体" w:eastAsia="宋体" w:hAnsi="宋体" w:hint="eastAsia"/>
          <w:sz w:val="24"/>
          <w:szCs w:val="24"/>
        </w:rPr>
      </w:pPr>
      <w:r w:rsidRPr="00F9042F">
        <w:rPr>
          <w:rFonts w:ascii="宋体" w:eastAsia="宋体" w:hAnsi="宋体"/>
          <w:sz w:val="24"/>
          <w:szCs w:val="24"/>
        </w:rPr>
        <w:t>强调“文化相对性”（cultural relativism）——文化只能在其自身语境中被理解。</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58"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三、现代人类学对“进步”与“进化”的辨析立场</w:t>
      </w:r>
    </w:p>
    <w:p w:rsidR="00F9042F" w:rsidRPr="00F9042F" w:rsidRDefault="00F9042F" w:rsidP="00F9042F">
      <w:pPr>
        <w:spacing w:line="400" w:lineRule="exact"/>
        <w:rPr>
          <w:rFonts w:ascii="宋体" w:eastAsia="宋体" w:hAnsi="宋体" w:hint="eastAsia"/>
          <w:b/>
          <w:bCs/>
          <w:sz w:val="24"/>
          <w:szCs w:val="24"/>
        </w:rPr>
      </w:pPr>
      <w:r w:rsidRPr="00F9042F">
        <w:rPr>
          <w:rFonts w:ascii="Segoe UI Emoji" w:eastAsia="宋体" w:hAnsi="Segoe UI Emoji" w:cs="Segoe UI Emoji"/>
          <w:b/>
          <w:bCs/>
          <w:sz w:val="24"/>
          <w:szCs w:val="24"/>
        </w:rPr>
        <w:t>✅</w:t>
      </w:r>
      <w:r w:rsidRPr="00F9042F">
        <w:rPr>
          <w:rFonts w:ascii="宋体" w:eastAsia="宋体" w:hAnsi="宋体"/>
          <w:b/>
          <w:bCs/>
          <w:sz w:val="24"/>
          <w:szCs w:val="24"/>
        </w:rPr>
        <w:t xml:space="preserve"> “进化”作为分析框架仍有一定效用</w:t>
      </w:r>
    </w:p>
    <w:p w:rsidR="00F9042F" w:rsidRPr="00F9042F" w:rsidRDefault="00F9042F" w:rsidP="00F9042F">
      <w:pPr>
        <w:numPr>
          <w:ilvl w:val="0"/>
          <w:numId w:val="65"/>
        </w:numPr>
        <w:spacing w:line="400" w:lineRule="exact"/>
        <w:rPr>
          <w:rFonts w:ascii="宋体" w:eastAsia="宋体" w:hAnsi="宋体" w:hint="eastAsia"/>
          <w:sz w:val="24"/>
          <w:szCs w:val="24"/>
        </w:rPr>
      </w:pPr>
      <w:r w:rsidRPr="00F9042F">
        <w:rPr>
          <w:rFonts w:ascii="宋体" w:eastAsia="宋体" w:hAnsi="宋体"/>
          <w:sz w:val="24"/>
          <w:szCs w:val="24"/>
        </w:rPr>
        <w:t>在不带价值判断的前提下，某些人类学亚领域（如人类生态学、进化心理学、文化演化研究）仍然使用“进化”框架分析文化适应、技术传播等问题；</w:t>
      </w:r>
    </w:p>
    <w:p w:rsidR="00F9042F" w:rsidRPr="00F9042F" w:rsidRDefault="00F9042F" w:rsidP="00F9042F">
      <w:pPr>
        <w:numPr>
          <w:ilvl w:val="0"/>
          <w:numId w:val="65"/>
        </w:numPr>
        <w:spacing w:line="400" w:lineRule="exact"/>
        <w:rPr>
          <w:rFonts w:ascii="宋体" w:eastAsia="宋体" w:hAnsi="宋体" w:hint="eastAsia"/>
          <w:sz w:val="24"/>
          <w:szCs w:val="24"/>
        </w:rPr>
      </w:pPr>
      <w:r w:rsidRPr="00F9042F">
        <w:rPr>
          <w:rFonts w:ascii="宋体" w:eastAsia="宋体" w:hAnsi="宋体"/>
          <w:sz w:val="24"/>
          <w:szCs w:val="24"/>
        </w:rPr>
        <w:t>如斯图尔德（Julian Steward）的“多线演化论”（multilinear evolution），就强调不同社会根据生态环境发展出不同制度，是一种非等级的进化模型；</w:t>
      </w:r>
    </w:p>
    <w:p w:rsidR="00F9042F" w:rsidRPr="00F9042F" w:rsidRDefault="00F9042F" w:rsidP="00F9042F">
      <w:pPr>
        <w:numPr>
          <w:ilvl w:val="0"/>
          <w:numId w:val="65"/>
        </w:numPr>
        <w:spacing w:line="400" w:lineRule="exact"/>
        <w:rPr>
          <w:rFonts w:ascii="宋体" w:eastAsia="宋体" w:hAnsi="宋体" w:hint="eastAsia"/>
          <w:sz w:val="24"/>
          <w:szCs w:val="24"/>
        </w:rPr>
      </w:pPr>
      <w:r w:rsidRPr="00F9042F">
        <w:rPr>
          <w:rFonts w:ascii="宋体" w:eastAsia="宋体" w:hAnsi="宋体"/>
          <w:sz w:val="24"/>
          <w:szCs w:val="24"/>
        </w:rPr>
        <w:t>文化演化可视为“复杂性增长”“系统分化”或“结构演化”，但</w:t>
      </w:r>
      <w:r w:rsidRPr="00F9042F">
        <w:rPr>
          <w:rFonts w:ascii="宋体" w:eastAsia="宋体" w:hAnsi="宋体"/>
          <w:b/>
          <w:bCs/>
          <w:sz w:val="24"/>
          <w:szCs w:val="24"/>
        </w:rPr>
        <w:t>不是优劣高下之分</w:t>
      </w:r>
      <w:r w:rsidRPr="00F9042F">
        <w:rPr>
          <w:rFonts w:ascii="宋体" w:eastAsia="宋体" w:hAnsi="宋体"/>
          <w:sz w:val="24"/>
          <w:szCs w:val="24"/>
        </w:rPr>
        <w:t>。</w:t>
      </w:r>
    </w:p>
    <w:p w:rsidR="00F9042F" w:rsidRPr="00F9042F" w:rsidRDefault="00F9042F" w:rsidP="00F9042F">
      <w:pPr>
        <w:spacing w:line="400" w:lineRule="exact"/>
        <w:rPr>
          <w:rFonts w:ascii="宋体" w:eastAsia="宋体" w:hAnsi="宋体" w:hint="eastAsia"/>
          <w:b/>
          <w:bCs/>
          <w:sz w:val="24"/>
          <w:szCs w:val="24"/>
        </w:rPr>
      </w:pPr>
      <w:r w:rsidRPr="00F9042F">
        <w:rPr>
          <w:rFonts w:ascii="Segoe UI Emoji" w:eastAsia="宋体" w:hAnsi="Segoe UI Emoji" w:cs="Segoe UI Emoji"/>
          <w:b/>
          <w:bCs/>
          <w:sz w:val="24"/>
          <w:szCs w:val="24"/>
        </w:rPr>
        <w:lastRenderedPageBreak/>
        <w:t>❌</w:t>
      </w:r>
      <w:r w:rsidRPr="00F9042F">
        <w:rPr>
          <w:rFonts w:ascii="宋体" w:eastAsia="宋体" w:hAnsi="宋体"/>
          <w:b/>
          <w:bCs/>
          <w:sz w:val="24"/>
          <w:szCs w:val="24"/>
        </w:rPr>
        <w:t xml:space="preserve"> “进步”概念已基本被放弃</w:t>
      </w:r>
    </w:p>
    <w:p w:rsidR="00F9042F" w:rsidRPr="00F9042F" w:rsidRDefault="00F9042F" w:rsidP="00F9042F">
      <w:pPr>
        <w:numPr>
          <w:ilvl w:val="0"/>
          <w:numId w:val="66"/>
        </w:numPr>
        <w:spacing w:line="400" w:lineRule="exact"/>
        <w:rPr>
          <w:rFonts w:ascii="宋体" w:eastAsia="宋体" w:hAnsi="宋体" w:hint="eastAsia"/>
          <w:sz w:val="24"/>
          <w:szCs w:val="24"/>
        </w:rPr>
      </w:pPr>
      <w:r w:rsidRPr="00F9042F">
        <w:rPr>
          <w:rFonts w:ascii="宋体" w:eastAsia="宋体" w:hAnsi="宋体"/>
          <w:sz w:val="24"/>
          <w:szCs w:val="24"/>
        </w:rPr>
        <w:t>由于其强烈的道德化与政治化倾向，现代人类学</w:t>
      </w:r>
      <w:r w:rsidRPr="00F9042F">
        <w:rPr>
          <w:rFonts w:ascii="宋体" w:eastAsia="宋体" w:hAnsi="宋体"/>
          <w:b/>
          <w:bCs/>
          <w:sz w:val="24"/>
          <w:szCs w:val="24"/>
        </w:rPr>
        <w:t>极力回避使用“进步”</w:t>
      </w:r>
      <w:r w:rsidRPr="00F9042F">
        <w:rPr>
          <w:rFonts w:ascii="宋体" w:eastAsia="宋体" w:hAnsi="宋体"/>
          <w:sz w:val="24"/>
          <w:szCs w:val="24"/>
        </w:rPr>
        <w:t>；</w:t>
      </w:r>
    </w:p>
    <w:p w:rsidR="00F9042F" w:rsidRPr="00F9042F" w:rsidRDefault="00F9042F" w:rsidP="00F9042F">
      <w:pPr>
        <w:numPr>
          <w:ilvl w:val="0"/>
          <w:numId w:val="66"/>
        </w:numPr>
        <w:spacing w:line="400" w:lineRule="exact"/>
        <w:rPr>
          <w:rFonts w:ascii="宋体" w:eastAsia="宋体" w:hAnsi="宋体" w:hint="eastAsia"/>
          <w:sz w:val="24"/>
          <w:szCs w:val="24"/>
        </w:rPr>
      </w:pPr>
      <w:r w:rsidRPr="00F9042F">
        <w:rPr>
          <w:rFonts w:ascii="宋体" w:eastAsia="宋体" w:hAnsi="宋体"/>
          <w:sz w:val="24"/>
          <w:szCs w:val="24"/>
        </w:rPr>
        <w:t>尤其是在研究殖民、发展、全球化等问题时，“进步”常被揭示为</w:t>
      </w:r>
      <w:r w:rsidRPr="00F9042F">
        <w:rPr>
          <w:rFonts w:ascii="宋体" w:eastAsia="宋体" w:hAnsi="宋体"/>
          <w:b/>
          <w:bCs/>
          <w:sz w:val="24"/>
          <w:szCs w:val="24"/>
        </w:rPr>
        <w:t>西方话语中的合法化工具</w:t>
      </w:r>
      <w:r w:rsidRPr="00F9042F">
        <w:rPr>
          <w:rFonts w:ascii="宋体" w:eastAsia="宋体" w:hAnsi="宋体"/>
          <w:sz w:val="24"/>
          <w:szCs w:val="24"/>
        </w:rPr>
        <w:t>；</w:t>
      </w:r>
    </w:p>
    <w:p w:rsidR="00F9042F" w:rsidRPr="00F9042F" w:rsidRDefault="00F9042F" w:rsidP="00F9042F">
      <w:pPr>
        <w:numPr>
          <w:ilvl w:val="0"/>
          <w:numId w:val="66"/>
        </w:numPr>
        <w:spacing w:line="400" w:lineRule="exact"/>
        <w:rPr>
          <w:rFonts w:ascii="宋体" w:eastAsia="宋体" w:hAnsi="宋体" w:hint="eastAsia"/>
          <w:sz w:val="24"/>
          <w:szCs w:val="24"/>
        </w:rPr>
      </w:pPr>
      <w:r w:rsidRPr="00F9042F">
        <w:rPr>
          <w:rFonts w:ascii="宋体" w:eastAsia="宋体" w:hAnsi="宋体"/>
          <w:sz w:val="24"/>
          <w:szCs w:val="24"/>
        </w:rPr>
        <w:t>例如，“发展主义”话语将第三世界国家视为“需要援助和引导的落后者”，实质是一种延续的文化霸权。</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59"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四、进步与进化混淆的后果：学术与政治风险</w:t>
      </w:r>
    </w:p>
    <w:p w:rsidR="00F9042F" w:rsidRPr="00F9042F" w:rsidRDefault="00F9042F" w:rsidP="00F9042F">
      <w:pPr>
        <w:numPr>
          <w:ilvl w:val="0"/>
          <w:numId w:val="67"/>
        </w:numPr>
        <w:spacing w:line="400" w:lineRule="exact"/>
        <w:rPr>
          <w:rFonts w:ascii="宋体" w:eastAsia="宋体" w:hAnsi="宋体" w:hint="eastAsia"/>
          <w:sz w:val="24"/>
          <w:szCs w:val="24"/>
        </w:rPr>
      </w:pPr>
      <w:r w:rsidRPr="00F9042F">
        <w:rPr>
          <w:rFonts w:ascii="宋体" w:eastAsia="宋体" w:hAnsi="宋体"/>
          <w:b/>
          <w:bCs/>
          <w:sz w:val="24"/>
          <w:szCs w:val="24"/>
        </w:rPr>
        <w:t>殖民主义正当化</w:t>
      </w:r>
      <w:r w:rsidRPr="00F9042F">
        <w:rPr>
          <w:rFonts w:ascii="宋体" w:eastAsia="宋体" w:hAnsi="宋体"/>
          <w:sz w:val="24"/>
          <w:szCs w:val="24"/>
        </w:rPr>
        <w:t>：用“未进化”的说法来掩盖殖民剥削；</w:t>
      </w:r>
    </w:p>
    <w:p w:rsidR="00F9042F" w:rsidRPr="00F9042F" w:rsidRDefault="00F9042F" w:rsidP="00F9042F">
      <w:pPr>
        <w:numPr>
          <w:ilvl w:val="0"/>
          <w:numId w:val="67"/>
        </w:numPr>
        <w:spacing w:line="400" w:lineRule="exact"/>
        <w:rPr>
          <w:rFonts w:ascii="宋体" w:eastAsia="宋体" w:hAnsi="宋体" w:hint="eastAsia"/>
          <w:sz w:val="24"/>
          <w:szCs w:val="24"/>
        </w:rPr>
      </w:pPr>
      <w:r w:rsidRPr="00F9042F">
        <w:rPr>
          <w:rFonts w:ascii="宋体" w:eastAsia="宋体" w:hAnsi="宋体"/>
          <w:b/>
          <w:bCs/>
          <w:sz w:val="24"/>
          <w:szCs w:val="24"/>
        </w:rPr>
        <w:t>种族主义科学化</w:t>
      </w:r>
      <w:r w:rsidRPr="00F9042F">
        <w:rPr>
          <w:rFonts w:ascii="宋体" w:eastAsia="宋体" w:hAnsi="宋体"/>
          <w:sz w:val="24"/>
          <w:szCs w:val="24"/>
        </w:rPr>
        <w:t>：将生物差异与文化差异混为一谈，产生“优等人种”之说；</w:t>
      </w:r>
    </w:p>
    <w:p w:rsidR="00F9042F" w:rsidRPr="00F9042F" w:rsidRDefault="00F9042F" w:rsidP="00F9042F">
      <w:pPr>
        <w:numPr>
          <w:ilvl w:val="0"/>
          <w:numId w:val="67"/>
        </w:numPr>
        <w:spacing w:line="400" w:lineRule="exact"/>
        <w:rPr>
          <w:rFonts w:ascii="宋体" w:eastAsia="宋体" w:hAnsi="宋体" w:hint="eastAsia"/>
          <w:sz w:val="24"/>
          <w:szCs w:val="24"/>
        </w:rPr>
      </w:pPr>
      <w:r w:rsidRPr="00F9042F">
        <w:rPr>
          <w:rFonts w:ascii="宋体" w:eastAsia="宋体" w:hAnsi="宋体"/>
          <w:b/>
          <w:bCs/>
          <w:sz w:val="24"/>
          <w:szCs w:val="24"/>
        </w:rPr>
        <w:t>地方文化贬值</w:t>
      </w:r>
      <w:r w:rsidRPr="00F9042F">
        <w:rPr>
          <w:rFonts w:ascii="宋体" w:eastAsia="宋体" w:hAnsi="宋体"/>
          <w:sz w:val="24"/>
          <w:szCs w:val="24"/>
        </w:rPr>
        <w:t>：将地方知识、民间信仰视为“迷信”“落后”，抹杀多样性；</w:t>
      </w:r>
    </w:p>
    <w:p w:rsidR="00F9042F" w:rsidRPr="00F9042F" w:rsidRDefault="00F9042F" w:rsidP="00F9042F">
      <w:pPr>
        <w:numPr>
          <w:ilvl w:val="0"/>
          <w:numId w:val="67"/>
        </w:numPr>
        <w:spacing w:line="400" w:lineRule="exact"/>
        <w:rPr>
          <w:rFonts w:ascii="宋体" w:eastAsia="宋体" w:hAnsi="宋体" w:hint="eastAsia"/>
          <w:sz w:val="24"/>
          <w:szCs w:val="24"/>
        </w:rPr>
      </w:pPr>
      <w:r w:rsidRPr="00F9042F">
        <w:rPr>
          <w:rFonts w:ascii="宋体" w:eastAsia="宋体" w:hAnsi="宋体"/>
          <w:b/>
          <w:bCs/>
          <w:sz w:val="24"/>
          <w:szCs w:val="24"/>
        </w:rPr>
        <w:t>发展项目失败</w:t>
      </w:r>
      <w:r w:rsidRPr="00F9042F">
        <w:rPr>
          <w:rFonts w:ascii="宋体" w:eastAsia="宋体" w:hAnsi="宋体"/>
          <w:sz w:val="24"/>
          <w:szCs w:val="24"/>
        </w:rPr>
        <w:t>：基于“进步范式”的国际援助忽视了本地制度与文化，常导致脱节甚至反作用。</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60"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五、小结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3420"/>
        <w:gridCol w:w="2955"/>
      </w:tblGrid>
      <w:tr w:rsidR="00F9042F" w:rsidRPr="00F9042F" w:rsidTr="00F9042F">
        <w:trPr>
          <w:tblHeade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对比维度</w:t>
            </w:r>
          </w:p>
        </w:tc>
        <w:tc>
          <w:tcPr>
            <w:tcW w:w="0" w:type="auto"/>
            <w:vAlign w:val="center"/>
            <w:hideMark/>
          </w:tcPr>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进步（Progress）</w:t>
            </w:r>
          </w:p>
        </w:tc>
        <w:tc>
          <w:tcPr>
            <w:tcW w:w="0" w:type="auto"/>
            <w:vAlign w:val="center"/>
            <w:hideMark/>
          </w:tcPr>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进化（Evolution）</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语义属性</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规范性（</w:t>
            </w:r>
            <w:proofErr w:type="gramStart"/>
            <w:r w:rsidRPr="00F9042F">
              <w:rPr>
                <w:rFonts w:ascii="宋体" w:eastAsia="宋体" w:hAnsi="宋体"/>
                <w:sz w:val="24"/>
                <w:szCs w:val="24"/>
              </w:rPr>
              <w:t>带价值</w:t>
            </w:r>
            <w:proofErr w:type="gramEnd"/>
            <w:r w:rsidRPr="00F9042F">
              <w:rPr>
                <w:rFonts w:ascii="宋体" w:eastAsia="宋体" w:hAnsi="宋体"/>
                <w:sz w:val="24"/>
                <w:szCs w:val="24"/>
              </w:rPr>
              <w:t>判断）</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描述性（观察与解释）</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方向性</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单一、线性、目的论</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多线、复杂、非线性</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学术地位</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被现代人类学摒弃</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在某些语境下保留分析功能</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风险</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强化文化等级、服务殖民与霸权</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可被误用为新形式的优越论</w:t>
            </w:r>
          </w:p>
        </w:tc>
      </w:tr>
    </w:tbl>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现代人类学对“进步”与“进化”的区分，不仅是学术方法的反思，更是对西方中心主义、殖民思维的批判性超越。</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正如人类学家埃里克·沃尔夫所言：</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“如果我们不反思我们如何讲述他者的故事，我们就会一再把我们的权力伪装成他们的命运。”</w:t>
      </w:r>
    </w:p>
    <w:p w:rsidR="00F9042F" w:rsidRDefault="00F9042F" w:rsidP="00F9042F">
      <w:pPr>
        <w:spacing w:line="400" w:lineRule="exact"/>
        <w:rPr>
          <w:rFonts w:ascii="宋体" w:eastAsia="宋体" w:hAnsi="宋体" w:hint="eastAsia"/>
          <w:sz w:val="24"/>
          <w:szCs w:val="24"/>
        </w:rPr>
      </w:pPr>
    </w:p>
    <w:p w:rsidR="00F9042F" w:rsidRPr="00F9042F" w:rsidRDefault="00F9042F" w:rsidP="00F9042F">
      <w:pPr>
        <w:spacing w:line="400" w:lineRule="exact"/>
        <w:rPr>
          <w:rFonts w:ascii="宋体" w:eastAsia="宋体" w:hAnsi="宋体" w:hint="eastAsia"/>
          <w:sz w:val="24"/>
          <w:szCs w:val="24"/>
        </w:rPr>
      </w:pPr>
    </w:p>
    <w:p w:rsidR="00EF645A" w:rsidRDefault="00EF645A" w:rsidP="00BF6492">
      <w:pPr>
        <w:pStyle w:val="aa"/>
        <w:numPr>
          <w:ilvl w:val="0"/>
          <w:numId w:val="1"/>
        </w:numPr>
        <w:spacing w:line="400" w:lineRule="exact"/>
        <w:ind w:left="357" w:hanging="357"/>
        <w:rPr>
          <w:rFonts w:ascii="宋体" w:eastAsia="宋体" w:hAnsi="宋体" w:hint="eastAsia"/>
          <w:sz w:val="24"/>
          <w:szCs w:val="24"/>
        </w:rPr>
      </w:pPr>
      <w:r w:rsidRPr="00BF6492">
        <w:rPr>
          <w:rFonts w:ascii="宋体" w:eastAsia="宋体" w:hAnsi="宋体" w:hint="eastAsia"/>
          <w:sz w:val="24"/>
          <w:szCs w:val="24"/>
        </w:rPr>
        <w:t>试比较古典进化论和新进化论？</w:t>
      </w:r>
    </w:p>
    <w:p w:rsidR="00F9042F" w:rsidRDefault="00F9042F" w:rsidP="00F9042F">
      <w:pPr>
        <w:spacing w:line="400" w:lineRule="exact"/>
        <w:rPr>
          <w:rFonts w:ascii="宋体" w:eastAsia="宋体" w:hAnsi="宋体" w:hint="eastAsia"/>
          <w:sz w:val="24"/>
          <w:szCs w:val="24"/>
        </w:rPr>
      </w:pP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一、背景简介</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进化论在19世纪后期成为理解人类社会与文化发展的重要理论框架，尤其是在人类学中形成了两大阶段：</w:t>
      </w:r>
      <w:r w:rsidRPr="00F9042F">
        <w:rPr>
          <w:rFonts w:ascii="宋体" w:eastAsia="宋体" w:hAnsi="宋体"/>
          <w:b/>
          <w:bCs/>
          <w:sz w:val="24"/>
          <w:szCs w:val="24"/>
        </w:rPr>
        <w:t>古典进化论</w:t>
      </w:r>
      <w:r w:rsidRPr="00F9042F">
        <w:rPr>
          <w:rFonts w:ascii="宋体" w:eastAsia="宋体" w:hAnsi="宋体"/>
          <w:sz w:val="24"/>
          <w:szCs w:val="24"/>
        </w:rPr>
        <w:t>和</w:t>
      </w:r>
      <w:r w:rsidRPr="00F9042F">
        <w:rPr>
          <w:rFonts w:ascii="宋体" w:eastAsia="宋体" w:hAnsi="宋体"/>
          <w:b/>
          <w:bCs/>
          <w:sz w:val="24"/>
          <w:szCs w:val="24"/>
        </w:rPr>
        <w:t>新进化论</w:t>
      </w:r>
      <w:r w:rsidRPr="00F9042F">
        <w:rPr>
          <w:rFonts w:ascii="宋体" w:eastAsia="宋体" w:hAnsi="宋体"/>
          <w:sz w:val="24"/>
          <w:szCs w:val="24"/>
        </w:rPr>
        <w:t>。两者既有继承关系，也存在</w:t>
      </w:r>
      <w:r w:rsidRPr="00F9042F">
        <w:rPr>
          <w:rFonts w:ascii="宋体" w:eastAsia="宋体" w:hAnsi="宋体"/>
          <w:sz w:val="24"/>
          <w:szCs w:val="24"/>
        </w:rPr>
        <w:lastRenderedPageBreak/>
        <w:t>显著差异。</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61"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二、古典进化论的基本特点</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1. 代表人物</w:t>
      </w:r>
    </w:p>
    <w:p w:rsidR="00F9042F" w:rsidRPr="00F9042F" w:rsidRDefault="00F9042F" w:rsidP="00F9042F">
      <w:pPr>
        <w:numPr>
          <w:ilvl w:val="0"/>
          <w:numId w:val="68"/>
        </w:numPr>
        <w:spacing w:line="400" w:lineRule="exact"/>
        <w:rPr>
          <w:rFonts w:ascii="宋体" w:eastAsia="宋体" w:hAnsi="宋体" w:hint="eastAsia"/>
          <w:sz w:val="24"/>
          <w:szCs w:val="24"/>
        </w:rPr>
      </w:pPr>
      <w:r w:rsidRPr="00F9042F">
        <w:rPr>
          <w:rFonts w:ascii="宋体" w:eastAsia="宋体" w:hAnsi="宋体"/>
          <w:sz w:val="24"/>
          <w:szCs w:val="24"/>
        </w:rPr>
        <w:t>爱德华·伯内特·泰勒（Edward B. Tylor）</w:t>
      </w:r>
    </w:p>
    <w:p w:rsidR="00F9042F" w:rsidRPr="00F9042F" w:rsidRDefault="00F9042F" w:rsidP="00F9042F">
      <w:pPr>
        <w:numPr>
          <w:ilvl w:val="0"/>
          <w:numId w:val="68"/>
        </w:numPr>
        <w:spacing w:line="400" w:lineRule="exact"/>
        <w:rPr>
          <w:rFonts w:ascii="宋体" w:eastAsia="宋体" w:hAnsi="宋体" w:hint="eastAsia"/>
          <w:sz w:val="24"/>
          <w:szCs w:val="24"/>
        </w:rPr>
      </w:pPr>
      <w:r w:rsidRPr="00F9042F">
        <w:rPr>
          <w:rFonts w:ascii="宋体" w:eastAsia="宋体" w:hAnsi="宋体"/>
          <w:sz w:val="24"/>
          <w:szCs w:val="24"/>
        </w:rPr>
        <w:t>刘易斯·亨利·摩尔根（Lewis Henry Morgan）</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2. 理论核心</w:t>
      </w:r>
    </w:p>
    <w:p w:rsidR="00F9042F" w:rsidRPr="00F9042F" w:rsidRDefault="00F9042F" w:rsidP="00F9042F">
      <w:pPr>
        <w:numPr>
          <w:ilvl w:val="0"/>
          <w:numId w:val="69"/>
        </w:numPr>
        <w:spacing w:line="400" w:lineRule="exact"/>
        <w:rPr>
          <w:rFonts w:ascii="宋体" w:eastAsia="宋体" w:hAnsi="宋体" w:hint="eastAsia"/>
          <w:sz w:val="24"/>
          <w:szCs w:val="24"/>
        </w:rPr>
      </w:pPr>
      <w:r w:rsidRPr="00F9042F">
        <w:rPr>
          <w:rFonts w:ascii="宋体" w:eastAsia="宋体" w:hAnsi="宋体"/>
          <w:sz w:val="24"/>
          <w:szCs w:val="24"/>
        </w:rPr>
        <w:t>认为人类文化和社会经历一条</w:t>
      </w:r>
      <w:r w:rsidRPr="00F9042F">
        <w:rPr>
          <w:rFonts w:ascii="宋体" w:eastAsia="宋体" w:hAnsi="宋体"/>
          <w:b/>
          <w:bCs/>
          <w:sz w:val="24"/>
          <w:szCs w:val="24"/>
        </w:rPr>
        <w:t>单线性、阶段性的演进路径</w:t>
      </w:r>
      <w:r w:rsidRPr="00F9042F">
        <w:rPr>
          <w:rFonts w:ascii="宋体" w:eastAsia="宋体" w:hAnsi="宋体"/>
          <w:sz w:val="24"/>
          <w:szCs w:val="24"/>
        </w:rPr>
        <w:t>，一般分为“野蛮-蛮荒-文明”或“原始-野蛮-文明”三阶段；</w:t>
      </w:r>
    </w:p>
    <w:p w:rsidR="00F9042F" w:rsidRPr="00F9042F" w:rsidRDefault="00F9042F" w:rsidP="00F9042F">
      <w:pPr>
        <w:numPr>
          <w:ilvl w:val="0"/>
          <w:numId w:val="69"/>
        </w:numPr>
        <w:spacing w:line="400" w:lineRule="exact"/>
        <w:rPr>
          <w:rFonts w:ascii="宋体" w:eastAsia="宋体" w:hAnsi="宋体" w:hint="eastAsia"/>
          <w:sz w:val="24"/>
          <w:szCs w:val="24"/>
        </w:rPr>
      </w:pPr>
      <w:r w:rsidRPr="00F9042F">
        <w:rPr>
          <w:rFonts w:ascii="宋体" w:eastAsia="宋体" w:hAnsi="宋体"/>
          <w:sz w:val="24"/>
          <w:szCs w:val="24"/>
        </w:rPr>
        <w:t>文化被划分为等级体系，强调从“低级”向“高级”的“进步”；</w:t>
      </w:r>
    </w:p>
    <w:p w:rsidR="00F9042F" w:rsidRPr="00F9042F" w:rsidRDefault="00F9042F" w:rsidP="00F9042F">
      <w:pPr>
        <w:numPr>
          <w:ilvl w:val="0"/>
          <w:numId w:val="69"/>
        </w:numPr>
        <w:spacing w:line="400" w:lineRule="exact"/>
        <w:rPr>
          <w:rFonts w:ascii="宋体" w:eastAsia="宋体" w:hAnsi="宋体" w:hint="eastAsia"/>
          <w:sz w:val="24"/>
          <w:szCs w:val="24"/>
        </w:rPr>
      </w:pPr>
      <w:r w:rsidRPr="00F9042F">
        <w:rPr>
          <w:rFonts w:ascii="宋体" w:eastAsia="宋体" w:hAnsi="宋体"/>
          <w:sz w:val="24"/>
          <w:szCs w:val="24"/>
        </w:rPr>
        <w:t>试图用这一模型解释所有文化，具有明显的</w:t>
      </w:r>
      <w:r w:rsidRPr="00F9042F">
        <w:rPr>
          <w:rFonts w:ascii="宋体" w:eastAsia="宋体" w:hAnsi="宋体"/>
          <w:b/>
          <w:bCs/>
          <w:sz w:val="24"/>
          <w:szCs w:val="24"/>
        </w:rPr>
        <w:t>文化中心主义和普遍主义色彩</w:t>
      </w:r>
      <w:r w:rsidRPr="00F9042F">
        <w:rPr>
          <w:rFonts w:ascii="宋体" w:eastAsia="宋体" w:hAnsi="宋体"/>
          <w:sz w:val="24"/>
          <w:szCs w:val="24"/>
        </w:rPr>
        <w:t>。</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3. 时间与价值观</w:t>
      </w:r>
    </w:p>
    <w:p w:rsidR="00F9042F" w:rsidRPr="00F9042F" w:rsidRDefault="00F9042F" w:rsidP="00F9042F">
      <w:pPr>
        <w:numPr>
          <w:ilvl w:val="0"/>
          <w:numId w:val="70"/>
        </w:numPr>
        <w:spacing w:line="400" w:lineRule="exact"/>
        <w:rPr>
          <w:rFonts w:ascii="宋体" w:eastAsia="宋体" w:hAnsi="宋体" w:hint="eastAsia"/>
          <w:sz w:val="24"/>
          <w:szCs w:val="24"/>
        </w:rPr>
      </w:pPr>
      <w:r w:rsidRPr="00F9042F">
        <w:rPr>
          <w:rFonts w:ascii="宋体" w:eastAsia="宋体" w:hAnsi="宋体"/>
          <w:sz w:val="24"/>
          <w:szCs w:val="24"/>
        </w:rPr>
        <w:t>线性时间观，历史被视为不断改善和完善的过程；</w:t>
      </w:r>
    </w:p>
    <w:p w:rsidR="00F9042F" w:rsidRPr="00F9042F" w:rsidRDefault="00F9042F" w:rsidP="00F9042F">
      <w:pPr>
        <w:numPr>
          <w:ilvl w:val="0"/>
          <w:numId w:val="70"/>
        </w:numPr>
        <w:spacing w:line="400" w:lineRule="exact"/>
        <w:rPr>
          <w:rFonts w:ascii="宋体" w:eastAsia="宋体" w:hAnsi="宋体" w:hint="eastAsia"/>
          <w:sz w:val="24"/>
          <w:szCs w:val="24"/>
        </w:rPr>
      </w:pPr>
      <w:r w:rsidRPr="00F9042F">
        <w:rPr>
          <w:rFonts w:ascii="宋体" w:eastAsia="宋体" w:hAnsi="宋体"/>
          <w:sz w:val="24"/>
          <w:szCs w:val="24"/>
        </w:rPr>
        <w:t>强烈的目的论，强调西方文明为“最高级”状态；</w:t>
      </w:r>
    </w:p>
    <w:p w:rsidR="00F9042F" w:rsidRPr="00F9042F" w:rsidRDefault="00F9042F" w:rsidP="00F9042F">
      <w:pPr>
        <w:numPr>
          <w:ilvl w:val="0"/>
          <w:numId w:val="70"/>
        </w:numPr>
        <w:spacing w:line="400" w:lineRule="exact"/>
        <w:rPr>
          <w:rFonts w:ascii="宋体" w:eastAsia="宋体" w:hAnsi="宋体" w:hint="eastAsia"/>
          <w:sz w:val="24"/>
          <w:szCs w:val="24"/>
        </w:rPr>
      </w:pPr>
      <w:r w:rsidRPr="00F9042F">
        <w:rPr>
          <w:rFonts w:ascii="宋体" w:eastAsia="宋体" w:hAnsi="宋体"/>
          <w:sz w:val="24"/>
          <w:szCs w:val="24"/>
        </w:rPr>
        <w:t>文化多样性被简化为文明程度的差异。</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4. 方法论特点</w:t>
      </w:r>
    </w:p>
    <w:p w:rsidR="00F9042F" w:rsidRPr="00F9042F" w:rsidRDefault="00F9042F" w:rsidP="00F9042F">
      <w:pPr>
        <w:numPr>
          <w:ilvl w:val="0"/>
          <w:numId w:val="71"/>
        </w:numPr>
        <w:spacing w:line="400" w:lineRule="exact"/>
        <w:rPr>
          <w:rFonts w:ascii="宋体" w:eastAsia="宋体" w:hAnsi="宋体" w:hint="eastAsia"/>
          <w:sz w:val="24"/>
          <w:szCs w:val="24"/>
        </w:rPr>
      </w:pPr>
      <w:r w:rsidRPr="00F9042F">
        <w:rPr>
          <w:rFonts w:ascii="宋体" w:eastAsia="宋体" w:hAnsi="宋体"/>
          <w:sz w:val="24"/>
          <w:szCs w:val="24"/>
        </w:rPr>
        <w:t>主要基于对神话、习俗和社会制度的比较；</w:t>
      </w:r>
    </w:p>
    <w:p w:rsidR="00F9042F" w:rsidRPr="00F9042F" w:rsidRDefault="00F9042F" w:rsidP="00F9042F">
      <w:pPr>
        <w:numPr>
          <w:ilvl w:val="0"/>
          <w:numId w:val="71"/>
        </w:numPr>
        <w:spacing w:line="400" w:lineRule="exact"/>
        <w:rPr>
          <w:rFonts w:ascii="宋体" w:eastAsia="宋体" w:hAnsi="宋体" w:hint="eastAsia"/>
          <w:sz w:val="24"/>
          <w:szCs w:val="24"/>
        </w:rPr>
      </w:pPr>
      <w:r w:rsidRPr="00F9042F">
        <w:rPr>
          <w:rFonts w:ascii="宋体" w:eastAsia="宋体" w:hAnsi="宋体"/>
          <w:sz w:val="24"/>
          <w:szCs w:val="24"/>
        </w:rPr>
        <w:t>缺乏系统田野调查，多依赖文献和二手资料。</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62"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三、新进化论的基本特点</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1. 代表人物</w:t>
      </w:r>
    </w:p>
    <w:p w:rsidR="00F9042F" w:rsidRPr="00F9042F" w:rsidRDefault="00F9042F" w:rsidP="00F9042F">
      <w:pPr>
        <w:numPr>
          <w:ilvl w:val="0"/>
          <w:numId w:val="72"/>
        </w:numPr>
        <w:spacing w:line="400" w:lineRule="exact"/>
        <w:rPr>
          <w:rFonts w:ascii="宋体" w:eastAsia="宋体" w:hAnsi="宋体" w:hint="eastAsia"/>
          <w:sz w:val="24"/>
          <w:szCs w:val="24"/>
        </w:rPr>
      </w:pPr>
      <w:r w:rsidRPr="00F9042F">
        <w:rPr>
          <w:rFonts w:ascii="宋体" w:eastAsia="宋体" w:hAnsi="宋体"/>
          <w:sz w:val="24"/>
          <w:szCs w:val="24"/>
        </w:rPr>
        <w:t>朱利安·斯图尔德（Julian Steward）</w:t>
      </w:r>
    </w:p>
    <w:p w:rsidR="00F9042F" w:rsidRPr="00F9042F" w:rsidRDefault="00F9042F" w:rsidP="00F9042F">
      <w:pPr>
        <w:numPr>
          <w:ilvl w:val="0"/>
          <w:numId w:val="72"/>
        </w:numPr>
        <w:spacing w:line="400" w:lineRule="exact"/>
        <w:rPr>
          <w:rFonts w:ascii="宋体" w:eastAsia="宋体" w:hAnsi="宋体" w:hint="eastAsia"/>
          <w:sz w:val="24"/>
          <w:szCs w:val="24"/>
        </w:rPr>
      </w:pPr>
      <w:r w:rsidRPr="00F9042F">
        <w:rPr>
          <w:rFonts w:ascii="宋体" w:eastAsia="宋体" w:hAnsi="宋体"/>
          <w:sz w:val="24"/>
          <w:szCs w:val="24"/>
        </w:rPr>
        <w:t>列维-斯特劳斯（Claude Lévi-Strauss）（部分学者也将结构主义视为文化演化的延伸）</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2. 理论核心</w:t>
      </w:r>
    </w:p>
    <w:p w:rsidR="00F9042F" w:rsidRPr="00F9042F" w:rsidRDefault="00F9042F" w:rsidP="00F9042F">
      <w:pPr>
        <w:numPr>
          <w:ilvl w:val="0"/>
          <w:numId w:val="73"/>
        </w:numPr>
        <w:spacing w:line="400" w:lineRule="exact"/>
        <w:rPr>
          <w:rFonts w:ascii="宋体" w:eastAsia="宋体" w:hAnsi="宋体" w:hint="eastAsia"/>
          <w:sz w:val="24"/>
          <w:szCs w:val="24"/>
        </w:rPr>
      </w:pPr>
      <w:r w:rsidRPr="00F9042F">
        <w:rPr>
          <w:rFonts w:ascii="宋体" w:eastAsia="宋体" w:hAnsi="宋体"/>
          <w:sz w:val="24"/>
          <w:szCs w:val="24"/>
        </w:rPr>
        <w:t>反对单线性文化进化，提出</w:t>
      </w:r>
      <w:r w:rsidRPr="00F9042F">
        <w:rPr>
          <w:rFonts w:ascii="宋体" w:eastAsia="宋体" w:hAnsi="宋体"/>
          <w:b/>
          <w:bCs/>
          <w:sz w:val="24"/>
          <w:szCs w:val="24"/>
        </w:rPr>
        <w:t>多线性进化</w:t>
      </w:r>
      <w:r w:rsidRPr="00F9042F">
        <w:rPr>
          <w:rFonts w:ascii="宋体" w:eastAsia="宋体" w:hAnsi="宋体"/>
          <w:sz w:val="24"/>
          <w:szCs w:val="24"/>
        </w:rPr>
        <w:t>（multilinear evolution）的概念，认为不同文化根据各自环境与历史条件有各自的发展路径；</w:t>
      </w:r>
    </w:p>
    <w:p w:rsidR="00F9042F" w:rsidRPr="00F9042F" w:rsidRDefault="00F9042F" w:rsidP="00F9042F">
      <w:pPr>
        <w:numPr>
          <w:ilvl w:val="0"/>
          <w:numId w:val="73"/>
        </w:numPr>
        <w:spacing w:line="400" w:lineRule="exact"/>
        <w:rPr>
          <w:rFonts w:ascii="宋体" w:eastAsia="宋体" w:hAnsi="宋体" w:hint="eastAsia"/>
          <w:sz w:val="24"/>
          <w:szCs w:val="24"/>
        </w:rPr>
      </w:pPr>
      <w:r w:rsidRPr="00F9042F">
        <w:rPr>
          <w:rFonts w:ascii="宋体" w:eastAsia="宋体" w:hAnsi="宋体"/>
          <w:sz w:val="24"/>
          <w:szCs w:val="24"/>
        </w:rPr>
        <w:t>强调文化适应环境的功能，文化变化是对环境和社会条件的响应；</w:t>
      </w:r>
    </w:p>
    <w:p w:rsidR="00F9042F" w:rsidRPr="00F9042F" w:rsidRDefault="00F9042F" w:rsidP="00F9042F">
      <w:pPr>
        <w:numPr>
          <w:ilvl w:val="0"/>
          <w:numId w:val="73"/>
        </w:numPr>
        <w:spacing w:line="400" w:lineRule="exact"/>
        <w:rPr>
          <w:rFonts w:ascii="宋体" w:eastAsia="宋体" w:hAnsi="宋体" w:hint="eastAsia"/>
          <w:sz w:val="24"/>
          <w:szCs w:val="24"/>
        </w:rPr>
      </w:pPr>
      <w:r w:rsidRPr="00F9042F">
        <w:rPr>
          <w:rFonts w:ascii="宋体" w:eastAsia="宋体" w:hAnsi="宋体"/>
          <w:sz w:val="24"/>
          <w:szCs w:val="24"/>
        </w:rPr>
        <w:t>视文化变化为多因子影响的复杂过程，承认文化多样性和多元发展。</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3. 时间与价值观</w:t>
      </w:r>
    </w:p>
    <w:p w:rsidR="00F9042F" w:rsidRPr="00F9042F" w:rsidRDefault="00F9042F" w:rsidP="00F9042F">
      <w:pPr>
        <w:numPr>
          <w:ilvl w:val="0"/>
          <w:numId w:val="74"/>
        </w:numPr>
        <w:spacing w:line="400" w:lineRule="exact"/>
        <w:rPr>
          <w:rFonts w:ascii="宋体" w:eastAsia="宋体" w:hAnsi="宋体" w:hint="eastAsia"/>
          <w:sz w:val="24"/>
          <w:szCs w:val="24"/>
        </w:rPr>
      </w:pPr>
      <w:r w:rsidRPr="00F9042F">
        <w:rPr>
          <w:rFonts w:ascii="宋体" w:eastAsia="宋体" w:hAnsi="宋体"/>
          <w:sz w:val="24"/>
          <w:szCs w:val="24"/>
        </w:rPr>
        <w:t>采用非目的论时间观，文化变化没有固定终点或“更高级”的方向；</w:t>
      </w:r>
    </w:p>
    <w:p w:rsidR="00F9042F" w:rsidRPr="00F9042F" w:rsidRDefault="00F9042F" w:rsidP="00F9042F">
      <w:pPr>
        <w:numPr>
          <w:ilvl w:val="0"/>
          <w:numId w:val="74"/>
        </w:numPr>
        <w:spacing w:line="400" w:lineRule="exact"/>
        <w:rPr>
          <w:rFonts w:ascii="宋体" w:eastAsia="宋体" w:hAnsi="宋体" w:hint="eastAsia"/>
          <w:sz w:val="24"/>
          <w:szCs w:val="24"/>
        </w:rPr>
      </w:pPr>
      <w:r w:rsidRPr="00F9042F">
        <w:rPr>
          <w:rFonts w:ascii="宋体" w:eastAsia="宋体" w:hAnsi="宋体"/>
          <w:sz w:val="24"/>
          <w:szCs w:val="24"/>
        </w:rPr>
        <w:t>不作价值判断，强调文化相对性；</w:t>
      </w:r>
    </w:p>
    <w:p w:rsidR="00F9042F" w:rsidRPr="00F9042F" w:rsidRDefault="00F9042F" w:rsidP="00F9042F">
      <w:pPr>
        <w:numPr>
          <w:ilvl w:val="0"/>
          <w:numId w:val="74"/>
        </w:numPr>
        <w:spacing w:line="400" w:lineRule="exact"/>
        <w:rPr>
          <w:rFonts w:ascii="宋体" w:eastAsia="宋体" w:hAnsi="宋体" w:hint="eastAsia"/>
          <w:sz w:val="24"/>
          <w:szCs w:val="24"/>
        </w:rPr>
      </w:pPr>
      <w:r w:rsidRPr="00F9042F">
        <w:rPr>
          <w:rFonts w:ascii="宋体" w:eastAsia="宋体" w:hAnsi="宋体"/>
          <w:sz w:val="24"/>
          <w:szCs w:val="24"/>
        </w:rPr>
        <w:t>文化进化是复杂的非线性过程。</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4. 方法论特点</w:t>
      </w:r>
    </w:p>
    <w:p w:rsidR="00F9042F" w:rsidRPr="00F9042F" w:rsidRDefault="00F9042F" w:rsidP="00F9042F">
      <w:pPr>
        <w:numPr>
          <w:ilvl w:val="0"/>
          <w:numId w:val="75"/>
        </w:numPr>
        <w:spacing w:line="400" w:lineRule="exact"/>
        <w:rPr>
          <w:rFonts w:ascii="宋体" w:eastAsia="宋体" w:hAnsi="宋体" w:hint="eastAsia"/>
          <w:sz w:val="24"/>
          <w:szCs w:val="24"/>
        </w:rPr>
      </w:pPr>
      <w:r w:rsidRPr="00F9042F">
        <w:rPr>
          <w:rFonts w:ascii="宋体" w:eastAsia="宋体" w:hAnsi="宋体"/>
          <w:sz w:val="24"/>
          <w:szCs w:val="24"/>
        </w:rPr>
        <w:lastRenderedPageBreak/>
        <w:t>注重田野调查与生态环境的结合；</w:t>
      </w:r>
    </w:p>
    <w:p w:rsidR="00F9042F" w:rsidRPr="00F9042F" w:rsidRDefault="00F9042F" w:rsidP="00F9042F">
      <w:pPr>
        <w:numPr>
          <w:ilvl w:val="0"/>
          <w:numId w:val="75"/>
        </w:numPr>
        <w:spacing w:line="400" w:lineRule="exact"/>
        <w:rPr>
          <w:rFonts w:ascii="宋体" w:eastAsia="宋体" w:hAnsi="宋体" w:hint="eastAsia"/>
          <w:sz w:val="24"/>
          <w:szCs w:val="24"/>
        </w:rPr>
      </w:pPr>
      <w:r w:rsidRPr="00F9042F">
        <w:rPr>
          <w:rFonts w:ascii="宋体" w:eastAsia="宋体" w:hAnsi="宋体"/>
          <w:sz w:val="24"/>
          <w:szCs w:val="24"/>
        </w:rPr>
        <w:t>借助跨学科方法，包括生态学、系统理论等；</w:t>
      </w:r>
    </w:p>
    <w:p w:rsidR="00F9042F" w:rsidRPr="00F9042F" w:rsidRDefault="00F9042F" w:rsidP="00F9042F">
      <w:pPr>
        <w:numPr>
          <w:ilvl w:val="0"/>
          <w:numId w:val="75"/>
        </w:numPr>
        <w:spacing w:line="400" w:lineRule="exact"/>
        <w:rPr>
          <w:rFonts w:ascii="宋体" w:eastAsia="宋体" w:hAnsi="宋体" w:hint="eastAsia"/>
          <w:sz w:val="24"/>
          <w:szCs w:val="24"/>
        </w:rPr>
      </w:pPr>
      <w:r w:rsidRPr="00F9042F">
        <w:rPr>
          <w:rFonts w:ascii="宋体" w:eastAsia="宋体" w:hAnsi="宋体"/>
          <w:sz w:val="24"/>
          <w:szCs w:val="24"/>
        </w:rPr>
        <w:t>更强调实证研究和案例分析。</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63"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四、两者的对比总结</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420"/>
        <w:gridCol w:w="3795"/>
      </w:tblGrid>
      <w:tr w:rsidR="00F9042F" w:rsidRPr="00F9042F" w:rsidTr="00F9042F">
        <w:trPr>
          <w:tblHeade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方面</w:t>
            </w:r>
          </w:p>
        </w:tc>
        <w:tc>
          <w:tcPr>
            <w:tcW w:w="0" w:type="auto"/>
            <w:vAlign w:val="center"/>
            <w:hideMark/>
          </w:tcPr>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古典进化论</w:t>
            </w:r>
          </w:p>
        </w:tc>
        <w:tc>
          <w:tcPr>
            <w:tcW w:w="0" w:type="auto"/>
            <w:vAlign w:val="center"/>
            <w:hideMark/>
          </w:tcPr>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新进化论</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时间观</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线性，阶段性，目的论</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多线性，非目的论</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文化观</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文化等级，文化优劣划分</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文化多样性，多元发展</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理论基础</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文化进步的统一路径</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文化适应环境的多路径</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研究方法</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文献比较，多依赖二手资料</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田野调查与生态分析结合</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价值判断</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强烈价值判断，西方中心主义</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proofErr w:type="gramStart"/>
            <w:r w:rsidRPr="00F9042F">
              <w:rPr>
                <w:rFonts w:ascii="宋体" w:eastAsia="宋体" w:hAnsi="宋体"/>
                <w:sz w:val="24"/>
                <w:szCs w:val="24"/>
              </w:rPr>
              <w:t>去价值</w:t>
            </w:r>
            <w:proofErr w:type="gramEnd"/>
            <w:r w:rsidRPr="00F9042F">
              <w:rPr>
                <w:rFonts w:ascii="宋体" w:eastAsia="宋体" w:hAnsi="宋体"/>
                <w:sz w:val="24"/>
                <w:szCs w:val="24"/>
              </w:rPr>
              <w:t>判断，文化相对主义</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代表人物</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泰勒、摩尔根</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斯图尔德、列维-斯特劳斯（部分）</w:t>
            </w:r>
          </w:p>
        </w:tc>
      </w:tr>
      <w:tr w:rsidR="00F9042F" w:rsidRPr="00F9042F" w:rsidTr="00F9042F">
        <w:trPr>
          <w:tblCellSpacing w:w="15" w:type="dxa"/>
        </w:trPr>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学科影响</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19世纪末-20世纪初的主流理论</w:t>
            </w:r>
          </w:p>
        </w:tc>
        <w:tc>
          <w:tcPr>
            <w:tcW w:w="0" w:type="auto"/>
            <w:vAlign w:val="center"/>
            <w:hideMark/>
          </w:tcPr>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20世纪中叶以来的人类学主流思潮</w:t>
            </w:r>
          </w:p>
        </w:tc>
      </w:tr>
    </w:tbl>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64"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五、总结与反思</w:t>
      </w:r>
    </w:p>
    <w:p w:rsidR="00F9042F" w:rsidRPr="00F9042F" w:rsidRDefault="00F9042F" w:rsidP="00F9042F">
      <w:pPr>
        <w:numPr>
          <w:ilvl w:val="0"/>
          <w:numId w:val="76"/>
        </w:numPr>
        <w:spacing w:line="400" w:lineRule="exact"/>
        <w:rPr>
          <w:rFonts w:ascii="宋体" w:eastAsia="宋体" w:hAnsi="宋体" w:hint="eastAsia"/>
          <w:sz w:val="24"/>
          <w:szCs w:val="24"/>
        </w:rPr>
      </w:pPr>
      <w:r w:rsidRPr="00F9042F">
        <w:rPr>
          <w:rFonts w:ascii="宋体" w:eastAsia="宋体" w:hAnsi="宋体"/>
          <w:b/>
          <w:bCs/>
          <w:sz w:val="24"/>
          <w:szCs w:val="24"/>
        </w:rPr>
        <w:t>古典进化论</w:t>
      </w:r>
      <w:r w:rsidRPr="00F9042F">
        <w:rPr>
          <w:rFonts w:ascii="宋体" w:eastAsia="宋体" w:hAnsi="宋体"/>
          <w:sz w:val="24"/>
          <w:szCs w:val="24"/>
        </w:rPr>
        <w:t>在推动人类学成为独立学科方面有积极贡献，提出了文化进化的总体框架，但其单线性、等级性的进步观带有强烈的殖民主义色彩，容易产生文化偏见和误读；</w:t>
      </w:r>
    </w:p>
    <w:p w:rsidR="00F9042F" w:rsidRPr="00F9042F" w:rsidRDefault="00F9042F" w:rsidP="00F9042F">
      <w:pPr>
        <w:numPr>
          <w:ilvl w:val="0"/>
          <w:numId w:val="76"/>
        </w:numPr>
        <w:spacing w:line="400" w:lineRule="exact"/>
        <w:rPr>
          <w:rFonts w:ascii="宋体" w:eastAsia="宋体" w:hAnsi="宋体" w:hint="eastAsia"/>
          <w:sz w:val="24"/>
          <w:szCs w:val="24"/>
        </w:rPr>
      </w:pPr>
      <w:r w:rsidRPr="00F9042F">
        <w:rPr>
          <w:rFonts w:ascii="宋体" w:eastAsia="宋体" w:hAnsi="宋体"/>
          <w:b/>
          <w:bCs/>
          <w:sz w:val="24"/>
          <w:szCs w:val="24"/>
        </w:rPr>
        <w:t>新进化论</w:t>
      </w:r>
      <w:r w:rsidRPr="00F9042F">
        <w:rPr>
          <w:rFonts w:ascii="宋体" w:eastAsia="宋体" w:hAnsi="宋体"/>
          <w:sz w:val="24"/>
          <w:szCs w:val="24"/>
        </w:rPr>
        <w:t>在20世纪中叶兴起，强调文化多样性与环境适应性，促进了更加科学和尊重文化差异的研究视角，成为现代人类学和文化生态学的重要理论基础；</w:t>
      </w:r>
    </w:p>
    <w:p w:rsidR="00F9042F" w:rsidRPr="00F9042F" w:rsidRDefault="00F9042F" w:rsidP="00F9042F">
      <w:pPr>
        <w:numPr>
          <w:ilvl w:val="0"/>
          <w:numId w:val="76"/>
        </w:numPr>
        <w:spacing w:line="400" w:lineRule="exact"/>
        <w:rPr>
          <w:rFonts w:ascii="宋体" w:eastAsia="宋体" w:hAnsi="宋体" w:hint="eastAsia"/>
          <w:sz w:val="24"/>
          <w:szCs w:val="24"/>
        </w:rPr>
      </w:pPr>
      <w:r w:rsidRPr="00F9042F">
        <w:rPr>
          <w:rFonts w:ascii="宋体" w:eastAsia="宋体" w:hAnsi="宋体"/>
          <w:sz w:val="24"/>
          <w:szCs w:val="24"/>
        </w:rPr>
        <w:t>对比两者体现了人类学理论从单一、普遍主义走向多元、相对主义的发展轨迹。</w:t>
      </w:r>
    </w:p>
    <w:p w:rsidR="00F9042F" w:rsidRPr="00F9042F" w:rsidRDefault="00F9042F" w:rsidP="00F9042F">
      <w:pPr>
        <w:spacing w:line="400" w:lineRule="exact"/>
        <w:rPr>
          <w:rFonts w:ascii="宋体" w:eastAsia="宋体" w:hAnsi="宋体" w:hint="eastAsia"/>
          <w:sz w:val="24"/>
          <w:szCs w:val="24"/>
        </w:rPr>
      </w:pPr>
    </w:p>
    <w:p w:rsidR="00F9042F" w:rsidRPr="00F9042F" w:rsidRDefault="00F9042F" w:rsidP="00F9042F">
      <w:pPr>
        <w:spacing w:line="400" w:lineRule="exact"/>
        <w:rPr>
          <w:rFonts w:ascii="宋体" w:eastAsia="宋体" w:hAnsi="宋体" w:hint="eastAsia"/>
          <w:sz w:val="24"/>
          <w:szCs w:val="24"/>
        </w:rPr>
      </w:pPr>
    </w:p>
    <w:p w:rsidR="00EF645A" w:rsidRDefault="00EF645A" w:rsidP="00BF6492">
      <w:pPr>
        <w:pStyle w:val="aa"/>
        <w:numPr>
          <w:ilvl w:val="0"/>
          <w:numId w:val="1"/>
        </w:numPr>
        <w:spacing w:line="400" w:lineRule="exact"/>
        <w:ind w:left="357" w:hanging="357"/>
        <w:rPr>
          <w:rFonts w:ascii="宋体" w:eastAsia="宋体" w:hAnsi="宋体" w:hint="eastAsia"/>
          <w:sz w:val="24"/>
          <w:szCs w:val="24"/>
        </w:rPr>
      </w:pPr>
      <w:r w:rsidRPr="00BF6492">
        <w:rPr>
          <w:rFonts w:ascii="宋体" w:eastAsia="宋体" w:hAnsi="宋体" w:hint="eastAsia"/>
          <w:sz w:val="24"/>
          <w:szCs w:val="24"/>
        </w:rPr>
        <w:t>试评述历史特殊论？</w:t>
      </w:r>
    </w:p>
    <w:p w:rsidR="00F9042F" w:rsidRDefault="00F9042F" w:rsidP="00F9042F">
      <w:pPr>
        <w:spacing w:line="400" w:lineRule="exact"/>
        <w:rPr>
          <w:rFonts w:ascii="宋体" w:eastAsia="宋体" w:hAnsi="宋体" w:hint="eastAsia"/>
          <w:sz w:val="24"/>
          <w:szCs w:val="24"/>
        </w:rPr>
      </w:pP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11. 试评述历史特殊论</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65"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一、历史特殊论的基本内涵</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历史特殊论（Historical Particularism）是20世纪初美国人类学的一个重要理论流派，由弗朗茨·博厄斯（Franz Boas）及其学生提出。该理论的核心观点是：</w:t>
      </w:r>
    </w:p>
    <w:p w:rsidR="00F9042F" w:rsidRPr="00F9042F" w:rsidRDefault="00F9042F" w:rsidP="00F9042F">
      <w:pPr>
        <w:numPr>
          <w:ilvl w:val="0"/>
          <w:numId w:val="77"/>
        </w:numPr>
        <w:spacing w:line="400" w:lineRule="exact"/>
        <w:rPr>
          <w:rFonts w:ascii="宋体" w:eastAsia="宋体" w:hAnsi="宋体" w:hint="eastAsia"/>
          <w:sz w:val="24"/>
          <w:szCs w:val="24"/>
        </w:rPr>
      </w:pPr>
      <w:r w:rsidRPr="00F9042F">
        <w:rPr>
          <w:rFonts w:ascii="宋体" w:eastAsia="宋体" w:hAnsi="宋体"/>
          <w:b/>
          <w:bCs/>
          <w:sz w:val="24"/>
          <w:szCs w:val="24"/>
        </w:rPr>
        <w:lastRenderedPageBreak/>
        <w:t>反对普遍主义和单线性进化论</w:t>
      </w:r>
      <w:r w:rsidRPr="00F9042F">
        <w:rPr>
          <w:rFonts w:ascii="宋体" w:eastAsia="宋体" w:hAnsi="宋体"/>
          <w:sz w:val="24"/>
          <w:szCs w:val="24"/>
        </w:rPr>
        <w:t>，认为各个文化的发展路径具有独特性和不可复制性；</w:t>
      </w:r>
    </w:p>
    <w:p w:rsidR="00F9042F" w:rsidRPr="00F9042F" w:rsidRDefault="00F9042F" w:rsidP="00F9042F">
      <w:pPr>
        <w:numPr>
          <w:ilvl w:val="0"/>
          <w:numId w:val="77"/>
        </w:numPr>
        <w:spacing w:line="400" w:lineRule="exact"/>
        <w:rPr>
          <w:rFonts w:ascii="宋体" w:eastAsia="宋体" w:hAnsi="宋体" w:hint="eastAsia"/>
          <w:sz w:val="24"/>
          <w:szCs w:val="24"/>
        </w:rPr>
      </w:pPr>
      <w:r w:rsidRPr="00F9042F">
        <w:rPr>
          <w:rFonts w:ascii="宋体" w:eastAsia="宋体" w:hAnsi="宋体"/>
          <w:sz w:val="24"/>
          <w:szCs w:val="24"/>
        </w:rPr>
        <w:t>强调</w:t>
      </w:r>
      <w:r w:rsidRPr="00F9042F">
        <w:rPr>
          <w:rFonts w:ascii="宋体" w:eastAsia="宋体" w:hAnsi="宋体"/>
          <w:b/>
          <w:bCs/>
          <w:sz w:val="24"/>
          <w:szCs w:val="24"/>
        </w:rPr>
        <w:t>每个社会的文化都是特定历史事件、环境条件和内部因素相互作用的产物</w:t>
      </w:r>
      <w:r w:rsidRPr="00F9042F">
        <w:rPr>
          <w:rFonts w:ascii="宋体" w:eastAsia="宋体" w:hAnsi="宋体"/>
          <w:sz w:val="24"/>
          <w:szCs w:val="24"/>
        </w:rPr>
        <w:t>；</w:t>
      </w:r>
    </w:p>
    <w:p w:rsidR="00F9042F" w:rsidRPr="00F9042F" w:rsidRDefault="00F9042F" w:rsidP="00F9042F">
      <w:pPr>
        <w:numPr>
          <w:ilvl w:val="0"/>
          <w:numId w:val="77"/>
        </w:numPr>
        <w:spacing w:line="400" w:lineRule="exact"/>
        <w:rPr>
          <w:rFonts w:ascii="宋体" w:eastAsia="宋体" w:hAnsi="宋体" w:hint="eastAsia"/>
          <w:sz w:val="24"/>
          <w:szCs w:val="24"/>
        </w:rPr>
      </w:pPr>
      <w:r w:rsidRPr="00F9042F">
        <w:rPr>
          <w:rFonts w:ascii="宋体" w:eastAsia="宋体" w:hAnsi="宋体"/>
          <w:sz w:val="24"/>
          <w:szCs w:val="24"/>
        </w:rPr>
        <w:t>主张通过详细的田野调查和实证研究，探究文化形成的具体历史背景；</w:t>
      </w:r>
    </w:p>
    <w:p w:rsidR="00F9042F" w:rsidRPr="00F9042F" w:rsidRDefault="00F9042F" w:rsidP="00F9042F">
      <w:pPr>
        <w:numPr>
          <w:ilvl w:val="0"/>
          <w:numId w:val="77"/>
        </w:numPr>
        <w:spacing w:line="400" w:lineRule="exact"/>
        <w:rPr>
          <w:rFonts w:ascii="宋体" w:eastAsia="宋体" w:hAnsi="宋体" w:hint="eastAsia"/>
          <w:sz w:val="24"/>
          <w:szCs w:val="24"/>
        </w:rPr>
      </w:pPr>
      <w:r w:rsidRPr="00F9042F">
        <w:rPr>
          <w:rFonts w:ascii="宋体" w:eastAsia="宋体" w:hAnsi="宋体"/>
          <w:sz w:val="24"/>
          <w:szCs w:val="24"/>
        </w:rPr>
        <w:t>文化之间的差异不是按照固定进化阶段解释，而是由各自的独特历史经验塑造。</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66"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二、历史特殊论的主要贡献</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1. 拒绝文化进化的单线模式</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历史特殊论挑战了19世纪末流行的古典进化论，反对将文化发展简化为“野蛮-文明”或类似的等级序列，避免了文化优劣的价值判断。</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2. 强调实证田野调查</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博厄斯提倡人类学家应深入田野，收集详尽的文化资料，而非依赖二手文献和片面比较，促进了田野工作方法的发展。</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3. 文化相对主义的萌芽</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历史特殊论是文化相对主义的先驱，强调每种文化在其自身历史与环境中具有合理性和独特价值，反对以西方文化为中心的评判标准。</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4. 多样性和差异性的关注</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它将文化差异视为历史演变的自然现象，承认文化的多样性，推动了对非西方社会的尊重与理解。</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67"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三、历史特殊论的局限与批评</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1. 历史解释的困难</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由于强调“独特的历史背景”，历史特殊论往往缺乏宏观的理论框架，难以概括文化间的普遍规律，导致解释力有限。</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2. 过度强调描述，忽视理论建构</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历史特殊论注重具体文化的详尽描述，却未能形成足够的理论工具去理解文化变迁的动力和机制，限制了学科的发展。</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3. 忽视结构和功能</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相较于结构功能主义，新兴的理论流派批评历史特殊论忽视社会结构和功能分析，对社会系统的内部关系探讨不足。</w: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4. 田野研究局限</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虽然倡导田野调查，但早期博厄斯学派的研究往往局限于局部，缺乏跨文化比较</w:t>
      </w:r>
      <w:r w:rsidRPr="00F9042F">
        <w:rPr>
          <w:rFonts w:ascii="宋体" w:eastAsia="宋体" w:hAnsi="宋体"/>
          <w:sz w:val="24"/>
          <w:szCs w:val="24"/>
        </w:rPr>
        <w:lastRenderedPageBreak/>
        <w:t>的广度。</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68"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四、历史特殊论的学科意义</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历史特殊论在20世纪初奠定了美国文化人类学的学术基础，其强调实证、反对文化优越论的立场对现代人类学影响深远。它推动学科从哲学推测转向实地科学调查，是对早期进化论的关键反思和超越。</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尽管存在局限，历史特殊论为后来的结构功能主义、符号人类学、文化生态学等提供了反思和补充的基础。它在尊重文化多样性和历史复杂性的理念上，为当代跨文化理解和比较研究提供了重要启示。</w:t>
      </w:r>
    </w:p>
    <w:p w:rsidR="00F9042F" w:rsidRPr="00F9042F" w:rsidRDefault="00000000" w:rsidP="00F9042F">
      <w:pPr>
        <w:spacing w:line="400" w:lineRule="exact"/>
        <w:rPr>
          <w:rFonts w:ascii="宋体" w:eastAsia="宋体" w:hAnsi="宋体" w:hint="eastAsia"/>
          <w:sz w:val="24"/>
          <w:szCs w:val="24"/>
        </w:rPr>
      </w:pPr>
      <w:r>
        <w:rPr>
          <w:rFonts w:ascii="宋体" w:eastAsia="宋体" w:hAnsi="宋体"/>
          <w:sz w:val="24"/>
          <w:szCs w:val="24"/>
        </w:rPr>
        <w:pict>
          <v:rect id="_x0000_i1069" style="width:0;height:1.5pt" o:hralign="center" o:hrstd="t" o:hr="t" fillcolor="#a0a0a0" stroked="f"/>
        </w:pict>
      </w:r>
    </w:p>
    <w:p w:rsidR="00F9042F" w:rsidRPr="00F9042F" w:rsidRDefault="00F9042F" w:rsidP="00F9042F">
      <w:pPr>
        <w:spacing w:line="400" w:lineRule="exact"/>
        <w:rPr>
          <w:rFonts w:ascii="宋体" w:eastAsia="宋体" w:hAnsi="宋体" w:hint="eastAsia"/>
          <w:b/>
          <w:bCs/>
          <w:sz w:val="24"/>
          <w:szCs w:val="24"/>
        </w:rPr>
      </w:pPr>
      <w:r w:rsidRPr="00F9042F">
        <w:rPr>
          <w:rFonts w:ascii="宋体" w:eastAsia="宋体" w:hAnsi="宋体"/>
          <w:b/>
          <w:bCs/>
          <w:sz w:val="24"/>
          <w:szCs w:val="24"/>
        </w:rPr>
        <w:t>五、总结</w:t>
      </w:r>
    </w:p>
    <w:p w:rsidR="00F9042F" w:rsidRPr="00F9042F" w:rsidRDefault="00F9042F" w:rsidP="00F9042F">
      <w:pPr>
        <w:spacing w:line="400" w:lineRule="exact"/>
        <w:rPr>
          <w:rFonts w:ascii="宋体" w:eastAsia="宋体" w:hAnsi="宋体" w:hint="eastAsia"/>
          <w:sz w:val="24"/>
          <w:szCs w:val="24"/>
        </w:rPr>
      </w:pPr>
      <w:r w:rsidRPr="00F9042F">
        <w:rPr>
          <w:rFonts w:ascii="宋体" w:eastAsia="宋体" w:hAnsi="宋体"/>
          <w:sz w:val="24"/>
          <w:szCs w:val="24"/>
        </w:rPr>
        <w:t>历史特殊论是人类学发展的重要阶段，突破了19世纪文化进化论的狭隘视野，倡导对文化个案的深度田野调查和文化相对主义态度。尽管其理论框架较为松散，缺乏对文化普遍规律的系统解释，但其方法论价值和对文化多样性的尊重，使其成为现代人类学不可或缺的基石。</w:t>
      </w:r>
    </w:p>
    <w:p w:rsidR="00F9042F" w:rsidRPr="00F9042F" w:rsidRDefault="00F9042F" w:rsidP="00F9042F">
      <w:pPr>
        <w:spacing w:line="400" w:lineRule="exact"/>
        <w:rPr>
          <w:rFonts w:ascii="宋体" w:eastAsia="宋体" w:hAnsi="宋体" w:hint="eastAsia"/>
          <w:sz w:val="24"/>
          <w:szCs w:val="24"/>
        </w:rPr>
      </w:pPr>
    </w:p>
    <w:p w:rsidR="00EF645A" w:rsidRDefault="00EF645A" w:rsidP="00BF6492">
      <w:pPr>
        <w:pStyle w:val="aa"/>
        <w:numPr>
          <w:ilvl w:val="0"/>
          <w:numId w:val="1"/>
        </w:numPr>
        <w:spacing w:line="400" w:lineRule="exact"/>
        <w:ind w:left="357" w:hanging="357"/>
        <w:rPr>
          <w:rFonts w:ascii="宋体" w:eastAsia="宋体" w:hAnsi="宋体" w:hint="eastAsia"/>
          <w:sz w:val="24"/>
          <w:szCs w:val="24"/>
        </w:rPr>
      </w:pPr>
      <w:r w:rsidRPr="00BF6492">
        <w:rPr>
          <w:rFonts w:ascii="宋体" w:eastAsia="宋体" w:hAnsi="宋体" w:hint="eastAsia"/>
          <w:sz w:val="24"/>
          <w:szCs w:val="24"/>
        </w:rPr>
        <w:t>如何理解传播论在人类学中的影响？</w:t>
      </w:r>
    </w:p>
    <w:p w:rsidR="00F9042F" w:rsidRDefault="00F9042F" w:rsidP="00F9042F">
      <w:pPr>
        <w:spacing w:line="400" w:lineRule="exact"/>
        <w:rPr>
          <w:rFonts w:ascii="宋体" w:eastAsia="宋体" w:hAnsi="宋体" w:hint="eastAsia"/>
          <w:sz w:val="24"/>
          <w:szCs w:val="24"/>
        </w:rPr>
      </w:pP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一、传播论的基本概念与起源</w:t>
      </w:r>
    </w:p>
    <w:p w:rsidR="00A477D0" w:rsidRPr="00A477D0" w:rsidRDefault="00A477D0" w:rsidP="00A477D0">
      <w:pPr>
        <w:spacing w:line="400" w:lineRule="exact"/>
        <w:rPr>
          <w:rFonts w:ascii="宋体" w:eastAsia="宋体" w:hAnsi="宋体" w:hint="eastAsia"/>
          <w:sz w:val="24"/>
          <w:szCs w:val="24"/>
        </w:rPr>
      </w:pPr>
      <w:r w:rsidRPr="00A477D0">
        <w:rPr>
          <w:rFonts w:ascii="宋体" w:eastAsia="宋体" w:hAnsi="宋体"/>
          <w:sz w:val="24"/>
          <w:szCs w:val="24"/>
        </w:rPr>
        <w:t>传播论（Communication Theory）主要研究信息的传递过程、媒介、编码与解码，以及传播效果。起源于20世纪中叶，传播</w:t>
      </w:r>
      <w:proofErr w:type="gramStart"/>
      <w:r w:rsidRPr="00A477D0">
        <w:rPr>
          <w:rFonts w:ascii="宋体" w:eastAsia="宋体" w:hAnsi="宋体"/>
          <w:sz w:val="24"/>
          <w:szCs w:val="24"/>
        </w:rPr>
        <w:t>论结合</w:t>
      </w:r>
      <w:proofErr w:type="gramEnd"/>
      <w:r w:rsidRPr="00A477D0">
        <w:rPr>
          <w:rFonts w:ascii="宋体" w:eastAsia="宋体" w:hAnsi="宋体"/>
          <w:sz w:val="24"/>
          <w:szCs w:val="24"/>
        </w:rPr>
        <w:t>了语言学、社会学、心理学等多个学科，尤其在大众传媒兴起的背景下发展迅速。</w:t>
      </w:r>
    </w:p>
    <w:p w:rsidR="00A477D0" w:rsidRPr="00A477D0" w:rsidRDefault="00A477D0" w:rsidP="00A477D0">
      <w:pPr>
        <w:spacing w:line="400" w:lineRule="exact"/>
        <w:rPr>
          <w:rFonts w:ascii="宋体" w:eastAsia="宋体" w:hAnsi="宋体" w:hint="eastAsia"/>
          <w:sz w:val="24"/>
          <w:szCs w:val="24"/>
        </w:rPr>
      </w:pPr>
      <w:r w:rsidRPr="00A477D0">
        <w:rPr>
          <w:rFonts w:ascii="宋体" w:eastAsia="宋体" w:hAnsi="宋体"/>
          <w:sz w:val="24"/>
          <w:szCs w:val="24"/>
        </w:rPr>
        <w:t>在人类学中，传播论的引入为理解文化交流、符号传递和社会互动提供了新的视角。</w:t>
      </w:r>
    </w:p>
    <w:p w:rsidR="00A477D0" w:rsidRPr="00A477D0" w:rsidRDefault="00000000" w:rsidP="00A477D0">
      <w:pPr>
        <w:spacing w:line="400" w:lineRule="exact"/>
        <w:rPr>
          <w:rFonts w:ascii="宋体" w:eastAsia="宋体" w:hAnsi="宋体" w:hint="eastAsia"/>
          <w:sz w:val="24"/>
          <w:szCs w:val="24"/>
        </w:rPr>
      </w:pPr>
      <w:r>
        <w:rPr>
          <w:rFonts w:ascii="宋体" w:eastAsia="宋体" w:hAnsi="宋体"/>
          <w:sz w:val="24"/>
          <w:szCs w:val="24"/>
        </w:rPr>
        <w:pict>
          <v:rect id="_x0000_i1070" style="width:0;height:1.5pt" o:hralign="center" o:hrstd="t" o:hr="t" fillcolor="#a0a0a0" stroked="f"/>
        </w:pic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二、传播论对人类学的主要影响</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1. 丰富了对文化符号和意义的理解</w:t>
      </w:r>
    </w:p>
    <w:p w:rsidR="00A477D0" w:rsidRPr="00A477D0" w:rsidRDefault="00A477D0" w:rsidP="00A477D0">
      <w:pPr>
        <w:numPr>
          <w:ilvl w:val="0"/>
          <w:numId w:val="78"/>
        </w:numPr>
        <w:spacing w:line="400" w:lineRule="exact"/>
        <w:rPr>
          <w:rFonts w:ascii="宋体" w:eastAsia="宋体" w:hAnsi="宋体" w:hint="eastAsia"/>
          <w:sz w:val="24"/>
          <w:szCs w:val="24"/>
        </w:rPr>
      </w:pPr>
      <w:r w:rsidRPr="00A477D0">
        <w:rPr>
          <w:rFonts w:ascii="宋体" w:eastAsia="宋体" w:hAnsi="宋体"/>
          <w:sz w:val="24"/>
          <w:szCs w:val="24"/>
        </w:rPr>
        <w:t>人类学强调文化是符号系统，传播论提供了分析符号传递机制的理论工具；</w:t>
      </w:r>
    </w:p>
    <w:p w:rsidR="00A477D0" w:rsidRPr="00A477D0" w:rsidRDefault="00A477D0" w:rsidP="00A477D0">
      <w:pPr>
        <w:numPr>
          <w:ilvl w:val="0"/>
          <w:numId w:val="78"/>
        </w:numPr>
        <w:spacing w:line="400" w:lineRule="exact"/>
        <w:rPr>
          <w:rFonts w:ascii="宋体" w:eastAsia="宋体" w:hAnsi="宋体" w:hint="eastAsia"/>
          <w:sz w:val="24"/>
          <w:szCs w:val="24"/>
        </w:rPr>
      </w:pPr>
      <w:r w:rsidRPr="00A477D0">
        <w:rPr>
          <w:rFonts w:ascii="宋体" w:eastAsia="宋体" w:hAnsi="宋体"/>
          <w:sz w:val="24"/>
          <w:szCs w:val="24"/>
        </w:rPr>
        <w:t>传播</w:t>
      </w:r>
      <w:proofErr w:type="gramStart"/>
      <w:r w:rsidRPr="00A477D0">
        <w:rPr>
          <w:rFonts w:ascii="宋体" w:eastAsia="宋体" w:hAnsi="宋体"/>
          <w:sz w:val="24"/>
          <w:szCs w:val="24"/>
        </w:rPr>
        <w:t>论关注</w:t>
      </w:r>
      <w:proofErr w:type="gramEnd"/>
      <w:r w:rsidRPr="00A477D0">
        <w:rPr>
          <w:rFonts w:ascii="宋体" w:eastAsia="宋体" w:hAnsi="宋体"/>
          <w:sz w:val="24"/>
          <w:szCs w:val="24"/>
        </w:rPr>
        <w:t>编码（encoding）和解码（decoding）过程，帮助人类学家理解文化意义如何被产生、传递与接收；</w:t>
      </w:r>
    </w:p>
    <w:p w:rsidR="00A477D0" w:rsidRPr="00A477D0" w:rsidRDefault="00A477D0" w:rsidP="00A477D0">
      <w:pPr>
        <w:numPr>
          <w:ilvl w:val="0"/>
          <w:numId w:val="78"/>
        </w:numPr>
        <w:spacing w:line="400" w:lineRule="exact"/>
        <w:rPr>
          <w:rFonts w:ascii="宋体" w:eastAsia="宋体" w:hAnsi="宋体" w:hint="eastAsia"/>
          <w:sz w:val="24"/>
          <w:szCs w:val="24"/>
        </w:rPr>
      </w:pPr>
      <w:r w:rsidRPr="00A477D0">
        <w:rPr>
          <w:rFonts w:ascii="宋体" w:eastAsia="宋体" w:hAnsi="宋体"/>
          <w:sz w:val="24"/>
          <w:szCs w:val="24"/>
        </w:rPr>
        <w:t>如斯图尔特·霍尔（Stuart Hall）的编码/解码理论，揭示传播内容的多义性和接受者的主动解读。</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2. 拓展了田野工作中对信息流动的观察</w:t>
      </w:r>
    </w:p>
    <w:p w:rsidR="00A477D0" w:rsidRPr="00A477D0" w:rsidRDefault="00A477D0" w:rsidP="00A477D0">
      <w:pPr>
        <w:numPr>
          <w:ilvl w:val="0"/>
          <w:numId w:val="79"/>
        </w:numPr>
        <w:spacing w:line="400" w:lineRule="exact"/>
        <w:rPr>
          <w:rFonts w:ascii="宋体" w:eastAsia="宋体" w:hAnsi="宋体" w:hint="eastAsia"/>
          <w:sz w:val="24"/>
          <w:szCs w:val="24"/>
        </w:rPr>
      </w:pPr>
      <w:r w:rsidRPr="00A477D0">
        <w:rPr>
          <w:rFonts w:ascii="宋体" w:eastAsia="宋体" w:hAnsi="宋体"/>
          <w:sz w:val="24"/>
          <w:szCs w:val="24"/>
        </w:rPr>
        <w:t>传统人类学田野工作关注静态文化结构，传播论强调信息和文化的动态流</w:t>
      </w:r>
      <w:r w:rsidRPr="00A477D0">
        <w:rPr>
          <w:rFonts w:ascii="宋体" w:eastAsia="宋体" w:hAnsi="宋体"/>
          <w:sz w:val="24"/>
          <w:szCs w:val="24"/>
        </w:rPr>
        <w:lastRenderedPageBreak/>
        <w:t>动性；</w:t>
      </w:r>
    </w:p>
    <w:p w:rsidR="00A477D0" w:rsidRPr="00A477D0" w:rsidRDefault="00A477D0" w:rsidP="00A477D0">
      <w:pPr>
        <w:numPr>
          <w:ilvl w:val="0"/>
          <w:numId w:val="79"/>
        </w:numPr>
        <w:spacing w:line="400" w:lineRule="exact"/>
        <w:rPr>
          <w:rFonts w:ascii="宋体" w:eastAsia="宋体" w:hAnsi="宋体" w:hint="eastAsia"/>
          <w:sz w:val="24"/>
          <w:szCs w:val="24"/>
        </w:rPr>
      </w:pPr>
      <w:r w:rsidRPr="00A477D0">
        <w:rPr>
          <w:rFonts w:ascii="宋体" w:eastAsia="宋体" w:hAnsi="宋体"/>
          <w:sz w:val="24"/>
          <w:szCs w:val="24"/>
        </w:rPr>
        <w:t>研究人员开始关注口头传统、仪式传播、社交网络和媒介技术在文化维系和变迁中的作用；</w:t>
      </w:r>
    </w:p>
    <w:p w:rsidR="00A477D0" w:rsidRPr="00A477D0" w:rsidRDefault="00A477D0" w:rsidP="00A477D0">
      <w:pPr>
        <w:numPr>
          <w:ilvl w:val="0"/>
          <w:numId w:val="79"/>
        </w:numPr>
        <w:spacing w:line="400" w:lineRule="exact"/>
        <w:rPr>
          <w:rFonts w:ascii="宋体" w:eastAsia="宋体" w:hAnsi="宋体" w:hint="eastAsia"/>
          <w:sz w:val="24"/>
          <w:szCs w:val="24"/>
        </w:rPr>
      </w:pPr>
      <w:r w:rsidRPr="00A477D0">
        <w:rPr>
          <w:rFonts w:ascii="宋体" w:eastAsia="宋体" w:hAnsi="宋体"/>
          <w:sz w:val="24"/>
          <w:szCs w:val="24"/>
        </w:rPr>
        <w:t>比如对非文字文化中故事、歌谣、仪式传播方式的深入探讨。</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3. 促进了跨文化传播的理解和比较</w:t>
      </w:r>
    </w:p>
    <w:p w:rsidR="00A477D0" w:rsidRPr="00A477D0" w:rsidRDefault="00A477D0" w:rsidP="00A477D0">
      <w:pPr>
        <w:numPr>
          <w:ilvl w:val="0"/>
          <w:numId w:val="80"/>
        </w:numPr>
        <w:spacing w:line="400" w:lineRule="exact"/>
        <w:rPr>
          <w:rFonts w:ascii="宋体" w:eastAsia="宋体" w:hAnsi="宋体" w:hint="eastAsia"/>
          <w:sz w:val="24"/>
          <w:szCs w:val="24"/>
        </w:rPr>
      </w:pPr>
      <w:r w:rsidRPr="00A477D0">
        <w:rPr>
          <w:rFonts w:ascii="宋体" w:eastAsia="宋体" w:hAnsi="宋体"/>
          <w:sz w:val="24"/>
          <w:szCs w:val="24"/>
        </w:rPr>
        <w:t>传播</w:t>
      </w:r>
      <w:proofErr w:type="gramStart"/>
      <w:r w:rsidRPr="00A477D0">
        <w:rPr>
          <w:rFonts w:ascii="宋体" w:eastAsia="宋体" w:hAnsi="宋体"/>
          <w:sz w:val="24"/>
          <w:szCs w:val="24"/>
        </w:rPr>
        <w:t>论帮助</w:t>
      </w:r>
      <w:proofErr w:type="gramEnd"/>
      <w:r w:rsidRPr="00A477D0">
        <w:rPr>
          <w:rFonts w:ascii="宋体" w:eastAsia="宋体" w:hAnsi="宋体"/>
          <w:sz w:val="24"/>
          <w:szCs w:val="24"/>
        </w:rPr>
        <w:t>人类学家分析不同文化间信息交流的障碍和误读，强调“文化编码差异”；</w:t>
      </w:r>
    </w:p>
    <w:p w:rsidR="00A477D0" w:rsidRPr="00A477D0" w:rsidRDefault="00A477D0" w:rsidP="00A477D0">
      <w:pPr>
        <w:numPr>
          <w:ilvl w:val="0"/>
          <w:numId w:val="80"/>
        </w:numPr>
        <w:spacing w:line="400" w:lineRule="exact"/>
        <w:rPr>
          <w:rFonts w:ascii="宋体" w:eastAsia="宋体" w:hAnsi="宋体" w:hint="eastAsia"/>
          <w:sz w:val="24"/>
          <w:szCs w:val="24"/>
        </w:rPr>
      </w:pPr>
      <w:r w:rsidRPr="00A477D0">
        <w:rPr>
          <w:rFonts w:ascii="宋体" w:eastAsia="宋体" w:hAnsi="宋体"/>
          <w:sz w:val="24"/>
          <w:szCs w:val="24"/>
        </w:rPr>
        <w:t>提示文化传播不是单向灌输，而是复杂的互动过程，包括反馈、抵抗和改编；</w:t>
      </w:r>
    </w:p>
    <w:p w:rsidR="00A477D0" w:rsidRPr="00A477D0" w:rsidRDefault="00A477D0" w:rsidP="00A477D0">
      <w:pPr>
        <w:numPr>
          <w:ilvl w:val="0"/>
          <w:numId w:val="80"/>
        </w:numPr>
        <w:spacing w:line="400" w:lineRule="exact"/>
        <w:rPr>
          <w:rFonts w:ascii="宋体" w:eastAsia="宋体" w:hAnsi="宋体" w:hint="eastAsia"/>
          <w:sz w:val="24"/>
          <w:szCs w:val="24"/>
        </w:rPr>
      </w:pPr>
      <w:r w:rsidRPr="00A477D0">
        <w:rPr>
          <w:rFonts w:ascii="宋体" w:eastAsia="宋体" w:hAnsi="宋体"/>
          <w:sz w:val="24"/>
          <w:szCs w:val="24"/>
        </w:rPr>
        <w:t>例如在全球化背景下，人类学关注跨文化传播中的权力关系和文化认同问题。</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4. 影响了对现代媒介和技术的研究</w:t>
      </w:r>
    </w:p>
    <w:p w:rsidR="00A477D0" w:rsidRPr="00A477D0" w:rsidRDefault="00A477D0" w:rsidP="00A477D0">
      <w:pPr>
        <w:numPr>
          <w:ilvl w:val="0"/>
          <w:numId w:val="81"/>
        </w:numPr>
        <w:spacing w:line="400" w:lineRule="exact"/>
        <w:rPr>
          <w:rFonts w:ascii="宋体" w:eastAsia="宋体" w:hAnsi="宋体" w:hint="eastAsia"/>
          <w:sz w:val="24"/>
          <w:szCs w:val="24"/>
        </w:rPr>
      </w:pPr>
      <w:proofErr w:type="gramStart"/>
      <w:r w:rsidRPr="00A477D0">
        <w:rPr>
          <w:rFonts w:ascii="宋体" w:eastAsia="宋体" w:hAnsi="宋体"/>
          <w:sz w:val="24"/>
          <w:szCs w:val="24"/>
        </w:rPr>
        <w:t>传播论使人类学</w:t>
      </w:r>
      <w:proofErr w:type="gramEnd"/>
      <w:r w:rsidRPr="00A477D0">
        <w:rPr>
          <w:rFonts w:ascii="宋体" w:eastAsia="宋体" w:hAnsi="宋体"/>
          <w:sz w:val="24"/>
          <w:szCs w:val="24"/>
        </w:rPr>
        <w:t>进入对现代大众传媒、数字媒体和网络传播的研究领域；</w:t>
      </w:r>
    </w:p>
    <w:p w:rsidR="00A477D0" w:rsidRPr="00A477D0" w:rsidRDefault="00A477D0" w:rsidP="00A477D0">
      <w:pPr>
        <w:numPr>
          <w:ilvl w:val="0"/>
          <w:numId w:val="81"/>
        </w:numPr>
        <w:spacing w:line="400" w:lineRule="exact"/>
        <w:rPr>
          <w:rFonts w:ascii="宋体" w:eastAsia="宋体" w:hAnsi="宋体" w:hint="eastAsia"/>
          <w:sz w:val="24"/>
          <w:szCs w:val="24"/>
        </w:rPr>
      </w:pPr>
      <w:r w:rsidRPr="00A477D0">
        <w:rPr>
          <w:rFonts w:ascii="宋体" w:eastAsia="宋体" w:hAnsi="宋体"/>
          <w:sz w:val="24"/>
          <w:szCs w:val="24"/>
        </w:rPr>
        <w:t>人类学家利用传播理论研究媒介如何塑造文化认知、社会关系和身份构建；</w:t>
      </w:r>
    </w:p>
    <w:p w:rsidR="00A477D0" w:rsidRPr="00A477D0" w:rsidRDefault="00A477D0" w:rsidP="00A477D0">
      <w:pPr>
        <w:numPr>
          <w:ilvl w:val="0"/>
          <w:numId w:val="81"/>
        </w:numPr>
        <w:spacing w:line="400" w:lineRule="exact"/>
        <w:rPr>
          <w:rFonts w:ascii="宋体" w:eastAsia="宋体" w:hAnsi="宋体" w:hint="eastAsia"/>
          <w:sz w:val="24"/>
          <w:szCs w:val="24"/>
        </w:rPr>
      </w:pPr>
      <w:r w:rsidRPr="00A477D0">
        <w:rPr>
          <w:rFonts w:ascii="宋体" w:eastAsia="宋体" w:hAnsi="宋体"/>
          <w:sz w:val="24"/>
          <w:szCs w:val="24"/>
        </w:rPr>
        <w:t>媒介人类学、数字人类学等新兴分支由此产生。</w:t>
      </w:r>
    </w:p>
    <w:p w:rsidR="00A477D0" w:rsidRPr="00A477D0" w:rsidRDefault="00000000" w:rsidP="00A477D0">
      <w:pPr>
        <w:spacing w:line="400" w:lineRule="exact"/>
        <w:rPr>
          <w:rFonts w:ascii="宋体" w:eastAsia="宋体" w:hAnsi="宋体" w:hint="eastAsia"/>
          <w:sz w:val="24"/>
          <w:szCs w:val="24"/>
        </w:rPr>
      </w:pPr>
      <w:r>
        <w:rPr>
          <w:rFonts w:ascii="宋体" w:eastAsia="宋体" w:hAnsi="宋体"/>
          <w:sz w:val="24"/>
          <w:szCs w:val="24"/>
        </w:rPr>
        <w:pict>
          <v:rect id="_x0000_i1071" style="width:0;height:1.5pt" o:hralign="center" o:hrstd="t" o:hr="t" fillcolor="#a0a0a0" stroked="f"/>
        </w:pic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三、传播论在人类学应用中的局限与挑战</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1. 过度技术化的传播模型</w:t>
      </w:r>
    </w:p>
    <w:p w:rsidR="00A477D0" w:rsidRPr="00A477D0" w:rsidRDefault="00A477D0" w:rsidP="00A477D0">
      <w:pPr>
        <w:numPr>
          <w:ilvl w:val="0"/>
          <w:numId w:val="82"/>
        </w:numPr>
        <w:spacing w:line="400" w:lineRule="exact"/>
        <w:rPr>
          <w:rFonts w:ascii="宋体" w:eastAsia="宋体" w:hAnsi="宋体" w:hint="eastAsia"/>
          <w:sz w:val="24"/>
          <w:szCs w:val="24"/>
        </w:rPr>
      </w:pPr>
      <w:r w:rsidRPr="00A477D0">
        <w:rPr>
          <w:rFonts w:ascii="宋体" w:eastAsia="宋体" w:hAnsi="宋体"/>
          <w:sz w:val="24"/>
          <w:szCs w:val="24"/>
        </w:rPr>
        <w:t>一些传播论模型过分强调信息传递的技术过程，忽视文化背景和权力结构；</w:t>
      </w:r>
    </w:p>
    <w:p w:rsidR="00A477D0" w:rsidRPr="00A477D0" w:rsidRDefault="00A477D0" w:rsidP="00A477D0">
      <w:pPr>
        <w:numPr>
          <w:ilvl w:val="0"/>
          <w:numId w:val="82"/>
        </w:numPr>
        <w:spacing w:line="400" w:lineRule="exact"/>
        <w:rPr>
          <w:rFonts w:ascii="宋体" w:eastAsia="宋体" w:hAnsi="宋体" w:hint="eastAsia"/>
          <w:sz w:val="24"/>
          <w:szCs w:val="24"/>
        </w:rPr>
      </w:pPr>
      <w:r w:rsidRPr="00A477D0">
        <w:rPr>
          <w:rFonts w:ascii="宋体" w:eastAsia="宋体" w:hAnsi="宋体"/>
          <w:sz w:val="24"/>
          <w:szCs w:val="24"/>
        </w:rPr>
        <w:t>这可能导致对文化复杂性的简化，忽略符号背后的社会、政治和历史语境。</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2. 文化相对主义的张力</w:t>
      </w:r>
    </w:p>
    <w:p w:rsidR="00A477D0" w:rsidRPr="00A477D0" w:rsidRDefault="00A477D0" w:rsidP="00A477D0">
      <w:pPr>
        <w:numPr>
          <w:ilvl w:val="0"/>
          <w:numId w:val="83"/>
        </w:numPr>
        <w:spacing w:line="400" w:lineRule="exact"/>
        <w:rPr>
          <w:rFonts w:ascii="宋体" w:eastAsia="宋体" w:hAnsi="宋体" w:hint="eastAsia"/>
          <w:sz w:val="24"/>
          <w:szCs w:val="24"/>
        </w:rPr>
      </w:pPr>
      <w:r w:rsidRPr="00A477D0">
        <w:rPr>
          <w:rFonts w:ascii="宋体" w:eastAsia="宋体" w:hAnsi="宋体"/>
          <w:sz w:val="24"/>
          <w:szCs w:val="24"/>
        </w:rPr>
        <w:t>传播论在跨文化研究中遇到“意义多样性”与“标准化传播”之间的矛盾；</w:t>
      </w:r>
    </w:p>
    <w:p w:rsidR="00A477D0" w:rsidRPr="00A477D0" w:rsidRDefault="00A477D0" w:rsidP="00A477D0">
      <w:pPr>
        <w:numPr>
          <w:ilvl w:val="0"/>
          <w:numId w:val="83"/>
        </w:numPr>
        <w:spacing w:line="400" w:lineRule="exact"/>
        <w:rPr>
          <w:rFonts w:ascii="宋体" w:eastAsia="宋体" w:hAnsi="宋体" w:hint="eastAsia"/>
          <w:sz w:val="24"/>
          <w:szCs w:val="24"/>
        </w:rPr>
      </w:pPr>
      <w:r w:rsidRPr="00A477D0">
        <w:rPr>
          <w:rFonts w:ascii="宋体" w:eastAsia="宋体" w:hAnsi="宋体"/>
          <w:sz w:val="24"/>
          <w:szCs w:val="24"/>
        </w:rPr>
        <w:t>文化间的传播往往充满误解和冲突，传播论需要更深层次的人类学文化洞察来补充。</w:t>
      </w:r>
    </w:p>
    <w:p w:rsidR="00A477D0" w:rsidRPr="00A477D0" w:rsidRDefault="00000000" w:rsidP="00A477D0">
      <w:pPr>
        <w:spacing w:line="400" w:lineRule="exact"/>
        <w:rPr>
          <w:rFonts w:ascii="宋体" w:eastAsia="宋体" w:hAnsi="宋体" w:hint="eastAsia"/>
          <w:sz w:val="24"/>
          <w:szCs w:val="24"/>
        </w:rPr>
      </w:pPr>
      <w:r>
        <w:rPr>
          <w:rFonts w:ascii="宋体" w:eastAsia="宋体" w:hAnsi="宋体"/>
          <w:sz w:val="24"/>
          <w:szCs w:val="24"/>
        </w:rPr>
        <w:pict>
          <v:rect id="_x0000_i1072" style="width:0;height:1.5pt" o:hralign="center" o:hrstd="t" o:hr="t" fillcolor="#a0a0a0" stroked="f"/>
        </w:pic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四、总结</w:t>
      </w:r>
    </w:p>
    <w:p w:rsidR="00A477D0" w:rsidRPr="00A477D0" w:rsidRDefault="00A477D0" w:rsidP="00A477D0">
      <w:pPr>
        <w:spacing w:line="400" w:lineRule="exact"/>
        <w:rPr>
          <w:rFonts w:ascii="宋体" w:eastAsia="宋体" w:hAnsi="宋体" w:hint="eastAsia"/>
          <w:sz w:val="24"/>
          <w:szCs w:val="24"/>
        </w:rPr>
      </w:pPr>
      <w:r w:rsidRPr="00A477D0">
        <w:rPr>
          <w:rFonts w:ascii="宋体" w:eastAsia="宋体" w:hAnsi="宋体"/>
          <w:sz w:val="24"/>
          <w:szCs w:val="24"/>
        </w:rPr>
        <w:t>传播论为人类学带来了对信息传递和文化符号动态变化的新认识，丰富了对文化互动、社会关系和媒介影响的理解。它促使人类学家从静态文化描述转向关注文化传播过程中的意义协商和权力关系，拓展了田野调查的方法和理论视野。</w:t>
      </w:r>
    </w:p>
    <w:p w:rsidR="00F9042F" w:rsidRPr="00A477D0" w:rsidRDefault="00A477D0" w:rsidP="00F9042F">
      <w:pPr>
        <w:spacing w:line="400" w:lineRule="exact"/>
        <w:rPr>
          <w:rFonts w:ascii="宋体" w:eastAsia="宋体" w:hAnsi="宋体" w:hint="eastAsia"/>
          <w:sz w:val="24"/>
          <w:szCs w:val="24"/>
        </w:rPr>
      </w:pPr>
      <w:r w:rsidRPr="00A477D0">
        <w:rPr>
          <w:rFonts w:ascii="宋体" w:eastAsia="宋体" w:hAnsi="宋体"/>
          <w:sz w:val="24"/>
          <w:szCs w:val="24"/>
        </w:rPr>
        <w:t>然而，传播论在应用过程中需要警惕技术决定论和简化文化复杂性的风险，结合人类学的文化相对主义和历史视角，才能更全面地理解传播现象。</w:t>
      </w:r>
    </w:p>
    <w:p w:rsidR="00F9042F" w:rsidRPr="00F9042F" w:rsidRDefault="00F9042F" w:rsidP="00F9042F">
      <w:pPr>
        <w:spacing w:line="400" w:lineRule="exact"/>
        <w:rPr>
          <w:rFonts w:ascii="宋体" w:eastAsia="宋体" w:hAnsi="宋体" w:hint="eastAsia"/>
          <w:sz w:val="24"/>
          <w:szCs w:val="24"/>
        </w:rPr>
      </w:pPr>
    </w:p>
    <w:p w:rsidR="00EF645A" w:rsidRDefault="00EF645A" w:rsidP="00BF6492">
      <w:pPr>
        <w:pStyle w:val="aa"/>
        <w:numPr>
          <w:ilvl w:val="0"/>
          <w:numId w:val="1"/>
        </w:numPr>
        <w:spacing w:line="400" w:lineRule="exact"/>
        <w:ind w:left="357" w:hanging="357"/>
        <w:rPr>
          <w:rFonts w:ascii="宋体" w:eastAsia="宋体" w:hAnsi="宋体" w:hint="eastAsia"/>
          <w:sz w:val="24"/>
          <w:szCs w:val="24"/>
        </w:rPr>
      </w:pPr>
      <w:r w:rsidRPr="00BF6492">
        <w:rPr>
          <w:rFonts w:ascii="宋体" w:eastAsia="宋体" w:hAnsi="宋体" w:hint="eastAsia"/>
          <w:sz w:val="24"/>
          <w:szCs w:val="24"/>
        </w:rPr>
        <w:t>试论述涂尔干的宗教理论研究</w:t>
      </w:r>
    </w:p>
    <w:p w:rsidR="00A477D0" w:rsidRDefault="00A477D0" w:rsidP="00A477D0">
      <w:pPr>
        <w:spacing w:line="400" w:lineRule="exact"/>
        <w:rPr>
          <w:rFonts w:ascii="宋体" w:eastAsia="宋体" w:hAnsi="宋体" w:hint="eastAsia"/>
          <w:sz w:val="24"/>
          <w:szCs w:val="24"/>
        </w:rPr>
      </w:pP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一、涂尔干及其学术背景</w:t>
      </w:r>
    </w:p>
    <w:p w:rsidR="00A477D0" w:rsidRPr="00A477D0" w:rsidRDefault="00A477D0" w:rsidP="00A477D0">
      <w:pPr>
        <w:spacing w:line="400" w:lineRule="exact"/>
        <w:rPr>
          <w:rFonts w:ascii="宋体" w:eastAsia="宋体" w:hAnsi="宋体" w:hint="eastAsia"/>
          <w:sz w:val="24"/>
          <w:szCs w:val="24"/>
        </w:rPr>
      </w:pPr>
      <w:r w:rsidRPr="00A477D0">
        <w:rPr>
          <w:rFonts w:ascii="宋体" w:eastAsia="宋体" w:hAnsi="宋体"/>
          <w:sz w:val="24"/>
          <w:szCs w:val="24"/>
        </w:rPr>
        <w:t>埃米尔·涂尔干（Émile Durkheim，1858-1917）是法国著名的社会学家，被视为社会学和社会人类学的奠基人之一。他将宗教作为社会事实的重要组成部分，系统探讨了宗教的社会功能和起源，对宗教的人类学研究产生了深远影响。</w:t>
      </w:r>
    </w:p>
    <w:p w:rsidR="00A477D0" w:rsidRPr="00A477D0" w:rsidRDefault="00000000" w:rsidP="00A477D0">
      <w:pPr>
        <w:spacing w:line="400" w:lineRule="exact"/>
        <w:rPr>
          <w:rFonts w:ascii="宋体" w:eastAsia="宋体" w:hAnsi="宋体" w:hint="eastAsia"/>
          <w:sz w:val="24"/>
          <w:szCs w:val="24"/>
        </w:rPr>
      </w:pPr>
      <w:r>
        <w:rPr>
          <w:rFonts w:ascii="宋体" w:eastAsia="宋体" w:hAnsi="宋体"/>
          <w:sz w:val="24"/>
          <w:szCs w:val="24"/>
        </w:rPr>
        <w:pict>
          <v:rect id="_x0000_i1073" style="width:0;height:1.5pt" o:hralign="center" o:hrstd="t" o:hr="t" fillcolor="#a0a0a0" stroked="f"/>
        </w:pic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二、涂尔干宗教理论的核心观点</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1. 宗教的社会本质</w:t>
      </w:r>
    </w:p>
    <w:p w:rsidR="00A477D0" w:rsidRPr="00A477D0" w:rsidRDefault="00A477D0" w:rsidP="00A477D0">
      <w:pPr>
        <w:spacing w:line="400" w:lineRule="exact"/>
        <w:rPr>
          <w:rFonts w:ascii="宋体" w:eastAsia="宋体" w:hAnsi="宋体" w:hint="eastAsia"/>
          <w:sz w:val="24"/>
          <w:szCs w:val="24"/>
        </w:rPr>
      </w:pPr>
      <w:r w:rsidRPr="00A477D0">
        <w:rPr>
          <w:rFonts w:ascii="宋体" w:eastAsia="宋体" w:hAnsi="宋体"/>
          <w:sz w:val="24"/>
          <w:szCs w:val="24"/>
        </w:rPr>
        <w:t>涂尔干认为宗教不是单纯的信仰或神秘现象，而是</w:t>
      </w:r>
      <w:r w:rsidRPr="00A477D0">
        <w:rPr>
          <w:rFonts w:ascii="宋体" w:eastAsia="宋体" w:hAnsi="宋体"/>
          <w:b/>
          <w:bCs/>
          <w:sz w:val="24"/>
          <w:szCs w:val="24"/>
        </w:rPr>
        <w:t>社会的反映</w:t>
      </w:r>
      <w:r w:rsidRPr="00A477D0">
        <w:rPr>
          <w:rFonts w:ascii="宋体" w:eastAsia="宋体" w:hAnsi="宋体"/>
          <w:sz w:val="24"/>
          <w:szCs w:val="24"/>
        </w:rPr>
        <w:t>。他强调宗教是社会集体意识的表现，是社会凝聚力的象征。</w:t>
      </w:r>
    </w:p>
    <w:p w:rsidR="00A477D0" w:rsidRPr="00A477D0" w:rsidRDefault="00A477D0" w:rsidP="00A477D0">
      <w:pPr>
        <w:numPr>
          <w:ilvl w:val="0"/>
          <w:numId w:val="84"/>
        </w:numPr>
        <w:spacing w:line="400" w:lineRule="exact"/>
        <w:rPr>
          <w:rFonts w:ascii="宋体" w:eastAsia="宋体" w:hAnsi="宋体" w:hint="eastAsia"/>
          <w:sz w:val="24"/>
          <w:szCs w:val="24"/>
        </w:rPr>
      </w:pPr>
      <w:r w:rsidRPr="00A477D0">
        <w:rPr>
          <w:rFonts w:ascii="宋体" w:eastAsia="宋体" w:hAnsi="宋体"/>
          <w:sz w:val="24"/>
          <w:szCs w:val="24"/>
        </w:rPr>
        <w:t>宗教象征着社会的“神圣”力量，这种“神圣”实质上是对社会本身的崇拜；</w:t>
      </w:r>
    </w:p>
    <w:p w:rsidR="00A477D0" w:rsidRPr="00A477D0" w:rsidRDefault="00A477D0" w:rsidP="00A477D0">
      <w:pPr>
        <w:numPr>
          <w:ilvl w:val="0"/>
          <w:numId w:val="84"/>
        </w:numPr>
        <w:spacing w:line="400" w:lineRule="exact"/>
        <w:rPr>
          <w:rFonts w:ascii="宋体" w:eastAsia="宋体" w:hAnsi="宋体" w:hint="eastAsia"/>
          <w:sz w:val="24"/>
          <w:szCs w:val="24"/>
        </w:rPr>
      </w:pPr>
      <w:r w:rsidRPr="00A477D0">
        <w:rPr>
          <w:rFonts w:ascii="宋体" w:eastAsia="宋体" w:hAnsi="宋体"/>
          <w:sz w:val="24"/>
          <w:szCs w:val="24"/>
        </w:rPr>
        <w:t>宗教仪式通过强化群体成员之间的联系，促进社会团结和秩序。</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2. 宗教与社会的二元划分</w:t>
      </w:r>
    </w:p>
    <w:p w:rsidR="00A477D0" w:rsidRPr="00A477D0" w:rsidRDefault="00A477D0" w:rsidP="00A477D0">
      <w:pPr>
        <w:spacing w:line="400" w:lineRule="exact"/>
        <w:rPr>
          <w:rFonts w:ascii="宋体" w:eastAsia="宋体" w:hAnsi="宋体" w:hint="eastAsia"/>
          <w:sz w:val="24"/>
          <w:szCs w:val="24"/>
        </w:rPr>
      </w:pPr>
      <w:proofErr w:type="gramStart"/>
      <w:r w:rsidRPr="00A477D0">
        <w:rPr>
          <w:rFonts w:ascii="宋体" w:eastAsia="宋体" w:hAnsi="宋体"/>
          <w:sz w:val="24"/>
          <w:szCs w:val="24"/>
        </w:rPr>
        <w:t>涂尔干将</w:t>
      </w:r>
      <w:proofErr w:type="gramEnd"/>
      <w:r w:rsidRPr="00A477D0">
        <w:rPr>
          <w:rFonts w:ascii="宋体" w:eastAsia="宋体" w:hAnsi="宋体"/>
          <w:sz w:val="24"/>
          <w:szCs w:val="24"/>
        </w:rPr>
        <w:t>宗教区分为**“神圣”与“世俗”**两大范畴：</w:t>
      </w:r>
    </w:p>
    <w:p w:rsidR="00A477D0" w:rsidRPr="00A477D0" w:rsidRDefault="00A477D0" w:rsidP="00A477D0">
      <w:pPr>
        <w:numPr>
          <w:ilvl w:val="0"/>
          <w:numId w:val="85"/>
        </w:numPr>
        <w:spacing w:line="400" w:lineRule="exact"/>
        <w:rPr>
          <w:rFonts w:ascii="宋体" w:eastAsia="宋体" w:hAnsi="宋体" w:hint="eastAsia"/>
          <w:sz w:val="24"/>
          <w:szCs w:val="24"/>
        </w:rPr>
      </w:pPr>
      <w:r w:rsidRPr="00A477D0">
        <w:rPr>
          <w:rFonts w:ascii="宋体" w:eastAsia="宋体" w:hAnsi="宋体"/>
          <w:sz w:val="24"/>
          <w:szCs w:val="24"/>
        </w:rPr>
        <w:t>“神圣”指的是被社会赋予特殊意义、不可侵犯的对象、信仰和仪式；</w:t>
      </w:r>
    </w:p>
    <w:p w:rsidR="00A477D0" w:rsidRPr="00A477D0" w:rsidRDefault="00A477D0" w:rsidP="00A477D0">
      <w:pPr>
        <w:numPr>
          <w:ilvl w:val="0"/>
          <w:numId w:val="85"/>
        </w:numPr>
        <w:spacing w:line="400" w:lineRule="exact"/>
        <w:rPr>
          <w:rFonts w:ascii="宋体" w:eastAsia="宋体" w:hAnsi="宋体" w:hint="eastAsia"/>
          <w:sz w:val="24"/>
          <w:szCs w:val="24"/>
        </w:rPr>
      </w:pPr>
      <w:r w:rsidRPr="00A477D0">
        <w:rPr>
          <w:rFonts w:ascii="宋体" w:eastAsia="宋体" w:hAnsi="宋体"/>
          <w:sz w:val="24"/>
          <w:szCs w:val="24"/>
        </w:rPr>
        <w:t>“世俗”则是日常的、普通的、平凡的事物；</w:t>
      </w:r>
    </w:p>
    <w:p w:rsidR="00A477D0" w:rsidRPr="00A477D0" w:rsidRDefault="00A477D0" w:rsidP="00A477D0">
      <w:pPr>
        <w:numPr>
          <w:ilvl w:val="0"/>
          <w:numId w:val="85"/>
        </w:numPr>
        <w:spacing w:line="400" w:lineRule="exact"/>
        <w:rPr>
          <w:rFonts w:ascii="宋体" w:eastAsia="宋体" w:hAnsi="宋体" w:hint="eastAsia"/>
          <w:sz w:val="24"/>
          <w:szCs w:val="24"/>
        </w:rPr>
      </w:pPr>
      <w:r w:rsidRPr="00A477D0">
        <w:rPr>
          <w:rFonts w:ascii="宋体" w:eastAsia="宋体" w:hAnsi="宋体"/>
          <w:sz w:val="24"/>
          <w:szCs w:val="24"/>
        </w:rPr>
        <w:t>宗教通过区分这两者，建立社会成员对共同价值和规范的认同。</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3. 宗教的功能主义解释</w:t>
      </w:r>
    </w:p>
    <w:p w:rsidR="00A477D0" w:rsidRPr="00A477D0" w:rsidRDefault="00A477D0" w:rsidP="00A477D0">
      <w:pPr>
        <w:spacing w:line="400" w:lineRule="exact"/>
        <w:rPr>
          <w:rFonts w:ascii="宋体" w:eastAsia="宋体" w:hAnsi="宋体" w:hint="eastAsia"/>
          <w:sz w:val="24"/>
          <w:szCs w:val="24"/>
        </w:rPr>
      </w:pPr>
      <w:r w:rsidRPr="00A477D0">
        <w:rPr>
          <w:rFonts w:ascii="宋体" w:eastAsia="宋体" w:hAnsi="宋体"/>
          <w:sz w:val="24"/>
          <w:szCs w:val="24"/>
        </w:rPr>
        <w:t>宗教的主要功能是维持社会秩序和团结，强化集体意识，减少社会矛盾：</w:t>
      </w:r>
    </w:p>
    <w:p w:rsidR="00A477D0" w:rsidRPr="00A477D0" w:rsidRDefault="00A477D0" w:rsidP="00A477D0">
      <w:pPr>
        <w:numPr>
          <w:ilvl w:val="0"/>
          <w:numId w:val="86"/>
        </w:numPr>
        <w:spacing w:line="400" w:lineRule="exact"/>
        <w:rPr>
          <w:rFonts w:ascii="宋体" w:eastAsia="宋体" w:hAnsi="宋体" w:hint="eastAsia"/>
          <w:sz w:val="24"/>
          <w:szCs w:val="24"/>
        </w:rPr>
      </w:pPr>
      <w:r w:rsidRPr="00A477D0">
        <w:rPr>
          <w:rFonts w:ascii="宋体" w:eastAsia="宋体" w:hAnsi="宋体"/>
          <w:sz w:val="24"/>
          <w:szCs w:val="24"/>
        </w:rPr>
        <w:t>宗教仪式不仅是对神灵的崇拜，更是对社会团体的确认；</w:t>
      </w:r>
    </w:p>
    <w:p w:rsidR="00A477D0" w:rsidRPr="00A477D0" w:rsidRDefault="00A477D0" w:rsidP="00A477D0">
      <w:pPr>
        <w:numPr>
          <w:ilvl w:val="0"/>
          <w:numId w:val="86"/>
        </w:numPr>
        <w:spacing w:line="400" w:lineRule="exact"/>
        <w:rPr>
          <w:rFonts w:ascii="宋体" w:eastAsia="宋体" w:hAnsi="宋体" w:hint="eastAsia"/>
          <w:sz w:val="24"/>
          <w:szCs w:val="24"/>
        </w:rPr>
      </w:pPr>
      <w:r w:rsidRPr="00A477D0">
        <w:rPr>
          <w:rFonts w:ascii="宋体" w:eastAsia="宋体" w:hAnsi="宋体"/>
          <w:sz w:val="24"/>
          <w:szCs w:val="24"/>
        </w:rPr>
        <w:t>宗教规范为社会行为提供道德准则和规范。</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4. 以澳大利亚阿伯里吉尼（Aboriginal）宗教为例</w:t>
      </w:r>
    </w:p>
    <w:p w:rsidR="00A477D0" w:rsidRPr="00A477D0" w:rsidRDefault="00A477D0" w:rsidP="00A477D0">
      <w:pPr>
        <w:spacing w:line="400" w:lineRule="exact"/>
        <w:rPr>
          <w:rFonts w:ascii="宋体" w:eastAsia="宋体" w:hAnsi="宋体" w:hint="eastAsia"/>
          <w:sz w:val="24"/>
          <w:szCs w:val="24"/>
        </w:rPr>
      </w:pPr>
      <w:r w:rsidRPr="00A477D0">
        <w:rPr>
          <w:rFonts w:ascii="宋体" w:eastAsia="宋体" w:hAnsi="宋体"/>
          <w:sz w:val="24"/>
          <w:szCs w:val="24"/>
        </w:rPr>
        <w:t>涂尔干在其代表作《宗教生活的基本形式》（The Elementary Forms of Religious Life, 1912）中，详细研究了澳大利亚土著人的宗教体系，认为这是一种最原始且最简单的宗教形态：</w:t>
      </w:r>
    </w:p>
    <w:p w:rsidR="00A477D0" w:rsidRPr="00A477D0" w:rsidRDefault="00A477D0" w:rsidP="00A477D0">
      <w:pPr>
        <w:numPr>
          <w:ilvl w:val="0"/>
          <w:numId w:val="87"/>
        </w:numPr>
        <w:spacing w:line="400" w:lineRule="exact"/>
        <w:rPr>
          <w:rFonts w:ascii="宋体" w:eastAsia="宋体" w:hAnsi="宋体" w:hint="eastAsia"/>
          <w:sz w:val="24"/>
          <w:szCs w:val="24"/>
        </w:rPr>
      </w:pPr>
      <w:r w:rsidRPr="00A477D0">
        <w:rPr>
          <w:rFonts w:ascii="宋体" w:eastAsia="宋体" w:hAnsi="宋体"/>
          <w:sz w:val="24"/>
          <w:szCs w:val="24"/>
        </w:rPr>
        <w:t>通过图腾崇拜表现社会集体的力量；</w:t>
      </w:r>
    </w:p>
    <w:p w:rsidR="00A477D0" w:rsidRPr="00A477D0" w:rsidRDefault="00A477D0" w:rsidP="00A477D0">
      <w:pPr>
        <w:numPr>
          <w:ilvl w:val="0"/>
          <w:numId w:val="87"/>
        </w:numPr>
        <w:spacing w:line="400" w:lineRule="exact"/>
        <w:rPr>
          <w:rFonts w:ascii="宋体" w:eastAsia="宋体" w:hAnsi="宋体" w:hint="eastAsia"/>
          <w:sz w:val="24"/>
          <w:szCs w:val="24"/>
        </w:rPr>
      </w:pPr>
      <w:r w:rsidRPr="00A477D0">
        <w:rPr>
          <w:rFonts w:ascii="宋体" w:eastAsia="宋体" w:hAnsi="宋体"/>
          <w:sz w:val="24"/>
          <w:szCs w:val="24"/>
        </w:rPr>
        <w:t>图腾作为部族的象征，融合了神圣与社会的身份认同。</w:t>
      </w:r>
    </w:p>
    <w:p w:rsidR="00A477D0" w:rsidRPr="00A477D0" w:rsidRDefault="00000000" w:rsidP="00A477D0">
      <w:pPr>
        <w:spacing w:line="400" w:lineRule="exact"/>
        <w:rPr>
          <w:rFonts w:ascii="宋体" w:eastAsia="宋体" w:hAnsi="宋体" w:hint="eastAsia"/>
          <w:sz w:val="24"/>
          <w:szCs w:val="24"/>
        </w:rPr>
      </w:pPr>
      <w:r>
        <w:rPr>
          <w:rFonts w:ascii="宋体" w:eastAsia="宋体" w:hAnsi="宋体"/>
          <w:sz w:val="24"/>
          <w:szCs w:val="24"/>
        </w:rPr>
        <w:pict>
          <v:rect id="_x0000_i1074" style="width:0;height:1.5pt" o:hralign="center" o:hrstd="t" o:hr="t" fillcolor="#a0a0a0" stroked="f"/>
        </w:pic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三、涂尔干宗教理论的贡献</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1. 将宗教纳入社会科学的研究范畴</w:t>
      </w:r>
    </w:p>
    <w:p w:rsidR="00A477D0" w:rsidRPr="00A477D0" w:rsidRDefault="00A477D0" w:rsidP="00A477D0">
      <w:pPr>
        <w:numPr>
          <w:ilvl w:val="0"/>
          <w:numId w:val="88"/>
        </w:numPr>
        <w:spacing w:line="400" w:lineRule="exact"/>
        <w:rPr>
          <w:rFonts w:ascii="宋体" w:eastAsia="宋体" w:hAnsi="宋体" w:hint="eastAsia"/>
          <w:sz w:val="24"/>
          <w:szCs w:val="24"/>
        </w:rPr>
      </w:pPr>
      <w:r w:rsidRPr="00A477D0">
        <w:rPr>
          <w:rFonts w:ascii="宋体" w:eastAsia="宋体" w:hAnsi="宋体"/>
          <w:sz w:val="24"/>
          <w:szCs w:val="24"/>
        </w:rPr>
        <w:t>开创了宗教社会学的研究方向；</w:t>
      </w:r>
    </w:p>
    <w:p w:rsidR="00A477D0" w:rsidRPr="00A477D0" w:rsidRDefault="00A477D0" w:rsidP="00A477D0">
      <w:pPr>
        <w:numPr>
          <w:ilvl w:val="0"/>
          <w:numId w:val="88"/>
        </w:numPr>
        <w:spacing w:line="400" w:lineRule="exact"/>
        <w:rPr>
          <w:rFonts w:ascii="宋体" w:eastAsia="宋体" w:hAnsi="宋体" w:hint="eastAsia"/>
          <w:sz w:val="24"/>
          <w:szCs w:val="24"/>
        </w:rPr>
      </w:pPr>
      <w:r w:rsidRPr="00A477D0">
        <w:rPr>
          <w:rFonts w:ascii="宋体" w:eastAsia="宋体" w:hAnsi="宋体"/>
          <w:sz w:val="24"/>
          <w:szCs w:val="24"/>
        </w:rPr>
        <w:t>宗教被视为社会结构的重要组成部分，而非纯粹的神学问题。</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2. 强调宗教的社会功能</w:t>
      </w:r>
    </w:p>
    <w:p w:rsidR="00A477D0" w:rsidRPr="00A477D0" w:rsidRDefault="00A477D0" w:rsidP="00A477D0">
      <w:pPr>
        <w:numPr>
          <w:ilvl w:val="0"/>
          <w:numId w:val="89"/>
        </w:numPr>
        <w:spacing w:line="400" w:lineRule="exact"/>
        <w:rPr>
          <w:rFonts w:ascii="宋体" w:eastAsia="宋体" w:hAnsi="宋体" w:hint="eastAsia"/>
          <w:sz w:val="24"/>
          <w:szCs w:val="24"/>
        </w:rPr>
      </w:pPr>
      <w:r w:rsidRPr="00A477D0">
        <w:rPr>
          <w:rFonts w:ascii="宋体" w:eastAsia="宋体" w:hAnsi="宋体"/>
          <w:sz w:val="24"/>
          <w:szCs w:val="24"/>
        </w:rPr>
        <w:lastRenderedPageBreak/>
        <w:t>宗教不仅是信仰，更是社会凝聚力的纽带；</w:t>
      </w:r>
    </w:p>
    <w:p w:rsidR="00A477D0" w:rsidRPr="00A477D0" w:rsidRDefault="00A477D0" w:rsidP="00A477D0">
      <w:pPr>
        <w:numPr>
          <w:ilvl w:val="0"/>
          <w:numId w:val="89"/>
        </w:numPr>
        <w:spacing w:line="400" w:lineRule="exact"/>
        <w:rPr>
          <w:rFonts w:ascii="宋体" w:eastAsia="宋体" w:hAnsi="宋体" w:hint="eastAsia"/>
          <w:sz w:val="24"/>
          <w:szCs w:val="24"/>
        </w:rPr>
      </w:pPr>
      <w:r w:rsidRPr="00A477D0">
        <w:rPr>
          <w:rFonts w:ascii="宋体" w:eastAsia="宋体" w:hAnsi="宋体"/>
          <w:sz w:val="24"/>
          <w:szCs w:val="24"/>
        </w:rPr>
        <w:t>促使后来的功能主义和结构功能主义理论的发展。</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3. 通过田野资料支持理论</w:t>
      </w:r>
    </w:p>
    <w:p w:rsidR="00A477D0" w:rsidRPr="00A477D0" w:rsidRDefault="00A477D0" w:rsidP="00A477D0">
      <w:pPr>
        <w:numPr>
          <w:ilvl w:val="0"/>
          <w:numId w:val="90"/>
        </w:numPr>
        <w:spacing w:line="400" w:lineRule="exact"/>
        <w:rPr>
          <w:rFonts w:ascii="宋体" w:eastAsia="宋体" w:hAnsi="宋体" w:hint="eastAsia"/>
          <w:sz w:val="24"/>
          <w:szCs w:val="24"/>
        </w:rPr>
      </w:pPr>
      <w:r w:rsidRPr="00A477D0">
        <w:rPr>
          <w:rFonts w:ascii="宋体" w:eastAsia="宋体" w:hAnsi="宋体"/>
          <w:sz w:val="24"/>
          <w:szCs w:val="24"/>
        </w:rPr>
        <w:t>对澳洲土著宗教的研究，结合了详实的田野资料和文献，为理论提供了实证基础。</w:t>
      </w:r>
    </w:p>
    <w:p w:rsidR="00A477D0" w:rsidRPr="00A477D0" w:rsidRDefault="00000000" w:rsidP="00A477D0">
      <w:pPr>
        <w:spacing w:line="400" w:lineRule="exact"/>
        <w:rPr>
          <w:rFonts w:ascii="宋体" w:eastAsia="宋体" w:hAnsi="宋体" w:hint="eastAsia"/>
          <w:sz w:val="24"/>
          <w:szCs w:val="24"/>
        </w:rPr>
      </w:pPr>
      <w:r>
        <w:rPr>
          <w:rFonts w:ascii="宋体" w:eastAsia="宋体" w:hAnsi="宋体"/>
          <w:sz w:val="24"/>
          <w:szCs w:val="24"/>
        </w:rPr>
        <w:pict>
          <v:rect id="_x0000_i1075" style="width:0;height:1.5pt" o:hralign="center" o:hrstd="t" o:hr="t" fillcolor="#a0a0a0" stroked="f"/>
        </w:pic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四、涂尔干宗教理论的局限与批评</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1. 宗教本质的过度社会化</w:t>
      </w:r>
    </w:p>
    <w:p w:rsidR="00A477D0" w:rsidRPr="00A477D0" w:rsidRDefault="00A477D0" w:rsidP="00A477D0">
      <w:pPr>
        <w:numPr>
          <w:ilvl w:val="0"/>
          <w:numId w:val="91"/>
        </w:numPr>
        <w:spacing w:line="400" w:lineRule="exact"/>
        <w:rPr>
          <w:rFonts w:ascii="宋体" w:eastAsia="宋体" w:hAnsi="宋体" w:hint="eastAsia"/>
          <w:sz w:val="24"/>
          <w:szCs w:val="24"/>
        </w:rPr>
      </w:pPr>
      <w:r w:rsidRPr="00A477D0">
        <w:rPr>
          <w:rFonts w:ascii="宋体" w:eastAsia="宋体" w:hAnsi="宋体"/>
          <w:sz w:val="24"/>
          <w:szCs w:val="24"/>
        </w:rPr>
        <w:t>过分强调宗教的社会功能，忽视宗教作为个人信仰和精神体验的维度；</w:t>
      </w:r>
    </w:p>
    <w:p w:rsidR="00A477D0" w:rsidRPr="00A477D0" w:rsidRDefault="00A477D0" w:rsidP="00A477D0">
      <w:pPr>
        <w:numPr>
          <w:ilvl w:val="0"/>
          <w:numId w:val="91"/>
        </w:numPr>
        <w:spacing w:line="400" w:lineRule="exact"/>
        <w:rPr>
          <w:rFonts w:ascii="宋体" w:eastAsia="宋体" w:hAnsi="宋体" w:hint="eastAsia"/>
          <w:sz w:val="24"/>
          <w:szCs w:val="24"/>
        </w:rPr>
      </w:pPr>
      <w:r w:rsidRPr="00A477D0">
        <w:rPr>
          <w:rFonts w:ascii="宋体" w:eastAsia="宋体" w:hAnsi="宋体"/>
          <w:sz w:val="24"/>
          <w:szCs w:val="24"/>
        </w:rPr>
        <w:t>宗教的多样性和复杂性被简化为社会的反映。</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2. 以“原始宗教”作为标准的局限</w:t>
      </w:r>
    </w:p>
    <w:p w:rsidR="00A477D0" w:rsidRPr="00A477D0" w:rsidRDefault="00A477D0" w:rsidP="00A477D0">
      <w:pPr>
        <w:numPr>
          <w:ilvl w:val="0"/>
          <w:numId w:val="92"/>
        </w:numPr>
        <w:spacing w:line="400" w:lineRule="exact"/>
        <w:rPr>
          <w:rFonts w:ascii="宋体" w:eastAsia="宋体" w:hAnsi="宋体" w:hint="eastAsia"/>
          <w:sz w:val="24"/>
          <w:szCs w:val="24"/>
        </w:rPr>
      </w:pPr>
      <w:proofErr w:type="gramStart"/>
      <w:r w:rsidRPr="00A477D0">
        <w:rPr>
          <w:rFonts w:ascii="宋体" w:eastAsia="宋体" w:hAnsi="宋体"/>
          <w:sz w:val="24"/>
          <w:szCs w:val="24"/>
        </w:rPr>
        <w:t>涂尔干将</w:t>
      </w:r>
      <w:proofErr w:type="gramEnd"/>
      <w:r w:rsidRPr="00A477D0">
        <w:rPr>
          <w:rFonts w:ascii="宋体" w:eastAsia="宋体" w:hAnsi="宋体"/>
          <w:sz w:val="24"/>
          <w:szCs w:val="24"/>
        </w:rPr>
        <w:t>澳大利亚土著宗教视为“最原始”形态，带有文化进化论色彩，可能忽视其他文化宗教的多样性；</w:t>
      </w:r>
    </w:p>
    <w:p w:rsidR="00A477D0" w:rsidRPr="00A477D0" w:rsidRDefault="00A477D0" w:rsidP="00A477D0">
      <w:pPr>
        <w:numPr>
          <w:ilvl w:val="0"/>
          <w:numId w:val="92"/>
        </w:numPr>
        <w:spacing w:line="400" w:lineRule="exact"/>
        <w:rPr>
          <w:rFonts w:ascii="宋体" w:eastAsia="宋体" w:hAnsi="宋体" w:hint="eastAsia"/>
          <w:sz w:val="24"/>
          <w:szCs w:val="24"/>
        </w:rPr>
      </w:pPr>
      <w:r w:rsidRPr="00A477D0">
        <w:rPr>
          <w:rFonts w:ascii="宋体" w:eastAsia="宋体" w:hAnsi="宋体"/>
          <w:sz w:val="24"/>
          <w:szCs w:val="24"/>
        </w:rPr>
        <w:t>有学者认为他的理论具有西方中心主义倾向。</w: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3. 忽视权力关系和宗教冲突</w:t>
      </w:r>
    </w:p>
    <w:p w:rsidR="00A477D0" w:rsidRPr="00A477D0" w:rsidRDefault="00A477D0" w:rsidP="00A477D0">
      <w:pPr>
        <w:numPr>
          <w:ilvl w:val="0"/>
          <w:numId w:val="93"/>
        </w:numPr>
        <w:spacing w:line="400" w:lineRule="exact"/>
        <w:rPr>
          <w:rFonts w:ascii="宋体" w:eastAsia="宋体" w:hAnsi="宋体" w:hint="eastAsia"/>
          <w:sz w:val="24"/>
          <w:szCs w:val="24"/>
        </w:rPr>
      </w:pPr>
      <w:r w:rsidRPr="00A477D0">
        <w:rPr>
          <w:rFonts w:ascii="宋体" w:eastAsia="宋体" w:hAnsi="宋体"/>
          <w:sz w:val="24"/>
          <w:szCs w:val="24"/>
        </w:rPr>
        <w:t>功能主义视角往往忽略宗教内部的矛盾和冲突，以及宗教与政治权力的复杂关系。</w:t>
      </w:r>
    </w:p>
    <w:p w:rsidR="00A477D0" w:rsidRPr="00A477D0" w:rsidRDefault="00000000" w:rsidP="00A477D0">
      <w:pPr>
        <w:spacing w:line="400" w:lineRule="exact"/>
        <w:rPr>
          <w:rFonts w:ascii="宋体" w:eastAsia="宋体" w:hAnsi="宋体" w:hint="eastAsia"/>
          <w:sz w:val="24"/>
          <w:szCs w:val="24"/>
        </w:rPr>
      </w:pPr>
      <w:r>
        <w:rPr>
          <w:rFonts w:ascii="宋体" w:eastAsia="宋体" w:hAnsi="宋体"/>
          <w:sz w:val="24"/>
          <w:szCs w:val="24"/>
        </w:rPr>
        <w:pict>
          <v:rect id="_x0000_i1076" style="width:0;height:1.5pt" o:hralign="center" o:hrstd="t" o:hr="t" fillcolor="#a0a0a0" stroked="f"/>
        </w:pict>
      </w:r>
    </w:p>
    <w:p w:rsidR="00A477D0" w:rsidRPr="00A477D0" w:rsidRDefault="00A477D0" w:rsidP="00A477D0">
      <w:pPr>
        <w:spacing w:line="400" w:lineRule="exact"/>
        <w:rPr>
          <w:rFonts w:ascii="宋体" w:eastAsia="宋体" w:hAnsi="宋体" w:hint="eastAsia"/>
          <w:b/>
          <w:bCs/>
          <w:sz w:val="24"/>
          <w:szCs w:val="24"/>
        </w:rPr>
      </w:pPr>
      <w:r w:rsidRPr="00A477D0">
        <w:rPr>
          <w:rFonts w:ascii="宋体" w:eastAsia="宋体" w:hAnsi="宋体"/>
          <w:b/>
          <w:bCs/>
          <w:sz w:val="24"/>
          <w:szCs w:val="24"/>
        </w:rPr>
        <w:t>五、总结</w:t>
      </w:r>
    </w:p>
    <w:p w:rsidR="00A477D0" w:rsidRPr="00A477D0" w:rsidRDefault="00A477D0" w:rsidP="00A477D0">
      <w:pPr>
        <w:spacing w:line="400" w:lineRule="exact"/>
        <w:rPr>
          <w:rFonts w:ascii="宋体" w:eastAsia="宋体" w:hAnsi="宋体" w:hint="eastAsia"/>
          <w:sz w:val="24"/>
          <w:szCs w:val="24"/>
        </w:rPr>
      </w:pPr>
      <w:r w:rsidRPr="00A477D0">
        <w:rPr>
          <w:rFonts w:ascii="宋体" w:eastAsia="宋体" w:hAnsi="宋体"/>
          <w:sz w:val="24"/>
          <w:szCs w:val="24"/>
        </w:rPr>
        <w:t>涂尔干的宗教理论为人类学和社会学提供了一个将宗教视为社会结构和文化体系的重要视角，强调宗教的社会功能和象征意义，开创了功能主义宗教研究的先河。尽管存在一些局限，其理论依然是理解宗教与社会关系的重要经典框架，对后续的人类学宗教研究影响深远。</w:t>
      </w:r>
    </w:p>
    <w:p w:rsidR="00A477D0" w:rsidRPr="00A477D0" w:rsidRDefault="00A477D0" w:rsidP="00A477D0">
      <w:pPr>
        <w:spacing w:line="400" w:lineRule="exact"/>
        <w:rPr>
          <w:rFonts w:ascii="宋体" w:eastAsia="宋体" w:hAnsi="宋体" w:hint="eastAsia"/>
          <w:sz w:val="24"/>
          <w:szCs w:val="24"/>
        </w:rPr>
      </w:pPr>
    </w:p>
    <w:p w:rsidR="00A477D0" w:rsidRPr="00A477D0" w:rsidRDefault="00A477D0" w:rsidP="00A477D0">
      <w:pPr>
        <w:spacing w:line="400" w:lineRule="exact"/>
        <w:rPr>
          <w:rFonts w:ascii="宋体" w:eastAsia="宋体" w:hAnsi="宋体" w:hint="eastAsia"/>
          <w:sz w:val="24"/>
          <w:szCs w:val="24"/>
        </w:rPr>
      </w:pPr>
    </w:p>
    <w:p w:rsidR="00EF645A" w:rsidRDefault="00EF645A" w:rsidP="00BF6492">
      <w:pPr>
        <w:pStyle w:val="aa"/>
        <w:numPr>
          <w:ilvl w:val="0"/>
          <w:numId w:val="1"/>
        </w:numPr>
        <w:spacing w:line="400" w:lineRule="exact"/>
        <w:ind w:left="357" w:hanging="357"/>
        <w:rPr>
          <w:rFonts w:ascii="宋体" w:eastAsia="宋体" w:hAnsi="宋体" w:hint="eastAsia"/>
          <w:sz w:val="24"/>
          <w:szCs w:val="24"/>
        </w:rPr>
      </w:pPr>
      <w:r w:rsidRPr="00BF6492">
        <w:rPr>
          <w:rFonts w:ascii="宋体" w:eastAsia="宋体" w:hAnsi="宋体" w:hint="eastAsia"/>
          <w:sz w:val="24"/>
          <w:szCs w:val="24"/>
        </w:rPr>
        <w:t>试论述涂尔干的社会理论对拉德克里夫布朗的结构功能论的影响</w:t>
      </w:r>
    </w:p>
    <w:p w:rsidR="00A477D0" w:rsidRDefault="00A477D0" w:rsidP="00A477D0">
      <w:pPr>
        <w:spacing w:line="400" w:lineRule="exact"/>
        <w:rPr>
          <w:rFonts w:ascii="宋体" w:eastAsia="宋体" w:hAnsi="宋体" w:hint="eastAsia"/>
          <w:sz w:val="24"/>
          <w:szCs w:val="24"/>
        </w:rPr>
      </w:pP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14. 试论述涂尔干的社会理论对拉德克里夫-布朗结构功能论的影响</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77"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一、引言</w:t>
      </w:r>
    </w:p>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埃米尔·涂尔干（Émile Durkheim）是现代社会学和社会人类学的奠基人，他的社会理论为后续学者提供了重要思想基础。阿尔弗雷德·拉德克里夫-布朗（A.R. Radcliffe-Brown）作为结构功能主义的代表人物，深受涂尔干思想影响。本文将论述涂尔干社会理论对拉德克里夫-布朗结构功能论的具体影响。</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lastRenderedPageBreak/>
        <w:pict>
          <v:rect id="_x0000_i1078"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二、涂尔干的社会理论核心观点</w:t>
      </w:r>
    </w:p>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涂尔干认为社会是一个</w:t>
      </w:r>
      <w:r w:rsidRPr="00AB2B22">
        <w:rPr>
          <w:rFonts w:ascii="宋体" w:eastAsia="宋体" w:hAnsi="宋体"/>
          <w:b/>
          <w:bCs/>
          <w:sz w:val="24"/>
          <w:szCs w:val="24"/>
        </w:rPr>
        <w:t>有机整体</w:t>
      </w:r>
      <w:r w:rsidRPr="00AB2B22">
        <w:rPr>
          <w:rFonts w:ascii="宋体" w:eastAsia="宋体" w:hAnsi="宋体"/>
          <w:sz w:val="24"/>
          <w:szCs w:val="24"/>
        </w:rPr>
        <w:t>，社会结构通过集体意识（collective conscience）维系社会的秩序和团结。他强调：</w:t>
      </w:r>
    </w:p>
    <w:p w:rsidR="00AB2B22" w:rsidRPr="00AB2B22" w:rsidRDefault="00AB2B22" w:rsidP="00AB2B22">
      <w:pPr>
        <w:numPr>
          <w:ilvl w:val="0"/>
          <w:numId w:val="94"/>
        </w:numPr>
        <w:spacing w:line="400" w:lineRule="exact"/>
        <w:rPr>
          <w:rFonts w:ascii="宋体" w:eastAsia="宋体" w:hAnsi="宋体" w:hint="eastAsia"/>
          <w:sz w:val="24"/>
          <w:szCs w:val="24"/>
        </w:rPr>
      </w:pPr>
      <w:r w:rsidRPr="00AB2B22">
        <w:rPr>
          <w:rFonts w:ascii="宋体" w:eastAsia="宋体" w:hAnsi="宋体"/>
          <w:b/>
          <w:bCs/>
          <w:sz w:val="24"/>
          <w:szCs w:val="24"/>
        </w:rPr>
        <w:t>社会事实</w:t>
      </w:r>
      <w:r w:rsidRPr="00AB2B22">
        <w:rPr>
          <w:rFonts w:ascii="宋体" w:eastAsia="宋体" w:hAnsi="宋体"/>
          <w:sz w:val="24"/>
          <w:szCs w:val="24"/>
        </w:rPr>
        <w:t>的客观性，社会有其自身的力量，超越个体意志；</w:t>
      </w:r>
    </w:p>
    <w:p w:rsidR="00AB2B22" w:rsidRPr="00AB2B22" w:rsidRDefault="00AB2B22" w:rsidP="00AB2B22">
      <w:pPr>
        <w:numPr>
          <w:ilvl w:val="0"/>
          <w:numId w:val="94"/>
        </w:numPr>
        <w:spacing w:line="400" w:lineRule="exact"/>
        <w:rPr>
          <w:rFonts w:ascii="宋体" w:eastAsia="宋体" w:hAnsi="宋体" w:hint="eastAsia"/>
          <w:sz w:val="24"/>
          <w:szCs w:val="24"/>
        </w:rPr>
      </w:pPr>
      <w:r w:rsidRPr="00AB2B22">
        <w:rPr>
          <w:rFonts w:ascii="宋体" w:eastAsia="宋体" w:hAnsi="宋体"/>
          <w:sz w:val="24"/>
          <w:szCs w:val="24"/>
        </w:rPr>
        <w:t>社会结构具有功能，能够维持社会系统的稳定；</w:t>
      </w:r>
    </w:p>
    <w:p w:rsidR="00AB2B22" w:rsidRPr="00AB2B22" w:rsidRDefault="00AB2B22" w:rsidP="00AB2B22">
      <w:pPr>
        <w:numPr>
          <w:ilvl w:val="0"/>
          <w:numId w:val="94"/>
        </w:numPr>
        <w:spacing w:line="400" w:lineRule="exact"/>
        <w:rPr>
          <w:rFonts w:ascii="宋体" w:eastAsia="宋体" w:hAnsi="宋体" w:hint="eastAsia"/>
          <w:sz w:val="24"/>
          <w:szCs w:val="24"/>
        </w:rPr>
      </w:pPr>
      <w:r w:rsidRPr="00AB2B22">
        <w:rPr>
          <w:rFonts w:ascii="宋体" w:eastAsia="宋体" w:hAnsi="宋体"/>
          <w:sz w:val="24"/>
          <w:szCs w:val="24"/>
        </w:rPr>
        <w:t>宗教、法律等社会现象体现社会对成员的规范和约束。</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79"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三、拉德克里夫-布朗的结构功能论</w:t>
      </w:r>
    </w:p>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拉德克里夫-布朗在涂尔干基础上发展出结构功能主义，主张：</w:t>
      </w:r>
    </w:p>
    <w:p w:rsidR="00AB2B22" w:rsidRPr="00AB2B22" w:rsidRDefault="00AB2B22" w:rsidP="00AB2B22">
      <w:pPr>
        <w:numPr>
          <w:ilvl w:val="0"/>
          <w:numId w:val="95"/>
        </w:numPr>
        <w:spacing w:line="400" w:lineRule="exact"/>
        <w:rPr>
          <w:rFonts w:ascii="宋体" w:eastAsia="宋体" w:hAnsi="宋体" w:hint="eastAsia"/>
          <w:sz w:val="24"/>
          <w:szCs w:val="24"/>
        </w:rPr>
      </w:pPr>
      <w:r w:rsidRPr="00AB2B22">
        <w:rPr>
          <w:rFonts w:ascii="宋体" w:eastAsia="宋体" w:hAnsi="宋体"/>
          <w:sz w:val="24"/>
          <w:szCs w:val="24"/>
        </w:rPr>
        <w:t>社会结构是由多种相互关联的社会机构组成的整体；</w:t>
      </w:r>
    </w:p>
    <w:p w:rsidR="00AB2B22" w:rsidRPr="00AB2B22" w:rsidRDefault="00AB2B22" w:rsidP="00AB2B22">
      <w:pPr>
        <w:numPr>
          <w:ilvl w:val="0"/>
          <w:numId w:val="95"/>
        </w:numPr>
        <w:spacing w:line="400" w:lineRule="exact"/>
        <w:rPr>
          <w:rFonts w:ascii="宋体" w:eastAsia="宋体" w:hAnsi="宋体" w:hint="eastAsia"/>
          <w:sz w:val="24"/>
          <w:szCs w:val="24"/>
        </w:rPr>
      </w:pPr>
      <w:r w:rsidRPr="00AB2B22">
        <w:rPr>
          <w:rFonts w:ascii="宋体" w:eastAsia="宋体" w:hAnsi="宋体"/>
          <w:sz w:val="24"/>
          <w:szCs w:val="24"/>
        </w:rPr>
        <w:t>各社会结构部分承担特定功能，维护社会系统的平衡与连续；</w:t>
      </w:r>
    </w:p>
    <w:p w:rsidR="00AB2B22" w:rsidRPr="00AB2B22" w:rsidRDefault="00AB2B22" w:rsidP="00AB2B22">
      <w:pPr>
        <w:numPr>
          <w:ilvl w:val="0"/>
          <w:numId w:val="95"/>
        </w:numPr>
        <w:spacing w:line="400" w:lineRule="exact"/>
        <w:rPr>
          <w:rFonts w:ascii="宋体" w:eastAsia="宋体" w:hAnsi="宋体" w:hint="eastAsia"/>
          <w:sz w:val="24"/>
          <w:szCs w:val="24"/>
        </w:rPr>
      </w:pPr>
      <w:r w:rsidRPr="00AB2B22">
        <w:rPr>
          <w:rFonts w:ascii="宋体" w:eastAsia="宋体" w:hAnsi="宋体"/>
          <w:sz w:val="24"/>
          <w:szCs w:val="24"/>
        </w:rPr>
        <w:t>重点关注社会结构的</w:t>
      </w:r>
      <w:r w:rsidRPr="00AB2B22">
        <w:rPr>
          <w:rFonts w:ascii="宋体" w:eastAsia="宋体" w:hAnsi="宋体"/>
          <w:b/>
          <w:bCs/>
          <w:sz w:val="24"/>
          <w:szCs w:val="24"/>
        </w:rPr>
        <w:t>稳定性</w:t>
      </w:r>
      <w:r w:rsidRPr="00AB2B22">
        <w:rPr>
          <w:rFonts w:ascii="宋体" w:eastAsia="宋体" w:hAnsi="宋体"/>
          <w:sz w:val="24"/>
          <w:szCs w:val="24"/>
        </w:rPr>
        <w:t>和</w:t>
      </w:r>
      <w:r w:rsidRPr="00AB2B22">
        <w:rPr>
          <w:rFonts w:ascii="宋体" w:eastAsia="宋体" w:hAnsi="宋体"/>
          <w:b/>
          <w:bCs/>
          <w:sz w:val="24"/>
          <w:szCs w:val="24"/>
        </w:rPr>
        <w:t>功能性</w:t>
      </w:r>
      <w:r w:rsidRPr="00AB2B22">
        <w:rPr>
          <w:rFonts w:ascii="宋体" w:eastAsia="宋体" w:hAnsi="宋体"/>
          <w:sz w:val="24"/>
          <w:szCs w:val="24"/>
        </w:rPr>
        <w:t>，强调社会秩序的维系。</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80"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四、涂尔干对拉德克里夫-布朗的影响具体表现</w: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1. 社会整体观与功能主义视角的继承</w:t>
      </w:r>
    </w:p>
    <w:p w:rsidR="00AB2B22" w:rsidRPr="00AB2B22" w:rsidRDefault="00AB2B22" w:rsidP="00AB2B22">
      <w:pPr>
        <w:numPr>
          <w:ilvl w:val="0"/>
          <w:numId w:val="96"/>
        </w:numPr>
        <w:spacing w:line="400" w:lineRule="exact"/>
        <w:rPr>
          <w:rFonts w:ascii="宋体" w:eastAsia="宋体" w:hAnsi="宋体" w:hint="eastAsia"/>
          <w:sz w:val="24"/>
          <w:szCs w:val="24"/>
        </w:rPr>
      </w:pPr>
      <w:r w:rsidRPr="00AB2B22">
        <w:rPr>
          <w:rFonts w:ascii="宋体" w:eastAsia="宋体" w:hAnsi="宋体"/>
          <w:sz w:val="24"/>
          <w:szCs w:val="24"/>
        </w:rPr>
        <w:t>拉德克里夫-布朗继承涂尔干视社会为整体的观点，认为社会结构各部分相互依存，类似有机体的不同器官；</w:t>
      </w:r>
    </w:p>
    <w:p w:rsidR="00AB2B22" w:rsidRPr="00AB2B22" w:rsidRDefault="00AB2B22" w:rsidP="00AB2B22">
      <w:pPr>
        <w:numPr>
          <w:ilvl w:val="0"/>
          <w:numId w:val="96"/>
        </w:numPr>
        <w:spacing w:line="400" w:lineRule="exact"/>
        <w:rPr>
          <w:rFonts w:ascii="宋体" w:eastAsia="宋体" w:hAnsi="宋体" w:hint="eastAsia"/>
          <w:sz w:val="24"/>
          <w:szCs w:val="24"/>
        </w:rPr>
      </w:pPr>
      <w:r w:rsidRPr="00AB2B22">
        <w:rPr>
          <w:rFonts w:ascii="宋体" w:eastAsia="宋体" w:hAnsi="宋体"/>
          <w:sz w:val="24"/>
          <w:szCs w:val="24"/>
        </w:rPr>
        <w:t>继承了涂尔干“功能”的概念，强调各社会结构通过功能促进社会的稳定与延续。</w: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2. 集体意识与社会规范</w:t>
      </w:r>
    </w:p>
    <w:p w:rsidR="00AB2B22" w:rsidRPr="00AB2B22" w:rsidRDefault="00AB2B22" w:rsidP="00AB2B22">
      <w:pPr>
        <w:numPr>
          <w:ilvl w:val="0"/>
          <w:numId w:val="97"/>
        </w:numPr>
        <w:spacing w:line="400" w:lineRule="exact"/>
        <w:rPr>
          <w:rFonts w:ascii="宋体" w:eastAsia="宋体" w:hAnsi="宋体" w:hint="eastAsia"/>
          <w:sz w:val="24"/>
          <w:szCs w:val="24"/>
        </w:rPr>
      </w:pPr>
      <w:r w:rsidRPr="00AB2B22">
        <w:rPr>
          <w:rFonts w:ascii="宋体" w:eastAsia="宋体" w:hAnsi="宋体"/>
          <w:sz w:val="24"/>
          <w:szCs w:val="24"/>
        </w:rPr>
        <w:t>涂尔干提出的集体意识为社会成员提供共享的价值和规范，成为社会团结的基础；</w:t>
      </w:r>
    </w:p>
    <w:p w:rsidR="00AB2B22" w:rsidRPr="00AB2B22" w:rsidRDefault="00AB2B22" w:rsidP="00AB2B22">
      <w:pPr>
        <w:numPr>
          <w:ilvl w:val="0"/>
          <w:numId w:val="97"/>
        </w:numPr>
        <w:spacing w:line="400" w:lineRule="exact"/>
        <w:rPr>
          <w:rFonts w:ascii="宋体" w:eastAsia="宋体" w:hAnsi="宋体" w:hint="eastAsia"/>
          <w:sz w:val="24"/>
          <w:szCs w:val="24"/>
        </w:rPr>
      </w:pPr>
      <w:r w:rsidRPr="00AB2B22">
        <w:rPr>
          <w:rFonts w:ascii="宋体" w:eastAsia="宋体" w:hAnsi="宋体"/>
          <w:sz w:val="24"/>
          <w:szCs w:val="24"/>
        </w:rPr>
        <w:t>拉德克里夫-布朗在结构功能论中同样强调社会规范的重要性，认为规范和制度是社会结构的重要组成部分，保障社会秩序。</w: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3. 关注社会事实的客观性</w:t>
      </w:r>
    </w:p>
    <w:p w:rsidR="00AB2B22" w:rsidRPr="00AB2B22" w:rsidRDefault="00AB2B22" w:rsidP="00AB2B22">
      <w:pPr>
        <w:numPr>
          <w:ilvl w:val="0"/>
          <w:numId w:val="98"/>
        </w:numPr>
        <w:spacing w:line="400" w:lineRule="exact"/>
        <w:rPr>
          <w:rFonts w:ascii="宋体" w:eastAsia="宋体" w:hAnsi="宋体" w:hint="eastAsia"/>
          <w:sz w:val="24"/>
          <w:szCs w:val="24"/>
        </w:rPr>
      </w:pPr>
      <w:r w:rsidRPr="00AB2B22">
        <w:rPr>
          <w:rFonts w:ascii="宋体" w:eastAsia="宋体" w:hAnsi="宋体"/>
          <w:sz w:val="24"/>
          <w:szCs w:val="24"/>
        </w:rPr>
        <w:t>涂尔干强调社会事实的外在强制力，这一思想影响拉德克里夫-布朗对社会结构的理解，社会结构被视为制约个体行为的强大力量。</w: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4. 宗教与社会的象征性分析启示</w:t>
      </w:r>
    </w:p>
    <w:p w:rsidR="00AB2B22" w:rsidRPr="00AB2B22" w:rsidRDefault="00AB2B22" w:rsidP="00AB2B22">
      <w:pPr>
        <w:numPr>
          <w:ilvl w:val="0"/>
          <w:numId w:val="99"/>
        </w:numPr>
        <w:spacing w:line="400" w:lineRule="exact"/>
        <w:rPr>
          <w:rFonts w:ascii="宋体" w:eastAsia="宋体" w:hAnsi="宋体" w:hint="eastAsia"/>
          <w:sz w:val="24"/>
          <w:szCs w:val="24"/>
        </w:rPr>
      </w:pPr>
      <w:r w:rsidRPr="00AB2B22">
        <w:rPr>
          <w:rFonts w:ascii="宋体" w:eastAsia="宋体" w:hAnsi="宋体"/>
          <w:sz w:val="24"/>
          <w:szCs w:val="24"/>
        </w:rPr>
        <w:t>涂尔干对宗教的社会功能和象征意义的研究，为拉德克里夫-布朗在分析社会结构时如何理解象征系统提供了理论支持；</w:t>
      </w:r>
    </w:p>
    <w:p w:rsidR="00AB2B22" w:rsidRPr="00AB2B22" w:rsidRDefault="00AB2B22" w:rsidP="00AB2B22">
      <w:pPr>
        <w:numPr>
          <w:ilvl w:val="0"/>
          <w:numId w:val="99"/>
        </w:numPr>
        <w:spacing w:line="400" w:lineRule="exact"/>
        <w:rPr>
          <w:rFonts w:ascii="宋体" w:eastAsia="宋体" w:hAnsi="宋体" w:hint="eastAsia"/>
          <w:sz w:val="24"/>
          <w:szCs w:val="24"/>
        </w:rPr>
      </w:pPr>
      <w:r w:rsidRPr="00AB2B22">
        <w:rPr>
          <w:rFonts w:ascii="宋体" w:eastAsia="宋体" w:hAnsi="宋体"/>
          <w:sz w:val="24"/>
          <w:szCs w:val="24"/>
        </w:rPr>
        <w:t>结构功能论强调象征和仪式在维护社会秩序中的作用。</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81"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五、涂尔干与拉德克里夫-布朗理论的差异</w:t>
      </w:r>
    </w:p>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lastRenderedPageBreak/>
        <w:t>尽管有深刻影响，但两者也存在区别：</w:t>
      </w:r>
    </w:p>
    <w:p w:rsidR="00AB2B22" w:rsidRPr="00AB2B22" w:rsidRDefault="00AB2B22" w:rsidP="00AB2B22">
      <w:pPr>
        <w:numPr>
          <w:ilvl w:val="0"/>
          <w:numId w:val="100"/>
        </w:numPr>
        <w:spacing w:line="400" w:lineRule="exact"/>
        <w:rPr>
          <w:rFonts w:ascii="宋体" w:eastAsia="宋体" w:hAnsi="宋体" w:hint="eastAsia"/>
          <w:sz w:val="24"/>
          <w:szCs w:val="24"/>
        </w:rPr>
      </w:pPr>
      <w:r w:rsidRPr="00AB2B22">
        <w:rPr>
          <w:rFonts w:ascii="宋体" w:eastAsia="宋体" w:hAnsi="宋体"/>
          <w:sz w:val="24"/>
          <w:szCs w:val="24"/>
        </w:rPr>
        <w:t>涂尔干更关注</w:t>
      </w:r>
      <w:r w:rsidRPr="00AB2B22">
        <w:rPr>
          <w:rFonts w:ascii="宋体" w:eastAsia="宋体" w:hAnsi="宋体"/>
          <w:b/>
          <w:bCs/>
          <w:sz w:val="24"/>
          <w:szCs w:val="24"/>
        </w:rPr>
        <w:t>集体意识和社会凝聚力</w:t>
      </w:r>
      <w:r w:rsidRPr="00AB2B22">
        <w:rPr>
          <w:rFonts w:ascii="宋体" w:eastAsia="宋体" w:hAnsi="宋体"/>
          <w:sz w:val="24"/>
          <w:szCs w:val="24"/>
        </w:rPr>
        <w:t>，强调社会团结；</w:t>
      </w:r>
    </w:p>
    <w:p w:rsidR="00AB2B22" w:rsidRPr="00AB2B22" w:rsidRDefault="00AB2B22" w:rsidP="00AB2B22">
      <w:pPr>
        <w:numPr>
          <w:ilvl w:val="0"/>
          <w:numId w:val="100"/>
        </w:numPr>
        <w:spacing w:line="400" w:lineRule="exact"/>
        <w:rPr>
          <w:rFonts w:ascii="宋体" w:eastAsia="宋体" w:hAnsi="宋体" w:hint="eastAsia"/>
          <w:sz w:val="24"/>
          <w:szCs w:val="24"/>
        </w:rPr>
      </w:pPr>
      <w:r w:rsidRPr="00AB2B22">
        <w:rPr>
          <w:rFonts w:ascii="宋体" w:eastAsia="宋体" w:hAnsi="宋体"/>
          <w:sz w:val="24"/>
          <w:szCs w:val="24"/>
        </w:rPr>
        <w:t>拉德克里夫-布朗更强调</w:t>
      </w:r>
      <w:r w:rsidRPr="00AB2B22">
        <w:rPr>
          <w:rFonts w:ascii="宋体" w:eastAsia="宋体" w:hAnsi="宋体"/>
          <w:b/>
          <w:bCs/>
          <w:sz w:val="24"/>
          <w:szCs w:val="24"/>
        </w:rPr>
        <w:t>社会结构的功能分化</w:t>
      </w:r>
      <w:r w:rsidRPr="00AB2B22">
        <w:rPr>
          <w:rFonts w:ascii="宋体" w:eastAsia="宋体" w:hAnsi="宋体"/>
          <w:sz w:val="24"/>
          <w:szCs w:val="24"/>
        </w:rPr>
        <w:t>和系统平衡，关注结构本身的维系机制；</w:t>
      </w:r>
    </w:p>
    <w:p w:rsidR="00AB2B22" w:rsidRPr="00AB2B22" w:rsidRDefault="00AB2B22" w:rsidP="00AB2B22">
      <w:pPr>
        <w:numPr>
          <w:ilvl w:val="0"/>
          <w:numId w:val="100"/>
        </w:numPr>
        <w:spacing w:line="400" w:lineRule="exact"/>
        <w:rPr>
          <w:rFonts w:ascii="宋体" w:eastAsia="宋体" w:hAnsi="宋体" w:hint="eastAsia"/>
          <w:sz w:val="24"/>
          <w:szCs w:val="24"/>
        </w:rPr>
      </w:pPr>
      <w:r w:rsidRPr="00AB2B22">
        <w:rPr>
          <w:rFonts w:ascii="宋体" w:eastAsia="宋体" w:hAnsi="宋体"/>
          <w:sz w:val="24"/>
          <w:szCs w:val="24"/>
        </w:rPr>
        <w:t>涂尔干较为关注现代社会的道德基础，拉德克里夫-布朗则多研究原始社会和传统社会的结构功能。</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82"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六、总结</w:t>
      </w:r>
    </w:p>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涂尔干的社会理论为拉德克里夫-布朗的结构功能论奠定了坚实基础，尤其在整体观、功能主义视角、社会事实的客观性及社会规范等方面影响深远。拉德克里夫-布朗继承并发展了涂尔干的理论，形成了结构功能主义这一重要的人类学和社会学理论体系，推动了对社会结构与功能关系的系统研究。</w:t>
      </w:r>
    </w:p>
    <w:p w:rsidR="00A477D0" w:rsidRPr="00AB2B22" w:rsidRDefault="00A477D0" w:rsidP="00A477D0">
      <w:pPr>
        <w:spacing w:line="400" w:lineRule="exact"/>
        <w:rPr>
          <w:rFonts w:ascii="宋体" w:eastAsia="宋体" w:hAnsi="宋体" w:hint="eastAsia"/>
          <w:sz w:val="24"/>
          <w:szCs w:val="24"/>
        </w:rPr>
      </w:pPr>
    </w:p>
    <w:p w:rsidR="00A477D0" w:rsidRPr="00A477D0" w:rsidRDefault="00A477D0" w:rsidP="00A477D0">
      <w:pPr>
        <w:spacing w:line="400" w:lineRule="exact"/>
        <w:rPr>
          <w:rFonts w:ascii="宋体" w:eastAsia="宋体" w:hAnsi="宋体" w:hint="eastAsia"/>
          <w:sz w:val="24"/>
          <w:szCs w:val="24"/>
        </w:rPr>
      </w:pPr>
    </w:p>
    <w:p w:rsidR="00EF645A" w:rsidRDefault="00EF645A" w:rsidP="00BF6492">
      <w:pPr>
        <w:pStyle w:val="aa"/>
        <w:numPr>
          <w:ilvl w:val="0"/>
          <w:numId w:val="1"/>
        </w:numPr>
        <w:spacing w:line="400" w:lineRule="exact"/>
        <w:ind w:left="357" w:hanging="357"/>
        <w:rPr>
          <w:rFonts w:ascii="宋体" w:eastAsia="宋体" w:hAnsi="宋体" w:hint="eastAsia"/>
          <w:sz w:val="24"/>
          <w:szCs w:val="24"/>
        </w:rPr>
      </w:pPr>
      <w:r w:rsidRPr="00BF6492">
        <w:rPr>
          <w:rFonts w:ascii="宋体" w:eastAsia="宋体" w:hAnsi="宋体" w:hint="eastAsia"/>
          <w:sz w:val="24"/>
          <w:szCs w:val="24"/>
        </w:rPr>
        <w:t>试比较功能主义和结构功能主义的区别和联系</w:t>
      </w:r>
    </w:p>
    <w:p w:rsidR="00AB2B22" w:rsidRDefault="00AB2B22" w:rsidP="00AB2B22">
      <w:pPr>
        <w:spacing w:line="400" w:lineRule="exact"/>
        <w:rPr>
          <w:rFonts w:ascii="宋体" w:eastAsia="宋体" w:hAnsi="宋体" w:hint="eastAsia"/>
          <w:sz w:val="24"/>
          <w:szCs w:val="24"/>
        </w:rPr>
      </w:pPr>
    </w:p>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好的，以下是功能主义与结构功能主义的区别与联系的详细论述，方便你理解和复习。</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83"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15. 试比较功能主义和结构功能主义的区别和联系</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84"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一、定义与起源</w:t>
      </w:r>
    </w:p>
    <w:p w:rsidR="00AB2B22" w:rsidRPr="00AB2B22" w:rsidRDefault="00AB2B22" w:rsidP="00AB2B22">
      <w:pPr>
        <w:numPr>
          <w:ilvl w:val="0"/>
          <w:numId w:val="101"/>
        </w:numPr>
        <w:spacing w:line="400" w:lineRule="exact"/>
        <w:rPr>
          <w:rFonts w:ascii="宋体" w:eastAsia="宋体" w:hAnsi="宋体" w:hint="eastAsia"/>
          <w:sz w:val="24"/>
          <w:szCs w:val="24"/>
        </w:rPr>
      </w:pPr>
      <w:r w:rsidRPr="00AB2B22">
        <w:rPr>
          <w:rFonts w:ascii="宋体" w:eastAsia="宋体" w:hAnsi="宋体"/>
          <w:b/>
          <w:bCs/>
          <w:sz w:val="24"/>
          <w:szCs w:val="24"/>
        </w:rPr>
        <w:t>功能主义（Functionalism）</w:t>
      </w:r>
      <w:r w:rsidRPr="00AB2B22">
        <w:rPr>
          <w:rFonts w:ascii="宋体" w:eastAsia="宋体" w:hAnsi="宋体"/>
          <w:sz w:val="24"/>
          <w:szCs w:val="24"/>
        </w:rPr>
        <w:t>：是一种理论视角，强调社会中各部分或文化要素的功能，即它们如何满足社会或文化的需要，促进整体的稳定与适应。功能主义的思想可以追溯到19世纪末至20世纪初，包括涂尔干、马尔萨斯等早期社会学家和人类学家的贡献。</w:t>
      </w:r>
    </w:p>
    <w:p w:rsidR="00AB2B22" w:rsidRPr="00AB2B22" w:rsidRDefault="00AB2B22" w:rsidP="00AB2B22">
      <w:pPr>
        <w:numPr>
          <w:ilvl w:val="0"/>
          <w:numId w:val="101"/>
        </w:numPr>
        <w:spacing w:line="400" w:lineRule="exact"/>
        <w:rPr>
          <w:rFonts w:ascii="宋体" w:eastAsia="宋体" w:hAnsi="宋体" w:hint="eastAsia"/>
          <w:sz w:val="24"/>
          <w:szCs w:val="24"/>
        </w:rPr>
      </w:pPr>
      <w:r w:rsidRPr="00AB2B22">
        <w:rPr>
          <w:rFonts w:ascii="宋体" w:eastAsia="宋体" w:hAnsi="宋体"/>
          <w:b/>
          <w:bCs/>
          <w:sz w:val="24"/>
          <w:szCs w:val="24"/>
        </w:rPr>
        <w:t>结构功能主义（Structural Functionalism）</w:t>
      </w:r>
      <w:r w:rsidRPr="00AB2B22">
        <w:rPr>
          <w:rFonts w:ascii="宋体" w:eastAsia="宋体" w:hAnsi="宋体"/>
          <w:sz w:val="24"/>
          <w:szCs w:val="24"/>
        </w:rPr>
        <w:t>：是功能主义的发展和细化，由拉德克里夫-布朗和帕森斯等人在20世纪中叶提出，强调社会结构各部分的相互关系和功能，视社会为由互相关联的结构组成的有机整体。</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85"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二、联系</w:t>
      </w:r>
    </w:p>
    <w:p w:rsidR="00AB2B22" w:rsidRPr="00AB2B22" w:rsidRDefault="00AB2B22" w:rsidP="00AB2B22">
      <w:pPr>
        <w:numPr>
          <w:ilvl w:val="0"/>
          <w:numId w:val="102"/>
        </w:numPr>
        <w:spacing w:line="400" w:lineRule="exact"/>
        <w:rPr>
          <w:rFonts w:ascii="宋体" w:eastAsia="宋体" w:hAnsi="宋体" w:hint="eastAsia"/>
          <w:sz w:val="24"/>
          <w:szCs w:val="24"/>
        </w:rPr>
      </w:pPr>
      <w:r w:rsidRPr="00AB2B22">
        <w:rPr>
          <w:rFonts w:ascii="宋体" w:eastAsia="宋体" w:hAnsi="宋体"/>
          <w:b/>
          <w:bCs/>
          <w:sz w:val="24"/>
          <w:szCs w:val="24"/>
        </w:rPr>
        <w:t>核心关注</w:t>
      </w:r>
      <w:proofErr w:type="gramStart"/>
      <w:r w:rsidRPr="00AB2B22">
        <w:rPr>
          <w:rFonts w:ascii="宋体" w:eastAsia="宋体" w:hAnsi="宋体"/>
          <w:b/>
          <w:bCs/>
          <w:sz w:val="24"/>
          <w:szCs w:val="24"/>
        </w:rPr>
        <w:t>点一致</w:t>
      </w:r>
      <w:proofErr w:type="gramEnd"/>
      <w:r w:rsidRPr="00AB2B22">
        <w:rPr>
          <w:rFonts w:ascii="宋体" w:eastAsia="宋体" w:hAnsi="宋体"/>
          <w:sz w:val="24"/>
          <w:szCs w:val="24"/>
        </w:rPr>
        <w:br/>
        <w:t>两者都关注社会或文化各部分的功能，如何维持整体系统的稳定与秩序。</w:t>
      </w:r>
    </w:p>
    <w:p w:rsidR="00AB2B22" w:rsidRPr="00AB2B22" w:rsidRDefault="00AB2B22" w:rsidP="00AB2B22">
      <w:pPr>
        <w:numPr>
          <w:ilvl w:val="0"/>
          <w:numId w:val="102"/>
        </w:numPr>
        <w:spacing w:line="400" w:lineRule="exact"/>
        <w:rPr>
          <w:rFonts w:ascii="宋体" w:eastAsia="宋体" w:hAnsi="宋体" w:hint="eastAsia"/>
          <w:sz w:val="24"/>
          <w:szCs w:val="24"/>
        </w:rPr>
      </w:pPr>
      <w:r w:rsidRPr="00AB2B22">
        <w:rPr>
          <w:rFonts w:ascii="宋体" w:eastAsia="宋体" w:hAnsi="宋体"/>
          <w:b/>
          <w:bCs/>
          <w:sz w:val="24"/>
          <w:szCs w:val="24"/>
        </w:rPr>
        <w:t>社会整体观</w:t>
      </w:r>
      <w:r w:rsidRPr="00AB2B22">
        <w:rPr>
          <w:rFonts w:ascii="宋体" w:eastAsia="宋体" w:hAnsi="宋体"/>
          <w:sz w:val="24"/>
          <w:szCs w:val="24"/>
        </w:rPr>
        <w:br/>
      </w:r>
      <w:r w:rsidRPr="00AB2B22">
        <w:rPr>
          <w:rFonts w:ascii="宋体" w:eastAsia="宋体" w:hAnsi="宋体"/>
          <w:sz w:val="24"/>
          <w:szCs w:val="24"/>
        </w:rPr>
        <w:lastRenderedPageBreak/>
        <w:t>均将社会视为一个整体系统，其中各部分相互依赖、协调运作。</w:t>
      </w:r>
    </w:p>
    <w:p w:rsidR="00AB2B22" w:rsidRPr="00AB2B22" w:rsidRDefault="00AB2B22" w:rsidP="00AB2B22">
      <w:pPr>
        <w:numPr>
          <w:ilvl w:val="0"/>
          <w:numId w:val="102"/>
        </w:numPr>
        <w:spacing w:line="400" w:lineRule="exact"/>
        <w:rPr>
          <w:rFonts w:ascii="宋体" w:eastAsia="宋体" w:hAnsi="宋体" w:hint="eastAsia"/>
          <w:sz w:val="24"/>
          <w:szCs w:val="24"/>
        </w:rPr>
      </w:pPr>
      <w:r w:rsidRPr="00AB2B22">
        <w:rPr>
          <w:rFonts w:ascii="宋体" w:eastAsia="宋体" w:hAnsi="宋体"/>
          <w:b/>
          <w:bCs/>
          <w:sz w:val="24"/>
          <w:szCs w:val="24"/>
        </w:rPr>
        <w:t>强调功能的目的性</w:t>
      </w:r>
      <w:r w:rsidRPr="00AB2B22">
        <w:rPr>
          <w:rFonts w:ascii="宋体" w:eastAsia="宋体" w:hAnsi="宋体"/>
          <w:sz w:val="24"/>
          <w:szCs w:val="24"/>
        </w:rPr>
        <w:br/>
        <w:t>两者都强调社会现象存在的“功能”，即这些现象对维持社会或文化系统的重要性。</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86"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三、区别</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4139"/>
        <w:gridCol w:w="3545"/>
      </w:tblGrid>
      <w:tr w:rsidR="00AB2B22" w:rsidRPr="00AB2B22" w:rsidTr="00AB2B22">
        <w:trPr>
          <w:tblHeader/>
          <w:tblCellSpacing w:w="15" w:type="dxa"/>
        </w:trPr>
        <w:tc>
          <w:tcPr>
            <w:tcW w:w="0" w:type="auto"/>
            <w:vAlign w:val="center"/>
            <w:hideMark/>
          </w:tcPr>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方面</w:t>
            </w:r>
          </w:p>
        </w:tc>
        <w:tc>
          <w:tcPr>
            <w:tcW w:w="0" w:type="auto"/>
            <w:vAlign w:val="center"/>
            <w:hideMark/>
          </w:tcPr>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功能主义</w:t>
            </w:r>
          </w:p>
        </w:tc>
        <w:tc>
          <w:tcPr>
            <w:tcW w:w="0" w:type="auto"/>
            <w:vAlign w:val="center"/>
            <w:hideMark/>
          </w:tcPr>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结构功能主义</w:t>
            </w:r>
          </w:p>
        </w:tc>
      </w:tr>
      <w:tr w:rsidR="00AB2B22" w:rsidRPr="00AB2B22" w:rsidTr="00AB2B22">
        <w:trPr>
          <w:tblCellSpacing w:w="15" w:type="dxa"/>
        </w:trPr>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b/>
                <w:bCs/>
                <w:sz w:val="24"/>
                <w:szCs w:val="24"/>
              </w:rPr>
              <w:t>理论重点</w:t>
            </w:r>
          </w:p>
        </w:tc>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关注功能，强调文化或社会各要素满足需求</w:t>
            </w:r>
          </w:p>
        </w:tc>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关注社会结构，强调结构间的关系和功能</w:t>
            </w:r>
          </w:p>
        </w:tc>
      </w:tr>
      <w:tr w:rsidR="00AB2B22" w:rsidRPr="00AB2B22" w:rsidTr="00AB2B22">
        <w:trPr>
          <w:tblCellSpacing w:w="15" w:type="dxa"/>
        </w:trPr>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b/>
                <w:bCs/>
                <w:sz w:val="24"/>
                <w:szCs w:val="24"/>
              </w:rPr>
              <w:t>分析层面</w:t>
            </w:r>
          </w:p>
        </w:tc>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多侧重文化层面或社会习俗</w:t>
            </w:r>
          </w:p>
        </w:tc>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侧重社会结构及其系统性、层级关系</w:t>
            </w:r>
          </w:p>
        </w:tc>
      </w:tr>
      <w:tr w:rsidR="00AB2B22" w:rsidRPr="00AB2B22" w:rsidTr="00AB2B22">
        <w:trPr>
          <w:tblCellSpacing w:w="15" w:type="dxa"/>
        </w:trPr>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b/>
                <w:bCs/>
                <w:sz w:val="24"/>
                <w:szCs w:val="24"/>
              </w:rPr>
              <w:t>代表人物</w:t>
            </w:r>
          </w:p>
        </w:tc>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马林诺夫斯基（Bronislaw Malinowski）等</w:t>
            </w:r>
          </w:p>
        </w:tc>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拉德克里夫-布朗（Radcliffe-Brown）、帕森斯（Parsons）</w:t>
            </w:r>
          </w:p>
        </w:tc>
      </w:tr>
      <w:tr w:rsidR="00AB2B22" w:rsidRPr="00AB2B22" w:rsidTr="00AB2B22">
        <w:trPr>
          <w:tblCellSpacing w:w="15" w:type="dxa"/>
        </w:trPr>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b/>
                <w:bCs/>
                <w:sz w:val="24"/>
                <w:szCs w:val="24"/>
              </w:rPr>
              <w:t>功能类型</w:t>
            </w:r>
          </w:p>
        </w:tc>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强调显性功能（manifest functions）和潜在功能（latent functions）</w:t>
            </w:r>
          </w:p>
        </w:tc>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更多强调结构对社会稳定和秩序的功能</w:t>
            </w:r>
          </w:p>
        </w:tc>
      </w:tr>
      <w:tr w:rsidR="00AB2B22" w:rsidRPr="00AB2B22" w:rsidTr="00AB2B22">
        <w:trPr>
          <w:tblCellSpacing w:w="15" w:type="dxa"/>
        </w:trPr>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b/>
                <w:bCs/>
                <w:sz w:val="24"/>
                <w:szCs w:val="24"/>
              </w:rPr>
              <w:t>研究方法</w:t>
            </w:r>
          </w:p>
        </w:tc>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重视田野调查和个体行为</w:t>
            </w:r>
          </w:p>
        </w:tc>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注重理论系统建构和社会结构分析</w:t>
            </w:r>
          </w:p>
        </w:tc>
      </w:tr>
      <w:tr w:rsidR="00AB2B22" w:rsidRPr="00AB2B22" w:rsidTr="00AB2B22">
        <w:trPr>
          <w:tblCellSpacing w:w="15" w:type="dxa"/>
        </w:trPr>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b/>
                <w:bCs/>
                <w:sz w:val="24"/>
                <w:szCs w:val="24"/>
              </w:rPr>
              <w:t>理论核心</w:t>
            </w:r>
          </w:p>
        </w:tc>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满足个体和社会需求</w:t>
            </w:r>
          </w:p>
        </w:tc>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维护社会系统的整体稳定与秩序</w:t>
            </w:r>
          </w:p>
        </w:tc>
      </w:tr>
      <w:tr w:rsidR="00AB2B22" w:rsidRPr="00AB2B22" w:rsidTr="00AB2B22">
        <w:trPr>
          <w:tblCellSpacing w:w="15" w:type="dxa"/>
        </w:trPr>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b/>
                <w:bCs/>
                <w:sz w:val="24"/>
                <w:szCs w:val="24"/>
              </w:rPr>
              <w:t>视角</w:t>
            </w:r>
          </w:p>
        </w:tc>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以个体和文化实践为出发点</w:t>
            </w:r>
          </w:p>
        </w:tc>
        <w:tc>
          <w:tcPr>
            <w:tcW w:w="0" w:type="auto"/>
            <w:vAlign w:val="center"/>
            <w:hideMark/>
          </w:tcPr>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以社会结构和制度为分析重点</w:t>
            </w:r>
          </w:p>
        </w:tc>
      </w:tr>
    </w:tbl>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87"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四、具体表现</w:t>
      </w:r>
    </w:p>
    <w:p w:rsidR="00AB2B22" w:rsidRPr="00AB2B22" w:rsidRDefault="00AB2B22" w:rsidP="00AB2B22">
      <w:pPr>
        <w:numPr>
          <w:ilvl w:val="0"/>
          <w:numId w:val="103"/>
        </w:numPr>
        <w:spacing w:line="400" w:lineRule="exact"/>
        <w:rPr>
          <w:rFonts w:ascii="宋体" w:eastAsia="宋体" w:hAnsi="宋体" w:hint="eastAsia"/>
          <w:sz w:val="24"/>
          <w:szCs w:val="24"/>
        </w:rPr>
      </w:pPr>
      <w:r w:rsidRPr="00AB2B22">
        <w:rPr>
          <w:rFonts w:ascii="宋体" w:eastAsia="宋体" w:hAnsi="宋体"/>
          <w:b/>
          <w:bCs/>
          <w:sz w:val="24"/>
          <w:szCs w:val="24"/>
        </w:rPr>
        <w:t>功能主义</w:t>
      </w:r>
      <w:r w:rsidRPr="00AB2B22">
        <w:rPr>
          <w:rFonts w:ascii="宋体" w:eastAsia="宋体" w:hAnsi="宋体"/>
          <w:sz w:val="24"/>
          <w:szCs w:val="24"/>
        </w:rPr>
        <w:t>强调人类文化的实用性和适应性，比如马林诺夫斯基认为文化的各要素是为满足基本需求而存在。</w:t>
      </w:r>
    </w:p>
    <w:p w:rsidR="00AB2B22" w:rsidRPr="00AB2B22" w:rsidRDefault="00AB2B22" w:rsidP="00AB2B22">
      <w:pPr>
        <w:numPr>
          <w:ilvl w:val="0"/>
          <w:numId w:val="103"/>
        </w:numPr>
        <w:spacing w:line="400" w:lineRule="exact"/>
        <w:rPr>
          <w:rFonts w:ascii="宋体" w:eastAsia="宋体" w:hAnsi="宋体" w:hint="eastAsia"/>
          <w:sz w:val="24"/>
          <w:szCs w:val="24"/>
        </w:rPr>
      </w:pPr>
      <w:r w:rsidRPr="00AB2B22">
        <w:rPr>
          <w:rFonts w:ascii="宋体" w:eastAsia="宋体" w:hAnsi="宋体"/>
          <w:b/>
          <w:bCs/>
          <w:sz w:val="24"/>
          <w:szCs w:val="24"/>
        </w:rPr>
        <w:t>结构功能主义</w:t>
      </w:r>
      <w:r w:rsidRPr="00AB2B22">
        <w:rPr>
          <w:rFonts w:ascii="宋体" w:eastAsia="宋体" w:hAnsi="宋体"/>
          <w:sz w:val="24"/>
          <w:szCs w:val="24"/>
        </w:rPr>
        <w:t>则强调社会结构的整合，拉德克里夫-布朗关注社会制度和规范如何维护社会秩序。</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88"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五、总结</w:t>
      </w:r>
    </w:p>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功能主义与结构功能主义均属于宏观社会理论体系，强调社会整体的功能和协调，但功能主义更侧重文化层面和个体需求的满足，结构功能主义则更加注重社会结构的系统性和功能分化。两者相辅相成，结构功能主义可以被视为功能主义在社会学和人类学领域更系统化和理论化的发展。</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89" style="width:0;height:1.5pt" o:hralign="center" o:hrstd="t" o:hr="t" fillcolor="#a0a0a0" stroked="f"/>
        </w:pict>
      </w:r>
    </w:p>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lastRenderedPageBreak/>
        <w:t>如果需要，我可以帮你结合具体案例或经典文本来加深理解。你需要吗？</w:t>
      </w:r>
    </w:p>
    <w:p w:rsidR="00AB2B22" w:rsidRDefault="00AB2B22" w:rsidP="00AB2B22">
      <w:pPr>
        <w:spacing w:line="400" w:lineRule="exact"/>
        <w:rPr>
          <w:rFonts w:ascii="宋体" w:eastAsia="宋体" w:hAnsi="宋体" w:hint="eastAsia"/>
          <w:sz w:val="24"/>
          <w:szCs w:val="24"/>
        </w:rPr>
      </w:pPr>
    </w:p>
    <w:p w:rsidR="00AB2B22" w:rsidRPr="00AB2B22" w:rsidRDefault="00AB2B22" w:rsidP="00AB2B22">
      <w:pPr>
        <w:spacing w:line="400" w:lineRule="exact"/>
        <w:rPr>
          <w:rFonts w:ascii="宋体" w:eastAsia="宋体" w:hAnsi="宋体" w:hint="eastAsia"/>
          <w:sz w:val="24"/>
          <w:szCs w:val="24"/>
        </w:rPr>
      </w:pPr>
    </w:p>
    <w:p w:rsidR="00BF6492" w:rsidRDefault="00BF6492" w:rsidP="00BF6492">
      <w:pPr>
        <w:pStyle w:val="aa"/>
        <w:numPr>
          <w:ilvl w:val="0"/>
          <w:numId w:val="1"/>
        </w:numPr>
        <w:spacing w:line="400" w:lineRule="exact"/>
        <w:ind w:left="357" w:hanging="357"/>
        <w:rPr>
          <w:rFonts w:ascii="宋体" w:eastAsia="宋体" w:hAnsi="宋体" w:hint="eastAsia"/>
          <w:sz w:val="24"/>
          <w:szCs w:val="24"/>
        </w:rPr>
      </w:pPr>
      <w:r w:rsidRPr="00BF6492">
        <w:rPr>
          <w:rFonts w:ascii="宋体" w:eastAsia="宋体" w:hAnsi="宋体" w:hint="eastAsia"/>
          <w:sz w:val="24"/>
          <w:szCs w:val="24"/>
        </w:rPr>
        <w:t>结合相关民族志作品，分析结构功能主义对中国人类学的影响</w:t>
      </w:r>
    </w:p>
    <w:p w:rsidR="00AB2B22" w:rsidRDefault="00AB2B22" w:rsidP="00AB2B22">
      <w:pPr>
        <w:spacing w:line="400" w:lineRule="exact"/>
        <w:rPr>
          <w:rFonts w:ascii="宋体" w:eastAsia="宋体" w:hAnsi="宋体" w:hint="eastAsia"/>
          <w:sz w:val="24"/>
          <w:szCs w:val="24"/>
        </w:rPr>
      </w:pPr>
    </w:p>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好的，以下是结合民族志作品分析结构功能主义对中国人类学影响的详细论述，便于你深入理解和复习。</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90"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16. 结合相关民族志作品，分析结构功能主义对中国人类学的影响</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91"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一、引言</w:t>
      </w:r>
    </w:p>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结构功能主义作为20世纪中期重要的人类学理论流派，其强调社会结构的整体性和各部分功能的观点，对中国人类学产生了深远影响。中国人类学在借鉴结构功能主义理论的过程中，结合本土社会文化实际，推动了对传统社会结构及制度的系统研究。本文将结合具体民族志作品，分析结构功能主义对中国人类学的影响。</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92"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二、结构功能主义的理论要点简述</w:t>
      </w:r>
    </w:p>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结构功能主义以拉德克里夫-布朗和帕森斯为代表，主张：</w:t>
      </w:r>
    </w:p>
    <w:p w:rsidR="00AB2B22" w:rsidRPr="00AB2B22" w:rsidRDefault="00AB2B22" w:rsidP="00AB2B22">
      <w:pPr>
        <w:numPr>
          <w:ilvl w:val="0"/>
          <w:numId w:val="104"/>
        </w:numPr>
        <w:spacing w:line="400" w:lineRule="exact"/>
        <w:rPr>
          <w:rFonts w:ascii="宋体" w:eastAsia="宋体" w:hAnsi="宋体" w:hint="eastAsia"/>
          <w:sz w:val="24"/>
          <w:szCs w:val="24"/>
        </w:rPr>
      </w:pPr>
      <w:r w:rsidRPr="00AB2B22">
        <w:rPr>
          <w:rFonts w:ascii="宋体" w:eastAsia="宋体" w:hAnsi="宋体"/>
          <w:sz w:val="24"/>
          <w:szCs w:val="24"/>
        </w:rPr>
        <w:t>社会是由不同社会结构组成的有机整体；</w:t>
      </w:r>
    </w:p>
    <w:p w:rsidR="00AB2B22" w:rsidRPr="00AB2B22" w:rsidRDefault="00AB2B22" w:rsidP="00AB2B22">
      <w:pPr>
        <w:numPr>
          <w:ilvl w:val="0"/>
          <w:numId w:val="104"/>
        </w:numPr>
        <w:spacing w:line="400" w:lineRule="exact"/>
        <w:rPr>
          <w:rFonts w:ascii="宋体" w:eastAsia="宋体" w:hAnsi="宋体" w:hint="eastAsia"/>
          <w:sz w:val="24"/>
          <w:szCs w:val="24"/>
        </w:rPr>
      </w:pPr>
      <w:r w:rsidRPr="00AB2B22">
        <w:rPr>
          <w:rFonts w:ascii="宋体" w:eastAsia="宋体" w:hAnsi="宋体"/>
          <w:sz w:val="24"/>
          <w:szCs w:val="24"/>
        </w:rPr>
        <w:t>每个结构部分承担特定功能，维持社会系统的稳定与延续；</w:t>
      </w:r>
    </w:p>
    <w:p w:rsidR="00AB2B22" w:rsidRPr="00AB2B22" w:rsidRDefault="00AB2B22" w:rsidP="00AB2B22">
      <w:pPr>
        <w:numPr>
          <w:ilvl w:val="0"/>
          <w:numId w:val="104"/>
        </w:numPr>
        <w:spacing w:line="400" w:lineRule="exact"/>
        <w:rPr>
          <w:rFonts w:ascii="宋体" w:eastAsia="宋体" w:hAnsi="宋体" w:hint="eastAsia"/>
          <w:sz w:val="24"/>
          <w:szCs w:val="24"/>
        </w:rPr>
      </w:pPr>
      <w:r w:rsidRPr="00AB2B22">
        <w:rPr>
          <w:rFonts w:ascii="宋体" w:eastAsia="宋体" w:hAnsi="宋体"/>
          <w:sz w:val="24"/>
          <w:szCs w:val="24"/>
        </w:rPr>
        <w:t>强调社会规范和制度的整合作用。</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93"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三、结构功能主义对中国人类学的具体影响</w: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1. 推动对中国传统社会结构的系统分析</w:t>
      </w:r>
    </w:p>
    <w:p w:rsidR="00AB2B22" w:rsidRP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结构功能主义关注社会结构的稳定性与功能性，使中国人类学家开始重视对中国传统社会诸如宗族、礼俗、家族制度等结构性因素的系统研究。</w:t>
      </w:r>
    </w:p>
    <w:p w:rsidR="00AB2B22" w:rsidRPr="00AB2B22" w:rsidRDefault="00AB2B22" w:rsidP="00AB2B22">
      <w:pPr>
        <w:numPr>
          <w:ilvl w:val="0"/>
          <w:numId w:val="105"/>
        </w:numPr>
        <w:spacing w:line="400" w:lineRule="exact"/>
        <w:rPr>
          <w:rFonts w:ascii="宋体" w:eastAsia="宋体" w:hAnsi="宋体" w:hint="eastAsia"/>
          <w:sz w:val="24"/>
          <w:szCs w:val="24"/>
        </w:rPr>
      </w:pPr>
      <w:r w:rsidRPr="00AB2B22">
        <w:rPr>
          <w:rFonts w:ascii="宋体" w:eastAsia="宋体" w:hAnsi="宋体"/>
          <w:b/>
          <w:bCs/>
          <w:sz w:val="24"/>
          <w:szCs w:val="24"/>
        </w:rPr>
        <w:t>费孝通《江村经济》</w:t>
      </w:r>
      <w:r w:rsidRPr="00AB2B22">
        <w:rPr>
          <w:rFonts w:ascii="宋体" w:eastAsia="宋体" w:hAnsi="宋体"/>
          <w:sz w:val="24"/>
          <w:szCs w:val="24"/>
        </w:rPr>
        <w:t>（1947）是中国人类学的开山之作，</w:t>
      </w:r>
      <w:proofErr w:type="gramStart"/>
      <w:r w:rsidRPr="00AB2B22">
        <w:rPr>
          <w:rFonts w:ascii="宋体" w:eastAsia="宋体" w:hAnsi="宋体"/>
          <w:sz w:val="24"/>
          <w:szCs w:val="24"/>
        </w:rPr>
        <w:t>受结构</w:t>
      </w:r>
      <w:proofErr w:type="gramEnd"/>
      <w:r w:rsidRPr="00AB2B22">
        <w:rPr>
          <w:rFonts w:ascii="宋体" w:eastAsia="宋体" w:hAnsi="宋体"/>
          <w:sz w:val="24"/>
          <w:szCs w:val="24"/>
        </w:rPr>
        <w:t>功能主义影响明显。</w:t>
      </w:r>
    </w:p>
    <w:p w:rsidR="00AB2B22" w:rsidRPr="00AB2B22" w:rsidRDefault="00AB2B22" w:rsidP="00AB2B22">
      <w:pPr>
        <w:numPr>
          <w:ilvl w:val="1"/>
          <w:numId w:val="105"/>
        </w:numPr>
        <w:spacing w:line="400" w:lineRule="exact"/>
        <w:rPr>
          <w:rFonts w:ascii="宋体" w:eastAsia="宋体" w:hAnsi="宋体" w:hint="eastAsia"/>
          <w:sz w:val="24"/>
          <w:szCs w:val="24"/>
        </w:rPr>
      </w:pPr>
      <w:r w:rsidRPr="00AB2B22">
        <w:rPr>
          <w:rFonts w:ascii="宋体" w:eastAsia="宋体" w:hAnsi="宋体"/>
          <w:sz w:val="24"/>
          <w:szCs w:val="24"/>
        </w:rPr>
        <w:t>费孝通通过对江村的田野调查，系统描绘了宗族、礼俗与经济活动的关系，揭示了宗族制度在维持农村社会稳定中的功能。</w:t>
      </w:r>
    </w:p>
    <w:p w:rsidR="00AB2B22" w:rsidRPr="00AB2B22" w:rsidRDefault="00AB2B22" w:rsidP="00AB2B22">
      <w:pPr>
        <w:numPr>
          <w:ilvl w:val="1"/>
          <w:numId w:val="105"/>
        </w:numPr>
        <w:spacing w:line="400" w:lineRule="exact"/>
        <w:rPr>
          <w:rFonts w:ascii="宋体" w:eastAsia="宋体" w:hAnsi="宋体" w:hint="eastAsia"/>
          <w:sz w:val="24"/>
          <w:szCs w:val="24"/>
        </w:rPr>
      </w:pPr>
      <w:r w:rsidRPr="00AB2B22">
        <w:rPr>
          <w:rFonts w:ascii="宋体" w:eastAsia="宋体" w:hAnsi="宋体"/>
          <w:sz w:val="24"/>
          <w:szCs w:val="24"/>
        </w:rPr>
        <w:t>这一研究强调社会结构（宗族）的整体作用及其在社会秩序中的功能，体现了结构功能主义的视角。</w:t>
      </w:r>
    </w:p>
    <w:p w:rsidR="00AB2B22" w:rsidRPr="00AB2B22" w:rsidRDefault="00AB2B22" w:rsidP="00AB2B22">
      <w:pPr>
        <w:numPr>
          <w:ilvl w:val="0"/>
          <w:numId w:val="105"/>
        </w:numPr>
        <w:spacing w:line="400" w:lineRule="exact"/>
        <w:rPr>
          <w:rFonts w:ascii="宋体" w:eastAsia="宋体" w:hAnsi="宋体" w:hint="eastAsia"/>
          <w:sz w:val="24"/>
          <w:szCs w:val="24"/>
        </w:rPr>
      </w:pPr>
      <w:r w:rsidRPr="00AB2B22">
        <w:rPr>
          <w:rFonts w:ascii="宋体" w:eastAsia="宋体" w:hAnsi="宋体"/>
          <w:b/>
          <w:bCs/>
          <w:sz w:val="24"/>
          <w:szCs w:val="24"/>
        </w:rPr>
        <w:t>费孝通《乡土中国》</w:t>
      </w:r>
      <w:r w:rsidRPr="00AB2B22">
        <w:rPr>
          <w:rFonts w:ascii="宋体" w:eastAsia="宋体" w:hAnsi="宋体"/>
          <w:sz w:val="24"/>
          <w:szCs w:val="24"/>
        </w:rPr>
        <w:t>（1947）进一步强调了“差序格局”作为中国社会结</w:t>
      </w:r>
      <w:r w:rsidRPr="00AB2B22">
        <w:rPr>
          <w:rFonts w:ascii="宋体" w:eastAsia="宋体" w:hAnsi="宋体"/>
          <w:sz w:val="24"/>
          <w:szCs w:val="24"/>
        </w:rPr>
        <w:lastRenderedPageBreak/>
        <w:t>构中的核心机制，体现社会成员在不同社会关系中的位置与角色分配，展示了结构功能主义对社会秩序的关注。</w: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2. 注重社会规范与制度的整合功能</w:t>
      </w:r>
    </w:p>
    <w:p w:rsidR="00AB2B22" w:rsidRPr="00AB2B22" w:rsidRDefault="00AB2B22" w:rsidP="00AB2B22">
      <w:pPr>
        <w:numPr>
          <w:ilvl w:val="0"/>
          <w:numId w:val="106"/>
        </w:numPr>
        <w:spacing w:line="400" w:lineRule="exact"/>
        <w:rPr>
          <w:rFonts w:ascii="宋体" w:eastAsia="宋体" w:hAnsi="宋体" w:hint="eastAsia"/>
          <w:sz w:val="24"/>
          <w:szCs w:val="24"/>
        </w:rPr>
      </w:pPr>
      <w:r w:rsidRPr="00AB2B22">
        <w:rPr>
          <w:rFonts w:ascii="宋体" w:eastAsia="宋体" w:hAnsi="宋体"/>
          <w:sz w:val="24"/>
          <w:szCs w:val="24"/>
        </w:rPr>
        <w:t>结构功能主义对规范和制度的重视，引导中国人类学家研究礼仪、宗教、风俗等文化实践如何促进社会整合。</w:t>
      </w:r>
    </w:p>
    <w:p w:rsidR="00AB2B22" w:rsidRPr="00AB2B22" w:rsidRDefault="00AB2B22" w:rsidP="00AB2B22">
      <w:pPr>
        <w:numPr>
          <w:ilvl w:val="0"/>
          <w:numId w:val="106"/>
        </w:numPr>
        <w:spacing w:line="400" w:lineRule="exact"/>
        <w:rPr>
          <w:rFonts w:ascii="宋体" w:eastAsia="宋体" w:hAnsi="宋体" w:hint="eastAsia"/>
          <w:sz w:val="24"/>
          <w:szCs w:val="24"/>
        </w:rPr>
      </w:pPr>
      <w:r w:rsidRPr="00AB2B22">
        <w:rPr>
          <w:rFonts w:ascii="宋体" w:eastAsia="宋体" w:hAnsi="宋体"/>
          <w:sz w:val="24"/>
          <w:szCs w:val="24"/>
        </w:rPr>
        <w:t>**杨庆</w:t>
      </w:r>
      <w:proofErr w:type="gramStart"/>
      <w:r w:rsidRPr="00AB2B22">
        <w:rPr>
          <w:rFonts w:ascii="宋体" w:eastAsia="宋体" w:hAnsi="宋体"/>
          <w:sz w:val="24"/>
          <w:szCs w:val="24"/>
        </w:rPr>
        <w:t>堃</w:t>
      </w:r>
      <w:proofErr w:type="gramEnd"/>
      <w:r w:rsidRPr="00AB2B22">
        <w:rPr>
          <w:rFonts w:ascii="宋体" w:eastAsia="宋体" w:hAnsi="宋体"/>
          <w:sz w:val="24"/>
          <w:szCs w:val="24"/>
        </w:rPr>
        <w:t>《纳西族社会结构》**等民族志作品，深入剖析了纳西族的社会制度和宗教仪式，说明这些制度在维系社会秩序和文化传承中的功能。</w: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3. 促进中国农村社会的田野研究与制度分析</w:t>
      </w:r>
    </w:p>
    <w:p w:rsidR="00AB2B22" w:rsidRPr="00AB2B22" w:rsidRDefault="00AB2B22" w:rsidP="00AB2B22">
      <w:pPr>
        <w:numPr>
          <w:ilvl w:val="0"/>
          <w:numId w:val="107"/>
        </w:numPr>
        <w:spacing w:line="400" w:lineRule="exact"/>
        <w:rPr>
          <w:rFonts w:ascii="宋体" w:eastAsia="宋体" w:hAnsi="宋体" w:hint="eastAsia"/>
          <w:sz w:val="24"/>
          <w:szCs w:val="24"/>
        </w:rPr>
      </w:pPr>
      <w:r w:rsidRPr="00AB2B22">
        <w:rPr>
          <w:rFonts w:ascii="宋体" w:eastAsia="宋体" w:hAnsi="宋体"/>
          <w:sz w:val="24"/>
          <w:szCs w:val="24"/>
        </w:rPr>
        <w:t>结构功能主义方法论强调社会制度的功能性和稳定性，鼓励中国学者以田野调查为基础，结合理论进行结构分析。</w:t>
      </w:r>
    </w:p>
    <w:p w:rsidR="00AB2B22" w:rsidRPr="00AB2B22" w:rsidRDefault="00AB2B22" w:rsidP="00AB2B22">
      <w:pPr>
        <w:numPr>
          <w:ilvl w:val="0"/>
          <w:numId w:val="107"/>
        </w:numPr>
        <w:spacing w:line="400" w:lineRule="exact"/>
        <w:rPr>
          <w:rFonts w:ascii="宋体" w:eastAsia="宋体" w:hAnsi="宋体" w:hint="eastAsia"/>
          <w:sz w:val="24"/>
          <w:szCs w:val="24"/>
        </w:rPr>
      </w:pPr>
      <w:r w:rsidRPr="00AB2B22">
        <w:rPr>
          <w:rFonts w:ascii="宋体" w:eastAsia="宋体" w:hAnsi="宋体"/>
          <w:sz w:val="24"/>
          <w:szCs w:val="24"/>
        </w:rPr>
        <w:t>这一理论框架使得中国人类学研究更加注重从整体视角理解社会变迁与文化适应。</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94"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四、结构功能主义在中国人类学中的局限与批评</w:t>
      </w:r>
    </w:p>
    <w:p w:rsidR="00AB2B22" w:rsidRPr="00AB2B22" w:rsidRDefault="00AB2B22" w:rsidP="00AB2B22">
      <w:pPr>
        <w:numPr>
          <w:ilvl w:val="0"/>
          <w:numId w:val="108"/>
        </w:numPr>
        <w:spacing w:line="400" w:lineRule="exact"/>
        <w:rPr>
          <w:rFonts w:ascii="宋体" w:eastAsia="宋体" w:hAnsi="宋体" w:hint="eastAsia"/>
          <w:sz w:val="24"/>
          <w:szCs w:val="24"/>
        </w:rPr>
      </w:pPr>
      <w:r w:rsidRPr="00AB2B22">
        <w:rPr>
          <w:rFonts w:ascii="宋体" w:eastAsia="宋体" w:hAnsi="宋体"/>
          <w:sz w:val="24"/>
          <w:szCs w:val="24"/>
        </w:rPr>
        <w:t>结构功能主义过分强调社会的稳定和秩序，忽视社会冲突、权力关系和变革动力。</w:t>
      </w:r>
    </w:p>
    <w:p w:rsidR="00AB2B22" w:rsidRPr="00AB2B22" w:rsidRDefault="00AB2B22" w:rsidP="00AB2B22">
      <w:pPr>
        <w:numPr>
          <w:ilvl w:val="0"/>
          <w:numId w:val="108"/>
        </w:numPr>
        <w:spacing w:line="400" w:lineRule="exact"/>
        <w:rPr>
          <w:rFonts w:ascii="宋体" w:eastAsia="宋体" w:hAnsi="宋体" w:hint="eastAsia"/>
          <w:sz w:val="24"/>
          <w:szCs w:val="24"/>
        </w:rPr>
      </w:pPr>
      <w:r w:rsidRPr="00AB2B22">
        <w:rPr>
          <w:rFonts w:ascii="宋体" w:eastAsia="宋体" w:hAnsi="宋体"/>
          <w:sz w:val="24"/>
          <w:szCs w:val="24"/>
        </w:rPr>
        <w:t>在中国快速社会转型背景下，单纯的结构功能分析难以解释复杂的社会变迁和阶级矛盾。</w:t>
      </w:r>
    </w:p>
    <w:p w:rsidR="00AB2B22" w:rsidRPr="00AB2B22" w:rsidRDefault="00AB2B22" w:rsidP="00AB2B22">
      <w:pPr>
        <w:numPr>
          <w:ilvl w:val="0"/>
          <w:numId w:val="108"/>
        </w:numPr>
        <w:spacing w:line="400" w:lineRule="exact"/>
        <w:rPr>
          <w:rFonts w:ascii="宋体" w:eastAsia="宋体" w:hAnsi="宋体" w:hint="eastAsia"/>
          <w:sz w:val="24"/>
          <w:szCs w:val="24"/>
        </w:rPr>
      </w:pPr>
      <w:r w:rsidRPr="00AB2B22">
        <w:rPr>
          <w:rFonts w:ascii="宋体" w:eastAsia="宋体" w:hAnsi="宋体"/>
          <w:sz w:val="24"/>
          <w:szCs w:val="24"/>
        </w:rPr>
        <w:t>例如，费孝通后期对中国农村的阶级分析与结构功能主义观点有所背离，反映出理论适用的局限。</w:t>
      </w:r>
    </w:p>
    <w:p w:rsidR="00AB2B22" w:rsidRPr="00AB2B22" w:rsidRDefault="00000000" w:rsidP="00AB2B22">
      <w:pPr>
        <w:spacing w:line="400" w:lineRule="exact"/>
        <w:rPr>
          <w:rFonts w:ascii="宋体" w:eastAsia="宋体" w:hAnsi="宋体" w:hint="eastAsia"/>
          <w:sz w:val="24"/>
          <w:szCs w:val="24"/>
        </w:rPr>
      </w:pPr>
      <w:r>
        <w:rPr>
          <w:rFonts w:ascii="宋体" w:eastAsia="宋体" w:hAnsi="宋体"/>
          <w:sz w:val="24"/>
          <w:szCs w:val="24"/>
        </w:rPr>
        <w:pict>
          <v:rect id="_x0000_i1095" style="width:0;height:1.5pt" o:hralign="center" o:hrstd="t" o:hr="t" fillcolor="#a0a0a0" stroked="f"/>
        </w:pict>
      </w:r>
    </w:p>
    <w:p w:rsidR="00AB2B22" w:rsidRPr="00AB2B22" w:rsidRDefault="00AB2B22" w:rsidP="00AB2B22">
      <w:pPr>
        <w:spacing w:line="400" w:lineRule="exact"/>
        <w:rPr>
          <w:rFonts w:ascii="宋体" w:eastAsia="宋体" w:hAnsi="宋体" w:hint="eastAsia"/>
          <w:b/>
          <w:bCs/>
          <w:sz w:val="24"/>
          <w:szCs w:val="24"/>
        </w:rPr>
      </w:pPr>
      <w:r w:rsidRPr="00AB2B22">
        <w:rPr>
          <w:rFonts w:ascii="宋体" w:eastAsia="宋体" w:hAnsi="宋体"/>
          <w:b/>
          <w:bCs/>
          <w:sz w:val="24"/>
          <w:szCs w:val="24"/>
        </w:rPr>
        <w:t>五、总结</w:t>
      </w:r>
    </w:p>
    <w:p w:rsidR="00AB2B22" w:rsidRDefault="00AB2B22" w:rsidP="00AB2B22">
      <w:pPr>
        <w:spacing w:line="400" w:lineRule="exact"/>
        <w:rPr>
          <w:rFonts w:ascii="宋体" w:eastAsia="宋体" w:hAnsi="宋体" w:hint="eastAsia"/>
          <w:sz w:val="24"/>
          <w:szCs w:val="24"/>
        </w:rPr>
      </w:pPr>
      <w:r w:rsidRPr="00AB2B22">
        <w:rPr>
          <w:rFonts w:ascii="宋体" w:eastAsia="宋体" w:hAnsi="宋体"/>
          <w:sz w:val="24"/>
          <w:szCs w:val="24"/>
        </w:rPr>
        <w:t>结构功能主义为中国人类学提供了重要的理论工具和视角，推动了对中国传统社会结构、宗族制度及社会整合机制的深入分析。通过经典民族志作品如费孝通的《江村经济》和《乡土中国》，可以看到结构功能主义在中国人类学中的具体体现与影响。然而，随着社会的复杂化和多样化，这一理论也面临挑战，促使学者们不断融合新的理论视角。</w:t>
      </w:r>
    </w:p>
    <w:p w:rsidR="00AB2B22" w:rsidRPr="00AB2B22" w:rsidRDefault="00AB2B22" w:rsidP="00AB2B22">
      <w:pPr>
        <w:spacing w:line="400" w:lineRule="exact"/>
        <w:rPr>
          <w:rFonts w:ascii="宋体" w:eastAsia="宋体" w:hAnsi="宋体" w:hint="eastAsia"/>
          <w:sz w:val="24"/>
          <w:szCs w:val="24"/>
        </w:rPr>
      </w:pPr>
    </w:p>
    <w:p w:rsidR="00BF6492" w:rsidRDefault="00BF6492" w:rsidP="00BF6492">
      <w:pPr>
        <w:pStyle w:val="aa"/>
        <w:numPr>
          <w:ilvl w:val="0"/>
          <w:numId w:val="1"/>
        </w:numPr>
        <w:spacing w:line="400" w:lineRule="exact"/>
        <w:ind w:left="357" w:hanging="357"/>
        <w:rPr>
          <w:rFonts w:ascii="宋体" w:eastAsia="宋体" w:hAnsi="宋体"/>
          <w:sz w:val="24"/>
          <w:szCs w:val="24"/>
        </w:rPr>
      </w:pPr>
      <w:r w:rsidRPr="00BF6492">
        <w:rPr>
          <w:rFonts w:ascii="宋体" w:eastAsia="宋体" w:hAnsi="宋体" w:hint="eastAsia"/>
          <w:sz w:val="24"/>
          <w:szCs w:val="24"/>
        </w:rPr>
        <w:t>能否列举和评价一些从个体出发的社会文化理论？</w:t>
      </w:r>
    </w:p>
    <w:p w:rsidR="00FF63A5" w:rsidRDefault="00FF63A5" w:rsidP="00FF63A5">
      <w:pPr>
        <w:spacing w:line="400" w:lineRule="exact"/>
        <w:rPr>
          <w:rFonts w:ascii="宋体" w:eastAsia="宋体" w:hAnsi="宋体"/>
          <w:sz w:val="24"/>
          <w:szCs w:val="24"/>
        </w:rPr>
      </w:pPr>
    </w:p>
    <w:p w:rsidR="00FF63A5" w:rsidRPr="00FF63A5" w:rsidRDefault="00FF63A5" w:rsidP="00FF63A5">
      <w:pPr>
        <w:spacing w:line="400" w:lineRule="exact"/>
        <w:rPr>
          <w:rFonts w:ascii="宋体" w:eastAsia="宋体" w:hAnsi="宋体"/>
          <w:b/>
          <w:bCs/>
          <w:sz w:val="24"/>
          <w:szCs w:val="24"/>
        </w:rPr>
      </w:pPr>
      <w:r w:rsidRPr="00FF63A5">
        <w:rPr>
          <w:rFonts w:ascii="宋体" w:eastAsia="宋体" w:hAnsi="宋体"/>
          <w:b/>
          <w:bCs/>
          <w:sz w:val="24"/>
          <w:szCs w:val="24"/>
        </w:rPr>
        <w:t>一、问题引</w:t>
      </w:r>
      <w:proofErr w:type="gramStart"/>
      <w:r w:rsidRPr="00FF63A5">
        <w:rPr>
          <w:rFonts w:ascii="宋体" w:eastAsia="宋体" w:hAnsi="宋体"/>
          <w:b/>
          <w:bCs/>
          <w:sz w:val="24"/>
          <w:szCs w:val="24"/>
        </w:rPr>
        <w:t>介</w:t>
      </w:r>
      <w:proofErr w:type="gramEnd"/>
      <w:r w:rsidRPr="00FF63A5">
        <w:rPr>
          <w:rFonts w:ascii="宋体" w:eastAsia="宋体" w:hAnsi="宋体"/>
          <w:b/>
          <w:bCs/>
          <w:sz w:val="24"/>
          <w:szCs w:val="24"/>
        </w:rPr>
        <w:t>：为何从个体出发？</w:t>
      </w:r>
    </w:p>
    <w:p w:rsidR="00FF63A5" w:rsidRPr="00FF63A5" w:rsidRDefault="00FF63A5" w:rsidP="00FF63A5">
      <w:pPr>
        <w:spacing w:line="400" w:lineRule="exact"/>
        <w:rPr>
          <w:rFonts w:ascii="宋体" w:eastAsia="宋体" w:hAnsi="宋体"/>
          <w:sz w:val="24"/>
          <w:szCs w:val="24"/>
        </w:rPr>
      </w:pPr>
      <w:r w:rsidRPr="00FF63A5">
        <w:rPr>
          <w:rFonts w:ascii="宋体" w:eastAsia="宋体" w:hAnsi="宋体"/>
          <w:sz w:val="24"/>
          <w:szCs w:val="24"/>
        </w:rPr>
        <w:t>传统人类学往往以社会结构、功能、制度为分析核心，将文化视为一个稳定、自洽的整体系统，强调的是制度如何塑造个体。然而，自20世纪中叶以来，越来越多的学者意识到个体并非文化的被动承载者，而是能动的行动者。因此，“从</w:t>
      </w:r>
      <w:r w:rsidRPr="00FF63A5">
        <w:rPr>
          <w:rFonts w:ascii="宋体" w:eastAsia="宋体" w:hAnsi="宋体"/>
          <w:sz w:val="24"/>
          <w:szCs w:val="24"/>
        </w:rPr>
        <w:lastRenderedPageBreak/>
        <w:t>个体出发”的社会文化理论应运而生，它们强调主体性、经验、能动性与意义的建构过程，打破了结构决定论的局限。</w:t>
      </w:r>
    </w:p>
    <w:p w:rsidR="00FF63A5" w:rsidRPr="00FF63A5" w:rsidRDefault="00FF63A5" w:rsidP="00FF63A5">
      <w:pPr>
        <w:spacing w:line="400" w:lineRule="exact"/>
        <w:rPr>
          <w:rFonts w:ascii="宋体" w:eastAsia="宋体" w:hAnsi="宋体"/>
          <w:sz w:val="24"/>
          <w:szCs w:val="24"/>
        </w:rPr>
      </w:pPr>
      <w:r w:rsidRPr="00FF63A5">
        <w:rPr>
          <w:rFonts w:ascii="宋体" w:eastAsia="宋体" w:hAnsi="宋体"/>
          <w:sz w:val="24"/>
          <w:szCs w:val="24"/>
        </w:rPr>
        <w:pict>
          <v:rect id="_x0000_i1132" style="width:0;height:1.5pt" o:hralign="center" o:hrstd="t" o:hr="t" fillcolor="#a0a0a0" stroked="f"/>
        </w:pict>
      </w:r>
    </w:p>
    <w:p w:rsidR="00FF63A5" w:rsidRPr="00FF63A5" w:rsidRDefault="00FF63A5" w:rsidP="00FF63A5">
      <w:pPr>
        <w:spacing w:line="400" w:lineRule="exact"/>
        <w:rPr>
          <w:rFonts w:ascii="宋体" w:eastAsia="宋体" w:hAnsi="宋体"/>
          <w:b/>
          <w:bCs/>
          <w:sz w:val="24"/>
          <w:szCs w:val="24"/>
        </w:rPr>
      </w:pPr>
      <w:r w:rsidRPr="00FF63A5">
        <w:rPr>
          <w:rFonts w:ascii="宋体" w:eastAsia="宋体" w:hAnsi="宋体"/>
          <w:b/>
          <w:bCs/>
          <w:sz w:val="24"/>
          <w:szCs w:val="24"/>
        </w:rPr>
        <w:t>二、主要理论与代表人物</w:t>
      </w:r>
    </w:p>
    <w:p w:rsidR="00FF63A5" w:rsidRPr="00FF63A5" w:rsidRDefault="00FF63A5" w:rsidP="00FF63A5">
      <w:pPr>
        <w:spacing w:line="400" w:lineRule="exact"/>
        <w:rPr>
          <w:rFonts w:ascii="宋体" w:eastAsia="宋体" w:hAnsi="宋体"/>
          <w:b/>
          <w:bCs/>
          <w:sz w:val="24"/>
          <w:szCs w:val="24"/>
        </w:rPr>
      </w:pPr>
      <w:r w:rsidRPr="00FF63A5">
        <w:rPr>
          <w:rFonts w:ascii="宋体" w:eastAsia="宋体" w:hAnsi="宋体"/>
          <w:b/>
          <w:bCs/>
          <w:sz w:val="24"/>
          <w:szCs w:val="24"/>
        </w:rPr>
        <w:t>1. 符号互动论（Symbolic Interactionism）——乔治·赫伯特·米德、埃尔文·戈夫曼</w:t>
      </w:r>
    </w:p>
    <w:p w:rsidR="00FF63A5" w:rsidRPr="00FF63A5" w:rsidRDefault="00FF63A5" w:rsidP="00FF63A5">
      <w:pPr>
        <w:numPr>
          <w:ilvl w:val="0"/>
          <w:numId w:val="109"/>
        </w:numPr>
        <w:spacing w:line="400" w:lineRule="exact"/>
        <w:rPr>
          <w:rFonts w:ascii="宋体" w:eastAsia="宋体" w:hAnsi="宋体"/>
          <w:sz w:val="24"/>
          <w:szCs w:val="24"/>
        </w:rPr>
      </w:pPr>
      <w:r w:rsidRPr="00FF63A5">
        <w:rPr>
          <w:rFonts w:ascii="宋体" w:eastAsia="宋体" w:hAnsi="宋体"/>
          <w:b/>
          <w:bCs/>
          <w:sz w:val="24"/>
          <w:szCs w:val="24"/>
        </w:rPr>
        <w:t>核心观点</w:t>
      </w:r>
      <w:r w:rsidRPr="00FF63A5">
        <w:rPr>
          <w:rFonts w:ascii="宋体" w:eastAsia="宋体" w:hAnsi="宋体"/>
          <w:sz w:val="24"/>
          <w:szCs w:val="24"/>
        </w:rPr>
        <w:t>：社会并非预设的结构，而是在个体互动中不断生成的意义网络。个体通过与他人的符号互动（如语言、表情、行为）来构建自我与社会现实。</w:t>
      </w:r>
    </w:p>
    <w:p w:rsidR="00FF63A5" w:rsidRPr="00FF63A5" w:rsidRDefault="00FF63A5" w:rsidP="00FF63A5">
      <w:pPr>
        <w:numPr>
          <w:ilvl w:val="0"/>
          <w:numId w:val="109"/>
        </w:numPr>
        <w:spacing w:line="400" w:lineRule="exact"/>
        <w:rPr>
          <w:rFonts w:ascii="宋体" w:eastAsia="宋体" w:hAnsi="宋体"/>
          <w:sz w:val="24"/>
          <w:szCs w:val="24"/>
        </w:rPr>
      </w:pPr>
      <w:r w:rsidRPr="00FF63A5">
        <w:rPr>
          <w:rFonts w:ascii="宋体" w:eastAsia="宋体" w:hAnsi="宋体"/>
          <w:b/>
          <w:bCs/>
          <w:sz w:val="24"/>
          <w:szCs w:val="24"/>
        </w:rPr>
        <w:t>代表作品</w:t>
      </w:r>
      <w:r w:rsidRPr="00FF63A5">
        <w:rPr>
          <w:rFonts w:ascii="宋体" w:eastAsia="宋体" w:hAnsi="宋体"/>
          <w:sz w:val="24"/>
          <w:szCs w:val="24"/>
        </w:rPr>
        <w:t>：</w:t>
      </w:r>
    </w:p>
    <w:p w:rsidR="00FF63A5" w:rsidRPr="00FF63A5" w:rsidRDefault="00FF63A5" w:rsidP="00FF63A5">
      <w:pPr>
        <w:numPr>
          <w:ilvl w:val="1"/>
          <w:numId w:val="109"/>
        </w:numPr>
        <w:spacing w:line="400" w:lineRule="exact"/>
        <w:rPr>
          <w:rFonts w:ascii="宋体" w:eastAsia="宋体" w:hAnsi="宋体"/>
          <w:sz w:val="24"/>
          <w:szCs w:val="24"/>
        </w:rPr>
      </w:pPr>
      <w:r w:rsidRPr="00FF63A5">
        <w:rPr>
          <w:rFonts w:ascii="宋体" w:eastAsia="宋体" w:hAnsi="宋体"/>
          <w:sz w:val="24"/>
          <w:szCs w:val="24"/>
        </w:rPr>
        <w:t>米德《心灵、自我与社会》</w:t>
      </w:r>
    </w:p>
    <w:p w:rsidR="00FF63A5" w:rsidRPr="00FF63A5" w:rsidRDefault="00FF63A5" w:rsidP="00FF63A5">
      <w:pPr>
        <w:numPr>
          <w:ilvl w:val="1"/>
          <w:numId w:val="109"/>
        </w:numPr>
        <w:spacing w:line="400" w:lineRule="exact"/>
        <w:rPr>
          <w:rFonts w:ascii="宋体" w:eastAsia="宋体" w:hAnsi="宋体"/>
          <w:sz w:val="24"/>
          <w:szCs w:val="24"/>
        </w:rPr>
      </w:pPr>
      <w:r w:rsidRPr="00FF63A5">
        <w:rPr>
          <w:rFonts w:ascii="宋体" w:eastAsia="宋体" w:hAnsi="宋体"/>
          <w:sz w:val="24"/>
          <w:szCs w:val="24"/>
        </w:rPr>
        <w:t>戈夫曼《日常生活中的自我呈现》</w:t>
      </w:r>
    </w:p>
    <w:p w:rsidR="00FF63A5" w:rsidRPr="00FF63A5" w:rsidRDefault="00FF63A5" w:rsidP="00FF63A5">
      <w:pPr>
        <w:numPr>
          <w:ilvl w:val="0"/>
          <w:numId w:val="109"/>
        </w:numPr>
        <w:spacing w:line="400" w:lineRule="exact"/>
        <w:rPr>
          <w:rFonts w:ascii="宋体" w:eastAsia="宋体" w:hAnsi="宋体"/>
          <w:sz w:val="24"/>
          <w:szCs w:val="24"/>
        </w:rPr>
      </w:pPr>
      <w:r w:rsidRPr="00FF63A5">
        <w:rPr>
          <w:rFonts w:ascii="宋体" w:eastAsia="宋体" w:hAnsi="宋体"/>
          <w:b/>
          <w:bCs/>
          <w:sz w:val="24"/>
          <w:szCs w:val="24"/>
        </w:rPr>
        <w:t>评价</w:t>
      </w:r>
      <w:r w:rsidRPr="00FF63A5">
        <w:rPr>
          <w:rFonts w:ascii="宋体" w:eastAsia="宋体" w:hAnsi="宋体"/>
          <w:sz w:val="24"/>
          <w:szCs w:val="24"/>
        </w:rPr>
        <w:t>：</w:t>
      </w:r>
    </w:p>
    <w:p w:rsidR="00FF63A5" w:rsidRPr="00FF63A5" w:rsidRDefault="00FF63A5" w:rsidP="00FF63A5">
      <w:pPr>
        <w:numPr>
          <w:ilvl w:val="1"/>
          <w:numId w:val="109"/>
        </w:numPr>
        <w:spacing w:line="400" w:lineRule="exact"/>
        <w:rPr>
          <w:rFonts w:ascii="宋体" w:eastAsia="宋体" w:hAnsi="宋体"/>
          <w:sz w:val="24"/>
          <w:szCs w:val="24"/>
        </w:rPr>
      </w:pPr>
      <w:r w:rsidRPr="00FF63A5">
        <w:rPr>
          <w:rFonts w:ascii="宋体" w:eastAsia="宋体" w:hAnsi="宋体"/>
          <w:sz w:val="24"/>
          <w:szCs w:val="24"/>
        </w:rPr>
        <w:t>优点：强调个体在意义生产中的地位，揭示了“社会”作为过程的本质；</w:t>
      </w:r>
    </w:p>
    <w:p w:rsidR="00FF63A5" w:rsidRPr="00FF63A5" w:rsidRDefault="00FF63A5" w:rsidP="00FF63A5">
      <w:pPr>
        <w:numPr>
          <w:ilvl w:val="1"/>
          <w:numId w:val="109"/>
        </w:numPr>
        <w:spacing w:line="400" w:lineRule="exact"/>
        <w:rPr>
          <w:rFonts w:ascii="宋体" w:eastAsia="宋体" w:hAnsi="宋体"/>
          <w:sz w:val="24"/>
          <w:szCs w:val="24"/>
        </w:rPr>
      </w:pPr>
      <w:r w:rsidRPr="00FF63A5">
        <w:rPr>
          <w:rFonts w:ascii="宋体" w:eastAsia="宋体" w:hAnsi="宋体"/>
          <w:sz w:val="24"/>
          <w:szCs w:val="24"/>
        </w:rPr>
        <w:t>局限：在宏观结构分析上相对薄弱，容易忽略制度性权力对个体行动的约束。</w:t>
      </w:r>
    </w:p>
    <w:p w:rsidR="00FF63A5" w:rsidRPr="00FF63A5" w:rsidRDefault="00FF63A5" w:rsidP="00FF63A5">
      <w:pPr>
        <w:spacing w:line="400" w:lineRule="exact"/>
        <w:rPr>
          <w:rFonts w:ascii="宋体" w:eastAsia="宋体" w:hAnsi="宋体"/>
          <w:sz w:val="24"/>
          <w:szCs w:val="24"/>
        </w:rPr>
      </w:pPr>
      <w:r w:rsidRPr="00FF63A5">
        <w:rPr>
          <w:rFonts w:ascii="宋体" w:eastAsia="宋体" w:hAnsi="宋体"/>
          <w:sz w:val="24"/>
          <w:szCs w:val="24"/>
        </w:rPr>
        <w:pict>
          <v:rect id="_x0000_i1133" style="width:0;height:1.5pt" o:hralign="center" o:hrstd="t" o:hr="t" fillcolor="#a0a0a0" stroked="f"/>
        </w:pict>
      </w:r>
    </w:p>
    <w:p w:rsidR="00FF63A5" w:rsidRPr="00FF63A5" w:rsidRDefault="00FF63A5" w:rsidP="00FF63A5">
      <w:pPr>
        <w:spacing w:line="400" w:lineRule="exact"/>
        <w:rPr>
          <w:rFonts w:ascii="宋体" w:eastAsia="宋体" w:hAnsi="宋体"/>
          <w:b/>
          <w:bCs/>
          <w:sz w:val="24"/>
          <w:szCs w:val="24"/>
        </w:rPr>
      </w:pPr>
      <w:r w:rsidRPr="00FF63A5">
        <w:rPr>
          <w:rFonts w:ascii="宋体" w:eastAsia="宋体" w:hAnsi="宋体"/>
          <w:b/>
          <w:bCs/>
          <w:sz w:val="24"/>
          <w:szCs w:val="24"/>
        </w:rPr>
        <w:t>2. 实践理论（Practice Theory）——皮埃尔·布迪厄</w:t>
      </w:r>
    </w:p>
    <w:p w:rsidR="00FF63A5" w:rsidRPr="00FF63A5" w:rsidRDefault="00FF63A5" w:rsidP="00FF63A5">
      <w:pPr>
        <w:numPr>
          <w:ilvl w:val="0"/>
          <w:numId w:val="110"/>
        </w:numPr>
        <w:spacing w:line="400" w:lineRule="exact"/>
        <w:rPr>
          <w:rFonts w:ascii="宋体" w:eastAsia="宋体" w:hAnsi="宋体"/>
          <w:sz w:val="24"/>
          <w:szCs w:val="24"/>
        </w:rPr>
      </w:pPr>
      <w:r w:rsidRPr="00FF63A5">
        <w:rPr>
          <w:rFonts w:ascii="宋体" w:eastAsia="宋体" w:hAnsi="宋体"/>
          <w:b/>
          <w:bCs/>
          <w:sz w:val="24"/>
          <w:szCs w:val="24"/>
        </w:rPr>
        <w:t>核心观点</w:t>
      </w:r>
      <w:r w:rsidRPr="00FF63A5">
        <w:rPr>
          <w:rFonts w:ascii="宋体" w:eastAsia="宋体" w:hAnsi="宋体"/>
          <w:sz w:val="24"/>
          <w:szCs w:val="24"/>
        </w:rPr>
        <w:t>：“习性（habitus）”是社会结构在个体身上的沉积，但个体通过实践在再现这些结构的同时也可能对其进行改写。实践既</w:t>
      </w:r>
      <w:proofErr w:type="gramStart"/>
      <w:r w:rsidRPr="00FF63A5">
        <w:rPr>
          <w:rFonts w:ascii="宋体" w:eastAsia="宋体" w:hAnsi="宋体"/>
          <w:sz w:val="24"/>
          <w:szCs w:val="24"/>
        </w:rPr>
        <w:t>受结构</w:t>
      </w:r>
      <w:proofErr w:type="gramEnd"/>
      <w:r w:rsidRPr="00FF63A5">
        <w:rPr>
          <w:rFonts w:ascii="宋体" w:eastAsia="宋体" w:hAnsi="宋体"/>
          <w:sz w:val="24"/>
          <w:szCs w:val="24"/>
        </w:rPr>
        <w:t>塑造，也有自我生成性。</w:t>
      </w:r>
    </w:p>
    <w:p w:rsidR="00FF63A5" w:rsidRPr="00FF63A5" w:rsidRDefault="00FF63A5" w:rsidP="00FF63A5">
      <w:pPr>
        <w:numPr>
          <w:ilvl w:val="0"/>
          <w:numId w:val="110"/>
        </w:numPr>
        <w:spacing w:line="400" w:lineRule="exact"/>
        <w:rPr>
          <w:rFonts w:ascii="宋体" w:eastAsia="宋体" w:hAnsi="宋体"/>
          <w:sz w:val="24"/>
          <w:szCs w:val="24"/>
        </w:rPr>
      </w:pPr>
      <w:r w:rsidRPr="00FF63A5">
        <w:rPr>
          <w:rFonts w:ascii="宋体" w:eastAsia="宋体" w:hAnsi="宋体"/>
          <w:b/>
          <w:bCs/>
          <w:sz w:val="24"/>
          <w:szCs w:val="24"/>
        </w:rPr>
        <w:t>代表作品</w:t>
      </w:r>
      <w:r w:rsidRPr="00FF63A5">
        <w:rPr>
          <w:rFonts w:ascii="宋体" w:eastAsia="宋体" w:hAnsi="宋体"/>
          <w:sz w:val="24"/>
          <w:szCs w:val="24"/>
        </w:rPr>
        <w:t>：《区分：判断力的社会批判》《实践的逻辑》</w:t>
      </w:r>
    </w:p>
    <w:p w:rsidR="00FF63A5" w:rsidRPr="00FF63A5" w:rsidRDefault="00FF63A5" w:rsidP="00FF63A5">
      <w:pPr>
        <w:numPr>
          <w:ilvl w:val="0"/>
          <w:numId w:val="110"/>
        </w:numPr>
        <w:spacing w:line="400" w:lineRule="exact"/>
        <w:rPr>
          <w:rFonts w:ascii="宋体" w:eastAsia="宋体" w:hAnsi="宋体"/>
          <w:sz w:val="24"/>
          <w:szCs w:val="24"/>
        </w:rPr>
      </w:pPr>
      <w:r w:rsidRPr="00FF63A5">
        <w:rPr>
          <w:rFonts w:ascii="宋体" w:eastAsia="宋体" w:hAnsi="宋体"/>
          <w:b/>
          <w:bCs/>
          <w:sz w:val="24"/>
          <w:szCs w:val="24"/>
        </w:rPr>
        <w:t>评价</w:t>
      </w:r>
      <w:r w:rsidRPr="00FF63A5">
        <w:rPr>
          <w:rFonts w:ascii="宋体" w:eastAsia="宋体" w:hAnsi="宋体"/>
          <w:sz w:val="24"/>
          <w:szCs w:val="24"/>
        </w:rPr>
        <w:t>：</w:t>
      </w:r>
    </w:p>
    <w:p w:rsidR="00FF63A5" w:rsidRPr="00FF63A5" w:rsidRDefault="00FF63A5" w:rsidP="00FF63A5">
      <w:pPr>
        <w:numPr>
          <w:ilvl w:val="1"/>
          <w:numId w:val="110"/>
        </w:numPr>
        <w:spacing w:line="400" w:lineRule="exact"/>
        <w:rPr>
          <w:rFonts w:ascii="宋体" w:eastAsia="宋体" w:hAnsi="宋体"/>
          <w:sz w:val="24"/>
          <w:szCs w:val="24"/>
        </w:rPr>
      </w:pPr>
      <w:r w:rsidRPr="00FF63A5">
        <w:rPr>
          <w:rFonts w:ascii="宋体" w:eastAsia="宋体" w:hAnsi="宋体"/>
          <w:sz w:val="24"/>
          <w:szCs w:val="24"/>
        </w:rPr>
        <w:t>优点：打破了结构与能动的二元对立，提出结构与实践的辩证关系；</w:t>
      </w:r>
    </w:p>
    <w:p w:rsidR="00FF63A5" w:rsidRPr="00FF63A5" w:rsidRDefault="00FF63A5" w:rsidP="00FF63A5">
      <w:pPr>
        <w:numPr>
          <w:ilvl w:val="1"/>
          <w:numId w:val="110"/>
        </w:numPr>
        <w:spacing w:line="400" w:lineRule="exact"/>
        <w:rPr>
          <w:rFonts w:ascii="宋体" w:eastAsia="宋体" w:hAnsi="宋体"/>
          <w:sz w:val="24"/>
          <w:szCs w:val="24"/>
        </w:rPr>
      </w:pPr>
      <w:r w:rsidRPr="00FF63A5">
        <w:rPr>
          <w:rFonts w:ascii="宋体" w:eastAsia="宋体" w:hAnsi="宋体"/>
          <w:sz w:val="24"/>
          <w:szCs w:val="24"/>
        </w:rPr>
        <w:t>局限：理论概念（如“场域”“资本”）较为复杂，难以操作性地应用于具体民族志研究。</w:t>
      </w:r>
    </w:p>
    <w:p w:rsidR="00FF63A5" w:rsidRPr="00FF63A5" w:rsidRDefault="00FF63A5" w:rsidP="00FF63A5">
      <w:pPr>
        <w:spacing w:line="400" w:lineRule="exact"/>
        <w:rPr>
          <w:rFonts w:ascii="宋体" w:eastAsia="宋体" w:hAnsi="宋体"/>
          <w:sz w:val="24"/>
          <w:szCs w:val="24"/>
        </w:rPr>
      </w:pPr>
      <w:r w:rsidRPr="00FF63A5">
        <w:rPr>
          <w:rFonts w:ascii="宋体" w:eastAsia="宋体" w:hAnsi="宋体"/>
          <w:sz w:val="24"/>
          <w:szCs w:val="24"/>
        </w:rPr>
        <w:pict>
          <v:rect id="_x0000_i1134" style="width:0;height:1.5pt" o:hralign="center" o:hrstd="t" o:hr="t" fillcolor="#a0a0a0" stroked="f"/>
        </w:pict>
      </w:r>
    </w:p>
    <w:p w:rsidR="00FF63A5" w:rsidRPr="00FF63A5" w:rsidRDefault="00FF63A5" w:rsidP="00FF63A5">
      <w:pPr>
        <w:spacing w:line="400" w:lineRule="exact"/>
        <w:rPr>
          <w:rFonts w:ascii="宋体" w:eastAsia="宋体" w:hAnsi="宋体"/>
          <w:b/>
          <w:bCs/>
          <w:sz w:val="24"/>
          <w:szCs w:val="24"/>
        </w:rPr>
      </w:pPr>
      <w:r w:rsidRPr="00FF63A5">
        <w:rPr>
          <w:rFonts w:ascii="宋体" w:eastAsia="宋体" w:hAnsi="宋体"/>
          <w:b/>
          <w:bCs/>
          <w:sz w:val="24"/>
          <w:szCs w:val="24"/>
        </w:rPr>
        <w:t>3. 解释人类学（Interpretive Anthropology）——克利福德·格尔茨</w:t>
      </w:r>
    </w:p>
    <w:p w:rsidR="00FF63A5" w:rsidRPr="00FF63A5" w:rsidRDefault="00FF63A5" w:rsidP="00FF63A5">
      <w:pPr>
        <w:numPr>
          <w:ilvl w:val="0"/>
          <w:numId w:val="111"/>
        </w:numPr>
        <w:spacing w:line="400" w:lineRule="exact"/>
        <w:rPr>
          <w:rFonts w:ascii="宋体" w:eastAsia="宋体" w:hAnsi="宋体"/>
          <w:sz w:val="24"/>
          <w:szCs w:val="24"/>
        </w:rPr>
      </w:pPr>
      <w:r w:rsidRPr="00FF63A5">
        <w:rPr>
          <w:rFonts w:ascii="宋体" w:eastAsia="宋体" w:hAnsi="宋体"/>
          <w:b/>
          <w:bCs/>
          <w:sz w:val="24"/>
          <w:szCs w:val="24"/>
        </w:rPr>
        <w:t>核心观点</w:t>
      </w:r>
      <w:r w:rsidRPr="00FF63A5">
        <w:rPr>
          <w:rFonts w:ascii="宋体" w:eastAsia="宋体" w:hAnsi="宋体"/>
          <w:sz w:val="24"/>
          <w:szCs w:val="24"/>
        </w:rPr>
        <w:t>：文化是一种意义的织网，个体生活在意义之中，并通过符号行动赋予其社会世界以可解释性。人类学的任务就是“厚描述”个体的文化行为与背后的意义世界。</w:t>
      </w:r>
    </w:p>
    <w:p w:rsidR="00FF63A5" w:rsidRPr="00FF63A5" w:rsidRDefault="00FF63A5" w:rsidP="00FF63A5">
      <w:pPr>
        <w:numPr>
          <w:ilvl w:val="0"/>
          <w:numId w:val="111"/>
        </w:numPr>
        <w:spacing w:line="400" w:lineRule="exact"/>
        <w:rPr>
          <w:rFonts w:ascii="宋体" w:eastAsia="宋体" w:hAnsi="宋体"/>
          <w:sz w:val="24"/>
          <w:szCs w:val="24"/>
        </w:rPr>
      </w:pPr>
      <w:r w:rsidRPr="00FF63A5">
        <w:rPr>
          <w:rFonts w:ascii="宋体" w:eastAsia="宋体" w:hAnsi="宋体"/>
          <w:b/>
          <w:bCs/>
          <w:sz w:val="24"/>
          <w:szCs w:val="24"/>
        </w:rPr>
        <w:t>代表作品</w:t>
      </w:r>
      <w:r w:rsidRPr="00FF63A5">
        <w:rPr>
          <w:rFonts w:ascii="宋体" w:eastAsia="宋体" w:hAnsi="宋体"/>
          <w:sz w:val="24"/>
          <w:szCs w:val="24"/>
        </w:rPr>
        <w:t>：《文化的解释》《地方性知识》</w:t>
      </w:r>
    </w:p>
    <w:p w:rsidR="00FF63A5" w:rsidRPr="00FF63A5" w:rsidRDefault="00FF63A5" w:rsidP="00FF63A5">
      <w:pPr>
        <w:numPr>
          <w:ilvl w:val="0"/>
          <w:numId w:val="111"/>
        </w:numPr>
        <w:spacing w:line="400" w:lineRule="exact"/>
        <w:rPr>
          <w:rFonts w:ascii="宋体" w:eastAsia="宋体" w:hAnsi="宋体"/>
          <w:sz w:val="24"/>
          <w:szCs w:val="24"/>
        </w:rPr>
      </w:pPr>
      <w:r w:rsidRPr="00FF63A5">
        <w:rPr>
          <w:rFonts w:ascii="宋体" w:eastAsia="宋体" w:hAnsi="宋体"/>
          <w:b/>
          <w:bCs/>
          <w:sz w:val="24"/>
          <w:szCs w:val="24"/>
        </w:rPr>
        <w:t>评价</w:t>
      </w:r>
      <w:r w:rsidRPr="00FF63A5">
        <w:rPr>
          <w:rFonts w:ascii="宋体" w:eastAsia="宋体" w:hAnsi="宋体"/>
          <w:sz w:val="24"/>
          <w:szCs w:val="24"/>
        </w:rPr>
        <w:t>：</w:t>
      </w:r>
    </w:p>
    <w:p w:rsidR="00FF63A5" w:rsidRPr="00FF63A5" w:rsidRDefault="00FF63A5" w:rsidP="00FF63A5">
      <w:pPr>
        <w:numPr>
          <w:ilvl w:val="1"/>
          <w:numId w:val="111"/>
        </w:numPr>
        <w:spacing w:line="400" w:lineRule="exact"/>
        <w:rPr>
          <w:rFonts w:ascii="宋体" w:eastAsia="宋体" w:hAnsi="宋体"/>
          <w:sz w:val="24"/>
          <w:szCs w:val="24"/>
        </w:rPr>
      </w:pPr>
      <w:r w:rsidRPr="00FF63A5">
        <w:rPr>
          <w:rFonts w:ascii="宋体" w:eastAsia="宋体" w:hAnsi="宋体"/>
          <w:sz w:val="24"/>
          <w:szCs w:val="24"/>
        </w:rPr>
        <w:lastRenderedPageBreak/>
        <w:t>优点：赋予文化现象以深层解读的可能，回归文化的“主观性”与“语境性”；</w:t>
      </w:r>
    </w:p>
    <w:p w:rsidR="00FF63A5" w:rsidRPr="00FF63A5" w:rsidRDefault="00FF63A5" w:rsidP="00FF63A5">
      <w:pPr>
        <w:numPr>
          <w:ilvl w:val="1"/>
          <w:numId w:val="111"/>
        </w:numPr>
        <w:spacing w:line="400" w:lineRule="exact"/>
        <w:rPr>
          <w:rFonts w:ascii="宋体" w:eastAsia="宋体" w:hAnsi="宋体"/>
          <w:sz w:val="24"/>
          <w:szCs w:val="24"/>
        </w:rPr>
      </w:pPr>
      <w:r w:rsidRPr="00FF63A5">
        <w:rPr>
          <w:rFonts w:ascii="宋体" w:eastAsia="宋体" w:hAnsi="宋体"/>
          <w:sz w:val="24"/>
          <w:szCs w:val="24"/>
        </w:rPr>
        <w:t>局限：容易走向文化相对主义，忽略社会不平等与结构性压迫。</w:t>
      </w:r>
    </w:p>
    <w:p w:rsidR="00FF63A5" w:rsidRPr="00FF63A5" w:rsidRDefault="00FF63A5" w:rsidP="00FF63A5">
      <w:pPr>
        <w:spacing w:line="400" w:lineRule="exact"/>
        <w:rPr>
          <w:rFonts w:ascii="宋体" w:eastAsia="宋体" w:hAnsi="宋体"/>
          <w:sz w:val="24"/>
          <w:szCs w:val="24"/>
        </w:rPr>
      </w:pPr>
      <w:r w:rsidRPr="00FF63A5">
        <w:rPr>
          <w:rFonts w:ascii="宋体" w:eastAsia="宋体" w:hAnsi="宋体"/>
          <w:sz w:val="24"/>
          <w:szCs w:val="24"/>
        </w:rPr>
        <w:pict>
          <v:rect id="_x0000_i1135" style="width:0;height:1.5pt" o:hralign="center" o:hrstd="t" o:hr="t" fillcolor="#a0a0a0" stroked="f"/>
        </w:pict>
      </w:r>
    </w:p>
    <w:p w:rsidR="00FF63A5" w:rsidRPr="00FF63A5" w:rsidRDefault="00FF63A5" w:rsidP="00FF63A5">
      <w:pPr>
        <w:spacing w:line="400" w:lineRule="exact"/>
        <w:rPr>
          <w:rFonts w:ascii="宋体" w:eastAsia="宋体" w:hAnsi="宋体"/>
          <w:b/>
          <w:bCs/>
          <w:sz w:val="24"/>
          <w:szCs w:val="24"/>
        </w:rPr>
      </w:pPr>
      <w:r w:rsidRPr="00FF63A5">
        <w:rPr>
          <w:rFonts w:ascii="宋体" w:eastAsia="宋体" w:hAnsi="宋体"/>
          <w:b/>
          <w:bCs/>
          <w:sz w:val="24"/>
          <w:szCs w:val="24"/>
        </w:rPr>
        <w:t>4. 主体性理论（Subjectivity）与情感转向（Affective Turn）</w:t>
      </w:r>
    </w:p>
    <w:p w:rsidR="00FF63A5" w:rsidRPr="00FF63A5" w:rsidRDefault="00FF63A5" w:rsidP="00FF63A5">
      <w:pPr>
        <w:numPr>
          <w:ilvl w:val="0"/>
          <w:numId w:val="112"/>
        </w:numPr>
        <w:spacing w:line="400" w:lineRule="exact"/>
        <w:rPr>
          <w:rFonts w:ascii="宋体" w:eastAsia="宋体" w:hAnsi="宋体"/>
          <w:sz w:val="24"/>
          <w:szCs w:val="24"/>
        </w:rPr>
      </w:pPr>
      <w:r w:rsidRPr="00FF63A5">
        <w:rPr>
          <w:rFonts w:ascii="宋体" w:eastAsia="宋体" w:hAnsi="宋体"/>
          <w:b/>
          <w:bCs/>
          <w:sz w:val="24"/>
          <w:szCs w:val="24"/>
        </w:rPr>
        <w:t>核心观点</w:t>
      </w:r>
      <w:r w:rsidRPr="00FF63A5">
        <w:rPr>
          <w:rFonts w:ascii="宋体" w:eastAsia="宋体" w:hAnsi="宋体"/>
          <w:sz w:val="24"/>
          <w:szCs w:val="24"/>
        </w:rPr>
        <w:t>：主体不是“理性原子”，而是经验的总体，包含情感、身体、记忆等多重维度。近年来的人类学越来越关注个体如何在具体语境中形成感受性和判断力。</w:t>
      </w:r>
    </w:p>
    <w:p w:rsidR="00FF63A5" w:rsidRPr="00FF63A5" w:rsidRDefault="00FF63A5" w:rsidP="00FF63A5">
      <w:pPr>
        <w:numPr>
          <w:ilvl w:val="0"/>
          <w:numId w:val="112"/>
        </w:numPr>
        <w:spacing w:line="400" w:lineRule="exact"/>
        <w:rPr>
          <w:rFonts w:ascii="宋体" w:eastAsia="宋体" w:hAnsi="宋体"/>
          <w:sz w:val="24"/>
          <w:szCs w:val="24"/>
        </w:rPr>
      </w:pPr>
      <w:r w:rsidRPr="00FF63A5">
        <w:rPr>
          <w:rFonts w:ascii="宋体" w:eastAsia="宋体" w:hAnsi="宋体"/>
          <w:b/>
          <w:bCs/>
          <w:sz w:val="24"/>
          <w:szCs w:val="24"/>
        </w:rPr>
        <w:t>代表人物</w:t>
      </w:r>
      <w:r w:rsidRPr="00FF63A5">
        <w:rPr>
          <w:rFonts w:ascii="宋体" w:eastAsia="宋体" w:hAnsi="宋体"/>
          <w:sz w:val="24"/>
          <w:szCs w:val="24"/>
        </w:rPr>
        <w:t>：乔安·恩格尔斯（João Biehl）、韦斯顿（K. Weston）</w:t>
      </w:r>
    </w:p>
    <w:p w:rsidR="00FF63A5" w:rsidRPr="00FF63A5" w:rsidRDefault="00FF63A5" w:rsidP="00FF63A5">
      <w:pPr>
        <w:numPr>
          <w:ilvl w:val="0"/>
          <w:numId w:val="112"/>
        </w:numPr>
        <w:spacing w:line="400" w:lineRule="exact"/>
        <w:rPr>
          <w:rFonts w:ascii="宋体" w:eastAsia="宋体" w:hAnsi="宋体"/>
          <w:sz w:val="24"/>
          <w:szCs w:val="24"/>
        </w:rPr>
      </w:pPr>
      <w:r w:rsidRPr="00FF63A5">
        <w:rPr>
          <w:rFonts w:ascii="宋体" w:eastAsia="宋体" w:hAnsi="宋体"/>
          <w:b/>
          <w:bCs/>
          <w:sz w:val="24"/>
          <w:szCs w:val="24"/>
        </w:rPr>
        <w:t>评价</w:t>
      </w:r>
      <w:r w:rsidRPr="00FF63A5">
        <w:rPr>
          <w:rFonts w:ascii="宋体" w:eastAsia="宋体" w:hAnsi="宋体"/>
          <w:sz w:val="24"/>
          <w:szCs w:val="24"/>
        </w:rPr>
        <w:t>：</w:t>
      </w:r>
    </w:p>
    <w:p w:rsidR="00FF63A5" w:rsidRPr="00FF63A5" w:rsidRDefault="00FF63A5" w:rsidP="00FF63A5">
      <w:pPr>
        <w:numPr>
          <w:ilvl w:val="1"/>
          <w:numId w:val="112"/>
        </w:numPr>
        <w:spacing w:line="400" w:lineRule="exact"/>
        <w:rPr>
          <w:rFonts w:ascii="宋体" w:eastAsia="宋体" w:hAnsi="宋体"/>
          <w:sz w:val="24"/>
          <w:szCs w:val="24"/>
        </w:rPr>
      </w:pPr>
      <w:r w:rsidRPr="00FF63A5">
        <w:rPr>
          <w:rFonts w:ascii="宋体" w:eastAsia="宋体" w:hAnsi="宋体"/>
          <w:sz w:val="24"/>
          <w:szCs w:val="24"/>
        </w:rPr>
        <w:t>优点：揭示个体经验背后的多重维度，将身体、情绪、创伤等纳入社会文化分析；</w:t>
      </w:r>
    </w:p>
    <w:p w:rsidR="00FF63A5" w:rsidRPr="00FF63A5" w:rsidRDefault="00FF63A5" w:rsidP="00FF63A5">
      <w:pPr>
        <w:numPr>
          <w:ilvl w:val="1"/>
          <w:numId w:val="112"/>
        </w:numPr>
        <w:spacing w:line="400" w:lineRule="exact"/>
        <w:rPr>
          <w:rFonts w:ascii="宋体" w:eastAsia="宋体" w:hAnsi="宋体"/>
          <w:sz w:val="24"/>
          <w:szCs w:val="24"/>
        </w:rPr>
      </w:pPr>
      <w:r w:rsidRPr="00FF63A5">
        <w:rPr>
          <w:rFonts w:ascii="宋体" w:eastAsia="宋体" w:hAnsi="宋体"/>
          <w:sz w:val="24"/>
          <w:szCs w:val="24"/>
        </w:rPr>
        <w:t>局限：因强调经验独特性，可能削弱跨个体、跨文化分析的普遍性基础。</w:t>
      </w:r>
    </w:p>
    <w:p w:rsidR="00FF63A5" w:rsidRPr="00FF63A5" w:rsidRDefault="00FF63A5" w:rsidP="00FF63A5">
      <w:pPr>
        <w:spacing w:line="400" w:lineRule="exact"/>
        <w:rPr>
          <w:rFonts w:ascii="宋体" w:eastAsia="宋体" w:hAnsi="宋体"/>
          <w:sz w:val="24"/>
          <w:szCs w:val="24"/>
        </w:rPr>
      </w:pPr>
      <w:r w:rsidRPr="00FF63A5">
        <w:rPr>
          <w:rFonts w:ascii="宋体" w:eastAsia="宋体" w:hAnsi="宋体"/>
          <w:sz w:val="24"/>
          <w:szCs w:val="24"/>
        </w:rPr>
        <w:pict>
          <v:rect id="_x0000_i1136" style="width:0;height:1.5pt" o:hralign="center" o:hrstd="t" o:hr="t" fillcolor="#a0a0a0" stroked="f"/>
        </w:pict>
      </w:r>
    </w:p>
    <w:p w:rsidR="00FF63A5" w:rsidRPr="00FF63A5" w:rsidRDefault="00FF63A5" w:rsidP="00FF63A5">
      <w:pPr>
        <w:spacing w:line="400" w:lineRule="exact"/>
        <w:rPr>
          <w:rFonts w:ascii="宋体" w:eastAsia="宋体" w:hAnsi="宋体"/>
          <w:b/>
          <w:bCs/>
          <w:sz w:val="24"/>
          <w:szCs w:val="24"/>
        </w:rPr>
      </w:pPr>
      <w:r w:rsidRPr="00FF63A5">
        <w:rPr>
          <w:rFonts w:ascii="宋体" w:eastAsia="宋体" w:hAnsi="宋体"/>
          <w:b/>
          <w:bCs/>
          <w:sz w:val="24"/>
          <w:szCs w:val="24"/>
        </w:rPr>
        <w:t>三、理论反思与综合</w:t>
      </w:r>
    </w:p>
    <w:p w:rsidR="00FF63A5" w:rsidRPr="00FF63A5" w:rsidRDefault="00FF63A5" w:rsidP="00FF63A5">
      <w:pPr>
        <w:spacing w:line="400" w:lineRule="exact"/>
        <w:rPr>
          <w:rFonts w:ascii="宋体" w:eastAsia="宋体" w:hAnsi="宋体"/>
          <w:sz w:val="24"/>
          <w:szCs w:val="24"/>
        </w:rPr>
      </w:pPr>
      <w:r w:rsidRPr="00FF63A5">
        <w:rPr>
          <w:rFonts w:ascii="宋体" w:eastAsia="宋体" w:hAnsi="宋体"/>
          <w:sz w:val="24"/>
          <w:szCs w:val="24"/>
        </w:rPr>
        <w:t>这些“从个体出发”的理论虽各有路径，但都体现出对“能动个体”的重新认识。它们为人类学摆脱结构主义的僵化提供了方向，也回应了后现代主义对“宏大叙事”的质疑。在当代人类学中，这些理论为性别、移民、医疗、城市等</w:t>
      </w:r>
      <w:proofErr w:type="gramStart"/>
      <w:r w:rsidRPr="00FF63A5">
        <w:rPr>
          <w:rFonts w:ascii="宋体" w:eastAsia="宋体" w:hAnsi="宋体"/>
          <w:sz w:val="24"/>
          <w:szCs w:val="24"/>
        </w:rPr>
        <w:t>研究场域提供</w:t>
      </w:r>
      <w:proofErr w:type="gramEnd"/>
      <w:r w:rsidRPr="00FF63A5">
        <w:rPr>
          <w:rFonts w:ascii="宋体" w:eastAsia="宋体" w:hAnsi="宋体"/>
          <w:sz w:val="24"/>
          <w:szCs w:val="24"/>
        </w:rPr>
        <w:t>了新的视角。</w:t>
      </w:r>
    </w:p>
    <w:p w:rsidR="00FF63A5" w:rsidRPr="00FF63A5" w:rsidRDefault="00FF63A5" w:rsidP="00FF63A5">
      <w:pPr>
        <w:spacing w:line="400" w:lineRule="exact"/>
        <w:rPr>
          <w:rFonts w:ascii="宋体" w:eastAsia="宋体" w:hAnsi="宋体"/>
          <w:sz w:val="24"/>
          <w:szCs w:val="24"/>
        </w:rPr>
      </w:pPr>
      <w:r w:rsidRPr="00FF63A5">
        <w:rPr>
          <w:rFonts w:ascii="宋体" w:eastAsia="宋体" w:hAnsi="宋体"/>
          <w:sz w:val="24"/>
          <w:szCs w:val="24"/>
        </w:rPr>
        <w:t>然而，我们也必须警惕，强调个体并不意味着忽视结构——相反，关键在于理解个体如何在结构之中行动、受限又创造。这要求我们以“结构中的个体”“行动中的社会”这样动态的视角，去重新定义人类学的分析对象。</w:t>
      </w:r>
    </w:p>
    <w:p w:rsidR="00FF63A5" w:rsidRPr="00FF63A5" w:rsidRDefault="00FF63A5" w:rsidP="00FF63A5">
      <w:pPr>
        <w:spacing w:line="400" w:lineRule="exact"/>
        <w:rPr>
          <w:rFonts w:ascii="宋体" w:eastAsia="宋体" w:hAnsi="宋体"/>
          <w:sz w:val="24"/>
          <w:szCs w:val="24"/>
        </w:rPr>
      </w:pPr>
      <w:r w:rsidRPr="00FF63A5">
        <w:rPr>
          <w:rFonts w:ascii="宋体" w:eastAsia="宋体" w:hAnsi="宋体"/>
          <w:sz w:val="24"/>
          <w:szCs w:val="24"/>
        </w:rPr>
        <w:pict>
          <v:rect id="_x0000_i1137" style="width:0;height:1.5pt" o:hralign="center" o:hrstd="t" o:hr="t" fillcolor="#a0a0a0" stroked="f"/>
        </w:pict>
      </w:r>
    </w:p>
    <w:p w:rsidR="00FF63A5" w:rsidRPr="00FF63A5" w:rsidRDefault="00FF63A5" w:rsidP="00FF63A5">
      <w:pPr>
        <w:spacing w:line="400" w:lineRule="exact"/>
        <w:rPr>
          <w:rFonts w:ascii="宋体" w:eastAsia="宋体" w:hAnsi="宋体"/>
          <w:b/>
          <w:bCs/>
          <w:sz w:val="24"/>
          <w:szCs w:val="24"/>
        </w:rPr>
      </w:pPr>
      <w:r w:rsidRPr="00FF63A5">
        <w:rPr>
          <w:rFonts w:ascii="宋体" w:eastAsia="宋体" w:hAnsi="宋体"/>
          <w:b/>
          <w:bCs/>
          <w:sz w:val="24"/>
          <w:szCs w:val="24"/>
        </w:rPr>
        <w:t>四、结语</w:t>
      </w:r>
    </w:p>
    <w:p w:rsidR="00FF63A5" w:rsidRPr="00FF63A5" w:rsidRDefault="00FF63A5" w:rsidP="00FF63A5">
      <w:pPr>
        <w:spacing w:line="400" w:lineRule="exact"/>
        <w:rPr>
          <w:rFonts w:ascii="宋体" w:eastAsia="宋体" w:hAnsi="宋体" w:hint="eastAsia"/>
          <w:sz w:val="24"/>
          <w:szCs w:val="24"/>
        </w:rPr>
      </w:pPr>
      <w:r w:rsidRPr="00FF63A5">
        <w:rPr>
          <w:rFonts w:ascii="宋体" w:eastAsia="宋体" w:hAnsi="宋体"/>
          <w:sz w:val="24"/>
          <w:szCs w:val="24"/>
        </w:rPr>
        <w:t>从个体出发的社会文化理论，不仅是人类学范式的转向，也反映出学科自身对“人”的再定义。这些理论在今天仍具有重要价值，它们提醒我们：文化不是一个压在个体身上的系统，而是在无数个体的行动与互动中不断被建构、再生产的过程</w:t>
      </w:r>
    </w:p>
    <w:p w:rsidR="00FF63A5" w:rsidRPr="00FF63A5" w:rsidRDefault="00FF63A5" w:rsidP="00FF63A5">
      <w:pPr>
        <w:spacing w:line="400" w:lineRule="exact"/>
        <w:rPr>
          <w:rFonts w:ascii="宋体" w:eastAsia="宋体" w:hAnsi="宋体" w:hint="eastAsia"/>
          <w:sz w:val="24"/>
          <w:szCs w:val="24"/>
        </w:rPr>
      </w:pPr>
    </w:p>
    <w:p w:rsidR="00BF6492" w:rsidRDefault="00BF6492" w:rsidP="00BF6492">
      <w:pPr>
        <w:pStyle w:val="aa"/>
        <w:numPr>
          <w:ilvl w:val="0"/>
          <w:numId w:val="1"/>
        </w:numPr>
        <w:spacing w:line="400" w:lineRule="exact"/>
        <w:ind w:left="357" w:hanging="357"/>
        <w:rPr>
          <w:rFonts w:ascii="宋体" w:eastAsia="宋体" w:hAnsi="宋体"/>
          <w:sz w:val="24"/>
          <w:szCs w:val="24"/>
        </w:rPr>
      </w:pPr>
      <w:bookmarkStart w:id="1" w:name="OLE_LINK1"/>
      <w:r w:rsidRPr="00BF6492">
        <w:rPr>
          <w:rFonts w:ascii="宋体" w:eastAsia="宋体" w:hAnsi="宋体" w:hint="eastAsia"/>
          <w:sz w:val="24"/>
          <w:szCs w:val="24"/>
        </w:rPr>
        <w:t>如何</w:t>
      </w:r>
      <w:proofErr w:type="gramStart"/>
      <w:r w:rsidRPr="00BF6492">
        <w:rPr>
          <w:rFonts w:ascii="宋体" w:eastAsia="宋体" w:hAnsi="宋体" w:hint="eastAsia"/>
          <w:sz w:val="24"/>
          <w:szCs w:val="24"/>
        </w:rPr>
        <w:t>比较吉登斯</w:t>
      </w:r>
      <w:proofErr w:type="gramEnd"/>
      <w:r w:rsidRPr="00BF6492">
        <w:rPr>
          <w:rFonts w:ascii="宋体" w:eastAsia="宋体" w:hAnsi="宋体" w:hint="eastAsia"/>
          <w:sz w:val="24"/>
          <w:szCs w:val="24"/>
        </w:rPr>
        <w:t>的结构化理论和布迪厄的实践论</w:t>
      </w:r>
    </w:p>
    <w:bookmarkEnd w:id="1"/>
    <w:p w:rsidR="00FF63A5" w:rsidRDefault="00FF63A5" w:rsidP="00FF63A5">
      <w:pPr>
        <w:spacing w:line="400" w:lineRule="exact"/>
        <w:rPr>
          <w:rFonts w:ascii="宋体" w:eastAsia="宋体" w:hAnsi="宋体"/>
          <w:sz w:val="24"/>
          <w:szCs w:val="24"/>
        </w:rPr>
      </w:pP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这是一个非常经典的人类学与社会理论的问题，涉及两位试图调和“结构”与“能动”二元对立的重要思想家：安东尼·吉登斯与皮埃尔·布迪厄。以下是对</w:t>
      </w:r>
      <w:r w:rsidRPr="006D3A68">
        <w:rPr>
          <w:rFonts w:ascii="宋体" w:eastAsia="宋体" w:hAnsi="宋体"/>
          <w:sz w:val="24"/>
          <w:szCs w:val="24"/>
        </w:rPr>
        <w:lastRenderedPageBreak/>
        <w:t>**吉登斯的结构化理论（Theory of Structuration）</w:t>
      </w:r>
      <w:r w:rsidRPr="006D3A68">
        <w:rPr>
          <w:rFonts w:ascii="宋体" w:eastAsia="宋体" w:hAnsi="宋体"/>
          <w:b/>
          <w:bCs/>
          <w:sz w:val="24"/>
          <w:szCs w:val="24"/>
        </w:rPr>
        <w:t>与</w:t>
      </w:r>
      <w:r w:rsidRPr="006D3A68">
        <w:rPr>
          <w:rFonts w:ascii="宋体" w:eastAsia="宋体" w:hAnsi="宋体"/>
          <w:sz w:val="24"/>
          <w:szCs w:val="24"/>
        </w:rPr>
        <w:t>布迪厄的实践理论（Theory of Practice）**的系统比较和评价，适用于人类学课程中的思考题或小论文。</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192"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题目：如何比较吉登斯的结构化理论和布迪厄的实践论？</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193"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一、问题背景：结构与能动的张力</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自20世纪以来，社会理论长期面临一个基本张力：社会结构是否决定个体行为，还是个体具有独立的能动性？对此，功能主义与结构主义强调社会结构的稳定性，而行为主义或解释主义则突出个体行动的主观性与自由。吉登斯与布迪厄的贡献在于：</w:t>
      </w:r>
      <w:r w:rsidRPr="006D3A68">
        <w:rPr>
          <w:rFonts w:ascii="宋体" w:eastAsia="宋体" w:hAnsi="宋体"/>
          <w:b/>
          <w:bCs/>
          <w:sz w:val="24"/>
          <w:szCs w:val="24"/>
        </w:rPr>
        <w:t>试图超越这一二元对立，提出一种将结构与行动结合起来的中间理论。</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194"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二、布迪厄的实践理论（Practice Theory）</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1. 理论核心</w:t>
      </w:r>
    </w:p>
    <w:p w:rsidR="006D3A68" w:rsidRPr="006D3A68" w:rsidRDefault="006D3A68" w:rsidP="006D3A68">
      <w:pPr>
        <w:numPr>
          <w:ilvl w:val="0"/>
          <w:numId w:val="113"/>
        </w:numPr>
        <w:spacing w:line="400" w:lineRule="exact"/>
        <w:rPr>
          <w:rFonts w:ascii="宋体" w:eastAsia="宋体" w:hAnsi="宋体"/>
          <w:sz w:val="24"/>
          <w:szCs w:val="24"/>
        </w:rPr>
      </w:pPr>
      <w:r w:rsidRPr="006D3A68">
        <w:rPr>
          <w:rFonts w:ascii="宋体" w:eastAsia="宋体" w:hAnsi="宋体"/>
          <w:b/>
          <w:bCs/>
          <w:sz w:val="24"/>
          <w:szCs w:val="24"/>
        </w:rPr>
        <w:t>习性（Habitus）</w:t>
      </w:r>
      <w:r w:rsidRPr="006D3A68">
        <w:rPr>
          <w:rFonts w:ascii="宋体" w:eastAsia="宋体" w:hAnsi="宋体"/>
          <w:sz w:val="24"/>
          <w:szCs w:val="24"/>
        </w:rPr>
        <w:t>：是个体在特定社会历史条件中，通过经验和社会化过程内化的倾向体系。这些倾向指导个体的实践，却并非明确规则。</w:t>
      </w:r>
    </w:p>
    <w:p w:rsidR="006D3A68" w:rsidRPr="006D3A68" w:rsidRDefault="006D3A68" w:rsidP="006D3A68">
      <w:pPr>
        <w:numPr>
          <w:ilvl w:val="0"/>
          <w:numId w:val="113"/>
        </w:numPr>
        <w:spacing w:line="400" w:lineRule="exact"/>
        <w:rPr>
          <w:rFonts w:ascii="宋体" w:eastAsia="宋体" w:hAnsi="宋体"/>
          <w:sz w:val="24"/>
          <w:szCs w:val="24"/>
        </w:rPr>
      </w:pPr>
      <w:r w:rsidRPr="006D3A68">
        <w:rPr>
          <w:rFonts w:ascii="宋体" w:eastAsia="宋体" w:hAnsi="宋体"/>
          <w:b/>
          <w:bCs/>
          <w:sz w:val="24"/>
          <w:szCs w:val="24"/>
        </w:rPr>
        <w:t>场域（Field）</w:t>
      </w:r>
      <w:r w:rsidRPr="006D3A68">
        <w:rPr>
          <w:rFonts w:ascii="宋体" w:eastAsia="宋体" w:hAnsi="宋体"/>
          <w:sz w:val="24"/>
          <w:szCs w:val="24"/>
        </w:rPr>
        <w:t>：社会空间的划分，如</w:t>
      </w:r>
      <w:proofErr w:type="gramStart"/>
      <w:r w:rsidRPr="006D3A68">
        <w:rPr>
          <w:rFonts w:ascii="宋体" w:eastAsia="宋体" w:hAnsi="宋体"/>
          <w:sz w:val="24"/>
          <w:szCs w:val="24"/>
        </w:rPr>
        <w:t>教育场域</w:t>
      </w:r>
      <w:proofErr w:type="gramEnd"/>
      <w:r w:rsidRPr="006D3A68">
        <w:rPr>
          <w:rFonts w:ascii="宋体" w:eastAsia="宋体" w:hAnsi="宋体"/>
          <w:sz w:val="24"/>
          <w:szCs w:val="24"/>
        </w:rPr>
        <w:t>、艺术场域，</w:t>
      </w:r>
      <w:proofErr w:type="gramStart"/>
      <w:r w:rsidRPr="006D3A68">
        <w:rPr>
          <w:rFonts w:ascii="宋体" w:eastAsia="宋体" w:hAnsi="宋体"/>
          <w:sz w:val="24"/>
          <w:szCs w:val="24"/>
        </w:rPr>
        <w:t>每个场域都有</w:t>
      </w:r>
      <w:proofErr w:type="gramEnd"/>
      <w:r w:rsidRPr="006D3A68">
        <w:rPr>
          <w:rFonts w:ascii="宋体" w:eastAsia="宋体" w:hAnsi="宋体"/>
          <w:sz w:val="24"/>
          <w:szCs w:val="24"/>
        </w:rPr>
        <w:t>其权力结构与运作逻辑。</w:t>
      </w:r>
    </w:p>
    <w:p w:rsidR="006D3A68" w:rsidRPr="006D3A68" w:rsidRDefault="006D3A68" w:rsidP="006D3A68">
      <w:pPr>
        <w:numPr>
          <w:ilvl w:val="0"/>
          <w:numId w:val="113"/>
        </w:numPr>
        <w:spacing w:line="400" w:lineRule="exact"/>
        <w:rPr>
          <w:rFonts w:ascii="宋体" w:eastAsia="宋体" w:hAnsi="宋体"/>
          <w:sz w:val="24"/>
          <w:szCs w:val="24"/>
        </w:rPr>
      </w:pPr>
      <w:r w:rsidRPr="006D3A68">
        <w:rPr>
          <w:rFonts w:ascii="宋体" w:eastAsia="宋体" w:hAnsi="宋体"/>
          <w:b/>
          <w:bCs/>
          <w:sz w:val="24"/>
          <w:szCs w:val="24"/>
        </w:rPr>
        <w:t>资本（Capital）</w:t>
      </w:r>
      <w:r w:rsidRPr="006D3A68">
        <w:rPr>
          <w:rFonts w:ascii="宋体" w:eastAsia="宋体" w:hAnsi="宋体"/>
          <w:sz w:val="24"/>
          <w:szCs w:val="24"/>
        </w:rPr>
        <w:t>：不仅限于经济资本，还包括文化资本、社会资本、象征资本等，个体在场域中竞争这些资本以获得地位。</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2. 结构与能动的关系</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布迪厄认为：结构通过习性进入个体身体，个体实践在重现结构的同时也有可能对其进行微调。实践不是机械的复制，而是结构与能动的动态统一。</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3. 方法论强调</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布迪厄强调</w:t>
      </w:r>
      <w:r w:rsidRPr="006D3A68">
        <w:rPr>
          <w:rFonts w:ascii="宋体" w:eastAsia="宋体" w:hAnsi="宋体"/>
          <w:b/>
          <w:bCs/>
          <w:sz w:val="24"/>
          <w:szCs w:val="24"/>
        </w:rPr>
        <w:t>实践、历史与身体</w:t>
      </w:r>
      <w:r w:rsidRPr="006D3A68">
        <w:rPr>
          <w:rFonts w:ascii="宋体" w:eastAsia="宋体" w:hAnsi="宋体"/>
          <w:sz w:val="24"/>
          <w:szCs w:val="24"/>
        </w:rPr>
        <w:t>，其理论根源深受马克思主义、现象学（梅洛-庞蒂）、结构主义（列维-斯特劳斯）的影响。他尤其关注不平等如何被自然化为“常识”，如何通过实践进行再生产。</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195"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三、吉登斯的结构化理论（Theory of Structuration）</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1. 理论核心</w:t>
      </w:r>
    </w:p>
    <w:p w:rsidR="006D3A68" w:rsidRPr="006D3A68" w:rsidRDefault="006D3A68" w:rsidP="006D3A68">
      <w:pPr>
        <w:numPr>
          <w:ilvl w:val="0"/>
          <w:numId w:val="114"/>
        </w:numPr>
        <w:spacing w:line="400" w:lineRule="exact"/>
        <w:rPr>
          <w:rFonts w:ascii="宋体" w:eastAsia="宋体" w:hAnsi="宋体"/>
          <w:sz w:val="24"/>
          <w:szCs w:val="24"/>
        </w:rPr>
      </w:pPr>
      <w:r w:rsidRPr="006D3A68">
        <w:rPr>
          <w:rFonts w:ascii="宋体" w:eastAsia="宋体" w:hAnsi="宋体"/>
          <w:b/>
          <w:bCs/>
          <w:sz w:val="24"/>
          <w:szCs w:val="24"/>
        </w:rPr>
        <w:t>结构是行动的媒介也是结果</w:t>
      </w:r>
      <w:r w:rsidRPr="006D3A68">
        <w:rPr>
          <w:rFonts w:ascii="宋体" w:eastAsia="宋体" w:hAnsi="宋体"/>
          <w:sz w:val="24"/>
          <w:szCs w:val="24"/>
        </w:rPr>
        <w:t>：结构并非外在强加于个体的框架，而是个体在行动中生成和再生产的规则与资源的系统。</w:t>
      </w:r>
    </w:p>
    <w:p w:rsidR="006D3A68" w:rsidRPr="006D3A68" w:rsidRDefault="006D3A68" w:rsidP="006D3A68">
      <w:pPr>
        <w:numPr>
          <w:ilvl w:val="0"/>
          <w:numId w:val="114"/>
        </w:numPr>
        <w:spacing w:line="400" w:lineRule="exact"/>
        <w:rPr>
          <w:rFonts w:ascii="宋体" w:eastAsia="宋体" w:hAnsi="宋体"/>
          <w:sz w:val="24"/>
          <w:szCs w:val="24"/>
        </w:rPr>
      </w:pPr>
      <w:r w:rsidRPr="006D3A68">
        <w:rPr>
          <w:rFonts w:ascii="宋体" w:eastAsia="宋体" w:hAnsi="宋体"/>
          <w:b/>
          <w:bCs/>
          <w:sz w:val="24"/>
          <w:szCs w:val="24"/>
        </w:rPr>
        <w:t>双重性（duality of structure）</w:t>
      </w:r>
      <w:r w:rsidRPr="006D3A68">
        <w:rPr>
          <w:rFonts w:ascii="宋体" w:eastAsia="宋体" w:hAnsi="宋体"/>
          <w:sz w:val="24"/>
          <w:szCs w:val="24"/>
        </w:rPr>
        <w:t>：结构既制约行动，又通过行动得以存在。</w:t>
      </w:r>
    </w:p>
    <w:p w:rsidR="006D3A68" w:rsidRPr="006D3A68" w:rsidRDefault="006D3A68" w:rsidP="006D3A68">
      <w:pPr>
        <w:numPr>
          <w:ilvl w:val="0"/>
          <w:numId w:val="114"/>
        </w:numPr>
        <w:spacing w:line="400" w:lineRule="exact"/>
        <w:rPr>
          <w:rFonts w:ascii="宋体" w:eastAsia="宋体" w:hAnsi="宋体"/>
          <w:sz w:val="24"/>
          <w:szCs w:val="24"/>
        </w:rPr>
      </w:pPr>
      <w:r w:rsidRPr="006D3A68">
        <w:rPr>
          <w:rFonts w:ascii="宋体" w:eastAsia="宋体" w:hAnsi="宋体"/>
          <w:b/>
          <w:bCs/>
          <w:sz w:val="24"/>
          <w:szCs w:val="24"/>
        </w:rPr>
        <w:lastRenderedPageBreak/>
        <w:t>行动者知识</w:t>
      </w:r>
      <w:r w:rsidRPr="006D3A68">
        <w:rPr>
          <w:rFonts w:ascii="宋体" w:eastAsia="宋体" w:hAnsi="宋体"/>
          <w:sz w:val="24"/>
          <w:szCs w:val="24"/>
        </w:rPr>
        <w:t>：个体对自身行为具有反身性知识，并能有意图地进行策略性行为。</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2. 结构与能动的关系</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吉登斯强调“</w:t>
      </w:r>
      <w:r w:rsidRPr="006D3A68">
        <w:rPr>
          <w:rFonts w:ascii="宋体" w:eastAsia="宋体" w:hAnsi="宋体"/>
          <w:b/>
          <w:bCs/>
          <w:sz w:val="24"/>
          <w:szCs w:val="24"/>
        </w:rPr>
        <w:t>能动者总是嵌入结构之中，而结构也通过能动者的实践得以维系或改变</w:t>
      </w:r>
      <w:r w:rsidRPr="006D3A68">
        <w:rPr>
          <w:rFonts w:ascii="宋体" w:eastAsia="宋体" w:hAnsi="宋体"/>
          <w:sz w:val="24"/>
          <w:szCs w:val="24"/>
        </w:rPr>
        <w:t>”。个体行动并非完全被结构决定，而是一个带有意识、策略性并反思的过程。</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3. 方法论强调</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吉登斯关注的是</w:t>
      </w:r>
      <w:r w:rsidRPr="006D3A68">
        <w:rPr>
          <w:rFonts w:ascii="宋体" w:eastAsia="宋体" w:hAnsi="宋体"/>
          <w:b/>
          <w:bCs/>
          <w:sz w:val="24"/>
          <w:szCs w:val="24"/>
        </w:rPr>
        <w:t>现代性与社会再生产的机制</w:t>
      </w:r>
      <w:r w:rsidRPr="006D3A68">
        <w:rPr>
          <w:rFonts w:ascii="宋体" w:eastAsia="宋体" w:hAnsi="宋体"/>
          <w:sz w:val="24"/>
          <w:szCs w:val="24"/>
        </w:rPr>
        <w:t>，注重日常生活中的制度化行为如何构建宏观结构。他的理论更偏向哲学与社会学，对人类学民族志经验的依赖较少。</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196"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四、相同点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061"/>
        <w:gridCol w:w="3343"/>
      </w:tblGrid>
      <w:tr w:rsidR="006D3A68" w:rsidRPr="006D3A68" w:rsidTr="006D3A68">
        <w:trPr>
          <w:tblHeader/>
          <w:tblCellSpacing w:w="15" w:type="dxa"/>
        </w:trPr>
        <w:tc>
          <w:tcPr>
            <w:tcW w:w="0" w:type="auto"/>
            <w:vAlign w:val="center"/>
            <w:hideMark/>
          </w:tcPr>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维度</w:t>
            </w:r>
          </w:p>
        </w:tc>
        <w:tc>
          <w:tcPr>
            <w:tcW w:w="0" w:type="auto"/>
            <w:vAlign w:val="center"/>
            <w:hideMark/>
          </w:tcPr>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布迪厄</w:t>
            </w:r>
          </w:p>
        </w:tc>
        <w:tc>
          <w:tcPr>
            <w:tcW w:w="0" w:type="auto"/>
            <w:vAlign w:val="center"/>
            <w:hideMark/>
          </w:tcPr>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吉登斯</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结构与行动</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动态辩证：结构通过“习性”作用于行动，行动再生产结构</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双重性：结构既是行动的条件，也是行动的产物</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反对的对象</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结构主义的决定论；行为主义的个体主义</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同样反对上述二元对立</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关键概念</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习性、场域、资本</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结构的双重性、能动者的反思性</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理论目标</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解释社会如何在实践中再生产不平等</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解释社会如何维系并转变制度</w:t>
            </w:r>
          </w:p>
        </w:tc>
      </w:tr>
    </w:tbl>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197"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五、区别与评价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3824"/>
        <w:gridCol w:w="3346"/>
      </w:tblGrid>
      <w:tr w:rsidR="006D3A68" w:rsidRPr="006D3A68" w:rsidTr="006D3A68">
        <w:trPr>
          <w:tblHeader/>
          <w:tblCellSpacing w:w="15" w:type="dxa"/>
        </w:trPr>
        <w:tc>
          <w:tcPr>
            <w:tcW w:w="0" w:type="auto"/>
            <w:vAlign w:val="center"/>
            <w:hideMark/>
          </w:tcPr>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维度</w:t>
            </w:r>
          </w:p>
        </w:tc>
        <w:tc>
          <w:tcPr>
            <w:tcW w:w="0" w:type="auto"/>
            <w:vAlign w:val="center"/>
            <w:hideMark/>
          </w:tcPr>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布迪厄</w:t>
            </w:r>
          </w:p>
        </w:tc>
        <w:tc>
          <w:tcPr>
            <w:tcW w:w="0" w:type="auto"/>
            <w:vAlign w:val="center"/>
            <w:hideMark/>
          </w:tcPr>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吉登斯</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理论风格</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更经验主义，更强调阶级、资本和社会不平等</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更哲学化，偏重概念抽象与现代性分析</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能动性的理解</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个体能动性是结构内化后的产物，有限且倾向性强</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个体具有高度反思能力，可以改变制度</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社会再生产</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强调结构性暴力与无意识的再生产</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更强调个体的反思性重塑社会</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应用范围</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广泛用于民族志、教育、文化分析</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多用于宏观社会学研究，如现代性、全球化</w:t>
            </w:r>
          </w:p>
        </w:tc>
      </w:tr>
    </w:tbl>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198"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六、总结与启发</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lastRenderedPageBreak/>
        <w:t>布迪厄与吉登斯都超越了简单的结构/能动二分法，为人类学和社会理论提供了更为复杂的工具去理解社会实践。但两</w:t>
      </w:r>
      <w:proofErr w:type="gramStart"/>
      <w:r w:rsidRPr="006D3A68">
        <w:rPr>
          <w:rFonts w:ascii="宋体" w:eastAsia="宋体" w:hAnsi="宋体"/>
          <w:sz w:val="24"/>
          <w:szCs w:val="24"/>
        </w:rPr>
        <w:t>人理论</w:t>
      </w:r>
      <w:proofErr w:type="gramEnd"/>
      <w:r w:rsidRPr="006D3A68">
        <w:rPr>
          <w:rFonts w:ascii="宋体" w:eastAsia="宋体" w:hAnsi="宋体"/>
          <w:sz w:val="24"/>
          <w:szCs w:val="24"/>
        </w:rPr>
        <w:t>的重点不同：</w:t>
      </w:r>
    </w:p>
    <w:p w:rsidR="006D3A68" w:rsidRPr="006D3A68" w:rsidRDefault="006D3A68" w:rsidP="006D3A68">
      <w:pPr>
        <w:numPr>
          <w:ilvl w:val="0"/>
          <w:numId w:val="115"/>
        </w:numPr>
        <w:spacing w:line="400" w:lineRule="exact"/>
        <w:rPr>
          <w:rFonts w:ascii="宋体" w:eastAsia="宋体" w:hAnsi="宋体"/>
          <w:sz w:val="24"/>
          <w:szCs w:val="24"/>
        </w:rPr>
      </w:pPr>
      <w:r w:rsidRPr="006D3A68">
        <w:rPr>
          <w:rFonts w:ascii="宋体" w:eastAsia="宋体" w:hAnsi="宋体"/>
          <w:sz w:val="24"/>
          <w:szCs w:val="24"/>
        </w:rPr>
        <w:t>布迪厄关注的是</w:t>
      </w:r>
      <w:r w:rsidRPr="006D3A68">
        <w:rPr>
          <w:rFonts w:ascii="宋体" w:eastAsia="宋体" w:hAnsi="宋体"/>
          <w:b/>
          <w:bCs/>
          <w:sz w:val="24"/>
          <w:szCs w:val="24"/>
        </w:rPr>
        <w:t>权力关系如何在实践中被“自然化”与再生产</w:t>
      </w:r>
      <w:r w:rsidRPr="006D3A68">
        <w:rPr>
          <w:rFonts w:ascii="宋体" w:eastAsia="宋体" w:hAnsi="宋体"/>
          <w:sz w:val="24"/>
          <w:szCs w:val="24"/>
        </w:rPr>
        <w:t>；</w:t>
      </w:r>
    </w:p>
    <w:p w:rsidR="006D3A68" w:rsidRPr="006D3A68" w:rsidRDefault="006D3A68" w:rsidP="006D3A68">
      <w:pPr>
        <w:numPr>
          <w:ilvl w:val="0"/>
          <w:numId w:val="115"/>
        </w:numPr>
        <w:spacing w:line="400" w:lineRule="exact"/>
        <w:rPr>
          <w:rFonts w:ascii="宋体" w:eastAsia="宋体" w:hAnsi="宋体"/>
          <w:sz w:val="24"/>
          <w:szCs w:val="24"/>
        </w:rPr>
      </w:pPr>
      <w:r w:rsidRPr="006D3A68">
        <w:rPr>
          <w:rFonts w:ascii="宋体" w:eastAsia="宋体" w:hAnsi="宋体"/>
          <w:sz w:val="24"/>
          <w:szCs w:val="24"/>
        </w:rPr>
        <w:t>吉登斯则关注</w:t>
      </w:r>
      <w:r w:rsidRPr="006D3A68">
        <w:rPr>
          <w:rFonts w:ascii="宋体" w:eastAsia="宋体" w:hAnsi="宋体"/>
          <w:b/>
          <w:bCs/>
          <w:sz w:val="24"/>
          <w:szCs w:val="24"/>
        </w:rPr>
        <w:t>制度如何在行动中被维系与转型</w:t>
      </w:r>
      <w:r w:rsidRPr="006D3A68">
        <w:rPr>
          <w:rFonts w:ascii="宋体" w:eastAsia="宋体" w:hAnsi="宋体"/>
          <w:sz w:val="24"/>
          <w:szCs w:val="24"/>
        </w:rPr>
        <w:t>，尤其在现代性语境下个体的反思能力与社会变迁。</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对于人类学来说，布迪厄的实践理论往往更具实证操作性，被广泛用于田野研究，尤其是在教育、人类学中的阶级再生产、文化资本等主题中。而吉登斯的结构化理论则更多用于宏观社会制度的理解，如殖民主义、全球化对地方社会的影响等。</w:t>
      </w:r>
    </w:p>
    <w:p w:rsidR="00FF63A5" w:rsidRDefault="00FF63A5" w:rsidP="00FF63A5">
      <w:pPr>
        <w:spacing w:line="400" w:lineRule="exact"/>
        <w:rPr>
          <w:rFonts w:ascii="宋体" w:eastAsia="宋体" w:hAnsi="宋体"/>
          <w:sz w:val="24"/>
          <w:szCs w:val="24"/>
        </w:rPr>
      </w:pPr>
    </w:p>
    <w:p w:rsidR="00FF63A5" w:rsidRPr="00FF63A5" w:rsidRDefault="00FF63A5" w:rsidP="00FF63A5">
      <w:pPr>
        <w:spacing w:line="400" w:lineRule="exact"/>
        <w:rPr>
          <w:rFonts w:ascii="宋体" w:eastAsia="宋体" w:hAnsi="宋体" w:hint="eastAsia"/>
          <w:sz w:val="24"/>
          <w:szCs w:val="24"/>
        </w:rPr>
      </w:pPr>
    </w:p>
    <w:p w:rsidR="00BF6492" w:rsidRDefault="00BF6492" w:rsidP="00BF6492">
      <w:pPr>
        <w:pStyle w:val="aa"/>
        <w:numPr>
          <w:ilvl w:val="0"/>
          <w:numId w:val="1"/>
        </w:numPr>
        <w:spacing w:line="400" w:lineRule="exact"/>
        <w:ind w:left="357" w:hanging="357"/>
        <w:rPr>
          <w:rFonts w:ascii="宋体" w:eastAsia="宋体" w:hAnsi="宋体"/>
          <w:sz w:val="24"/>
          <w:szCs w:val="24"/>
        </w:rPr>
      </w:pPr>
      <w:r w:rsidRPr="00BF6492">
        <w:rPr>
          <w:rFonts w:ascii="宋体" w:eastAsia="宋体" w:hAnsi="宋体" w:hint="eastAsia"/>
          <w:sz w:val="24"/>
          <w:szCs w:val="24"/>
        </w:rPr>
        <w:t>你能想起哪些本土理论或概念是由个体出发？</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题目：能否列举和评价一些从个体出发的社会文化理论？</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一、问题引</w:t>
      </w:r>
      <w:proofErr w:type="gramStart"/>
      <w:r w:rsidRPr="006D3A68">
        <w:rPr>
          <w:rFonts w:ascii="宋体" w:eastAsia="宋体" w:hAnsi="宋体"/>
          <w:b/>
          <w:bCs/>
          <w:sz w:val="24"/>
          <w:szCs w:val="24"/>
        </w:rPr>
        <w:t>介</w:t>
      </w:r>
      <w:proofErr w:type="gramEnd"/>
      <w:r w:rsidRPr="006D3A68">
        <w:rPr>
          <w:rFonts w:ascii="宋体" w:eastAsia="宋体" w:hAnsi="宋体"/>
          <w:b/>
          <w:bCs/>
          <w:sz w:val="24"/>
          <w:szCs w:val="24"/>
        </w:rPr>
        <w:t>：为何从个体出发？</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传统人类学往往以社会结构、功能、制度为分析核心，将文化视为一个稳定、自洽的整体系统，强调的是制度如何塑造个体。然而，自20世纪中叶以来，越来越多的学者意识到个体并非文化的被动承载者，而是能动的行动者。因此，“从个体出发”的社会文化理论应运而生，它们强调主体性、经验、能动性与意义的建构过程，打破了结构决定论的局限。</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53"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二、主要理论与代表人物</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1. 符号互动论（Symbolic Interactionism）——乔治·赫伯特·米德、埃尔文·戈夫曼</w:t>
      </w:r>
    </w:p>
    <w:p w:rsidR="006D3A68" w:rsidRPr="006D3A68" w:rsidRDefault="006D3A68" w:rsidP="006D3A68">
      <w:pPr>
        <w:numPr>
          <w:ilvl w:val="0"/>
          <w:numId w:val="116"/>
        </w:numPr>
        <w:spacing w:line="400" w:lineRule="exact"/>
        <w:rPr>
          <w:rFonts w:ascii="宋体" w:eastAsia="宋体" w:hAnsi="宋体"/>
          <w:sz w:val="24"/>
          <w:szCs w:val="24"/>
        </w:rPr>
      </w:pPr>
      <w:r w:rsidRPr="006D3A68">
        <w:rPr>
          <w:rFonts w:ascii="宋体" w:eastAsia="宋体" w:hAnsi="宋体"/>
          <w:b/>
          <w:bCs/>
          <w:sz w:val="24"/>
          <w:szCs w:val="24"/>
        </w:rPr>
        <w:t>核心观点</w:t>
      </w:r>
      <w:r w:rsidRPr="006D3A68">
        <w:rPr>
          <w:rFonts w:ascii="宋体" w:eastAsia="宋体" w:hAnsi="宋体"/>
          <w:sz w:val="24"/>
          <w:szCs w:val="24"/>
        </w:rPr>
        <w:t>：社会并非预设的结构，而是在个体互动中不断生成的意义网络。个体通过与他人的符号互动（如语言、表情、行为）来构建自我与社会现实。</w:t>
      </w:r>
    </w:p>
    <w:p w:rsidR="006D3A68" w:rsidRPr="006D3A68" w:rsidRDefault="006D3A68" w:rsidP="006D3A68">
      <w:pPr>
        <w:numPr>
          <w:ilvl w:val="0"/>
          <w:numId w:val="116"/>
        </w:numPr>
        <w:spacing w:line="400" w:lineRule="exact"/>
        <w:rPr>
          <w:rFonts w:ascii="宋体" w:eastAsia="宋体" w:hAnsi="宋体"/>
          <w:sz w:val="24"/>
          <w:szCs w:val="24"/>
        </w:rPr>
      </w:pPr>
      <w:r w:rsidRPr="006D3A68">
        <w:rPr>
          <w:rFonts w:ascii="宋体" w:eastAsia="宋体" w:hAnsi="宋体"/>
          <w:b/>
          <w:bCs/>
          <w:sz w:val="24"/>
          <w:szCs w:val="24"/>
        </w:rPr>
        <w:t>代表作品</w:t>
      </w:r>
      <w:r w:rsidRPr="006D3A68">
        <w:rPr>
          <w:rFonts w:ascii="宋体" w:eastAsia="宋体" w:hAnsi="宋体"/>
          <w:sz w:val="24"/>
          <w:szCs w:val="24"/>
        </w:rPr>
        <w:t>：</w:t>
      </w:r>
    </w:p>
    <w:p w:rsidR="006D3A68" w:rsidRPr="006D3A68" w:rsidRDefault="006D3A68" w:rsidP="006D3A68">
      <w:pPr>
        <w:numPr>
          <w:ilvl w:val="1"/>
          <w:numId w:val="116"/>
        </w:numPr>
        <w:spacing w:line="400" w:lineRule="exact"/>
        <w:rPr>
          <w:rFonts w:ascii="宋体" w:eastAsia="宋体" w:hAnsi="宋体"/>
          <w:sz w:val="24"/>
          <w:szCs w:val="24"/>
        </w:rPr>
      </w:pPr>
      <w:r w:rsidRPr="006D3A68">
        <w:rPr>
          <w:rFonts w:ascii="宋体" w:eastAsia="宋体" w:hAnsi="宋体"/>
          <w:sz w:val="24"/>
          <w:szCs w:val="24"/>
        </w:rPr>
        <w:t>米德《心灵、自我与社会》</w:t>
      </w:r>
    </w:p>
    <w:p w:rsidR="006D3A68" w:rsidRPr="006D3A68" w:rsidRDefault="006D3A68" w:rsidP="006D3A68">
      <w:pPr>
        <w:numPr>
          <w:ilvl w:val="1"/>
          <w:numId w:val="116"/>
        </w:numPr>
        <w:spacing w:line="400" w:lineRule="exact"/>
        <w:rPr>
          <w:rFonts w:ascii="宋体" w:eastAsia="宋体" w:hAnsi="宋体"/>
          <w:sz w:val="24"/>
          <w:szCs w:val="24"/>
        </w:rPr>
      </w:pPr>
      <w:r w:rsidRPr="006D3A68">
        <w:rPr>
          <w:rFonts w:ascii="宋体" w:eastAsia="宋体" w:hAnsi="宋体"/>
          <w:sz w:val="24"/>
          <w:szCs w:val="24"/>
        </w:rPr>
        <w:t>戈夫曼《日常生活中的自我呈现》</w:t>
      </w:r>
    </w:p>
    <w:p w:rsidR="006D3A68" w:rsidRPr="006D3A68" w:rsidRDefault="006D3A68" w:rsidP="006D3A68">
      <w:pPr>
        <w:numPr>
          <w:ilvl w:val="0"/>
          <w:numId w:val="116"/>
        </w:numPr>
        <w:spacing w:line="400" w:lineRule="exact"/>
        <w:rPr>
          <w:rFonts w:ascii="宋体" w:eastAsia="宋体" w:hAnsi="宋体"/>
          <w:sz w:val="24"/>
          <w:szCs w:val="24"/>
        </w:rPr>
      </w:pPr>
      <w:r w:rsidRPr="006D3A68">
        <w:rPr>
          <w:rFonts w:ascii="宋体" w:eastAsia="宋体" w:hAnsi="宋体"/>
          <w:b/>
          <w:bCs/>
          <w:sz w:val="24"/>
          <w:szCs w:val="24"/>
        </w:rPr>
        <w:t>评价</w:t>
      </w:r>
      <w:r w:rsidRPr="006D3A68">
        <w:rPr>
          <w:rFonts w:ascii="宋体" w:eastAsia="宋体" w:hAnsi="宋体"/>
          <w:sz w:val="24"/>
          <w:szCs w:val="24"/>
        </w:rPr>
        <w:t>：</w:t>
      </w:r>
    </w:p>
    <w:p w:rsidR="006D3A68" w:rsidRPr="006D3A68" w:rsidRDefault="006D3A68" w:rsidP="006D3A68">
      <w:pPr>
        <w:numPr>
          <w:ilvl w:val="1"/>
          <w:numId w:val="116"/>
        </w:numPr>
        <w:spacing w:line="400" w:lineRule="exact"/>
        <w:rPr>
          <w:rFonts w:ascii="宋体" w:eastAsia="宋体" w:hAnsi="宋体"/>
          <w:sz w:val="24"/>
          <w:szCs w:val="24"/>
        </w:rPr>
      </w:pPr>
      <w:r w:rsidRPr="006D3A68">
        <w:rPr>
          <w:rFonts w:ascii="宋体" w:eastAsia="宋体" w:hAnsi="宋体"/>
          <w:sz w:val="24"/>
          <w:szCs w:val="24"/>
        </w:rPr>
        <w:t>优点：强调个体在意义生产中的地位，揭示了“社会”作为过程的本质；</w:t>
      </w:r>
    </w:p>
    <w:p w:rsidR="006D3A68" w:rsidRPr="006D3A68" w:rsidRDefault="006D3A68" w:rsidP="006D3A68">
      <w:pPr>
        <w:numPr>
          <w:ilvl w:val="1"/>
          <w:numId w:val="116"/>
        </w:numPr>
        <w:spacing w:line="400" w:lineRule="exact"/>
        <w:rPr>
          <w:rFonts w:ascii="宋体" w:eastAsia="宋体" w:hAnsi="宋体"/>
          <w:sz w:val="24"/>
          <w:szCs w:val="24"/>
        </w:rPr>
      </w:pPr>
      <w:r w:rsidRPr="006D3A68">
        <w:rPr>
          <w:rFonts w:ascii="宋体" w:eastAsia="宋体" w:hAnsi="宋体"/>
          <w:sz w:val="24"/>
          <w:szCs w:val="24"/>
        </w:rPr>
        <w:t>局限：在宏观结构分析上相对薄弱，容易忽略制度性权力对个体行动的约束。</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54"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lastRenderedPageBreak/>
        <w:t>2. 实践理论（Practice Theory）——皮埃尔·布迪厄</w:t>
      </w:r>
    </w:p>
    <w:p w:rsidR="006D3A68" w:rsidRPr="006D3A68" w:rsidRDefault="006D3A68" w:rsidP="006D3A68">
      <w:pPr>
        <w:numPr>
          <w:ilvl w:val="0"/>
          <w:numId w:val="117"/>
        </w:numPr>
        <w:spacing w:line="400" w:lineRule="exact"/>
        <w:rPr>
          <w:rFonts w:ascii="宋体" w:eastAsia="宋体" w:hAnsi="宋体"/>
          <w:sz w:val="24"/>
          <w:szCs w:val="24"/>
        </w:rPr>
      </w:pPr>
      <w:r w:rsidRPr="006D3A68">
        <w:rPr>
          <w:rFonts w:ascii="宋体" w:eastAsia="宋体" w:hAnsi="宋体"/>
          <w:b/>
          <w:bCs/>
          <w:sz w:val="24"/>
          <w:szCs w:val="24"/>
        </w:rPr>
        <w:t>核心观点</w:t>
      </w:r>
      <w:r w:rsidRPr="006D3A68">
        <w:rPr>
          <w:rFonts w:ascii="宋体" w:eastAsia="宋体" w:hAnsi="宋体"/>
          <w:sz w:val="24"/>
          <w:szCs w:val="24"/>
        </w:rPr>
        <w:t>：“习性（habitus）”是社会结构在个体身上的沉积，但个体通过实践在再现这些结构的同时也可能对其进行改写。实践既</w:t>
      </w:r>
      <w:proofErr w:type="gramStart"/>
      <w:r w:rsidRPr="006D3A68">
        <w:rPr>
          <w:rFonts w:ascii="宋体" w:eastAsia="宋体" w:hAnsi="宋体"/>
          <w:sz w:val="24"/>
          <w:szCs w:val="24"/>
        </w:rPr>
        <w:t>受结构</w:t>
      </w:r>
      <w:proofErr w:type="gramEnd"/>
      <w:r w:rsidRPr="006D3A68">
        <w:rPr>
          <w:rFonts w:ascii="宋体" w:eastAsia="宋体" w:hAnsi="宋体"/>
          <w:sz w:val="24"/>
          <w:szCs w:val="24"/>
        </w:rPr>
        <w:t>塑造，也有自我生成性。</w:t>
      </w:r>
    </w:p>
    <w:p w:rsidR="006D3A68" w:rsidRPr="006D3A68" w:rsidRDefault="006D3A68" w:rsidP="006D3A68">
      <w:pPr>
        <w:numPr>
          <w:ilvl w:val="0"/>
          <w:numId w:val="117"/>
        </w:numPr>
        <w:spacing w:line="400" w:lineRule="exact"/>
        <w:rPr>
          <w:rFonts w:ascii="宋体" w:eastAsia="宋体" w:hAnsi="宋体"/>
          <w:sz w:val="24"/>
          <w:szCs w:val="24"/>
        </w:rPr>
      </w:pPr>
      <w:r w:rsidRPr="006D3A68">
        <w:rPr>
          <w:rFonts w:ascii="宋体" w:eastAsia="宋体" w:hAnsi="宋体"/>
          <w:b/>
          <w:bCs/>
          <w:sz w:val="24"/>
          <w:szCs w:val="24"/>
        </w:rPr>
        <w:t>代表作品</w:t>
      </w:r>
      <w:r w:rsidRPr="006D3A68">
        <w:rPr>
          <w:rFonts w:ascii="宋体" w:eastAsia="宋体" w:hAnsi="宋体"/>
          <w:sz w:val="24"/>
          <w:szCs w:val="24"/>
        </w:rPr>
        <w:t>：《区分：判断力的社会批判》《实践的逻辑》</w:t>
      </w:r>
    </w:p>
    <w:p w:rsidR="006D3A68" w:rsidRPr="006D3A68" w:rsidRDefault="006D3A68" w:rsidP="006D3A68">
      <w:pPr>
        <w:numPr>
          <w:ilvl w:val="0"/>
          <w:numId w:val="117"/>
        </w:numPr>
        <w:spacing w:line="400" w:lineRule="exact"/>
        <w:rPr>
          <w:rFonts w:ascii="宋体" w:eastAsia="宋体" w:hAnsi="宋体"/>
          <w:sz w:val="24"/>
          <w:szCs w:val="24"/>
        </w:rPr>
      </w:pPr>
      <w:r w:rsidRPr="006D3A68">
        <w:rPr>
          <w:rFonts w:ascii="宋体" w:eastAsia="宋体" w:hAnsi="宋体"/>
          <w:b/>
          <w:bCs/>
          <w:sz w:val="24"/>
          <w:szCs w:val="24"/>
        </w:rPr>
        <w:t>评价</w:t>
      </w:r>
      <w:r w:rsidRPr="006D3A68">
        <w:rPr>
          <w:rFonts w:ascii="宋体" w:eastAsia="宋体" w:hAnsi="宋体"/>
          <w:sz w:val="24"/>
          <w:szCs w:val="24"/>
        </w:rPr>
        <w:t>：</w:t>
      </w:r>
    </w:p>
    <w:p w:rsidR="006D3A68" w:rsidRPr="006D3A68" w:rsidRDefault="006D3A68" w:rsidP="006D3A68">
      <w:pPr>
        <w:numPr>
          <w:ilvl w:val="1"/>
          <w:numId w:val="117"/>
        </w:numPr>
        <w:spacing w:line="400" w:lineRule="exact"/>
        <w:rPr>
          <w:rFonts w:ascii="宋体" w:eastAsia="宋体" w:hAnsi="宋体"/>
          <w:sz w:val="24"/>
          <w:szCs w:val="24"/>
        </w:rPr>
      </w:pPr>
      <w:r w:rsidRPr="006D3A68">
        <w:rPr>
          <w:rFonts w:ascii="宋体" w:eastAsia="宋体" w:hAnsi="宋体"/>
          <w:sz w:val="24"/>
          <w:szCs w:val="24"/>
        </w:rPr>
        <w:t>优点：打破了结构与能动的二元对立，提出结构与实践的辩证关系；</w:t>
      </w:r>
    </w:p>
    <w:p w:rsidR="006D3A68" w:rsidRPr="006D3A68" w:rsidRDefault="006D3A68" w:rsidP="006D3A68">
      <w:pPr>
        <w:numPr>
          <w:ilvl w:val="1"/>
          <w:numId w:val="117"/>
        </w:numPr>
        <w:spacing w:line="400" w:lineRule="exact"/>
        <w:rPr>
          <w:rFonts w:ascii="宋体" w:eastAsia="宋体" w:hAnsi="宋体"/>
          <w:sz w:val="24"/>
          <w:szCs w:val="24"/>
        </w:rPr>
      </w:pPr>
      <w:r w:rsidRPr="006D3A68">
        <w:rPr>
          <w:rFonts w:ascii="宋体" w:eastAsia="宋体" w:hAnsi="宋体"/>
          <w:sz w:val="24"/>
          <w:szCs w:val="24"/>
        </w:rPr>
        <w:t>局限：理论概念（如“场域”“资本”）较为复杂，难以操作性地应用于具体民族志研究。</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55"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3. 解释人类学（Interpretive Anthropology）——克利福德·格尔茨</w:t>
      </w:r>
    </w:p>
    <w:p w:rsidR="006D3A68" w:rsidRPr="006D3A68" w:rsidRDefault="006D3A68" w:rsidP="006D3A68">
      <w:pPr>
        <w:numPr>
          <w:ilvl w:val="0"/>
          <w:numId w:val="118"/>
        </w:numPr>
        <w:spacing w:line="400" w:lineRule="exact"/>
        <w:rPr>
          <w:rFonts w:ascii="宋体" w:eastAsia="宋体" w:hAnsi="宋体"/>
          <w:sz w:val="24"/>
          <w:szCs w:val="24"/>
        </w:rPr>
      </w:pPr>
      <w:r w:rsidRPr="006D3A68">
        <w:rPr>
          <w:rFonts w:ascii="宋体" w:eastAsia="宋体" w:hAnsi="宋体"/>
          <w:b/>
          <w:bCs/>
          <w:sz w:val="24"/>
          <w:szCs w:val="24"/>
        </w:rPr>
        <w:t>核心观点</w:t>
      </w:r>
      <w:r w:rsidRPr="006D3A68">
        <w:rPr>
          <w:rFonts w:ascii="宋体" w:eastAsia="宋体" w:hAnsi="宋体"/>
          <w:sz w:val="24"/>
          <w:szCs w:val="24"/>
        </w:rPr>
        <w:t>：文化是一种意义的织网，个体生活在意义之中，并通过符号行动赋予其社会世界以可解释性。人类学的任务就是“厚描述”个体的文化行为与背后的意义世界。</w:t>
      </w:r>
    </w:p>
    <w:p w:rsidR="006D3A68" w:rsidRPr="006D3A68" w:rsidRDefault="006D3A68" w:rsidP="006D3A68">
      <w:pPr>
        <w:numPr>
          <w:ilvl w:val="0"/>
          <w:numId w:val="118"/>
        </w:numPr>
        <w:spacing w:line="400" w:lineRule="exact"/>
        <w:rPr>
          <w:rFonts w:ascii="宋体" w:eastAsia="宋体" w:hAnsi="宋体"/>
          <w:sz w:val="24"/>
          <w:szCs w:val="24"/>
        </w:rPr>
      </w:pPr>
      <w:r w:rsidRPr="006D3A68">
        <w:rPr>
          <w:rFonts w:ascii="宋体" w:eastAsia="宋体" w:hAnsi="宋体"/>
          <w:b/>
          <w:bCs/>
          <w:sz w:val="24"/>
          <w:szCs w:val="24"/>
        </w:rPr>
        <w:t>代表作品</w:t>
      </w:r>
      <w:r w:rsidRPr="006D3A68">
        <w:rPr>
          <w:rFonts w:ascii="宋体" w:eastAsia="宋体" w:hAnsi="宋体"/>
          <w:sz w:val="24"/>
          <w:szCs w:val="24"/>
        </w:rPr>
        <w:t>：《文化的解释》《地方性知识》</w:t>
      </w:r>
    </w:p>
    <w:p w:rsidR="006D3A68" w:rsidRPr="006D3A68" w:rsidRDefault="006D3A68" w:rsidP="006D3A68">
      <w:pPr>
        <w:numPr>
          <w:ilvl w:val="0"/>
          <w:numId w:val="118"/>
        </w:numPr>
        <w:spacing w:line="400" w:lineRule="exact"/>
        <w:rPr>
          <w:rFonts w:ascii="宋体" w:eastAsia="宋体" w:hAnsi="宋体"/>
          <w:sz w:val="24"/>
          <w:szCs w:val="24"/>
        </w:rPr>
      </w:pPr>
      <w:r w:rsidRPr="006D3A68">
        <w:rPr>
          <w:rFonts w:ascii="宋体" w:eastAsia="宋体" w:hAnsi="宋体"/>
          <w:b/>
          <w:bCs/>
          <w:sz w:val="24"/>
          <w:szCs w:val="24"/>
        </w:rPr>
        <w:t>评价</w:t>
      </w:r>
      <w:r w:rsidRPr="006D3A68">
        <w:rPr>
          <w:rFonts w:ascii="宋体" w:eastAsia="宋体" w:hAnsi="宋体"/>
          <w:sz w:val="24"/>
          <w:szCs w:val="24"/>
        </w:rPr>
        <w:t>：</w:t>
      </w:r>
    </w:p>
    <w:p w:rsidR="006D3A68" w:rsidRPr="006D3A68" w:rsidRDefault="006D3A68" w:rsidP="006D3A68">
      <w:pPr>
        <w:numPr>
          <w:ilvl w:val="1"/>
          <w:numId w:val="118"/>
        </w:numPr>
        <w:spacing w:line="400" w:lineRule="exact"/>
        <w:rPr>
          <w:rFonts w:ascii="宋体" w:eastAsia="宋体" w:hAnsi="宋体"/>
          <w:sz w:val="24"/>
          <w:szCs w:val="24"/>
        </w:rPr>
      </w:pPr>
      <w:r w:rsidRPr="006D3A68">
        <w:rPr>
          <w:rFonts w:ascii="宋体" w:eastAsia="宋体" w:hAnsi="宋体"/>
          <w:sz w:val="24"/>
          <w:szCs w:val="24"/>
        </w:rPr>
        <w:t>优点：赋予文化现象以深层解读的可能，回归文化的“主观性”与“语境性”；</w:t>
      </w:r>
    </w:p>
    <w:p w:rsidR="006D3A68" w:rsidRPr="006D3A68" w:rsidRDefault="006D3A68" w:rsidP="006D3A68">
      <w:pPr>
        <w:numPr>
          <w:ilvl w:val="1"/>
          <w:numId w:val="118"/>
        </w:numPr>
        <w:spacing w:line="400" w:lineRule="exact"/>
        <w:rPr>
          <w:rFonts w:ascii="宋体" w:eastAsia="宋体" w:hAnsi="宋体"/>
          <w:sz w:val="24"/>
          <w:szCs w:val="24"/>
        </w:rPr>
      </w:pPr>
      <w:r w:rsidRPr="006D3A68">
        <w:rPr>
          <w:rFonts w:ascii="宋体" w:eastAsia="宋体" w:hAnsi="宋体"/>
          <w:sz w:val="24"/>
          <w:szCs w:val="24"/>
        </w:rPr>
        <w:t>局限：容易走向文化相对主义，忽略社会不平等与结构性压迫。</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56"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4. 主体性理论（Subjectivity）与情感转向（Affective Turn）</w:t>
      </w:r>
    </w:p>
    <w:p w:rsidR="006D3A68" w:rsidRPr="006D3A68" w:rsidRDefault="006D3A68" w:rsidP="006D3A68">
      <w:pPr>
        <w:numPr>
          <w:ilvl w:val="0"/>
          <w:numId w:val="119"/>
        </w:numPr>
        <w:spacing w:line="400" w:lineRule="exact"/>
        <w:rPr>
          <w:rFonts w:ascii="宋体" w:eastAsia="宋体" w:hAnsi="宋体"/>
          <w:sz w:val="24"/>
          <w:szCs w:val="24"/>
        </w:rPr>
      </w:pPr>
      <w:r w:rsidRPr="006D3A68">
        <w:rPr>
          <w:rFonts w:ascii="宋体" w:eastAsia="宋体" w:hAnsi="宋体"/>
          <w:b/>
          <w:bCs/>
          <w:sz w:val="24"/>
          <w:szCs w:val="24"/>
        </w:rPr>
        <w:t>核心观点</w:t>
      </w:r>
      <w:r w:rsidRPr="006D3A68">
        <w:rPr>
          <w:rFonts w:ascii="宋体" w:eastAsia="宋体" w:hAnsi="宋体"/>
          <w:sz w:val="24"/>
          <w:szCs w:val="24"/>
        </w:rPr>
        <w:t>：主体不是“理性原子”，而是经验的总体，包含情感、身体、记忆等多重维度。近年来的人类学越来越关注个体如何在具体语境中形成感受性和判断力。</w:t>
      </w:r>
    </w:p>
    <w:p w:rsidR="006D3A68" w:rsidRPr="006D3A68" w:rsidRDefault="006D3A68" w:rsidP="006D3A68">
      <w:pPr>
        <w:numPr>
          <w:ilvl w:val="0"/>
          <w:numId w:val="119"/>
        </w:numPr>
        <w:spacing w:line="400" w:lineRule="exact"/>
        <w:rPr>
          <w:rFonts w:ascii="宋体" w:eastAsia="宋体" w:hAnsi="宋体"/>
          <w:sz w:val="24"/>
          <w:szCs w:val="24"/>
        </w:rPr>
      </w:pPr>
      <w:r w:rsidRPr="006D3A68">
        <w:rPr>
          <w:rFonts w:ascii="宋体" w:eastAsia="宋体" w:hAnsi="宋体"/>
          <w:b/>
          <w:bCs/>
          <w:sz w:val="24"/>
          <w:szCs w:val="24"/>
        </w:rPr>
        <w:t>代表人物</w:t>
      </w:r>
      <w:r w:rsidRPr="006D3A68">
        <w:rPr>
          <w:rFonts w:ascii="宋体" w:eastAsia="宋体" w:hAnsi="宋体"/>
          <w:sz w:val="24"/>
          <w:szCs w:val="24"/>
        </w:rPr>
        <w:t>：乔安·恩格尔斯（João Biehl）、韦斯顿（K. Weston）</w:t>
      </w:r>
    </w:p>
    <w:p w:rsidR="006D3A68" w:rsidRPr="006D3A68" w:rsidRDefault="006D3A68" w:rsidP="006D3A68">
      <w:pPr>
        <w:numPr>
          <w:ilvl w:val="0"/>
          <w:numId w:val="119"/>
        </w:numPr>
        <w:spacing w:line="400" w:lineRule="exact"/>
        <w:rPr>
          <w:rFonts w:ascii="宋体" w:eastAsia="宋体" w:hAnsi="宋体"/>
          <w:sz w:val="24"/>
          <w:szCs w:val="24"/>
        </w:rPr>
      </w:pPr>
      <w:r w:rsidRPr="006D3A68">
        <w:rPr>
          <w:rFonts w:ascii="宋体" w:eastAsia="宋体" w:hAnsi="宋体"/>
          <w:b/>
          <w:bCs/>
          <w:sz w:val="24"/>
          <w:szCs w:val="24"/>
        </w:rPr>
        <w:t>评价</w:t>
      </w:r>
      <w:r w:rsidRPr="006D3A68">
        <w:rPr>
          <w:rFonts w:ascii="宋体" w:eastAsia="宋体" w:hAnsi="宋体"/>
          <w:sz w:val="24"/>
          <w:szCs w:val="24"/>
        </w:rPr>
        <w:t>：</w:t>
      </w:r>
    </w:p>
    <w:p w:rsidR="006D3A68" w:rsidRPr="006D3A68" w:rsidRDefault="006D3A68" w:rsidP="006D3A68">
      <w:pPr>
        <w:numPr>
          <w:ilvl w:val="1"/>
          <w:numId w:val="119"/>
        </w:numPr>
        <w:spacing w:line="400" w:lineRule="exact"/>
        <w:rPr>
          <w:rFonts w:ascii="宋体" w:eastAsia="宋体" w:hAnsi="宋体"/>
          <w:sz w:val="24"/>
          <w:szCs w:val="24"/>
        </w:rPr>
      </w:pPr>
      <w:r w:rsidRPr="006D3A68">
        <w:rPr>
          <w:rFonts w:ascii="宋体" w:eastAsia="宋体" w:hAnsi="宋体"/>
          <w:sz w:val="24"/>
          <w:szCs w:val="24"/>
        </w:rPr>
        <w:t>优点：揭示个体经验背后的多重维度，将身体、情绪、创伤等纳入社会文化分析；</w:t>
      </w:r>
    </w:p>
    <w:p w:rsidR="006D3A68" w:rsidRPr="006D3A68" w:rsidRDefault="006D3A68" w:rsidP="006D3A68">
      <w:pPr>
        <w:numPr>
          <w:ilvl w:val="1"/>
          <w:numId w:val="119"/>
        </w:numPr>
        <w:spacing w:line="400" w:lineRule="exact"/>
        <w:rPr>
          <w:rFonts w:ascii="宋体" w:eastAsia="宋体" w:hAnsi="宋体"/>
          <w:sz w:val="24"/>
          <w:szCs w:val="24"/>
        </w:rPr>
      </w:pPr>
      <w:r w:rsidRPr="006D3A68">
        <w:rPr>
          <w:rFonts w:ascii="宋体" w:eastAsia="宋体" w:hAnsi="宋体"/>
          <w:sz w:val="24"/>
          <w:szCs w:val="24"/>
        </w:rPr>
        <w:t>局限：因强调经验独特性，可能削弱跨个体、跨文化分析的普遍性基础。</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57"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三、理论反思与综合</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这些“从个体出发”的理论虽各有路径，但都体现出对“能动个体”的重新认识。它们为人类学摆脱结构主义的僵化提供了方向，也回应了后现代主义对“宏大叙</w:t>
      </w:r>
      <w:r w:rsidRPr="006D3A68">
        <w:rPr>
          <w:rFonts w:ascii="宋体" w:eastAsia="宋体" w:hAnsi="宋体"/>
          <w:sz w:val="24"/>
          <w:szCs w:val="24"/>
        </w:rPr>
        <w:lastRenderedPageBreak/>
        <w:t>事”的质疑。在当代人类学中，这些理论为性别、移民、医疗、城市等</w:t>
      </w:r>
      <w:proofErr w:type="gramStart"/>
      <w:r w:rsidRPr="006D3A68">
        <w:rPr>
          <w:rFonts w:ascii="宋体" w:eastAsia="宋体" w:hAnsi="宋体"/>
          <w:sz w:val="24"/>
          <w:szCs w:val="24"/>
        </w:rPr>
        <w:t>研究场域提供</w:t>
      </w:r>
      <w:proofErr w:type="gramEnd"/>
      <w:r w:rsidRPr="006D3A68">
        <w:rPr>
          <w:rFonts w:ascii="宋体" w:eastAsia="宋体" w:hAnsi="宋体"/>
          <w:sz w:val="24"/>
          <w:szCs w:val="24"/>
        </w:rPr>
        <w:t>了新的视角。</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然而，我们也必须警惕，强调个体并不意味着忽视结构——相反，关键在于理解个体如何在结构之中行动、受限又创造。这要求我们以“结构中的个体”“行动中的社会”这样动态的视角，去重新定义人类学的分析对象。</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58"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四、结语</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从个体出发的社会文化理论，不仅是人类学范式的转向，也反映出学科自身对“人”的再定义。这些理论在今天仍具有重要价值，它们提醒我们：文化不是一个压在个体身上的系统，而是在无数个体的行动与互动中不断被建构、再生产的过程。</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59" style="width:0;height:1.5pt" o:hralign="center" o:hrstd="t" o:hr="t" fillcolor="#a0a0a0" stroked="f"/>
        </w:pic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如果你还需要我帮你举例子，比如某些民族志如何应用这些理论，或是在考试中如何将其与具体现象结合，请随时告诉我。你也可以继续发送下一个题目。</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您说：</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18. 如何比较吉登斯的结构化理论和布迪厄的实践论</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ChatGPT 说：</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这是一个非常经典的人类学与社会理论的问题，涉及两位试图调和“结构”与“能动”二元对立的重要思想家：安东尼·吉登斯与皮埃尔·布迪厄。以下是对**吉登斯的结构化理论（Theory of Structuration）</w:t>
      </w:r>
      <w:r w:rsidRPr="006D3A68">
        <w:rPr>
          <w:rFonts w:ascii="宋体" w:eastAsia="宋体" w:hAnsi="宋体"/>
          <w:b/>
          <w:bCs/>
          <w:sz w:val="24"/>
          <w:szCs w:val="24"/>
        </w:rPr>
        <w:t>与</w:t>
      </w:r>
      <w:r w:rsidRPr="006D3A68">
        <w:rPr>
          <w:rFonts w:ascii="宋体" w:eastAsia="宋体" w:hAnsi="宋体"/>
          <w:sz w:val="24"/>
          <w:szCs w:val="24"/>
        </w:rPr>
        <w:t>布迪厄的实践理论（Theory of Practice）**的系统比较和评价，适用于人类学课程中的思考题或小论文。</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60"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题目：如何比较吉登斯的结构化理论和布迪厄的实践论？</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61"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一、问题背景：结构与能动的张力</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自20世纪以来，社会理论长期面临一个基本张力：社会结构是否决定个体行为，还是个体具有独立的能动性？对此，功能主义与结构主义强调社会结构的稳定性，而行为主义或解释主义则突出个体行动的主观性与自由。吉登斯与布迪厄的贡献在于：</w:t>
      </w:r>
      <w:r w:rsidRPr="006D3A68">
        <w:rPr>
          <w:rFonts w:ascii="宋体" w:eastAsia="宋体" w:hAnsi="宋体"/>
          <w:b/>
          <w:bCs/>
          <w:sz w:val="24"/>
          <w:szCs w:val="24"/>
        </w:rPr>
        <w:t>试图超越这一二元对立，提出一种将结构与行动结合起来的中间理论。</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62"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二、布迪厄的实践理论（Practice Theory）</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1. 理论核心</w:t>
      </w:r>
    </w:p>
    <w:p w:rsidR="006D3A68" w:rsidRPr="006D3A68" w:rsidRDefault="006D3A68" w:rsidP="006D3A68">
      <w:pPr>
        <w:numPr>
          <w:ilvl w:val="0"/>
          <w:numId w:val="120"/>
        </w:numPr>
        <w:spacing w:line="400" w:lineRule="exact"/>
        <w:rPr>
          <w:rFonts w:ascii="宋体" w:eastAsia="宋体" w:hAnsi="宋体"/>
          <w:sz w:val="24"/>
          <w:szCs w:val="24"/>
        </w:rPr>
      </w:pPr>
      <w:r w:rsidRPr="006D3A68">
        <w:rPr>
          <w:rFonts w:ascii="宋体" w:eastAsia="宋体" w:hAnsi="宋体"/>
          <w:b/>
          <w:bCs/>
          <w:sz w:val="24"/>
          <w:szCs w:val="24"/>
        </w:rPr>
        <w:t>习性（Habitus）</w:t>
      </w:r>
      <w:r w:rsidRPr="006D3A68">
        <w:rPr>
          <w:rFonts w:ascii="宋体" w:eastAsia="宋体" w:hAnsi="宋体"/>
          <w:sz w:val="24"/>
          <w:szCs w:val="24"/>
        </w:rPr>
        <w:t>：是个体在特定社会历史条件中，通过经验和社会化过程</w:t>
      </w:r>
      <w:r w:rsidRPr="006D3A68">
        <w:rPr>
          <w:rFonts w:ascii="宋体" w:eastAsia="宋体" w:hAnsi="宋体"/>
          <w:sz w:val="24"/>
          <w:szCs w:val="24"/>
        </w:rPr>
        <w:lastRenderedPageBreak/>
        <w:t>内化的倾向体系。这些倾向指导个体的实践，却并非明确规则。</w:t>
      </w:r>
    </w:p>
    <w:p w:rsidR="006D3A68" w:rsidRPr="006D3A68" w:rsidRDefault="006D3A68" w:rsidP="006D3A68">
      <w:pPr>
        <w:numPr>
          <w:ilvl w:val="0"/>
          <w:numId w:val="120"/>
        </w:numPr>
        <w:spacing w:line="400" w:lineRule="exact"/>
        <w:rPr>
          <w:rFonts w:ascii="宋体" w:eastAsia="宋体" w:hAnsi="宋体"/>
          <w:sz w:val="24"/>
          <w:szCs w:val="24"/>
        </w:rPr>
      </w:pPr>
      <w:r w:rsidRPr="006D3A68">
        <w:rPr>
          <w:rFonts w:ascii="宋体" w:eastAsia="宋体" w:hAnsi="宋体"/>
          <w:b/>
          <w:bCs/>
          <w:sz w:val="24"/>
          <w:szCs w:val="24"/>
        </w:rPr>
        <w:t>场域（Field）</w:t>
      </w:r>
      <w:r w:rsidRPr="006D3A68">
        <w:rPr>
          <w:rFonts w:ascii="宋体" w:eastAsia="宋体" w:hAnsi="宋体"/>
          <w:sz w:val="24"/>
          <w:szCs w:val="24"/>
        </w:rPr>
        <w:t>：社会空间的划分，如</w:t>
      </w:r>
      <w:proofErr w:type="gramStart"/>
      <w:r w:rsidRPr="006D3A68">
        <w:rPr>
          <w:rFonts w:ascii="宋体" w:eastAsia="宋体" w:hAnsi="宋体"/>
          <w:sz w:val="24"/>
          <w:szCs w:val="24"/>
        </w:rPr>
        <w:t>教育场域</w:t>
      </w:r>
      <w:proofErr w:type="gramEnd"/>
      <w:r w:rsidRPr="006D3A68">
        <w:rPr>
          <w:rFonts w:ascii="宋体" w:eastAsia="宋体" w:hAnsi="宋体"/>
          <w:sz w:val="24"/>
          <w:szCs w:val="24"/>
        </w:rPr>
        <w:t>、艺术场域，</w:t>
      </w:r>
      <w:proofErr w:type="gramStart"/>
      <w:r w:rsidRPr="006D3A68">
        <w:rPr>
          <w:rFonts w:ascii="宋体" w:eastAsia="宋体" w:hAnsi="宋体"/>
          <w:sz w:val="24"/>
          <w:szCs w:val="24"/>
        </w:rPr>
        <w:t>每个场域都有</w:t>
      </w:r>
      <w:proofErr w:type="gramEnd"/>
      <w:r w:rsidRPr="006D3A68">
        <w:rPr>
          <w:rFonts w:ascii="宋体" w:eastAsia="宋体" w:hAnsi="宋体"/>
          <w:sz w:val="24"/>
          <w:szCs w:val="24"/>
        </w:rPr>
        <w:t>其权力结构与运作逻辑。</w:t>
      </w:r>
    </w:p>
    <w:p w:rsidR="006D3A68" w:rsidRPr="006D3A68" w:rsidRDefault="006D3A68" w:rsidP="006D3A68">
      <w:pPr>
        <w:numPr>
          <w:ilvl w:val="0"/>
          <w:numId w:val="120"/>
        </w:numPr>
        <w:spacing w:line="400" w:lineRule="exact"/>
        <w:rPr>
          <w:rFonts w:ascii="宋体" w:eastAsia="宋体" w:hAnsi="宋体"/>
          <w:sz w:val="24"/>
          <w:szCs w:val="24"/>
        </w:rPr>
      </w:pPr>
      <w:r w:rsidRPr="006D3A68">
        <w:rPr>
          <w:rFonts w:ascii="宋体" w:eastAsia="宋体" w:hAnsi="宋体"/>
          <w:b/>
          <w:bCs/>
          <w:sz w:val="24"/>
          <w:szCs w:val="24"/>
        </w:rPr>
        <w:t>资本（Capital）</w:t>
      </w:r>
      <w:r w:rsidRPr="006D3A68">
        <w:rPr>
          <w:rFonts w:ascii="宋体" w:eastAsia="宋体" w:hAnsi="宋体"/>
          <w:sz w:val="24"/>
          <w:szCs w:val="24"/>
        </w:rPr>
        <w:t>：不仅限于经济资本，还包括文化资本、社会资本、象征资本等，个体在场域中竞争这些资本以获得地位。</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2. 结构与能动的关系</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布迪厄认为：结构通过习性进入个体身体，个体实践在重现结构的同时也有可能对其进行微调。实践不是机械的复制，而是结构与能动的动态统一。</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3. 方法论强调</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布迪厄强调</w:t>
      </w:r>
      <w:r w:rsidRPr="006D3A68">
        <w:rPr>
          <w:rFonts w:ascii="宋体" w:eastAsia="宋体" w:hAnsi="宋体"/>
          <w:b/>
          <w:bCs/>
          <w:sz w:val="24"/>
          <w:szCs w:val="24"/>
        </w:rPr>
        <w:t>实践、历史与身体</w:t>
      </w:r>
      <w:r w:rsidRPr="006D3A68">
        <w:rPr>
          <w:rFonts w:ascii="宋体" w:eastAsia="宋体" w:hAnsi="宋体"/>
          <w:sz w:val="24"/>
          <w:szCs w:val="24"/>
        </w:rPr>
        <w:t>，其理论根源深受马克思主义、现象学（梅洛-庞蒂）、结构主义（列维-斯特劳斯）的影响。他尤其关注不平等如何被自然化为“常识”，如何通过实践进行再生产。</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63"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三、吉登斯的结构化理论（Theory of Structuration）</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1. 理论核心</w:t>
      </w:r>
    </w:p>
    <w:p w:rsidR="006D3A68" w:rsidRPr="006D3A68" w:rsidRDefault="006D3A68" w:rsidP="006D3A68">
      <w:pPr>
        <w:numPr>
          <w:ilvl w:val="0"/>
          <w:numId w:val="121"/>
        </w:numPr>
        <w:spacing w:line="400" w:lineRule="exact"/>
        <w:rPr>
          <w:rFonts w:ascii="宋体" w:eastAsia="宋体" w:hAnsi="宋体"/>
          <w:sz w:val="24"/>
          <w:szCs w:val="24"/>
        </w:rPr>
      </w:pPr>
      <w:r w:rsidRPr="006D3A68">
        <w:rPr>
          <w:rFonts w:ascii="宋体" w:eastAsia="宋体" w:hAnsi="宋体"/>
          <w:b/>
          <w:bCs/>
          <w:sz w:val="24"/>
          <w:szCs w:val="24"/>
        </w:rPr>
        <w:t>结构是行动的媒介也是结果</w:t>
      </w:r>
      <w:r w:rsidRPr="006D3A68">
        <w:rPr>
          <w:rFonts w:ascii="宋体" w:eastAsia="宋体" w:hAnsi="宋体"/>
          <w:sz w:val="24"/>
          <w:szCs w:val="24"/>
        </w:rPr>
        <w:t>：结构并非外在强加于个体的框架，而是个体在行动中生成和再生产的规则与资源的系统。</w:t>
      </w:r>
    </w:p>
    <w:p w:rsidR="006D3A68" w:rsidRPr="006D3A68" w:rsidRDefault="006D3A68" w:rsidP="006D3A68">
      <w:pPr>
        <w:numPr>
          <w:ilvl w:val="0"/>
          <w:numId w:val="121"/>
        </w:numPr>
        <w:spacing w:line="400" w:lineRule="exact"/>
        <w:rPr>
          <w:rFonts w:ascii="宋体" w:eastAsia="宋体" w:hAnsi="宋体"/>
          <w:sz w:val="24"/>
          <w:szCs w:val="24"/>
        </w:rPr>
      </w:pPr>
      <w:r w:rsidRPr="006D3A68">
        <w:rPr>
          <w:rFonts w:ascii="宋体" w:eastAsia="宋体" w:hAnsi="宋体"/>
          <w:b/>
          <w:bCs/>
          <w:sz w:val="24"/>
          <w:szCs w:val="24"/>
        </w:rPr>
        <w:t>双重性（duality of structure）</w:t>
      </w:r>
      <w:r w:rsidRPr="006D3A68">
        <w:rPr>
          <w:rFonts w:ascii="宋体" w:eastAsia="宋体" w:hAnsi="宋体"/>
          <w:sz w:val="24"/>
          <w:szCs w:val="24"/>
        </w:rPr>
        <w:t>：结构既制约行动，又通过行动得以存在。</w:t>
      </w:r>
    </w:p>
    <w:p w:rsidR="006D3A68" w:rsidRPr="006D3A68" w:rsidRDefault="006D3A68" w:rsidP="006D3A68">
      <w:pPr>
        <w:numPr>
          <w:ilvl w:val="0"/>
          <w:numId w:val="121"/>
        </w:numPr>
        <w:spacing w:line="400" w:lineRule="exact"/>
        <w:rPr>
          <w:rFonts w:ascii="宋体" w:eastAsia="宋体" w:hAnsi="宋体"/>
          <w:sz w:val="24"/>
          <w:szCs w:val="24"/>
        </w:rPr>
      </w:pPr>
      <w:r w:rsidRPr="006D3A68">
        <w:rPr>
          <w:rFonts w:ascii="宋体" w:eastAsia="宋体" w:hAnsi="宋体"/>
          <w:b/>
          <w:bCs/>
          <w:sz w:val="24"/>
          <w:szCs w:val="24"/>
        </w:rPr>
        <w:t>行动者知识</w:t>
      </w:r>
      <w:r w:rsidRPr="006D3A68">
        <w:rPr>
          <w:rFonts w:ascii="宋体" w:eastAsia="宋体" w:hAnsi="宋体"/>
          <w:sz w:val="24"/>
          <w:szCs w:val="24"/>
        </w:rPr>
        <w:t>：个体对自身行为具有反身性知识，并能有意图地进行策略性行为。</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2. 结构与能动的关系</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吉登斯强调“</w:t>
      </w:r>
      <w:r w:rsidRPr="006D3A68">
        <w:rPr>
          <w:rFonts w:ascii="宋体" w:eastAsia="宋体" w:hAnsi="宋体"/>
          <w:b/>
          <w:bCs/>
          <w:sz w:val="24"/>
          <w:szCs w:val="24"/>
        </w:rPr>
        <w:t>能动者总是嵌入结构之中，而结构也通过能动者的实践得以维系或改变</w:t>
      </w:r>
      <w:r w:rsidRPr="006D3A68">
        <w:rPr>
          <w:rFonts w:ascii="宋体" w:eastAsia="宋体" w:hAnsi="宋体"/>
          <w:sz w:val="24"/>
          <w:szCs w:val="24"/>
        </w:rPr>
        <w:t>”。个体行动并非完全被结构决定，而是一个带有意识、策略性并反思的过程。</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3. 方法论强调</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吉登斯关注的是</w:t>
      </w:r>
      <w:r w:rsidRPr="006D3A68">
        <w:rPr>
          <w:rFonts w:ascii="宋体" w:eastAsia="宋体" w:hAnsi="宋体"/>
          <w:b/>
          <w:bCs/>
          <w:sz w:val="24"/>
          <w:szCs w:val="24"/>
        </w:rPr>
        <w:t>现代性与社会再生产的机制</w:t>
      </w:r>
      <w:r w:rsidRPr="006D3A68">
        <w:rPr>
          <w:rFonts w:ascii="宋体" w:eastAsia="宋体" w:hAnsi="宋体"/>
          <w:sz w:val="24"/>
          <w:szCs w:val="24"/>
        </w:rPr>
        <w:t>，注重日常生活中的制度化行为如何构建宏观结构。他的理论更偏向哲学与社会学，对人类学民族志经验的依赖较少。</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64"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四、相同点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061"/>
        <w:gridCol w:w="3343"/>
      </w:tblGrid>
      <w:tr w:rsidR="006D3A68" w:rsidRPr="006D3A68" w:rsidTr="006D3A68">
        <w:trPr>
          <w:tblHeader/>
          <w:tblCellSpacing w:w="15" w:type="dxa"/>
        </w:trPr>
        <w:tc>
          <w:tcPr>
            <w:tcW w:w="0" w:type="auto"/>
            <w:vAlign w:val="center"/>
            <w:hideMark/>
          </w:tcPr>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维度</w:t>
            </w:r>
          </w:p>
        </w:tc>
        <w:tc>
          <w:tcPr>
            <w:tcW w:w="0" w:type="auto"/>
            <w:vAlign w:val="center"/>
            <w:hideMark/>
          </w:tcPr>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布迪厄</w:t>
            </w:r>
          </w:p>
        </w:tc>
        <w:tc>
          <w:tcPr>
            <w:tcW w:w="0" w:type="auto"/>
            <w:vAlign w:val="center"/>
            <w:hideMark/>
          </w:tcPr>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吉登斯</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结构与行动</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动态辩证：结构通过“习性”作用于行动，行动再生产结构</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双重性：结构既是行动的条件，也是行动的产物</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反对的</w:t>
            </w:r>
            <w:r w:rsidRPr="006D3A68">
              <w:rPr>
                <w:rFonts w:ascii="宋体" w:eastAsia="宋体" w:hAnsi="宋体"/>
                <w:sz w:val="24"/>
                <w:szCs w:val="24"/>
              </w:rPr>
              <w:lastRenderedPageBreak/>
              <w:t>对象</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lastRenderedPageBreak/>
              <w:t>结构主义的决定论；行为主义的个体主</w:t>
            </w:r>
            <w:r w:rsidRPr="006D3A68">
              <w:rPr>
                <w:rFonts w:ascii="宋体" w:eastAsia="宋体" w:hAnsi="宋体"/>
                <w:sz w:val="24"/>
                <w:szCs w:val="24"/>
              </w:rPr>
              <w:lastRenderedPageBreak/>
              <w:t>义</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lastRenderedPageBreak/>
              <w:t>同样反对上述二元对立</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关键概念</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习性、场域、资本</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结构的双重性、能动者的反思性</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理论目标</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解释社会如何在实践中再生产不平等</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解释社会如何维系并转变制度</w:t>
            </w:r>
          </w:p>
        </w:tc>
      </w:tr>
    </w:tbl>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65"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五、区别与评价</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gridCol w:w="3824"/>
        <w:gridCol w:w="3346"/>
      </w:tblGrid>
      <w:tr w:rsidR="006D3A68" w:rsidRPr="006D3A68" w:rsidTr="006D3A68">
        <w:trPr>
          <w:tblHeader/>
          <w:tblCellSpacing w:w="15" w:type="dxa"/>
        </w:trPr>
        <w:tc>
          <w:tcPr>
            <w:tcW w:w="0" w:type="auto"/>
            <w:vAlign w:val="center"/>
            <w:hideMark/>
          </w:tcPr>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维度</w:t>
            </w:r>
          </w:p>
        </w:tc>
        <w:tc>
          <w:tcPr>
            <w:tcW w:w="0" w:type="auto"/>
            <w:vAlign w:val="center"/>
            <w:hideMark/>
          </w:tcPr>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布迪厄</w:t>
            </w:r>
          </w:p>
        </w:tc>
        <w:tc>
          <w:tcPr>
            <w:tcW w:w="0" w:type="auto"/>
            <w:vAlign w:val="center"/>
            <w:hideMark/>
          </w:tcPr>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吉登斯</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理论风格</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更经验主义，更强调阶级、资本和社会不平等</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更哲学化，偏重概念抽象与现代性分析</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能动性的理解</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个体能动性是结构内化后的产物，有限且倾向性强</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个体具有高度反思能力，可以改变制度</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社会再生产</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强调结构性暴力与无意识的再生产</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更强调个体的反思性重塑社会</w:t>
            </w:r>
          </w:p>
        </w:tc>
      </w:tr>
      <w:tr w:rsidR="006D3A68" w:rsidRPr="006D3A68" w:rsidTr="006D3A68">
        <w:trPr>
          <w:tblCellSpacing w:w="15" w:type="dxa"/>
        </w:trPr>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应用范围</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广泛用于民族志、教育、文化分析</w:t>
            </w:r>
          </w:p>
        </w:tc>
        <w:tc>
          <w:tcPr>
            <w:tcW w:w="0" w:type="auto"/>
            <w:vAlign w:val="center"/>
            <w:hideMark/>
          </w:tcPr>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多用于宏观社会学研究，如现代性、全球化</w:t>
            </w:r>
          </w:p>
        </w:tc>
      </w:tr>
    </w:tbl>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66"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六、总结与启发</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布迪厄与吉登斯都超越了简单的结构/能动二分法，为人类学和社会理论提供了更为复杂的工具去理解社会实践。但两</w:t>
      </w:r>
      <w:proofErr w:type="gramStart"/>
      <w:r w:rsidRPr="006D3A68">
        <w:rPr>
          <w:rFonts w:ascii="宋体" w:eastAsia="宋体" w:hAnsi="宋体"/>
          <w:sz w:val="24"/>
          <w:szCs w:val="24"/>
        </w:rPr>
        <w:t>人理论</w:t>
      </w:r>
      <w:proofErr w:type="gramEnd"/>
      <w:r w:rsidRPr="006D3A68">
        <w:rPr>
          <w:rFonts w:ascii="宋体" w:eastAsia="宋体" w:hAnsi="宋体"/>
          <w:sz w:val="24"/>
          <w:szCs w:val="24"/>
        </w:rPr>
        <w:t>的重点不同：</w:t>
      </w:r>
    </w:p>
    <w:p w:rsidR="006D3A68" w:rsidRPr="006D3A68" w:rsidRDefault="006D3A68" w:rsidP="006D3A68">
      <w:pPr>
        <w:numPr>
          <w:ilvl w:val="0"/>
          <w:numId w:val="122"/>
        </w:numPr>
        <w:spacing w:line="400" w:lineRule="exact"/>
        <w:rPr>
          <w:rFonts w:ascii="宋体" w:eastAsia="宋体" w:hAnsi="宋体"/>
          <w:sz w:val="24"/>
          <w:szCs w:val="24"/>
        </w:rPr>
      </w:pPr>
      <w:r w:rsidRPr="006D3A68">
        <w:rPr>
          <w:rFonts w:ascii="宋体" w:eastAsia="宋体" w:hAnsi="宋体"/>
          <w:sz w:val="24"/>
          <w:szCs w:val="24"/>
        </w:rPr>
        <w:t>布迪厄关注的是</w:t>
      </w:r>
      <w:r w:rsidRPr="006D3A68">
        <w:rPr>
          <w:rFonts w:ascii="宋体" w:eastAsia="宋体" w:hAnsi="宋体"/>
          <w:b/>
          <w:bCs/>
          <w:sz w:val="24"/>
          <w:szCs w:val="24"/>
        </w:rPr>
        <w:t>权力关系如何在实践中被“自然化”与再生产</w:t>
      </w:r>
      <w:r w:rsidRPr="006D3A68">
        <w:rPr>
          <w:rFonts w:ascii="宋体" w:eastAsia="宋体" w:hAnsi="宋体"/>
          <w:sz w:val="24"/>
          <w:szCs w:val="24"/>
        </w:rPr>
        <w:t>；</w:t>
      </w:r>
    </w:p>
    <w:p w:rsidR="006D3A68" w:rsidRPr="006D3A68" w:rsidRDefault="006D3A68" w:rsidP="006D3A68">
      <w:pPr>
        <w:numPr>
          <w:ilvl w:val="0"/>
          <w:numId w:val="122"/>
        </w:numPr>
        <w:spacing w:line="400" w:lineRule="exact"/>
        <w:rPr>
          <w:rFonts w:ascii="宋体" w:eastAsia="宋体" w:hAnsi="宋体"/>
          <w:sz w:val="24"/>
          <w:szCs w:val="24"/>
        </w:rPr>
      </w:pPr>
      <w:r w:rsidRPr="006D3A68">
        <w:rPr>
          <w:rFonts w:ascii="宋体" w:eastAsia="宋体" w:hAnsi="宋体"/>
          <w:sz w:val="24"/>
          <w:szCs w:val="24"/>
        </w:rPr>
        <w:t>吉登斯则关注</w:t>
      </w:r>
      <w:r w:rsidRPr="006D3A68">
        <w:rPr>
          <w:rFonts w:ascii="宋体" w:eastAsia="宋体" w:hAnsi="宋体"/>
          <w:b/>
          <w:bCs/>
          <w:sz w:val="24"/>
          <w:szCs w:val="24"/>
        </w:rPr>
        <w:t>制度如何在行动中被维系与转型</w:t>
      </w:r>
      <w:r w:rsidRPr="006D3A68">
        <w:rPr>
          <w:rFonts w:ascii="宋体" w:eastAsia="宋体" w:hAnsi="宋体"/>
          <w:sz w:val="24"/>
          <w:szCs w:val="24"/>
        </w:rPr>
        <w:t>，尤其在现代性语境下个体的反思能力与社会变迁。</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对于人类学来说，布迪厄的实践理论往往更具实证操作性，被广泛用于田野研究，尤其是在教育、人类学中的阶级再生产、文化资本等主题中。而吉登斯的结构化理论则更多用于宏观社会制度的理解，如殖民主义、全球化对地方社会的影响等。</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67" style="width:0;height:1.5pt" o:hralign="center" o:hrstd="t" o:hr="t" fillcolor="#a0a0a0" stroked="f"/>
        </w:pic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如果你需要把这部分知识用于民族志分析，我可以继续帮你找出具体作品中的运用案例（如布迪厄对《阿尔及利亚人的婚姻策略》的分析，或吉登斯理论在发展研究中的应用）。欢迎继续发送下一个题目！</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您说：</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19. 你能想起哪些本土理论或概念是由个体出发？</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lastRenderedPageBreak/>
        <w:t>ChatGPT 说：</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当然可以。以下是针对**“你能想起哪些本土理论或概念是由个体出发？”**这一人类学思考题的小论文式回答，兼具理论深度与民族志经验，帮助你更好地掌握“从个体出发”的本土理论及其意义。</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68"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题目：你能想起哪些本土理论或概念是由个体出发？</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69"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一、问题引</w:t>
      </w:r>
      <w:proofErr w:type="gramStart"/>
      <w:r w:rsidRPr="006D3A68">
        <w:rPr>
          <w:rFonts w:ascii="宋体" w:eastAsia="宋体" w:hAnsi="宋体"/>
          <w:b/>
          <w:bCs/>
          <w:sz w:val="24"/>
          <w:szCs w:val="24"/>
        </w:rPr>
        <w:t>介</w:t>
      </w:r>
      <w:proofErr w:type="gramEnd"/>
      <w:r w:rsidRPr="006D3A68">
        <w:rPr>
          <w:rFonts w:ascii="宋体" w:eastAsia="宋体" w:hAnsi="宋体"/>
          <w:b/>
          <w:bCs/>
          <w:sz w:val="24"/>
          <w:szCs w:val="24"/>
        </w:rPr>
        <w:t>：从个体出发的“本土”人类学视角</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人类学的知识生产长期存在“从西方理论出发”的倾向，许多概念都源自欧美学者的社会背景与学术体系。20世纪中后期，随着**“去殖民化”与“知识在地化”</w:t>
      </w:r>
      <w:r w:rsidRPr="006D3A68">
        <w:rPr>
          <w:rFonts w:ascii="宋体" w:eastAsia="宋体" w:hAnsi="宋体"/>
          <w:b/>
          <w:bCs/>
          <w:sz w:val="24"/>
          <w:szCs w:val="24"/>
        </w:rPr>
        <w:t>的思潮兴起，人类学家开始关注</w:t>
      </w:r>
      <w:r w:rsidRPr="006D3A68">
        <w:rPr>
          <w:rFonts w:ascii="宋体" w:eastAsia="宋体" w:hAnsi="宋体"/>
          <w:sz w:val="24"/>
          <w:szCs w:val="24"/>
        </w:rPr>
        <w:t>本土理论**（indigenous theory/local theory）的建构——也即源于特定文化社会的概念体系，并强调其中的“个体经验”或“主体视角”。</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特别值得注意的是，</w:t>
      </w:r>
      <w:r w:rsidRPr="006D3A68">
        <w:rPr>
          <w:rFonts w:ascii="宋体" w:eastAsia="宋体" w:hAnsi="宋体"/>
          <w:b/>
          <w:bCs/>
          <w:sz w:val="24"/>
          <w:szCs w:val="24"/>
        </w:rPr>
        <w:t>有些本土理论是从具体个体经验出发，以民族志人物的言说、行动或反思为基础，反向启发人类学思考</w:t>
      </w:r>
      <w:r w:rsidRPr="006D3A68">
        <w:rPr>
          <w:rFonts w:ascii="宋体" w:eastAsia="宋体" w:hAnsi="宋体"/>
          <w:sz w:val="24"/>
          <w:szCs w:val="24"/>
        </w:rPr>
        <w:t>，在这类理论中，个体不再是理论的对象，而成为理论的来源。</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70"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二、代表性的“从个体出发”的本土理论或概念</w: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1. “苦力与气”——费孝通对乡土社会中个体生命状态的理解（中国）</w:t>
      </w:r>
    </w:p>
    <w:p w:rsidR="006D3A68" w:rsidRPr="006D3A68" w:rsidRDefault="006D3A68" w:rsidP="006D3A68">
      <w:pPr>
        <w:numPr>
          <w:ilvl w:val="0"/>
          <w:numId w:val="123"/>
        </w:numPr>
        <w:spacing w:line="400" w:lineRule="exact"/>
        <w:rPr>
          <w:rFonts w:ascii="宋体" w:eastAsia="宋体" w:hAnsi="宋体"/>
          <w:sz w:val="24"/>
          <w:szCs w:val="24"/>
        </w:rPr>
      </w:pPr>
      <w:r w:rsidRPr="006D3A68">
        <w:rPr>
          <w:rFonts w:ascii="宋体" w:eastAsia="宋体" w:hAnsi="宋体"/>
          <w:b/>
          <w:bCs/>
          <w:sz w:val="24"/>
          <w:szCs w:val="24"/>
        </w:rPr>
        <w:t>背景</w:t>
      </w:r>
      <w:r w:rsidRPr="006D3A68">
        <w:rPr>
          <w:rFonts w:ascii="宋体" w:eastAsia="宋体" w:hAnsi="宋体"/>
          <w:sz w:val="24"/>
          <w:szCs w:val="24"/>
        </w:rPr>
        <w:t>：在《乡土中国》中，费孝通通过“差序格局”解释社会关系，但在后期研究（如江村经济）中，他注意到农民个体的情感、身体状态、意志——常常用“苦力”“气”这样的概念来描述。</w:t>
      </w:r>
    </w:p>
    <w:p w:rsidR="006D3A68" w:rsidRPr="006D3A68" w:rsidRDefault="006D3A68" w:rsidP="006D3A68">
      <w:pPr>
        <w:numPr>
          <w:ilvl w:val="0"/>
          <w:numId w:val="123"/>
        </w:numPr>
        <w:spacing w:line="400" w:lineRule="exact"/>
        <w:rPr>
          <w:rFonts w:ascii="宋体" w:eastAsia="宋体" w:hAnsi="宋体"/>
          <w:sz w:val="24"/>
          <w:szCs w:val="24"/>
        </w:rPr>
      </w:pPr>
      <w:r w:rsidRPr="006D3A68">
        <w:rPr>
          <w:rFonts w:ascii="宋体" w:eastAsia="宋体" w:hAnsi="宋体"/>
          <w:b/>
          <w:bCs/>
          <w:sz w:val="24"/>
          <w:szCs w:val="24"/>
        </w:rPr>
        <w:t>理论性</w:t>
      </w:r>
      <w:r w:rsidRPr="006D3A68">
        <w:rPr>
          <w:rFonts w:ascii="宋体" w:eastAsia="宋体" w:hAnsi="宋体"/>
          <w:sz w:val="24"/>
          <w:szCs w:val="24"/>
        </w:rPr>
        <w:t>：这些概念并非正式哲学术语，却折射出个体对权力、命运、身体的切身感受，构成理解“人在场中的生命经验”的线索。</w:t>
      </w:r>
    </w:p>
    <w:p w:rsidR="006D3A68" w:rsidRPr="006D3A68" w:rsidRDefault="006D3A68" w:rsidP="006D3A68">
      <w:pPr>
        <w:numPr>
          <w:ilvl w:val="0"/>
          <w:numId w:val="123"/>
        </w:numPr>
        <w:spacing w:line="400" w:lineRule="exact"/>
        <w:rPr>
          <w:rFonts w:ascii="宋体" w:eastAsia="宋体" w:hAnsi="宋体"/>
          <w:sz w:val="24"/>
          <w:szCs w:val="24"/>
        </w:rPr>
      </w:pPr>
      <w:r w:rsidRPr="006D3A68">
        <w:rPr>
          <w:rFonts w:ascii="宋体" w:eastAsia="宋体" w:hAnsi="宋体"/>
          <w:b/>
          <w:bCs/>
          <w:sz w:val="24"/>
          <w:szCs w:val="24"/>
        </w:rPr>
        <w:t>意义</w:t>
      </w:r>
      <w:r w:rsidRPr="006D3A68">
        <w:rPr>
          <w:rFonts w:ascii="宋体" w:eastAsia="宋体" w:hAnsi="宋体"/>
          <w:sz w:val="24"/>
          <w:szCs w:val="24"/>
        </w:rPr>
        <w:t>：费孝通并不将其抽象为系统理论，但正因其贴近经验，体现了从“个体出发”的本土理解。</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71"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2. “命”和“运”的反思性建构——</w:t>
      </w:r>
      <w:proofErr w:type="gramStart"/>
      <w:r w:rsidRPr="006D3A68">
        <w:rPr>
          <w:rFonts w:ascii="宋体" w:eastAsia="宋体" w:hAnsi="宋体"/>
          <w:b/>
          <w:bCs/>
          <w:sz w:val="24"/>
          <w:szCs w:val="24"/>
        </w:rPr>
        <w:t>阎云翔</w:t>
      </w:r>
      <w:proofErr w:type="gramEnd"/>
      <w:r w:rsidRPr="006D3A68">
        <w:rPr>
          <w:rFonts w:ascii="宋体" w:eastAsia="宋体" w:hAnsi="宋体"/>
          <w:b/>
          <w:bCs/>
          <w:sz w:val="24"/>
          <w:szCs w:val="24"/>
        </w:rPr>
        <w:t>《礼物的流动》中的个体认知（中国）</w:t>
      </w:r>
    </w:p>
    <w:p w:rsidR="006D3A68" w:rsidRPr="006D3A68" w:rsidRDefault="006D3A68" w:rsidP="006D3A68">
      <w:pPr>
        <w:numPr>
          <w:ilvl w:val="0"/>
          <w:numId w:val="124"/>
        </w:numPr>
        <w:spacing w:line="400" w:lineRule="exact"/>
        <w:rPr>
          <w:rFonts w:ascii="宋体" w:eastAsia="宋体" w:hAnsi="宋体"/>
          <w:sz w:val="24"/>
          <w:szCs w:val="24"/>
        </w:rPr>
      </w:pPr>
      <w:r w:rsidRPr="006D3A68">
        <w:rPr>
          <w:rFonts w:ascii="宋体" w:eastAsia="宋体" w:hAnsi="宋体"/>
          <w:b/>
          <w:bCs/>
          <w:sz w:val="24"/>
          <w:szCs w:val="24"/>
        </w:rPr>
        <w:t>核心概念</w:t>
      </w:r>
      <w:r w:rsidRPr="006D3A68">
        <w:rPr>
          <w:rFonts w:ascii="宋体" w:eastAsia="宋体" w:hAnsi="宋体"/>
          <w:sz w:val="24"/>
          <w:szCs w:val="24"/>
        </w:rPr>
        <w:t>：在对东北农民家庭的研究中，</w:t>
      </w:r>
      <w:proofErr w:type="gramStart"/>
      <w:r w:rsidRPr="006D3A68">
        <w:rPr>
          <w:rFonts w:ascii="宋体" w:eastAsia="宋体" w:hAnsi="宋体"/>
          <w:sz w:val="24"/>
          <w:szCs w:val="24"/>
        </w:rPr>
        <w:t>阎云翔关注</w:t>
      </w:r>
      <w:proofErr w:type="gramEnd"/>
      <w:r w:rsidRPr="006D3A68">
        <w:rPr>
          <w:rFonts w:ascii="宋体" w:eastAsia="宋体" w:hAnsi="宋体"/>
          <w:sz w:val="24"/>
          <w:szCs w:val="24"/>
        </w:rPr>
        <w:t>个体如何理解命运、权力、道德责任。他发现“命”被理解为一种社会安排，而“运”则充满个体操作空间。</w:t>
      </w:r>
    </w:p>
    <w:p w:rsidR="006D3A68" w:rsidRPr="006D3A68" w:rsidRDefault="006D3A68" w:rsidP="006D3A68">
      <w:pPr>
        <w:numPr>
          <w:ilvl w:val="0"/>
          <w:numId w:val="124"/>
        </w:numPr>
        <w:spacing w:line="400" w:lineRule="exact"/>
        <w:rPr>
          <w:rFonts w:ascii="宋体" w:eastAsia="宋体" w:hAnsi="宋体"/>
          <w:sz w:val="24"/>
          <w:szCs w:val="24"/>
        </w:rPr>
      </w:pPr>
      <w:r w:rsidRPr="006D3A68">
        <w:rPr>
          <w:rFonts w:ascii="宋体" w:eastAsia="宋体" w:hAnsi="宋体"/>
          <w:b/>
          <w:bCs/>
          <w:sz w:val="24"/>
          <w:szCs w:val="24"/>
        </w:rPr>
        <w:t>理论性</w:t>
      </w:r>
      <w:r w:rsidRPr="006D3A68">
        <w:rPr>
          <w:rFonts w:ascii="宋体" w:eastAsia="宋体" w:hAnsi="宋体"/>
          <w:sz w:val="24"/>
          <w:szCs w:val="24"/>
        </w:rPr>
        <w:t>：这两个来自地方话语体系的概念，在田野中被用来解释社会不平等、性别差异与代际交换。</w:t>
      </w:r>
    </w:p>
    <w:p w:rsidR="006D3A68" w:rsidRPr="006D3A68" w:rsidRDefault="006D3A68" w:rsidP="006D3A68">
      <w:pPr>
        <w:numPr>
          <w:ilvl w:val="0"/>
          <w:numId w:val="124"/>
        </w:numPr>
        <w:spacing w:line="400" w:lineRule="exact"/>
        <w:rPr>
          <w:rFonts w:ascii="宋体" w:eastAsia="宋体" w:hAnsi="宋体"/>
          <w:sz w:val="24"/>
          <w:szCs w:val="24"/>
        </w:rPr>
      </w:pPr>
      <w:r w:rsidRPr="006D3A68">
        <w:rPr>
          <w:rFonts w:ascii="宋体" w:eastAsia="宋体" w:hAnsi="宋体"/>
          <w:b/>
          <w:bCs/>
          <w:sz w:val="24"/>
          <w:szCs w:val="24"/>
        </w:rPr>
        <w:lastRenderedPageBreak/>
        <w:t>“从个体出发”的体现</w:t>
      </w:r>
      <w:r w:rsidRPr="006D3A68">
        <w:rPr>
          <w:rFonts w:ascii="宋体" w:eastAsia="宋体" w:hAnsi="宋体"/>
          <w:sz w:val="24"/>
          <w:szCs w:val="24"/>
        </w:rPr>
        <w:t>：个体用“命/运”的观念来对生活中的不确定性赋予意义，从而“理论化”了自身的处境。这些在地的理解反向丰富了人类学关于权力、道德经济的讨论。</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72"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3. “Karma”作为日常的因果伦理机制（南亚）</w:t>
      </w:r>
    </w:p>
    <w:p w:rsidR="006D3A68" w:rsidRPr="006D3A68" w:rsidRDefault="006D3A68" w:rsidP="006D3A68">
      <w:pPr>
        <w:numPr>
          <w:ilvl w:val="0"/>
          <w:numId w:val="125"/>
        </w:numPr>
        <w:spacing w:line="400" w:lineRule="exact"/>
        <w:rPr>
          <w:rFonts w:ascii="宋体" w:eastAsia="宋体" w:hAnsi="宋体"/>
          <w:sz w:val="24"/>
          <w:szCs w:val="24"/>
        </w:rPr>
      </w:pPr>
      <w:r w:rsidRPr="006D3A68">
        <w:rPr>
          <w:rFonts w:ascii="宋体" w:eastAsia="宋体" w:hAnsi="宋体"/>
          <w:b/>
          <w:bCs/>
          <w:sz w:val="24"/>
          <w:szCs w:val="24"/>
        </w:rPr>
        <w:t>民族志实例</w:t>
      </w:r>
      <w:r w:rsidRPr="006D3A68">
        <w:rPr>
          <w:rFonts w:ascii="宋体" w:eastAsia="宋体" w:hAnsi="宋体"/>
          <w:sz w:val="24"/>
          <w:szCs w:val="24"/>
        </w:rPr>
        <w:t>：Nancy Eiesland、Parry 等学者在印度的民族志研究中指出，普通个体将“Karma”作为理解贫穷、苦难、疾病乃至婚姻不幸的解释框架。</w:t>
      </w:r>
    </w:p>
    <w:p w:rsidR="006D3A68" w:rsidRPr="006D3A68" w:rsidRDefault="006D3A68" w:rsidP="006D3A68">
      <w:pPr>
        <w:numPr>
          <w:ilvl w:val="0"/>
          <w:numId w:val="125"/>
        </w:numPr>
        <w:spacing w:line="400" w:lineRule="exact"/>
        <w:rPr>
          <w:rFonts w:ascii="宋体" w:eastAsia="宋体" w:hAnsi="宋体"/>
          <w:sz w:val="24"/>
          <w:szCs w:val="24"/>
        </w:rPr>
      </w:pPr>
      <w:r w:rsidRPr="006D3A68">
        <w:rPr>
          <w:rFonts w:ascii="宋体" w:eastAsia="宋体" w:hAnsi="宋体"/>
          <w:b/>
          <w:bCs/>
          <w:sz w:val="24"/>
          <w:szCs w:val="24"/>
        </w:rPr>
        <w:t>“本土理论”的维度</w:t>
      </w:r>
      <w:r w:rsidRPr="006D3A68">
        <w:rPr>
          <w:rFonts w:ascii="宋体" w:eastAsia="宋体" w:hAnsi="宋体"/>
          <w:sz w:val="24"/>
          <w:szCs w:val="24"/>
        </w:rPr>
        <w:t>：Karma 并不只是宗教教义，而是在个体经验中不断被重构的实践逻辑。</w:t>
      </w:r>
    </w:p>
    <w:p w:rsidR="006D3A68" w:rsidRPr="006D3A68" w:rsidRDefault="006D3A68" w:rsidP="006D3A68">
      <w:pPr>
        <w:numPr>
          <w:ilvl w:val="0"/>
          <w:numId w:val="125"/>
        </w:numPr>
        <w:spacing w:line="400" w:lineRule="exact"/>
        <w:rPr>
          <w:rFonts w:ascii="宋体" w:eastAsia="宋体" w:hAnsi="宋体"/>
          <w:sz w:val="24"/>
          <w:szCs w:val="24"/>
        </w:rPr>
      </w:pPr>
      <w:r w:rsidRPr="006D3A68">
        <w:rPr>
          <w:rFonts w:ascii="宋体" w:eastAsia="宋体" w:hAnsi="宋体"/>
          <w:b/>
          <w:bCs/>
          <w:sz w:val="24"/>
          <w:szCs w:val="24"/>
        </w:rPr>
        <w:t>启发</w:t>
      </w:r>
      <w:r w:rsidRPr="006D3A68">
        <w:rPr>
          <w:rFonts w:ascii="宋体" w:eastAsia="宋体" w:hAnsi="宋体"/>
          <w:sz w:val="24"/>
          <w:szCs w:val="24"/>
        </w:rPr>
        <w:t>：这是一种非西方的、带有因果伦理的行动理论，对人类学中“责任”与“命运”的理解提供了替代路径。</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73"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4. “自我克制的情感伦理”——叶利霞·凯尔（E. Kelin）对日常道德的民族志（爪哇）</w:t>
      </w:r>
    </w:p>
    <w:p w:rsidR="006D3A68" w:rsidRPr="006D3A68" w:rsidRDefault="006D3A68" w:rsidP="006D3A68">
      <w:pPr>
        <w:numPr>
          <w:ilvl w:val="0"/>
          <w:numId w:val="126"/>
        </w:numPr>
        <w:spacing w:line="400" w:lineRule="exact"/>
        <w:rPr>
          <w:rFonts w:ascii="宋体" w:eastAsia="宋体" w:hAnsi="宋体"/>
          <w:sz w:val="24"/>
          <w:szCs w:val="24"/>
        </w:rPr>
      </w:pPr>
      <w:r w:rsidRPr="006D3A68">
        <w:rPr>
          <w:rFonts w:ascii="宋体" w:eastAsia="宋体" w:hAnsi="宋体"/>
          <w:b/>
          <w:bCs/>
          <w:sz w:val="24"/>
          <w:szCs w:val="24"/>
        </w:rPr>
        <w:t>研究背景</w:t>
      </w:r>
      <w:r w:rsidRPr="006D3A68">
        <w:rPr>
          <w:rFonts w:ascii="宋体" w:eastAsia="宋体" w:hAnsi="宋体"/>
          <w:sz w:val="24"/>
          <w:szCs w:val="24"/>
        </w:rPr>
        <w:t>：凯尔在印尼研究发现，人们非常强调对情绪的控制，个体行为的道德性不是由制度决定，而是源自“内在羞耻”与“他者感知”。</w:t>
      </w:r>
    </w:p>
    <w:p w:rsidR="006D3A68" w:rsidRPr="006D3A68" w:rsidRDefault="006D3A68" w:rsidP="006D3A68">
      <w:pPr>
        <w:numPr>
          <w:ilvl w:val="0"/>
          <w:numId w:val="126"/>
        </w:numPr>
        <w:spacing w:line="400" w:lineRule="exact"/>
        <w:rPr>
          <w:rFonts w:ascii="宋体" w:eastAsia="宋体" w:hAnsi="宋体"/>
          <w:sz w:val="24"/>
          <w:szCs w:val="24"/>
        </w:rPr>
      </w:pPr>
      <w:r w:rsidRPr="006D3A68">
        <w:rPr>
          <w:rFonts w:ascii="宋体" w:eastAsia="宋体" w:hAnsi="宋体"/>
          <w:b/>
          <w:bCs/>
          <w:sz w:val="24"/>
          <w:szCs w:val="24"/>
        </w:rPr>
        <w:t>理论性</w:t>
      </w:r>
      <w:r w:rsidRPr="006D3A68">
        <w:rPr>
          <w:rFonts w:ascii="宋体" w:eastAsia="宋体" w:hAnsi="宋体"/>
          <w:sz w:val="24"/>
          <w:szCs w:val="24"/>
        </w:rPr>
        <w:t>：在这种语境中，个体成为情感治理的主体，通过自我修正来维护社会关系，形成一种从个体经验出发的“伦理场”。</w:t>
      </w:r>
    </w:p>
    <w:p w:rsidR="006D3A68" w:rsidRPr="006D3A68" w:rsidRDefault="006D3A68" w:rsidP="006D3A68">
      <w:pPr>
        <w:numPr>
          <w:ilvl w:val="0"/>
          <w:numId w:val="126"/>
        </w:numPr>
        <w:spacing w:line="400" w:lineRule="exact"/>
        <w:rPr>
          <w:rFonts w:ascii="宋体" w:eastAsia="宋体" w:hAnsi="宋体"/>
          <w:sz w:val="24"/>
          <w:szCs w:val="24"/>
        </w:rPr>
      </w:pPr>
      <w:r w:rsidRPr="006D3A68">
        <w:rPr>
          <w:rFonts w:ascii="宋体" w:eastAsia="宋体" w:hAnsi="宋体"/>
          <w:b/>
          <w:bCs/>
          <w:sz w:val="24"/>
          <w:szCs w:val="24"/>
        </w:rPr>
        <w:t>反思意义</w:t>
      </w:r>
      <w:r w:rsidRPr="006D3A68">
        <w:rPr>
          <w:rFonts w:ascii="宋体" w:eastAsia="宋体" w:hAnsi="宋体"/>
          <w:sz w:val="24"/>
          <w:szCs w:val="24"/>
        </w:rPr>
        <w:t>：挑战了西方将伦理归于“规则”的理解，显示出本土社会中的“反身性主体”。</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74"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5. 非洲的“人是通过他人成为人”（Ubuntu）概念（南部非洲）</w:t>
      </w:r>
    </w:p>
    <w:p w:rsidR="006D3A68" w:rsidRPr="006D3A68" w:rsidRDefault="006D3A68" w:rsidP="006D3A68">
      <w:pPr>
        <w:numPr>
          <w:ilvl w:val="0"/>
          <w:numId w:val="127"/>
        </w:numPr>
        <w:spacing w:line="400" w:lineRule="exact"/>
        <w:rPr>
          <w:rFonts w:ascii="宋体" w:eastAsia="宋体" w:hAnsi="宋体"/>
          <w:sz w:val="24"/>
          <w:szCs w:val="24"/>
        </w:rPr>
      </w:pPr>
      <w:r w:rsidRPr="006D3A68">
        <w:rPr>
          <w:rFonts w:ascii="宋体" w:eastAsia="宋体" w:hAnsi="宋体"/>
          <w:b/>
          <w:bCs/>
          <w:sz w:val="24"/>
          <w:szCs w:val="24"/>
        </w:rPr>
        <w:t>核心思想</w:t>
      </w:r>
      <w:r w:rsidRPr="006D3A68">
        <w:rPr>
          <w:rFonts w:ascii="宋体" w:eastAsia="宋体" w:hAnsi="宋体"/>
          <w:sz w:val="24"/>
          <w:szCs w:val="24"/>
        </w:rPr>
        <w:t>：“I am because we are”是Ubuntu思想的核心，强调个体通过与他人的关系而存在。</w:t>
      </w:r>
    </w:p>
    <w:p w:rsidR="006D3A68" w:rsidRPr="006D3A68" w:rsidRDefault="006D3A68" w:rsidP="006D3A68">
      <w:pPr>
        <w:numPr>
          <w:ilvl w:val="0"/>
          <w:numId w:val="127"/>
        </w:numPr>
        <w:spacing w:line="400" w:lineRule="exact"/>
        <w:rPr>
          <w:rFonts w:ascii="宋体" w:eastAsia="宋体" w:hAnsi="宋体"/>
          <w:sz w:val="24"/>
          <w:szCs w:val="24"/>
        </w:rPr>
      </w:pPr>
      <w:r w:rsidRPr="006D3A68">
        <w:rPr>
          <w:rFonts w:ascii="宋体" w:eastAsia="宋体" w:hAnsi="宋体"/>
          <w:b/>
          <w:bCs/>
          <w:sz w:val="24"/>
          <w:szCs w:val="24"/>
        </w:rPr>
        <w:t>从个体出发的张力</w:t>
      </w:r>
      <w:r w:rsidRPr="006D3A68">
        <w:rPr>
          <w:rFonts w:ascii="宋体" w:eastAsia="宋体" w:hAnsi="宋体"/>
          <w:sz w:val="24"/>
          <w:szCs w:val="24"/>
        </w:rPr>
        <w:t>：Ubuntu 并非抹杀个体，而是</w:t>
      </w:r>
      <w:r w:rsidRPr="006D3A68">
        <w:rPr>
          <w:rFonts w:ascii="宋体" w:eastAsia="宋体" w:hAnsi="宋体"/>
          <w:b/>
          <w:bCs/>
          <w:sz w:val="24"/>
          <w:szCs w:val="24"/>
        </w:rPr>
        <w:t>将个体性嵌入集体性之中</w:t>
      </w:r>
      <w:r w:rsidRPr="006D3A68">
        <w:rPr>
          <w:rFonts w:ascii="宋体" w:eastAsia="宋体" w:hAnsi="宋体"/>
          <w:sz w:val="24"/>
          <w:szCs w:val="24"/>
        </w:rPr>
        <w:t>，形成对“自我”新的理解方式。</w:t>
      </w:r>
    </w:p>
    <w:p w:rsidR="006D3A68" w:rsidRPr="006D3A68" w:rsidRDefault="006D3A68" w:rsidP="006D3A68">
      <w:pPr>
        <w:numPr>
          <w:ilvl w:val="0"/>
          <w:numId w:val="127"/>
        </w:numPr>
        <w:spacing w:line="400" w:lineRule="exact"/>
        <w:rPr>
          <w:rFonts w:ascii="宋体" w:eastAsia="宋体" w:hAnsi="宋体"/>
          <w:sz w:val="24"/>
          <w:szCs w:val="24"/>
        </w:rPr>
      </w:pPr>
      <w:r w:rsidRPr="006D3A68">
        <w:rPr>
          <w:rFonts w:ascii="宋体" w:eastAsia="宋体" w:hAnsi="宋体"/>
          <w:b/>
          <w:bCs/>
          <w:sz w:val="24"/>
          <w:szCs w:val="24"/>
        </w:rPr>
        <w:t>人类学意义</w:t>
      </w:r>
      <w:r w:rsidRPr="006D3A68">
        <w:rPr>
          <w:rFonts w:ascii="宋体" w:eastAsia="宋体" w:hAnsi="宋体"/>
          <w:sz w:val="24"/>
          <w:szCs w:val="24"/>
        </w:rPr>
        <w:t>：启发我们思考“个体”不等于“原子性主体”，而可能是一种社会性存在。</w:t>
      </w:r>
      <w:proofErr w:type="gramStart"/>
      <w:r w:rsidRPr="006D3A68">
        <w:rPr>
          <w:rFonts w:ascii="宋体" w:eastAsia="宋体" w:hAnsi="宋体"/>
          <w:sz w:val="24"/>
          <w:szCs w:val="24"/>
        </w:rPr>
        <w:t>该观念</w:t>
      </w:r>
      <w:proofErr w:type="gramEnd"/>
      <w:r w:rsidRPr="006D3A68">
        <w:rPr>
          <w:rFonts w:ascii="宋体" w:eastAsia="宋体" w:hAnsi="宋体"/>
          <w:sz w:val="24"/>
          <w:szCs w:val="24"/>
        </w:rPr>
        <w:t>也影响了曼德拉时代的民族和解实践。</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75"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6. 日本的“建前”与“本音”——表演性的自我理论</w:t>
      </w:r>
    </w:p>
    <w:p w:rsidR="006D3A68" w:rsidRPr="006D3A68" w:rsidRDefault="006D3A68" w:rsidP="006D3A68">
      <w:pPr>
        <w:numPr>
          <w:ilvl w:val="0"/>
          <w:numId w:val="128"/>
        </w:numPr>
        <w:spacing w:line="400" w:lineRule="exact"/>
        <w:rPr>
          <w:rFonts w:ascii="宋体" w:eastAsia="宋体" w:hAnsi="宋体"/>
          <w:sz w:val="24"/>
          <w:szCs w:val="24"/>
        </w:rPr>
      </w:pPr>
      <w:r w:rsidRPr="006D3A68">
        <w:rPr>
          <w:rFonts w:ascii="宋体" w:eastAsia="宋体" w:hAnsi="宋体"/>
          <w:b/>
          <w:bCs/>
          <w:sz w:val="24"/>
          <w:szCs w:val="24"/>
        </w:rPr>
        <w:t>概念来源</w:t>
      </w:r>
      <w:r w:rsidRPr="006D3A68">
        <w:rPr>
          <w:rFonts w:ascii="宋体" w:eastAsia="宋体" w:hAnsi="宋体"/>
          <w:sz w:val="24"/>
          <w:szCs w:val="24"/>
        </w:rPr>
        <w:t>：这是日本社会中广泛使用的本土概念，建前（</w:t>
      </w:r>
      <w:proofErr w:type="spellStart"/>
      <w:r w:rsidRPr="006D3A68">
        <w:rPr>
          <w:rFonts w:ascii="宋体" w:eastAsia="宋体" w:hAnsi="宋体"/>
          <w:sz w:val="24"/>
          <w:szCs w:val="24"/>
        </w:rPr>
        <w:t>tatemae</w:t>
      </w:r>
      <w:proofErr w:type="spellEnd"/>
      <w:r w:rsidRPr="006D3A68">
        <w:rPr>
          <w:rFonts w:ascii="宋体" w:eastAsia="宋体" w:hAnsi="宋体"/>
          <w:sz w:val="24"/>
          <w:szCs w:val="24"/>
        </w:rPr>
        <w:t>）是公共场合的正式表达，本音（</w:t>
      </w:r>
      <w:proofErr w:type="spellStart"/>
      <w:r w:rsidRPr="006D3A68">
        <w:rPr>
          <w:rFonts w:ascii="宋体" w:eastAsia="宋体" w:hAnsi="宋体"/>
          <w:sz w:val="24"/>
          <w:szCs w:val="24"/>
        </w:rPr>
        <w:t>honne</w:t>
      </w:r>
      <w:proofErr w:type="spellEnd"/>
      <w:r w:rsidRPr="006D3A68">
        <w:rPr>
          <w:rFonts w:ascii="宋体" w:eastAsia="宋体" w:hAnsi="宋体"/>
          <w:sz w:val="24"/>
          <w:szCs w:val="24"/>
        </w:rPr>
        <w:t>）是私下真实想法。</w:t>
      </w:r>
    </w:p>
    <w:p w:rsidR="006D3A68" w:rsidRPr="006D3A68" w:rsidRDefault="006D3A68" w:rsidP="006D3A68">
      <w:pPr>
        <w:numPr>
          <w:ilvl w:val="0"/>
          <w:numId w:val="128"/>
        </w:numPr>
        <w:spacing w:line="400" w:lineRule="exact"/>
        <w:rPr>
          <w:rFonts w:ascii="宋体" w:eastAsia="宋体" w:hAnsi="宋体"/>
          <w:sz w:val="24"/>
          <w:szCs w:val="24"/>
        </w:rPr>
      </w:pPr>
      <w:r w:rsidRPr="006D3A68">
        <w:rPr>
          <w:rFonts w:ascii="宋体" w:eastAsia="宋体" w:hAnsi="宋体"/>
          <w:b/>
          <w:bCs/>
          <w:sz w:val="24"/>
          <w:szCs w:val="24"/>
        </w:rPr>
        <w:t>“从个体出发”的视角</w:t>
      </w:r>
      <w:r w:rsidRPr="006D3A68">
        <w:rPr>
          <w:rFonts w:ascii="宋体" w:eastAsia="宋体" w:hAnsi="宋体"/>
          <w:sz w:val="24"/>
          <w:szCs w:val="24"/>
        </w:rPr>
        <w:t>：这些概念来自个体在社会互动中的感受与策略选</w:t>
      </w:r>
      <w:r w:rsidRPr="006D3A68">
        <w:rPr>
          <w:rFonts w:ascii="宋体" w:eastAsia="宋体" w:hAnsi="宋体"/>
          <w:sz w:val="24"/>
          <w:szCs w:val="24"/>
        </w:rPr>
        <w:lastRenderedPageBreak/>
        <w:t>择，构成社会关系中情感管理的一个重要框架。</w:t>
      </w:r>
    </w:p>
    <w:p w:rsidR="006D3A68" w:rsidRPr="006D3A68" w:rsidRDefault="006D3A68" w:rsidP="006D3A68">
      <w:pPr>
        <w:numPr>
          <w:ilvl w:val="0"/>
          <w:numId w:val="128"/>
        </w:numPr>
        <w:spacing w:line="400" w:lineRule="exact"/>
        <w:rPr>
          <w:rFonts w:ascii="宋体" w:eastAsia="宋体" w:hAnsi="宋体"/>
          <w:sz w:val="24"/>
          <w:szCs w:val="24"/>
        </w:rPr>
      </w:pPr>
      <w:r w:rsidRPr="006D3A68">
        <w:rPr>
          <w:rFonts w:ascii="宋体" w:eastAsia="宋体" w:hAnsi="宋体"/>
          <w:b/>
          <w:bCs/>
          <w:sz w:val="24"/>
          <w:szCs w:val="24"/>
        </w:rPr>
        <w:t>理论潜力</w:t>
      </w:r>
      <w:r w:rsidRPr="006D3A68">
        <w:rPr>
          <w:rFonts w:ascii="宋体" w:eastAsia="宋体" w:hAnsi="宋体"/>
          <w:sz w:val="24"/>
          <w:szCs w:val="24"/>
        </w:rPr>
        <w:t>：有助于理解“多重自我”的建构、社会表演与人际权力的调适方式。</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pict>
          <v:rect id="_x0000_i1376" style="width:0;height:1.5pt" o:hralign="center" o:hrstd="t" o:hr="t" fillcolor="#a0a0a0" stroked="f"/>
        </w:pict>
      </w:r>
    </w:p>
    <w:p w:rsidR="006D3A68" w:rsidRPr="006D3A68" w:rsidRDefault="006D3A68" w:rsidP="006D3A68">
      <w:pPr>
        <w:spacing w:line="400" w:lineRule="exact"/>
        <w:rPr>
          <w:rFonts w:ascii="宋体" w:eastAsia="宋体" w:hAnsi="宋体"/>
          <w:b/>
          <w:bCs/>
          <w:sz w:val="24"/>
          <w:szCs w:val="24"/>
        </w:rPr>
      </w:pPr>
      <w:r w:rsidRPr="006D3A68">
        <w:rPr>
          <w:rFonts w:ascii="宋体" w:eastAsia="宋体" w:hAnsi="宋体"/>
          <w:b/>
          <w:bCs/>
          <w:sz w:val="24"/>
          <w:szCs w:val="24"/>
        </w:rPr>
        <w:t>三、反思与总结</w:t>
      </w:r>
    </w:p>
    <w:p w:rsidR="006D3A68" w:rsidRPr="006D3A68" w:rsidRDefault="006D3A68" w:rsidP="006D3A68">
      <w:pPr>
        <w:spacing w:line="400" w:lineRule="exact"/>
        <w:rPr>
          <w:rFonts w:ascii="宋体" w:eastAsia="宋体" w:hAnsi="宋体"/>
          <w:sz w:val="24"/>
          <w:szCs w:val="24"/>
        </w:rPr>
      </w:pPr>
      <w:r w:rsidRPr="006D3A68">
        <w:rPr>
          <w:rFonts w:ascii="宋体" w:eastAsia="宋体" w:hAnsi="宋体"/>
          <w:sz w:val="24"/>
          <w:szCs w:val="24"/>
        </w:rPr>
        <w:t>这些“从个体出发”的本土概念通常具有以下特征：</w:t>
      </w:r>
    </w:p>
    <w:p w:rsidR="006D3A68" w:rsidRPr="006D3A68" w:rsidRDefault="006D3A68" w:rsidP="006D3A68">
      <w:pPr>
        <w:numPr>
          <w:ilvl w:val="0"/>
          <w:numId w:val="129"/>
        </w:numPr>
        <w:spacing w:line="400" w:lineRule="exact"/>
        <w:rPr>
          <w:rFonts w:ascii="宋体" w:eastAsia="宋体" w:hAnsi="宋体"/>
          <w:sz w:val="24"/>
          <w:szCs w:val="24"/>
        </w:rPr>
      </w:pPr>
      <w:r w:rsidRPr="006D3A68">
        <w:rPr>
          <w:rFonts w:ascii="宋体" w:eastAsia="宋体" w:hAnsi="宋体"/>
          <w:b/>
          <w:bCs/>
          <w:sz w:val="24"/>
          <w:szCs w:val="24"/>
        </w:rPr>
        <w:t>语义上深植于文化语境中</w:t>
      </w:r>
      <w:r w:rsidRPr="006D3A68">
        <w:rPr>
          <w:rFonts w:ascii="宋体" w:eastAsia="宋体" w:hAnsi="宋体"/>
          <w:sz w:val="24"/>
          <w:szCs w:val="24"/>
        </w:rPr>
        <w:t>，不能简单翻译为西方理论范畴；</w:t>
      </w:r>
    </w:p>
    <w:p w:rsidR="006D3A68" w:rsidRPr="006D3A68" w:rsidRDefault="006D3A68" w:rsidP="006D3A68">
      <w:pPr>
        <w:numPr>
          <w:ilvl w:val="0"/>
          <w:numId w:val="129"/>
        </w:numPr>
        <w:spacing w:line="400" w:lineRule="exact"/>
        <w:rPr>
          <w:rFonts w:ascii="宋体" w:eastAsia="宋体" w:hAnsi="宋体"/>
          <w:sz w:val="24"/>
          <w:szCs w:val="24"/>
        </w:rPr>
      </w:pPr>
      <w:r w:rsidRPr="006D3A68">
        <w:rPr>
          <w:rFonts w:ascii="宋体" w:eastAsia="宋体" w:hAnsi="宋体"/>
          <w:b/>
          <w:bCs/>
          <w:sz w:val="24"/>
          <w:szCs w:val="24"/>
        </w:rPr>
        <w:t>通过民族志个体的言行表达</w:t>
      </w:r>
      <w:r w:rsidRPr="006D3A68">
        <w:rPr>
          <w:rFonts w:ascii="宋体" w:eastAsia="宋体" w:hAnsi="宋体"/>
          <w:sz w:val="24"/>
          <w:szCs w:val="24"/>
        </w:rPr>
        <w:t>，反映出个体对社会秩序的理解与反应；</w:t>
      </w:r>
    </w:p>
    <w:p w:rsidR="006D3A68" w:rsidRPr="006D3A68" w:rsidRDefault="006D3A68" w:rsidP="006D3A68">
      <w:pPr>
        <w:numPr>
          <w:ilvl w:val="0"/>
          <w:numId w:val="129"/>
        </w:numPr>
        <w:spacing w:line="400" w:lineRule="exact"/>
        <w:rPr>
          <w:rFonts w:ascii="宋体" w:eastAsia="宋体" w:hAnsi="宋体"/>
          <w:sz w:val="24"/>
          <w:szCs w:val="24"/>
        </w:rPr>
      </w:pPr>
      <w:r w:rsidRPr="006D3A68">
        <w:rPr>
          <w:rFonts w:ascii="宋体" w:eastAsia="宋体" w:hAnsi="宋体"/>
          <w:b/>
          <w:bCs/>
          <w:sz w:val="24"/>
          <w:szCs w:val="24"/>
        </w:rPr>
        <w:t>具有“理论生发力”</w:t>
      </w:r>
      <w:r w:rsidRPr="006D3A68">
        <w:rPr>
          <w:rFonts w:ascii="宋体" w:eastAsia="宋体" w:hAnsi="宋体"/>
          <w:sz w:val="24"/>
          <w:szCs w:val="24"/>
        </w:rPr>
        <w:t>，可以用于解释更广泛的社会现象；</w:t>
      </w:r>
    </w:p>
    <w:p w:rsidR="006D3A68" w:rsidRPr="006D3A68" w:rsidRDefault="006D3A68" w:rsidP="006D3A68">
      <w:pPr>
        <w:numPr>
          <w:ilvl w:val="0"/>
          <w:numId w:val="129"/>
        </w:numPr>
        <w:spacing w:line="400" w:lineRule="exact"/>
        <w:rPr>
          <w:rFonts w:ascii="宋体" w:eastAsia="宋体" w:hAnsi="宋体"/>
          <w:sz w:val="24"/>
          <w:szCs w:val="24"/>
        </w:rPr>
      </w:pPr>
      <w:r w:rsidRPr="006D3A68">
        <w:rPr>
          <w:rFonts w:ascii="宋体" w:eastAsia="宋体" w:hAnsi="宋体"/>
          <w:b/>
          <w:bCs/>
          <w:sz w:val="24"/>
          <w:szCs w:val="24"/>
        </w:rPr>
        <w:t>挑战西方中心主义</w:t>
      </w:r>
      <w:r w:rsidRPr="006D3A68">
        <w:rPr>
          <w:rFonts w:ascii="宋体" w:eastAsia="宋体" w:hAnsi="宋体"/>
          <w:sz w:val="24"/>
          <w:szCs w:val="24"/>
        </w:rPr>
        <w:t>：它们提供了非西方主体对自我、他人与社会关系的独特理解。</w:t>
      </w:r>
    </w:p>
    <w:p w:rsidR="006D3A68" w:rsidRPr="006D3A68" w:rsidRDefault="006D3A68" w:rsidP="006D3A68">
      <w:pPr>
        <w:spacing w:line="400" w:lineRule="exact"/>
        <w:rPr>
          <w:rFonts w:ascii="宋体" w:eastAsia="宋体" w:hAnsi="宋体" w:hint="eastAsia"/>
          <w:sz w:val="24"/>
          <w:szCs w:val="24"/>
        </w:rPr>
      </w:pPr>
      <w:r w:rsidRPr="006D3A68">
        <w:rPr>
          <w:rFonts w:ascii="宋体" w:eastAsia="宋体" w:hAnsi="宋体"/>
          <w:sz w:val="24"/>
          <w:szCs w:val="24"/>
        </w:rPr>
        <w:t>因此，</w:t>
      </w:r>
      <w:r w:rsidRPr="006D3A68">
        <w:rPr>
          <w:rFonts w:ascii="宋体" w:eastAsia="宋体" w:hAnsi="宋体"/>
          <w:b/>
          <w:bCs/>
          <w:sz w:val="24"/>
          <w:szCs w:val="24"/>
        </w:rPr>
        <w:t>“从个体出发”的本土理论不仅是知识在地化的体现，更是人类学知识民主化的路径</w:t>
      </w:r>
    </w:p>
    <w:p w:rsidR="006D3A68" w:rsidRPr="006D3A68" w:rsidRDefault="006D3A68" w:rsidP="006D3A68">
      <w:pPr>
        <w:spacing w:line="400" w:lineRule="exact"/>
        <w:rPr>
          <w:rFonts w:ascii="宋体" w:eastAsia="宋体" w:hAnsi="宋体" w:hint="eastAsia"/>
          <w:sz w:val="24"/>
          <w:szCs w:val="24"/>
        </w:rPr>
      </w:pPr>
    </w:p>
    <w:p w:rsidR="00BF6492" w:rsidRDefault="00BF6492" w:rsidP="00BF6492">
      <w:pPr>
        <w:pStyle w:val="aa"/>
        <w:numPr>
          <w:ilvl w:val="0"/>
          <w:numId w:val="1"/>
        </w:numPr>
        <w:spacing w:line="400" w:lineRule="exact"/>
        <w:ind w:left="357" w:hanging="357"/>
        <w:rPr>
          <w:rFonts w:ascii="宋体" w:eastAsia="宋体" w:hAnsi="宋体"/>
          <w:sz w:val="24"/>
          <w:szCs w:val="24"/>
        </w:rPr>
      </w:pPr>
      <w:bookmarkStart w:id="2" w:name="OLE_LINK3"/>
      <w:r w:rsidRPr="00BF6492">
        <w:rPr>
          <w:rFonts w:ascii="宋体" w:eastAsia="宋体" w:hAnsi="宋体" w:hint="eastAsia"/>
          <w:sz w:val="24"/>
          <w:szCs w:val="24"/>
        </w:rPr>
        <w:t>如何理解人类学的人文性和科学性？</w:t>
      </w:r>
    </w:p>
    <w:bookmarkEnd w:id="2"/>
    <w:p w:rsidR="006D3A68" w:rsidRDefault="006D3A68" w:rsidP="006D3A68">
      <w:pPr>
        <w:spacing w:line="400" w:lineRule="exact"/>
        <w:rPr>
          <w:rFonts w:ascii="宋体" w:eastAsia="宋体" w:hAnsi="宋体"/>
          <w:sz w:val="24"/>
          <w:szCs w:val="24"/>
        </w:rPr>
      </w:pP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这是人类学哲学与方法论中的一个经典命题。你可以把它当作一篇小论文的题目来理解，以下是一篇系统而深入的论述，帮助你更好地掌握“人文性”与“科学性”在当代人类学中的张力与融合方式。</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449"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题目：如何理解人类学的人文性与科学性？</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450"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一、问题引</w:t>
      </w:r>
      <w:proofErr w:type="gramStart"/>
      <w:r w:rsidRPr="000D17EC">
        <w:rPr>
          <w:rFonts w:ascii="宋体" w:eastAsia="宋体" w:hAnsi="宋体"/>
          <w:b/>
          <w:bCs/>
          <w:sz w:val="24"/>
          <w:szCs w:val="24"/>
        </w:rPr>
        <w:t>介</w:t>
      </w:r>
      <w:proofErr w:type="gramEnd"/>
      <w:r w:rsidRPr="000D17EC">
        <w:rPr>
          <w:rFonts w:ascii="宋体" w:eastAsia="宋体" w:hAnsi="宋体"/>
          <w:b/>
          <w:bCs/>
          <w:sz w:val="24"/>
          <w:szCs w:val="24"/>
        </w:rPr>
        <w:t>：人类学的“双重身份”</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人类学自19世纪末成为独立学科以来，一直徘徊于**“人文学科”与“科学”**之间。它既研究人类社会的多样性，又试图提出规律性的解释；它既关注意义、符号与文化，又讲求观察、实证与比较。</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 xml:space="preserve">这使得人类学拥有“双重身份”：既是 </w:t>
      </w:r>
      <w:r w:rsidRPr="000D17EC">
        <w:rPr>
          <w:rFonts w:ascii="宋体" w:eastAsia="宋体" w:hAnsi="宋体"/>
          <w:b/>
          <w:bCs/>
          <w:sz w:val="24"/>
          <w:szCs w:val="24"/>
        </w:rPr>
        <w:t>理解人的学问</w:t>
      </w:r>
      <w:r w:rsidRPr="000D17EC">
        <w:rPr>
          <w:rFonts w:ascii="宋体" w:eastAsia="宋体" w:hAnsi="宋体"/>
          <w:sz w:val="24"/>
          <w:szCs w:val="24"/>
        </w:rPr>
        <w:t>，也是</w:t>
      </w:r>
      <w:r w:rsidRPr="000D17EC">
        <w:rPr>
          <w:rFonts w:ascii="宋体" w:eastAsia="宋体" w:hAnsi="宋体"/>
          <w:b/>
          <w:bCs/>
          <w:sz w:val="24"/>
          <w:szCs w:val="24"/>
        </w:rPr>
        <w:t>解释人类行为的科学</w:t>
      </w:r>
      <w:r w:rsidRPr="000D17EC">
        <w:rPr>
          <w:rFonts w:ascii="宋体" w:eastAsia="宋体" w:hAnsi="宋体"/>
          <w:sz w:val="24"/>
          <w:szCs w:val="24"/>
        </w:rPr>
        <w:t>。这种张力在20世纪尤其显著，构成了人类学内部分化、对话与反思的核心问题。</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451"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二、人文性：理解与共情的取向</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1. 关注意义而非因果</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人类学的人文性体现在它关心“意义建构”而非“因果机制”。研究者试图理解的是人们</w:t>
      </w:r>
      <w:r w:rsidRPr="000D17EC">
        <w:rPr>
          <w:rFonts w:ascii="宋体" w:eastAsia="宋体" w:hAnsi="宋体"/>
          <w:b/>
          <w:bCs/>
          <w:sz w:val="24"/>
          <w:szCs w:val="24"/>
        </w:rPr>
        <w:t>如何生活、如何思考、如何想象</w:t>
      </w:r>
      <w:r w:rsidRPr="000D17EC">
        <w:rPr>
          <w:rFonts w:ascii="宋体" w:eastAsia="宋体" w:hAnsi="宋体"/>
          <w:sz w:val="24"/>
          <w:szCs w:val="24"/>
        </w:rPr>
        <w:t>世界。例如，格尔茨所说的“深描”</w:t>
      </w:r>
      <w:r w:rsidRPr="000D17EC">
        <w:rPr>
          <w:rFonts w:ascii="宋体" w:eastAsia="宋体" w:hAnsi="宋体"/>
          <w:sz w:val="24"/>
          <w:szCs w:val="24"/>
        </w:rPr>
        <w:lastRenderedPageBreak/>
        <w:t>（thick description），强调从当事人的语境出发，去理解某种行为背后的文化逻辑。</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“人类学不在于找出行为的法则，而在于搞清楚人们如何赋予这些行为以意义。”</w:t>
      </w:r>
      <w:r w:rsidRPr="000D17EC">
        <w:rPr>
          <w:rFonts w:ascii="宋体" w:eastAsia="宋体" w:hAnsi="宋体"/>
          <w:sz w:val="24"/>
          <w:szCs w:val="24"/>
        </w:rPr>
        <w:br/>
        <w:t>—— Clifford Geertz，《地方性知识》</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2. 重视叙述、语言与主体性</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人文取向的人类学关注叙事结构、象征系统和文化文本。研究方法更倾向于解释学与现象学，强调“理解”而非“控制”。</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3. 伦理关怀与共情理解</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人文取向还强调人类学的</w:t>
      </w:r>
      <w:r w:rsidRPr="000D17EC">
        <w:rPr>
          <w:rFonts w:ascii="宋体" w:eastAsia="宋体" w:hAnsi="宋体"/>
          <w:b/>
          <w:bCs/>
          <w:sz w:val="24"/>
          <w:szCs w:val="24"/>
        </w:rPr>
        <w:t>伦理维度</w:t>
      </w:r>
      <w:r w:rsidRPr="000D17EC">
        <w:rPr>
          <w:rFonts w:ascii="宋体" w:eastAsia="宋体" w:hAnsi="宋体"/>
          <w:sz w:val="24"/>
          <w:szCs w:val="24"/>
        </w:rPr>
        <w:t>，要求尊重田野中的个体、团体与知识系统。在这一传统中，人类学不仅是学术，更是一种“与他者共处的方式”。</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452"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三、科学性：系统观察与理论建构</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1. 实证方法与比较分析</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早期人类学深受自然科学影响。无论是摩尔根的进化论，还是布朗与马林诺夫斯基的功能主义，他们都试图构建</w:t>
      </w:r>
      <w:r w:rsidRPr="000D17EC">
        <w:rPr>
          <w:rFonts w:ascii="宋体" w:eastAsia="宋体" w:hAnsi="宋体"/>
          <w:b/>
          <w:bCs/>
          <w:sz w:val="24"/>
          <w:szCs w:val="24"/>
        </w:rPr>
        <w:t>类似自然科学的系统理论</w:t>
      </w:r>
      <w:r w:rsidRPr="000D17EC">
        <w:rPr>
          <w:rFonts w:ascii="宋体" w:eastAsia="宋体" w:hAnsi="宋体"/>
          <w:sz w:val="24"/>
          <w:szCs w:val="24"/>
        </w:rPr>
        <w:t>，通过广泛比较与数据积累来得出普遍规律。</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2. 田野调查的科学规范性</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虽然田野调查被认为是质性研究，但它仍强调</w:t>
      </w:r>
      <w:r w:rsidRPr="000D17EC">
        <w:rPr>
          <w:rFonts w:ascii="宋体" w:eastAsia="宋体" w:hAnsi="宋体"/>
          <w:b/>
          <w:bCs/>
          <w:sz w:val="24"/>
          <w:szCs w:val="24"/>
        </w:rPr>
        <w:t>系统记录、可验证性与方法透明</w:t>
      </w:r>
      <w:r w:rsidRPr="000D17EC">
        <w:rPr>
          <w:rFonts w:ascii="宋体" w:eastAsia="宋体" w:hAnsi="宋体"/>
          <w:sz w:val="24"/>
          <w:szCs w:val="24"/>
        </w:rPr>
        <w:t>（如参与观察、访谈、笔记、代码化等）。在人类学科学传统中，“可重复性”和“方法清晰”是重要标准。</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3. 建构理论，解释机制</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尤其是文化生态学（斯图尔特）、结构主义（列维-施特劳斯）与实践理论（布迪厄、吉登斯）等，试图揭示</w:t>
      </w:r>
      <w:r w:rsidRPr="000D17EC">
        <w:rPr>
          <w:rFonts w:ascii="宋体" w:eastAsia="宋体" w:hAnsi="宋体"/>
          <w:b/>
          <w:bCs/>
          <w:sz w:val="24"/>
          <w:szCs w:val="24"/>
        </w:rPr>
        <w:t>文化行为背后的结构性或因果机制</w:t>
      </w:r>
      <w:r w:rsidRPr="000D17EC">
        <w:rPr>
          <w:rFonts w:ascii="宋体" w:eastAsia="宋体" w:hAnsi="宋体"/>
          <w:sz w:val="24"/>
          <w:szCs w:val="24"/>
        </w:rPr>
        <w:t>，体现出对理论系统化的追求。</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453"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四、张力与争议：人类学的自我辩证</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1. 20世纪80年代的“表述危机”</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詹姆斯·克利福德、马库斯等人在《书写文化》中批判人类学伪装为科学，却在本质上是一种文化的翻译与文本建构。这引发了人类学对自身科学性的深刻反思：</w:t>
      </w:r>
    </w:p>
    <w:p w:rsidR="000D17EC" w:rsidRPr="000D17EC" w:rsidRDefault="000D17EC" w:rsidP="000D17EC">
      <w:pPr>
        <w:numPr>
          <w:ilvl w:val="0"/>
          <w:numId w:val="130"/>
        </w:numPr>
        <w:spacing w:line="400" w:lineRule="exact"/>
        <w:rPr>
          <w:rFonts w:ascii="宋体" w:eastAsia="宋体" w:hAnsi="宋体"/>
          <w:sz w:val="24"/>
          <w:szCs w:val="24"/>
        </w:rPr>
      </w:pPr>
      <w:r w:rsidRPr="000D17EC">
        <w:rPr>
          <w:rFonts w:ascii="宋体" w:eastAsia="宋体" w:hAnsi="宋体"/>
          <w:b/>
          <w:bCs/>
          <w:sz w:val="24"/>
          <w:szCs w:val="24"/>
        </w:rPr>
        <w:t>谁有权代表他人发言？</w:t>
      </w:r>
    </w:p>
    <w:p w:rsidR="000D17EC" w:rsidRPr="000D17EC" w:rsidRDefault="000D17EC" w:rsidP="000D17EC">
      <w:pPr>
        <w:numPr>
          <w:ilvl w:val="0"/>
          <w:numId w:val="130"/>
        </w:numPr>
        <w:spacing w:line="400" w:lineRule="exact"/>
        <w:rPr>
          <w:rFonts w:ascii="宋体" w:eastAsia="宋体" w:hAnsi="宋体"/>
          <w:sz w:val="24"/>
          <w:szCs w:val="24"/>
        </w:rPr>
      </w:pPr>
      <w:r w:rsidRPr="000D17EC">
        <w:rPr>
          <w:rFonts w:ascii="宋体" w:eastAsia="宋体" w:hAnsi="宋体"/>
          <w:b/>
          <w:bCs/>
          <w:sz w:val="24"/>
          <w:szCs w:val="24"/>
        </w:rPr>
        <w:t>人类学的“知识”是否带有权力结构？</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2. 科学性背后的殖民性质疑</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有人指出，过度强调“科学性”的人类学可能是殖民话语的延伸，它以“理性”、“进步”、“客观”为旗号，对“他者”进行规训。因此，“人文性”被重新赋</w:t>
      </w:r>
      <w:r w:rsidRPr="000D17EC">
        <w:rPr>
          <w:rFonts w:ascii="宋体" w:eastAsia="宋体" w:hAnsi="宋体"/>
          <w:sz w:val="24"/>
          <w:szCs w:val="24"/>
        </w:rPr>
        <w:lastRenderedPageBreak/>
        <w:t>予政治与伦理意义——作为对“科学霸权”的反制力量。</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454"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五、融合与超越：当代人类学的新图景</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如今，多数人类学者认为：</w:t>
      </w:r>
      <w:r w:rsidRPr="000D17EC">
        <w:rPr>
          <w:rFonts w:ascii="宋体" w:eastAsia="宋体" w:hAnsi="宋体"/>
          <w:b/>
          <w:bCs/>
          <w:sz w:val="24"/>
          <w:szCs w:val="24"/>
        </w:rPr>
        <w:t>人文性与科学性并非对立，而是互补的维度</w:t>
      </w:r>
      <w:r w:rsidRPr="000D17EC">
        <w:rPr>
          <w:rFonts w:ascii="宋体" w:eastAsia="宋体" w:hAnsi="宋体"/>
          <w:sz w:val="24"/>
          <w:szCs w:val="24"/>
        </w:rPr>
        <w:t>，应在具体研究中灵活结合。</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1. 质性研究的科学标准：信度与效度的再诠释</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人类学强调“语境中的真理”，而不是普遍性真理。其科学性在于逻辑清晰、过程透明、分析严谨。</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2. “解释学的经验主义”</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正如人类学家谢尔顿·沃林所说：“解释与经验的结合，是社会科学真正的科学性。”今天的人类学强调解释的深度，也重视观察的广度，将经验与理论结合，形成真正跨学科的视野。</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3. 参与式、反思式方法：科学与人文的融合范式</w:t>
      </w:r>
    </w:p>
    <w:p w:rsidR="000D17EC" w:rsidRPr="000D17EC" w:rsidRDefault="000D17EC" w:rsidP="000D17EC">
      <w:pPr>
        <w:spacing w:line="400" w:lineRule="exact"/>
        <w:rPr>
          <w:rFonts w:ascii="宋体" w:eastAsia="宋体" w:hAnsi="宋体"/>
          <w:sz w:val="24"/>
          <w:szCs w:val="24"/>
        </w:rPr>
      </w:pPr>
      <w:proofErr w:type="gramStart"/>
      <w:r w:rsidRPr="000D17EC">
        <w:rPr>
          <w:rFonts w:ascii="宋体" w:eastAsia="宋体" w:hAnsi="宋体"/>
          <w:sz w:val="24"/>
          <w:szCs w:val="24"/>
        </w:rPr>
        <w:t>如行动</w:t>
      </w:r>
      <w:proofErr w:type="gramEnd"/>
      <w:r w:rsidRPr="000D17EC">
        <w:rPr>
          <w:rFonts w:ascii="宋体" w:eastAsia="宋体" w:hAnsi="宋体"/>
          <w:sz w:val="24"/>
          <w:szCs w:val="24"/>
        </w:rPr>
        <w:t>人类学、合作民族志（collaborative ethnography）、多物种民族志等新取向，强调</w:t>
      </w:r>
      <w:r w:rsidRPr="000D17EC">
        <w:rPr>
          <w:rFonts w:ascii="宋体" w:eastAsia="宋体" w:hAnsi="宋体"/>
          <w:b/>
          <w:bCs/>
          <w:sz w:val="24"/>
          <w:szCs w:val="24"/>
        </w:rPr>
        <w:t>研究过程中的对话性、平等性与知识共建</w:t>
      </w:r>
      <w:r w:rsidRPr="000D17EC">
        <w:rPr>
          <w:rFonts w:ascii="宋体" w:eastAsia="宋体" w:hAnsi="宋体"/>
          <w:sz w:val="24"/>
          <w:szCs w:val="24"/>
        </w:rPr>
        <w:t>，体现出人文性与科学性的双重维度。</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455"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六、总结</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人类学的人文性与科学性不是彼此排斥的，而是构成该学科独特张力的两端：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980"/>
        <w:gridCol w:w="1995"/>
      </w:tblGrid>
      <w:tr w:rsidR="000D17EC" w:rsidRPr="000D17EC" w:rsidTr="000D17EC">
        <w:trPr>
          <w:tblHeader/>
          <w:tblCellSpacing w:w="15" w:type="dxa"/>
        </w:trPr>
        <w:tc>
          <w:tcPr>
            <w:tcW w:w="0" w:type="auto"/>
            <w:vAlign w:val="center"/>
            <w:hideMark/>
          </w:tcPr>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维度</w:t>
            </w:r>
          </w:p>
        </w:tc>
        <w:tc>
          <w:tcPr>
            <w:tcW w:w="0" w:type="auto"/>
            <w:vAlign w:val="center"/>
            <w:hideMark/>
          </w:tcPr>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人文性</w:t>
            </w:r>
          </w:p>
        </w:tc>
        <w:tc>
          <w:tcPr>
            <w:tcW w:w="0" w:type="auto"/>
            <w:vAlign w:val="center"/>
            <w:hideMark/>
          </w:tcPr>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科学性</w:t>
            </w:r>
          </w:p>
        </w:tc>
      </w:tr>
      <w:tr w:rsidR="000D17EC" w:rsidRPr="000D17EC" w:rsidTr="000D17EC">
        <w:trPr>
          <w:tblCellSpacing w:w="15" w:type="dxa"/>
        </w:trPr>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核心目的</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理解人的意义世界</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解释社会行为机制</w:t>
            </w:r>
          </w:p>
        </w:tc>
      </w:tr>
      <w:tr w:rsidR="000D17EC" w:rsidRPr="000D17EC" w:rsidTr="000D17EC">
        <w:trPr>
          <w:tblCellSpacing w:w="15" w:type="dxa"/>
        </w:trPr>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方法论</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解释学、现象学</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比较法、结构分析</w:t>
            </w:r>
          </w:p>
        </w:tc>
      </w:tr>
      <w:tr w:rsidR="000D17EC" w:rsidRPr="000D17EC" w:rsidTr="000D17EC">
        <w:trPr>
          <w:tblCellSpacing w:w="15" w:type="dxa"/>
        </w:trPr>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价值观</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共情、尊重、伦理</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严谨、系统、理论</w:t>
            </w:r>
          </w:p>
        </w:tc>
      </w:tr>
      <w:tr w:rsidR="000D17EC" w:rsidRPr="000D17EC" w:rsidTr="000D17EC">
        <w:trPr>
          <w:tblCellSpacing w:w="15" w:type="dxa"/>
        </w:trPr>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风险</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主观性、相对主义</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抽象化、殖民性</w:t>
            </w:r>
          </w:p>
        </w:tc>
      </w:tr>
    </w:tbl>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正是在二者之间的张力中，人类学才能持续地反思自身方法，拓展研究边界，维持其作为一门“同时关于人和知识的科学”的独特地位。</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456" style="width:0;height:1.5pt" o:hralign="center" o:hrstd="t" o:hr="t" fillcolor="#a0a0a0" stroked="f"/>
        </w:pic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如果你希望结合某个具体民族志作品或学者进行论证，如列维-施特劳斯、格尔茨、马林诺夫斯基、萨林斯、乔治·马库斯等，我可以继续协助补充相关部分。欢迎继续！</w:t>
      </w:r>
    </w:p>
    <w:p w:rsidR="006D3A68" w:rsidRPr="006D3A68" w:rsidRDefault="006D3A68" w:rsidP="006D3A68">
      <w:pPr>
        <w:spacing w:line="400" w:lineRule="exact"/>
        <w:rPr>
          <w:rFonts w:ascii="宋体" w:eastAsia="宋体" w:hAnsi="宋体" w:hint="eastAsia"/>
          <w:sz w:val="24"/>
          <w:szCs w:val="24"/>
        </w:rPr>
      </w:pPr>
    </w:p>
    <w:p w:rsidR="00BF6492" w:rsidRDefault="00BF6492" w:rsidP="00BF6492">
      <w:pPr>
        <w:pStyle w:val="aa"/>
        <w:numPr>
          <w:ilvl w:val="0"/>
          <w:numId w:val="1"/>
        </w:numPr>
        <w:spacing w:line="400" w:lineRule="exact"/>
        <w:ind w:left="357" w:hanging="357"/>
        <w:rPr>
          <w:rFonts w:ascii="宋体" w:eastAsia="宋体" w:hAnsi="宋体"/>
          <w:sz w:val="24"/>
          <w:szCs w:val="24"/>
        </w:rPr>
      </w:pPr>
      <w:r w:rsidRPr="00BF6492">
        <w:rPr>
          <w:rFonts w:ascii="宋体" w:eastAsia="宋体" w:hAnsi="宋体" w:hint="eastAsia"/>
          <w:sz w:val="24"/>
          <w:szCs w:val="24"/>
        </w:rPr>
        <w:t>格尔茨如何比较文化和社会概念？</w:t>
      </w:r>
    </w:p>
    <w:p w:rsidR="006D3A68" w:rsidRDefault="006D3A68" w:rsidP="006D3A68">
      <w:pPr>
        <w:spacing w:line="400" w:lineRule="exact"/>
        <w:rPr>
          <w:rFonts w:ascii="宋体" w:eastAsia="宋体" w:hAnsi="宋体"/>
          <w:sz w:val="24"/>
          <w:szCs w:val="24"/>
        </w:rPr>
      </w:pPr>
    </w:p>
    <w:p w:rsidR="006D3A68" w:rsidRPr="006D3A68" w:rsidRDefault="006D3A68" w:rsidP="006D3A68">
      <w:pPr>
        <w:spacing w:line="400" w:lineRule="exact"/>
        <w:rPr>
          <w:rFonts w:ascii="宋体" w:eastAsia="宋体" w:hAnsi="宋体" w:hint="eastAsia"/>
          <w:sz w:val="24"/>
          <w:szCs w:val="24"/>
        </w:rPr>
      </w:pPr>
    </w:p>
    <w:p w:rsidR="00BF6492" w:rsidRDefault="00BF6492" w:rsidP="00BF6492">
      <w:pPr>
        <w:pStyle w:val="aa"/>
        <w:numPr>
          <w:ilvl w:val="0"/>
          <w:numId w:val="1"/>
        </w:numPr>
        <w:spacing w:line="400" w:lineRule="exact"/>
        <w:ind w:left="357" w:hanging="357"/>
        <w:rPr>
          <w:rFonts w:ascii="宋体" w:eastAsia="宋体" w:hAnsi="宋体"/>
          <w:sz w:val="24"/>
          <w:szCs w:val="24"/>
        </w:rPr>
      </w:pPr>
      <w:r w:rsidRPr="00BF6492">
        <w:rPr>
          <w:rFonts w:ascii="宋体" w:eastAsia="宋体" w:hAnsi="宋体" w:hint="eastAsia"/>
          <w:sz w:val="24"/>
          <w:szCs w:val="24"/>
        </w:rPr>
        <w:lastRenderedPageBreak/>
        <w:t>简要阐释人类学要以及其理论背景</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这是一个关于文化人类学基本概念的问题，尤其聚焦于克利福德·格尔茨（Clifford Geertz）对“文化”与“社会”的区分和比较。这个问题可以用一篇小论文形式来深入讨论，以下是详细回答：</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19"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题目：格尔茨如何比较“文化”与“社会”概念？</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20"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一、引言：两个核心但常被混淆的概念</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在人类学发展史中，“文化”（culture）与“社会”（society）是两个基础性概念。然而，这两个概念并非总是明确区分的。功能主义者如马林诺夫斯基或结构功能主义者如拉德克里夫-布朗，往往把文化视为社会结构的一部分，强调规范、制度和组织。然而，格尔茨则在20世纪70年代以后明确将“文化”从“社会”中剥离出来，认为两者是</w:t>
      </w:r>
      <w:r w:rsidRPr="000D17EC">
        <w:rPr>
          <w:rFonts w:ascii="宋体" w:eastAsia="宋体" w:hAnsi="宋体"/>
          <w:b/>
          <w:bCs/>
          <w:sz w:val="24"/>
          <w:szCs w:val="24"/>
        </w:rPr>
        <w:t>分析上的不同维度</w:t>
      </w:r>
      <w:r w:rsidRPr="000D17EC">
        <w:rPr>
          <w:rFonts w:ascii="宋体" w:eastAsia="宋体" w:hAnsi="宋体"/>
          <w:sz w:val="24"/>
          <w:szCs w:val="24"/>
        </w:rPr>
        <w:t>，并赋予“文化”更为中心的位置。</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21"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二、格尔茨的文化观：意义系统而非制度系统</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格尔茨在《文化的解释》（</w:t>
      </w:r>
      <w:r w:rsidRPr="000D17EC">
        <w:rPr>
          <w:rFonts w:ascii="宋体" w:eastAsia="宋体" w:hAnsi="宋体"/>
          <w:i/>
          <w:iCs/>
          <w:sz w:val="24"/>
          <w:szCs w:val="24"/>
        </w:rPr>
        <w:t>The Interpretation of Cultures</w:t>
      </w:r>
      <w:r w:rsidRPr="000D17EC">
        <w:rPr>
          <w:rFonts w:ascii="宋体" w:eastAsia="宋体" w:hAnsi="宋体"/>
          <w:sz w:val="24"/>
          <w:szCs w:val="24"/>
        </w:rPr>
        <w:t>, 1973）中提出了极具影响力的“符号文化观”：</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“文化是一套控制机制，是人类用来指导自己行为的意义网络。”</w:t>
      </w:r>
      <w:r w:rsidRPr="000D17EC">
        <w:rPr>
          <w:rFonts w:ascii="宋体" w:eastAsia="宋体" w:hAnsi="宋体"/>
          <w:sz w:val="24"/>
          <w:szCs w:val="24"/>
        </w:rPr>
        <w:br/>
        <w:t>——《文化的解释》，第5页</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核心观点：</w:t>
      </w:r>
    </w:p>
    <w:p w:rsidR="000D17EC" w:rsidRPr="000D17EC" w:rsidRDefault="000D17EC" w:rsidP="000D17EC">
      <w:pPr>
        <w:numPr>
          <w:ilvl w:val="0"/>
          <w:numId w:val="131"/>
        </w:numPr>
        <w:spacing w:line="400" w:lineRule="exact"/>
        <w:rPr>
          <w:rFonts w:ascii="宋体" w:eastAsia="宋体" w:hAnsi="宋体"/>
          <w:sz w:val="24"/>
          <w:szCs w:val="24"/>
        </w:rPr>
      </w:pPr>
      <w:r w:rsidRPr="000D17EC">
        <w:rPr>
          <w:rFonts w:ascii="宋体" w:eastAsia="宋体" w:hAnsi="宋体"/>
          <w:b/>
          <w:bCs/>
          <w:sz w:val="24"/>
          <w:szCs w:val="24"/>
        </w:rPr>
        <w:t>文化不是一个系统中的“部分”</w:t>
      </w:r>
      <w:r w:rsidRPr="000D17EC">
        <w:rPr>
          <w:rFonts w:ascii="宋体" w:eastAsia="宋体" w:hAnsi="宋体"/>
          <w:sz w:val="24"/>
          <w:szCs w:val="24"/>
        </w:rPr>
        <w:t>（如结构功能论所认为的），而是一个</w:t>
      </w:r>
      <w:r w:rsidRPr="000D17EC">
        <w:rPr>
          <w:rFonts w:ascii="宋体" w:eastAsia="宋体" w:hAnsi="宋体"/>
          <w:b/>
          <w:bCs/>
          <w:sz w:val="24"/>
          <w:szCs w:val="24"/>
        </w:rPr>
        <w:t>符号性的整体</w:t>
      </w:r>
      <w:r w:rsidRPr="000D17EC">
        <w:rPr>
          <w:rFonts w:ascii="宋体" w:eastAsia="宋体" w:hAnsi="宋体"/>
          <w:sz w:val="24"/>
          <w:szCs w:val="24"/>
        </w:rPr>
        <w:t>。</w:t>
      </w:r>
    </w:p>
    <w:p w:rsidR="000D17EC" w:rsidRPr="000D17EC" w:rsidRDefault="000D17EC" w:rsidP="000D17EC">
      <w:pPr>
        <w:numPr>
          <w:ilvl w:val="0"/>
          <w:numId w:val="131"/>
        </w:numPr>
        <w:spacing w:line="400" w:lineRule="exact"/>
        <w:rPr>
          <w:rFonts w:ascii="宋体" w:eastAsia="宋体" w:hAnsi="宋体"/>
          <w:sz w:val="24"/>
          <w:szCs w:val="24"/>
        </w:rPr>
      </w:pPr>
      <w:r w:rsidRPr="000D17EC">
        <w:rPr>
          <w:rFonts w:ascii="宋体" w:eastAsia="宋体" w:hAnsi="宋体"/>
          <w:b/>
          <w:bCs/>
          <w:sz w:val="24"/>
          <w:szCs w:val="24"/>
        </w:rPr>
        <w:t>文化的任务是赋予行为以意义</w:t>
      </w:r>
      <w:r w:rsidRPr="000D17EC">
        <w:rPr>
          <w:rFonts w:ascii="宋体" w:eastAsia="宋体" w:hAnsi="宋体"/>
          <w:sz w:val="24"/>
          <w:szCs w:val="24"/>
        </w:rPr>
        <w:t>：在格尔茨看来，人类行为不仅是“做了什么”，更关键是“为什么这么做”，“行为对参与者意味着什么”。</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22"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三、社会与文化的差异：结构 vs. 意义</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格尔茨在多处文本中明确指出，</w:t>
      </w:r>
      <w:r w:rsidRPr="000D17EC">
        <w:rPr>
          <w:rFonts w:ascii="宋体" w:eastAsia="宋体" w:hAnsi="宋体"/>
          <w:b/>
          <w:bCs/>
          <w:sz w:val="24"/>
          <w:szCs w:val="24"/>
        </w:rPr>
        <w:t>社会（society）强调的是结构、制度、角色和互动关系，而文化强调的是意义、象征、表征与解释性框架</w:t>
      </w:r>
      <w:r w:rsidRPr="000D17EC">
        <w:rPr>
          <w:rFonts w:ascii="宋体" w:eastAsia="宋体" w:hAnsi="宋体"/>
          <w:sz w:val="24"/>
          <w:szCs w:val="24"/>
        </w:rPr>
        <w:t>。这两者密切相关，但不能混为一谈。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220"/>
        <w:gridCol w:w="2715"/>
      </w:tblGrid>
      <w:tr w:rsidR="000D17EC" w:rsidRPr="000D17EC" w:rsidTr="000D17EC">
        <w:trPr>
          <w:tblHeader/>
          <w:tblCellSpacing w:w="15" w:type="dxa"/>
        </w:trPr>
        <w:tc>
          <w:tcPr>
            <w:tcW w:w="0" w:type="auto"/>
            <w:vAlign w:val="center"/>
            <w:hideMark/>
          </w:tcPr>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维度</w:t>
            </w:r>
          </w:p>
        </w:tc>
        <w:tc>
          <w:tcPr>
            <w:tcW w:w="0" w:type="auto"/>
            <w:vAlign w:val="center"/>
            <w:hideMark/>
          </w:tcPr>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文化（Culture）</w:t>
            </w:r>
          </w:p>
        </w:tc>
        <w:tc>
          <w:tcPr>
            <w:tcW w:w="0" w:type="auto"/>
            <w:vAlign w:val="center"/>
            <w:hideMark/>
          </w:tcPr>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社会（Society）</w:t>
            </w:r>
          </w:p>
        </w:tc>
      </w:tr>
      <w:tr w:rsidR="000D17EC" w:rsidRPr="000D17EC" w:rsidTr="000D17EC">
        <w:trPr>
          <w:tblCellSpacing w:w="15" w:type="dxa"/>
        </w:trPr>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关注点</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意义、象征、表征</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结构、制度、角色</w:t>
            </w:r>
          </w:p>
        </w:tc>
      </w:tr>
      <w:tr w:rsidR="000D17EC" w:rsidRPr="000D17EC" w:rsidTr="000D17EC">
        <w:trPr>
          <w:tblCellSpacing w:w="15" w:type="dxa"/>
        </w:trPr>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本质</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符号系统</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互动网络</w:t>
            </w:r>
          </w:p>
        </w:tc>
      </w:tr>
      <w:tr w:rsidR="000D17EC" w:rsidRPr="000D17EC" w:rsidTr="000D17EC">
        <w:trPr>
          <w:tblCellSpacing w:w="15" w:type="dxa"/>
        </w:trPr>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分析方法</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解释学、深描</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结构功能分析</w:t>
            </w:r>
          </w:p>
        </w:tc>
      </w:tr>
      <w:tr w:rsidR="000D17EC" w:rsidRPr="000D17EC" w:rsidTr="000D17EC">
        <w:trPr>
          <w:tblCellSpacing w:w="15" w:type="dxa"/>
        </w:trPr>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lastRenderedPageBreak/>
              <w:t>例子</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婚礼仪式的象征意义</w:t>
            </w:r>
          </w:p>
        </w:tc>
        <w:tc>
          <w:tcPr>
            <w:tcW w:w="0" w:type="auto"/>
            <w:vAlign w:val="center"/>
            <w:hideMark/>
          </w:tcPr>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家庭在婚姻中的角色结构</w:t>
            </w:r>
          </w:p>
        </w:tc>
      </w:tr>
    </w:tbl>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例如：</w:t>
      </w:r>
    </w:p>
    <w:p w:rsidR="000D17EC" w:rsidRPr="000D17EC" w:rsidRDefault="000D17EC" w:rsidP="000D17EC">
      <w:pPr>
        <w:numPr>
          <w:ilvl w:val="0"/>
          <w:numId w:val="132"/>
        </w:numPr>
        <w:spacing w:line="400" w:lineRule="exact"/>
        <w:rPr>
          <w:rFonts w:ascii="宋体" w:eastAsia="宋体" w:hAnsi="宋体"/>
          <w:sz w:val="24"/>
          <w:szCs w:val="24"/>
        </w:rPr>
      </w:pPr>
      <w:r w:rsidRPr="000D17EC">
        <w:rPr>
          <w:rFonts w:ascii="宋体" w:eastAsia="宋体" w:hAnsi="宋体"/>
          <w:sz w:val="24"/>
          <w:szCs w:val="24"/>
        </w:rPr>
        <w:t>一个印尼婚礼的“文化分析”会去解释仪式中的颜色、顺序、语言、动作如何表现出对祖先、婚姻、美德的理解；</w:t>
      </w:r>
    </w:p>
    <w:p w:rsidR="000D17EC" w:rsidRPr="000D17EC" w:rsidRDefault="000D17EC" w:rsidP="000D17EC">
      <w:pPr>
        <w:numPr>
          <w:ilvl w:val="0"/>
          <w:numId w:val="132"/>
        </w:numPr>
        <w:spacing w:line="400" w:lineRule="exact"/>
        <w:rPr>
          <w:rFonts w:ascii="宋体" w:eastAsia="宋体" w:hAnsi="宋体"/>
          <w:sz w:val="24"/>
          <w:szCs w:val="24"/>
        </w:rPr>
      </w:pPr>
      <w:r w:rsidRPr="000D17EC">
        <w:rPr>
          <w:rFonts w:ascii="宋体" w:eastAsia="宋体" w:hAnsi="宋体"/>
          <w:sz w:val="24"/>
          <w:szCs w:val="24"/>
        </w:rPr>
        <w:t>而“社会分析”可能会研究家庭、姻亲、经济联盟、性别角色如何组织该婚礼。</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23"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四、“文化不是社会的附属物”——格尔茨的关键立场</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格尔茨强调，不能把文化当作社会结构的“意识形态”或“反映”来看。这种看法源于他对</w:t>
      </w:r>
      <w:r w:rsidRPr="000D17EC">
        <w:rPr>
          <w:rFonts w:ascii="宋体" w:eastAsia="宋体" w:hAnsi="宋体"/>
          <w:b/>
          <w:bCs/>
          <w:sz w:val="24"/>
          <w:szCs w:val="24"/>
        </w:rPr>
        <w:t>实证主义人类学</w:t>
      </w:r>
      <w:r w:rsidRPr="000D17EC">
        <w:rPr>
          <w:rFonts w:ascii="宋体" w:eastAsia="宋体" w:hAnsi="宋体"/>
          <w:sz w:val="24"/>
          <w:szCs w:val="24"/>
        </w:rPr>
        <w:t>和</w:t>
      </w:r>
      <w:r w:rsidRPr="000D17EC">
        <w:rPr>
          <w:rFonts w:ascii="宋体" w:eastAsia="宋体" w:hAnsi="宋体"/>
          <w:b/>
          <w:bCs/>
          <w:sz w:val="24"/>
          <w:szCs w:val="24"/>
        </w:rPr>
        <w:t>结构功能主义</w:t>
      </w:r>
      <w:r w:rsidRPr="000D17EC">
        <w:rPr>
          <w:rFonts w:ascii="宋体" w:eastAsia="宋体" w:hAnsi="宋体"/>
          <w:sz w:val="24"/>
          <w:szCs w:val="24"/>
        </w:rPr>
        <w:t>的批评。</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他认为：</w:t>
      </w:r>
    </w:p>
    <w:p w:rsidR="000D17EC" w:rsidRPr="000D17EC" w:rsidRDefault="000D17EC" w:rsidP="000D17EC">
      <w:pPr>
        <w:numPr>
          <w:ilvl w:val="0"/>
          <w:numId w:val="133"/>
        </w:numPr>
        <w:spacing w:line="400" w:lineRule="exact"/>
        <w:rPr>
          <w:rFonts w:ascii="宋体" w:eastAsia="宋体" w:hAnsi="宋体"/>
          <w:sz w:val="24"/>
          <w:szCs w:val="24"/>
        </w:rPr>
      </w:pPr>
      <w:r w:rsidRPr="000D17EC">
        <w:rPr>
          <w:rFonts w:ascii="宋体" w:eastAsia="宋体" w:hAnsi="宋体"/>
          <w:sz w:val="24"/>
          <w:szCs w:val="24"/>
        </w:rPr>
        <w:t>社会理论往往过于注重因果与制度安排，而忽略人类行为的内在意义；</w:t>
      </w:r>
    </w:p>
    <w:p w:rsidR="000D17EC" w:rsidRPr="000D17EC" w:rsidRDefault="000D17EC" w:rsidP="000D17EC">
      <w:pPr>
        <w:numPr>
          <w:ilvl w:val="0"/>
          <w:numId w:val="133"/>
        </w:numPr>
        <w:spacing w:line="400" w:lineRule="exact"/>
        <w:rPr>
          <w:rFonts w:ascii="宋体" w:eastAsia="宋体" w:hAnsi="宋体"/>
          <w:sz w:val="24"/>
          <w:szCs w:val="24"/>
        </w:rPr>
      </w:pPr>
      <w:r w:rsidRPr="000D17EC">
        <w:rPr>
          <w:rFonts w:ascii="宋体" w:eastAsia="宋体" w:hAnsi="宋体"/>
          <w:sz w:val="24"/>
          <w:szCs w:val="24"/>
        </w:rPr>
        <w:t>文化提供了行动的“图式”，是人类通过符号将世界组织起来的方式；</w:t>
      </w:r>
    </w:p>
    <w:p w:rsidR="000D17EC" w:rsidRPr="000D17EC" w:rsidRDefault="000D17EC" w:rsidP="000D17EC">
      <w:pPr>
        <w:numPr>
          <w:ilvl w:val="0"/>
          <w:numId w:val="133"/>
        </w:numPr>
        <w:spacing w:line="400" w:lineRule="exact"/>
        <w:rPr>
          <w:rFonts w:ascii="宋体" w:eastAsia="宋体" w:hAnsi="宋体"/>
          <w:sz w:val="24"/>
          <w:szCs w:val="24"/>
        </w:rPr>
      </w:pPr>
      <w:r w:rsidRPr="000D17EC">
        <w:rPr>
          <w:rFonts w:ascii="宋体" w:eastAsia="宋体" w:hAnsi="宋体"/>
          <w:sz w:val="24"/>
          <w:szCs w:val="24"/>
        </w:rPr>
        <w:t>如果忽略文化的解释维度，只研究社会结构，就会将人类行为“自然化”，忽视其主观能动性。</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24"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五、深描（Thick Description）作为桥梁</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格尔茨在“深描”概念中正是要实现</w:t>
      </w:r>
      <w:r w:rsidRPr="000D17EC">
        <w:rPr>
          <w:rFonts w:ascii="宋体" w:eastAsia="宋体" w:hAnsi="宋体"/>
          <w:b/>
          <w:bCs/>
          <w:sz w:val="24"/>
          <w:szCs w:val="24"/>
        </w:rPr>
        <w:t>文化与社会的分析整合</w:t>
      </w:r>
      <w:r w:rsidRPr="000D17EC">
        <w:rPr>
          <w:rFonts w:ascii="宋体" w:eastAsia="宋体" w:hAnsi="宋体"/>
          <w:sz w:val="24"/>
          <w:szCs w:val="24"/>
        </w:rPr>
        <w:t>。在他最著名的例子——峇里岛斗鸡中：</w:t>
      </w:r>
    </w:p>
    <w:p w:rsidR="000D17EC" w:rsidRPr="000D17EC" w:rsidRDefault="000D17EC" w:rsidP="000D17EC">
      <w:pPr>
        <w:numPr>
          <w:ilvl w:val="0"/>
          <w:numId w:val="134"/>
        </w:numPr>
        <w:spacing w:line="400" w:lineRule="exact"/>
        <w:rPr>
          <w:rFonts w:ascii="宋体" w:eastAsia="宋体" w:hAnsi="宋体"/>
          <w:sz w:val="24"/>
          <w:szCs w:val="24"/>
        </w:rPr>
      </w:pPr>
      <w:r w:rsidRPr="000D17EC">
        <w:rPr>
          <w:rFonts w:ascii="宋体" w:eastAsia="宋体" w:hAnsi="宋体"/>
          <w:sz w:val="24"/>
          <w:szCs w:val="24"/>
        </w:rPr>
        <w:t>社会学家或政治经济学家可能会分析赌博如何造成阶级分化；</w:t>
      </w:r>
    </w:p>
    <w:p w:rsidR="000D17EC" w:rsidRPr="000D17EC" w:rsidRDefault="000D17EC" w:rsidP="000D17EC">
      <w:pPr>
        <w:numPr>
          <w:ilvl w:val="0"/>
          <w:numId w:val="134"/>
        </w:numPr>
        <w:spacing w:line="400" w:lineRule="exact"/>
        <w:rPr>
          <w:rFonts w:ascii="宋体" w:eastAsia="宋体" w:hAnsi="宋体"/>
          <w:sz w:val="24"/>
          <w:szCs w:val="24"/>
        </w:rPr>
      </w:pPr>
      <w:r w:rsidRPr="000D17EC">
        <w:rPr>
          <w:rFonts w:ascii="宋体" w:eastAsia="宋体" w:hAnsi="宋体"/>
          <w:sz w:val="24"/>
          <w:szCs w:val="24"/>
        </w:rPr>
        <w:t>而格尔茨则指出，斗鸡行为本身是对“男性气概”“尊严”“羞辱”等文化意义的象征演绎；</w:t>
      </w:r>
    </w:p>
    <w:p w:rsidR="000D17EC" w:rsidRPr="000D17EC" w:rsidRDefault="000D17EC" w:rsidP="000D17EC">
      <w:pPr>
        <w:numPr>
          <w:ilvl w:val="0"/>
          <w:numId w:val="134"/>
        </w:numPr>
        <w:spacing w:line="400" w:lineRule="exact"/>
        <w:rPr>
          <w:rFonts w:ascii="宋体" w:eastAsia="宋体" w:hAnsi="宋体"/>
          <w:sz w:val="24"/>
          <w:szCs w:val="24"/>
        </w:rPr>
      </w:pPr>
      <w:r w:rsidRPr="000D17EC">
        <w:rPr>
          <w:rFonts w:ascii="宋体" w:eastAsia="宋体" w:hAnsi="宋体"/>
          <w:sz w:val="24"/>
          <w:szCs w:val="24"/>
        </w:rPr>
        <w:t>因此，这不是一个单纯的“社会现象”，而是一个</w:t>
      </w:r>
      <w:r w:rsidRPr="000D17EC">
        <w:rPr>
          <w:rFonts w:ascii="宋体" w:eastAsia="宋体" w:hAnsi="宋体"/>
          <w:b/>
          <w:bCs/>
          <w:sz w:val="24"/>
          <w:szCs w:val="24"/>
        </w:rPr>
        <w:t>具有高度文化编码的社会实践</w:t>
      </w:r>
      <w:r w:rsidRPr="000D17EC">
        <w:rPr>
          <w:rFonts w:ascii="宋体" w:eastAsia="宋体" w:hAnsi="宋体"/>
          <w:sz w:val="24"/>
          <w:szCs w:val="24"/>
        </w:rPr>
        <w:t>。</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25"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六、理论影响与批判</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积极影响：</w:t>
      </w:r>
    </w:p>
    <w:p w:rsidR="000D17EC" w:rsidRPr="000D17EC" w:rsidRDefault="000D17EC" w:rsidP="000D17EC">
      <w:pPr>
        <w:numPr>
          <w:ilvl w:val="0"/>
          <w:numId w:val="135"/>
        </w:numPr>
        <w:spacing w:line="400" w:lineRule="exact"/>
        <w:rPr>
          <w:rFonts w:ascii="宋体" w:eastAsia="宋体" w:hAnsi="宋体"/>
          <w:sz w:val="24"/>
          <w:szCs w:val="24"/>
        </w:rPr>
      </w:pPr>
      <w:r w:rsidRPr="000D17EC">
        <w:rPr>
          <w:rFonts w:ascii="宋体" w:eastAsia="宋体" w:hAnsi="宋体"/>
          <w:b/>
          <w:bCs/>
          <w:sz w:val="24"/>
          <w:szCs w:val="24"/>
        </w:rPr>
        <w:t>转向解释人类行动的意义维度</w:t>
      </w:r>
      <w:r w:rsidRPr="000D17EC">
        <w:rPr>
          <w:rFonts w:ascii="宋体" w:eastAsia="宋体" w:hAnsi="宋体"/>
          <w:sz w:val="24"/>
          <w:szCs w:val="24"/>
        </w:rPr>
        <w:t>，对20世纪70年代之后的文化研究产生深远影响；</w:t>
      </w:r>
    </w:p>
    <w:p w:rsidR="000D17EC" w:rsidRPr="000D17EC" w:rsidRDefault="000D17EC" w:rsidP="000D17EC">
      <w:pPr>
        <w:numPr>
          <w:ilvl w:val="0"/>
          <w:numId w:val="135"/>
        </w:numPr>
        <w:spacing w:line="400" w:lineRule="exact"/>
        <w:rPr>
          <w:rFonts w:ascii="宋体" w:eastAsia="宋体" w:hAnsi="宋体"/>
          <w:sz w:val="24"/>
          <w:szCs w:val="24"/>
        </w:rPr>
      </w:pPr>
      <w:r w:rsidRPr="000D17EC">
        <w:rPr>
          <w:rFonts w:ascii="宋体" w:eastAsia="宋体" w:hAnsi="宋体"/>
          <w:sz w:val="24"/>
          <w:szCs w:val="24"/>
        </w:rPr>
        <w:t>推动人类学从“科学主义”走向“人文取向”，成为人类学“解释学转向”的代表人物；</w:t>
      </w:r>
    </w:p>
    <w:p w:rsidR="000D17EC" w:rsidRPr="000D17EC" w:rsidRDefault="000D17EC" w:rsidP="000D17EC">
      <w:pPr>
        <w:numPr>
          <w:ilvl w:val="0"/>
          <w:numId w:val="135"/>
        </w:numPr>
        <w:spacing w:line="400" w:lineRule="exact"/>
        <w:rPr>
          <w:rFonts w:ascii="宋体" w:eastAsia="宋体" w:hAnsi="宋体"/>
          <w:sz w:val="24"/>
          <w:szCs w:val="24"/>
        </w:rPr>
      </w:pPr>
      <w:r w:rsidRPr="000D17EC">
        <w:rPr>
          <w:rFonts w:ascii="宋体" w:eastAsia="宋体" w:hAnsi="宋体"/>
          <w:sz w:val="24"/>
          <w:szCs w:val="24"/>
        </w:rPr>
        <w:t>强调“地方性知识”的重要性，开启后现代人类学反思潮流的先声。</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批判视角：</w:t>
      </w:r>
    </w:p>
    <w:p w:rsidR="000D17EC" w:rsidRPr="000D17EC" w:rsidRDefault="000D17EC" w:rsidP="000D17EC">
      <w:pPr>
        <w:numPr>
          <w:ilvl w:val="0"/>
          <w:numId w:val="136"/>
        </w:numPr>
        <w:spacing w:line="400" w:lineRule="exact"/>
        <w:rPr>
          <w:rFonts w:ascii="宋体" w:eastAsia="宋体" w:hAnsi="宋体"/>
          <w:sz w:val="24"/>
          <w:szCs w:val="24"/>
        </w:rPr>
      </w:pPr>
      <w:r w:rsidRPr="000D17EC">
        <w:rPr>
          <w:rFonts w:ascii="宋体" w:eastAsia="宋体" w:hAnsi="宋体"/>
          <w:sz w:val="24"/>
          <w:szCs w:val="24"/>
        </w:rPr>
        <w:lastRenderedPageBreak/>
        <w:t>有人指出格尔</w:t>
      </w:r>
      <w:proofErr w:type="gramStart"/>
      <w:r w:rsidRPr="000D17EC">
        <w:rPr>
          <w:rFonts w:ascii="宋体" w:eastAsia="宋体" w:hAnsi="宋体"/>
          <w:sz w:val="24"/>
          <w:szCs w:val="24"/>
        </w:rPr>
        <w:t>茨</w:t>
      </w:r>
      <w:proofErr w:type="gramEnd"/>
      <w:r w:rsidRPr="000D17EC">
        <w:rPr>
          <w:rFonts w:ascii="宋体" w:eastAsia="宋体" w:hAnsi="宋体"/>
          <w:sz w:val="24"/>
          <w:szCs w:val="24"/>
        </w:rPr>
        <w:t>过于强调“意义”，而忽视了权力、结构和历史；</w:t>
      </w:r>
    </w:p>
    <w:p w:rsidR="000D17EC" w:rsidRPr="000D17EC" w:rsidRDefault="000D17EC" w:rsidP="000D17EC">
      <w:pPr>
        <w:numPr>
          <w:ilvl w:val="0"/>
          <w:numId w:val="136"/>
        </w:numPr>
        <w:spacing w:line="400" w:lineRule="exact"/>
        <w:rPr>
          <w:rFonts w:ascii="宋体" w:eastAsia="宋体" w:hAnsi="宋体"/>
          <w:sz w:val="24"/>
          <w:szCs w:val="24"/>
        </w:rPr>
      </w:pPr>
      <w:r w:rsidRPr="000D17EC">
        <w:rPr>
          <w:rFonts w:ascii="宋体" w:eastAsia="宋体" w:hAnsi="宋体"/>
          <w:sz w:val="24"/>
          <w:szCs w:val="24"/>
        </w:rPr>
        <w:t>马克思主义人类学家如萨林斯、沃尔夫认为，“文化”不能脱离“社会”与“历史”而孤立理解。</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26"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七、总结：文化与社会的“互补张力”</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格尔茨并非完全否定“社会”概念，而是希望我们在研究社会现象时，</w:t>
      </w:r>
      <w:r w:rsidRPr="000D17EC">
        <w:rPr>
          <w:rFonts w:ascii="宋体" w:eastAsia="宋体" w:hAnsi="宋体"/>
          <w:b/>
          <w:bCs/>
          <w:sz w:val="24"/>
          <w:szCs w:val="24"/>
        </w:rPr>
        <w:t>不要遗忘行为背后的意义世界</w:t>
      </w:r>
      <w:r w:rsidRPr="000D17EC">
        <w:rPr>
          <w:rFonts w:ascii="宋体" w:eastAsia="宋体" w:hAnsi="宋体"/>
          <w:sz w:val="24"/>
          <w:szCs w:val="24"/>
        </w:rPr>
        <w:t>。可以说，</w:t>
      </w:r>
      <w:r w:rsidRPr="000D17EC">
        <w:rPr>
          <w:rFonts w:ascii="宋体" w:eastAsia="宋体" w:hAnsi="宋体"/>
          <w:b/>
          <w:bCs/>
          <w:sz w:val="24"/>
          <w:szCs w:val="24"/>
        </w:rPr>
        <w:t>文化是理解社会的钥匙，而社会是文化得以表达的载体</w:t>
      </w:r>
      <w:r w:rsidRPr="000D17EC">
        <w:rPr>
          <w:rFonts w:ascii="宋体" w:eastAsia="宋体" w:hAnsi="宋体"/>
          <w:sz w:val="24"/>
          <w:szCs w:val="24"/>
        </w:rPr>
        <w:t>。</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最终，在格尔茨的人类学图景中：</w:t>
      </w:r>
    </w:p>
    <w:p w:rsidR="000D17EC" w:rsidRPr="000D17EC" w:rsidRDefault="000D17EC" w:rsidP="000D17EC">
      <w:pPr>
        <w:numPr>
          <w:ilvl w:val="0"/>
          <w:numId w:val="137"/>
        </w:numPr>
        <w:spacing w:line="400" w:lineRule="exact"/>
        <w:rPr>
          <w:rFonts w:ascii="宋体" w:eastAsia="宋体" w:hAnsi="宋体"/>
          <w:sz w:val="24"/>
          <w:szCs w:val="24"/>
        </w:rPr>
      </w:pPr>
      <w:r w:rsidRPr="000D17EC">
        <w:rPr>
          <w:rFonts w:ascii="宋体" w:eastAsia="宋体" w:hAnsi="宋体"/>
          <w:sz w:val="24"/>
          <w:szCs w:val="24"/>
        </w:rPr>
        <w:t>社会提供行为的框架；</w:t>
      </w:r>
    </w:p>
    <w:p w:rsidR="000D17EC" w:rsidRPr="000D17EC" w:rsidRDefault="000D17EC" w:rsidP="000D17EC">
      <w:pPr>
        <w:numPr>
          <w:ilvl w:val="0"/>
          <w:numId w:val="137"/>
        </w:numPr>
        <w:spacing w:line="400" w:lineRule="exact"/>
        <w:rPr>
          <w:rFonts w:ascii="宋体" w:eastAsia="宋体" w:hAnsi="宋体"/>
          <w:sz w:val="24"/>
          <w:szCs w:val="24"/>
        </w:rPr>
      </w:pPr>
      <w:r w:rsidRPr="000D17EC">
        <w:rPr>
          <w:rFonts w:ascii="宋体" w:eastAsia="宋体" w:hAnsi="宋体"/>
          <w:sz w:val="24"/>
          <w:szCs w:val="24"/>
        </w:rPr>
        <w:t>文化赋予这些行为以意义；</w:t>
      </w:r>
    </w:p>
    <w:p w:rsidR="000D17EC" w:rsidRPr="000D17EC" w:rsidRDefault="000D17EC" w:rsidP="000D17EC">
      <w:pPr>
        <w:numPr>
          <w:ilvl w:val="0"/>
          <w:numId w:val="137"/>
        </w:numPr>
        <w:spacing w:line="400" w:lineRule="exact"/>
        <w:rPr>
          <w:rFonts w:ascii="宋体" w:eastAsia="宋体" w:hAnsi="宋体"/>
          <w:sz w:val="24"/>
          <w:szCs w:val="24"/>
        </w:rPr>
      </w:pPr>
      <w:r w:rsidRPr="000D17EC">
        <w:rPr>
          <w:rFonts w:ascii="宋体" w:eastAsia="宋体" w:hAnsi="宋体"/>
          <w:sz w:val="24"/>
          <w:szCs w:val="24"/>
        </w:rPr>
        <w:t>人类学的任务，不是归纳规律，而是</w:t>
      </w:r>
      <w:r w:rsidRPr="000D17EC">
        <w:rPr>
          <w:rFonts w:ascii="宋体" w:eastAsia="宋体" w:hAnsi="宋体"/>
          <w:b/>
          <w:bCs/>
          <w:sz w:val="24"/>
          <w:szCs w:val="24"/>
        </w:rPr>
        <w:t>在两者之间穿行，进行富于解释性的描述与阐释。</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27" style="width:0;height:1.5pt" o:hralign="center" o:hrstd="t" o:hr="t" fillcolor="#a0a0a0" stroked="f"/>
        </w:pict>
      </w:r>
    </w:p>
    <w:p w:rsidR="006D3A68" w:rsidRDefault="000D17EC" w:rsidP="006D3A68">
      <w:pPr>
        <w:spacing w:line="400" w:lineRule="exact"/>
        <w:rPr>
          <w:rFonts w:ascii="宋体" w:eastAsia="宋体" w:hAnsi="宋体" w:hint="eastAsia"/>
          <w:sz w:val="24"/>
          <w:szCs w:val="24"/>
        </w:rPr>
      </w:pPr>
      <w:r w:rsidRPr="000D17EC">
        <w:rPr>
          <w:rFonts w:ascii="宋体" w:eastAsia="宋体" w:hAnsi="宋体"/>
          <w:sz w:val="24"/>
          <w:szCs w:val="24"/>
        </w:rPr>
        <w:t>如需更具体引用格尔茨的原话，或结合民族志作品进行分析，我也可以进一步补充。欢迎继续提出下一题！</w:t>
      </w:r>
    </w:p>
    <w:p w:rsidR="006D3A68" w:rsidRPr="006D3A68" w:rsidRDefault="006D3A68" w:rsidP="006D3A68">
      <w:pPr>
        <w:spacing w:line="400" w:lineRule="exact"/>
        <w:rPr>
          <w:rFonts w:ascii="宋体" w:eastAsia="宋体" w:hAnsi="宋体" w:hint="eastAsia"/>
          <w:sz w:val="24"/>
          <w:szCs w:val="24"/>
        </w:rPr>
      </w:pPr>
    </w:p>
    <w:p w:rsidR="00BF6492" w:rsidRDefault="00BF6492" w:rsidP="00BF6492">
      <w:pPr>
        <w:pStyle w:val="aa"/>
        <w:numPr>
          <w:ilvl w:val="0"/>
          <w:numId w:val="1"/>
        </w:numPr>
        <w:spacing w:line="400" w:lineRule="exact"/>
        <w:ind w:left="357" w:hanging="357"/>
        <w:rPr>
          <w:rFonts w:ascii="宋体" w:eastAsia="宋体" w:hAnsi="宋体"/>
          <w:sz w:val="24"/>
          <w:szCs w:val="24"/>
        </w:rPr>
      </w:pPr>
      <w:r w:rsidRPr="00BF6492">
        <w:rPr>
          <w:rFonts w:ascii="宋体" w:eastAsia="宋体" w:hAnsi="宋体" w:hint="eastAsia"/>
          <w:sz w:val="24"/>
          <w:szCs w:val="24"/>
        </w:rPr>
        <w:t>如何评价格尔茨的解释人类学理论</w:t>
      </w:r>
    </w:p>
    <w:p w:rsidR="006D3A68" w:rsidRDefault="006D3A68" w:rsidP="006D3A68">
      <w:pPr>
        <w:spacing w:line="400" w:lineRule="exact"/>
        <w:rPr>
          <w:rFonts w:ascii="宋体" w:eastAsia="宋体" w:hAnsi="宋体"/>
          <w:sz w:val="24"/>
          <w:szCs w:val="24"/>
        </w:rPr>
      </w:pPr>
    </w:p>
    <w:p w:rsidR="006D3A68" w:rsidRPr="006D3A68" w:rsidRDefault="006D3A68" w:rsidP="006D3A68">
      <w:pPr>
        <w:spacing w:line="400" w:lineRule="exact"/>
        <w:rPr>
          <w:rFonts w:ascii="宋体" w:eastAsia="宋体" w:hAnsi="宋体" w:hint="eastAsia"/>
          <w:sz w:val="24"/>
          <w:szCs w:val="24"/>
        </w:rPr>
      </w:pPr>
    </w:p>
    <w:p w:rsidR="00BF6492" w:rsidRDefault="00BF6492" w:rsidP="00BF6492">
      <w:pPr>
        <w:pStyle w:val="aa"/>
        <w:numPr>
          <w:ilvl w:val="0"/>
          <w:numId w:val="1"/>
        </w:numPr>
        <w:spacing w:line="400" w:lineRule="exact"/>
        <w:ind w:left="357" w:hanging="357"/>
        <w:rPr>
          <w:rFonts w:ascii="宋体" w:eastAsia="宋体" w:hAnsi="宋体"/>
          <w:sz w:val="24"/>
          <w:szCs w:val="24"/>
        </w:rPr>
      </w:pPr>
      <w:proofErr w:type="gramStart"/>
      <w:r w:rsidRPr="00BF6492">
        <w:rPr>
          <w:rFonts w:ascii="宋体" w:eastAsia="宋体" w:hAnsi="宋体" w:hint="eastAsia"/>
          <w:sz w:val="24"/>
          <w:szCs w:val="24"/>
        </w:rPr>
        <w:t>试论述后现代</w:t>
      </w:r>
      <w:proofErr w:type="gramEnd"/>
      <w:r w:rsidRPr="00BF6492">
        <w:rPr>
          <w:rFonts w:ascii="宋体" w:eastAsia="宋体" w:hAnsi="宋体" w:hint="eastAsia"/>
          <w:sz w:val="24"/>
          <w:szCs w:val="24"/>
        </w:rPr>
        <w:t>人类学的主要特征</w: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一、“人类学要”是什么？</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“人类学要”是对人类学研究对象、方法、目标与视角的一个高度概括，常用来说明“什么是人类学”以及“人类学者关心什么”。在多数人类学导论教材中，“人类学要”通常包含以下几个核心特征：</w:t>
      </w:r>
    </w:p>
    <w:p w:rsidR="000D17EC" w:rsidRPr="000D17EC" w:rsidRDefault="000D17EC" w:rsidP="000D17EC">
      <w:pPr>
        <w:numPr>
          <w:ilvl w:val="0"/>
          <w:numId w:val="138"/>
        </w:numPr>
        <w:spacing w:line="400" w:lineRule="exact"/>
        <w:rPr>
          <w:rFonts w:ascii="宋体" w:eastAsia="宋体" w:hAnsi="宋体"/>
          <w:sz w:val="24"/>
          <w:szCs w:val="24"/>
        </w:rPr>
      </w:pPr>
      <w:r w:rsidRPr="000D17EC">
        <w:rPr>
          <w:rFonts w:ascii="宋体" w:eastAsia="宋体" w:hAnsi="宋体"/>
          <w:b/>
          <w:bCs/>
          <w:sz w:val="24"/>
          <w:szCs w:val="24"/>
        </w:rPr>
        <w:t>整体性（Holism）</w:t>
      </w:r>
      <w:r w:rsidRPr="000D17EC">
        <w:rPr>
          <w:rFonts w:ascii="宋体" w:eastAsia="宋体" w:hAnsi="宋体"/>
          <w:sz w:val="24"/>
          <w:szCs w:val="24"/>
        </w:rPr>
        <w:br/>
        <w:t>人类学试图从</w:t>
      </w:r>
      <w:r w:rsidRPr="000D17EC">
        <w:rPr>
          <w:rFonts w:ascii="宋体" w:eastAsia="宋体" w:hAnsi="宋体"/>
          <w:b/>
          <w:bCs/>
          <w:sz w:val="24"/>
          <w:szCs w:val="24"/>
        </w:rPr>
        <w:t>生物、文化、语言、历史、经济、社会结构等多方面</w:t>
      </w:r>
      <w:r w:rsidRPr="000D17EC">
        <w:rPr>
          <w:rFonts w:ascii="宋体" w:eastAsia="宋体" w:hAnsi="宋体"/>
          <w:sz w:val="24"/>
          <w:szCs w:val="24"/>
        </w:rPr>
        <w:t>来理解人类，强调人类现象的互联性与复杂性。</w:t>
      </w:r>
    </w:p>
    <w:p w:rsidR="000D17EC" w:rsidRPr="000D17EC" w:rsidRDefault="000D17EC" w:rsidP="000D17EC">
      <w:pPr>
        <w:numPr>
          <w:ilvl w:val="0"/>
          <w:numId w:val="138"/>
        </w:numPr>
        <w:spacing w:line="400" w:lineRule="exact"/>
        <w:rPr>
          <w:rFonts w:ascii="宋体" w:eastAsia="宋体" w:hAnsi="宋体"/>
          <w:sz w:val="24"/>
          <w:szCs w:val="24"/>
        </w:rPr>
      </w:pPr>
      <w:r w:rsidRPr="000D17EC">
        <w:rPr>
          <w:rFonts w:ascii="宋体" w:eastAsia="宋体" w:hAnsi="宋体"/>
          <w:b/>
          <w:bCs/>
          <w:sz w:val="24"/>
          <w:szCs w:val="24"/>
        </w:rPr>
        <w:t>比较性（</w:t>
      </w:r>
      <w:proofErr w:type="spellStart"/>
      <w:r w:rsidRPr="000D17EC">
        <w:rPr>
          <w:rFonts w:ascii="宋体" w:eastAsia="宋体" w:hAnsi="宋体"/>
          <w:b/>
          <w:bCs/>
          <w:sz w:val="24"/>
          <w:szCs w:val="24"/>
        </w:rPr>
        <w:t>Comparativism</w:t>
      </w:r>
      <w:proofErr w:type="spellEnd"/>
      <w:r w:rsidRPr="000D17EC">
        <w:rPr>
          <w:rFonts w:ascii="宋体" w:eastAsia="宋体" w:hAnsi="宋体"/>
          <w:b/>
          <w:bCs/>
          <w:sz w:val="24"/>
          <w:szCs w:val="24"/>
        </w:rPr>
        <w:t>）</w:t>
      </w:r>
      <w:r w:rsidRPr="000D17EC">
        <w:rPr>
          <w:rFonts w:ascii="宋体" w:eastAsia="宋体" w:hAnsi="宋体"/>
          <w:sz w:val="24"/>
          <w:szCs w:val="24"/>
        </w:rPr>
        <w:br/>
        <w:t>人类学认为只有通过跨文化、跨时空的比较，才能理解文化的多样性与共通性，避免“本文化中心主义”（ethnocentrism）。</w:t>
      </w:r>
    </w:p>
    <w:p w:rsidR="000D17EC" w:rsidRPr="000D17EC" w:rsidRDefault="000D17EC" w:rsidP="000D17EC">
      <w:pPr>
        <w:numPr>
          <w:ilvl w:val="0"/>
          <w:numId w:val="138"/>
        </w:numPr>
        <w:spacing w:line="400" w:lineRule="exact"/>
        <w:rPr>
          <w:rFonts w:ascii="宋体" w:eastAsia="宋体" w:hAnsi="宋体"/>
          <w:sz w:val="24"/>
          <w:szCs w:val="24"/>
        </w:rPr>
      </w:pPr>
      <w:r w:rsidRPr="000D17EC">
        <w:rPr>
          <w:rFonts w:ascii="宋体" w:eastAsia="宋体" w:hAnsi="宋体"/>
          <w:b/>
          <w:bCs/>
          <w:sz w:val="24"/>
          <w:szCs w:val="24"/>
        </w:rPr>
        <w:t>田野工作与参与观察（Fieldwork &amp; Participant Observation）</w:t>
      </w:r>
      <w:r w:rsidRPr="000D17EC">
        <w:rPr>
          <w:rFonts w:ascii="宋体" w:eastAsia="宋体" w:hAnsi="宋体"/>
          <w:sz w:val="24"/>
          <w:szCs w:val="24"/>
        </w:rPr>
        <w:br/>
        <w:t>这是人类学的标志性方法。人类学者亲自进入他者社会，在长时间的生活中进行深度观察与参与，形成第一手资料。</w:t>
      </w:r>
    </w:p>
    <w:p w:rsidR="000D17EC" w:rsidRPr="000D17EC" w:rsidRDefault="000D17EC" w:rsidP="000D17EC">
      <w:pPr>
        <w:numPr>
          <w:ilvl w:val="0"/>
          <w:numId w:val="138"/>
        </w:numPr>
        <w:spacing w:line="400" w:lineRule="exact"/>
        <w:rPr>
          <w:rFonts w:ascii="宋体" w:eastAsia="宋体" w:hAnsi="宋体"/>
          <w:sz w:val="24"/>
          <w:szCs w:val="24"/>
        </w:rPr>
      </w:pPr>
      <w:r w:rsidRPr="000D17EC">
        <w:rPr>
          <w:rFonts w:ascii="宋体" w:eastAsia="宋体" w:hAnsi="宋体"/>
          <w:b/>
          <w:bCs/>
          <w:sz w:val="24"/>
          <w:szCs w:val="24"/>
        </w:rPr>
        <w:lastRenderedPageBreak/>
        <w:t>文化相对主义（Cultural Relativism）</w:t>
      </w:r>
      <w:r w:rsidRPr="000D17EC">
        <w:rPr>
          <w:rFonts w:ascii="宋体" w:eastAsia="宋体" w:hAnsi="宋体"/>
          <w:sz w:val="24"/>
          <w:szCs w:val="24"/>
        </w:rPr>
        <w:br/>
        <w:t>强调应在特定文化背景</w:t>
      </w:r>
      <w:proofErr w:type="gramStart"/>
      <w:r w:rsidRPr="000D17EC">
        <w:rPr>
          <w:rFonts w:ascii="宋体" w:eastAsia="宋体" w:hAnsi="宋体"/>
          <w:sz w:val="24"/>
          <w:szCs w:val="24"/>
        </w:rPr>
        <w:t>下理解</w:t>
      </w:r>
      <w:proofErr w:type="gramEnd"/>
      <w:r w:rsidRPr="000D17EC">
        <w:rPr>
          <w:rFonts w:ascii="宋体" w:eastAsia="宋体" w:hAnsi="宋体"/>
          <w:sz w:val="24"/>
          <w:szCs w:val="24"/>
        </w:rPr>
        <w:t>文化行为，而不是用外部标准进行评判。</w:t>
      </w:r>
    </w:p>
    <w:p w:rsidR="000D17EC" w:rsidRPr="000D17EC" w:rsidRDefault="000D17EC" w:rsidP="000D17EC">
      <w:pPr>
        <w:numPr>
          <w:ilvl w:val="0"/>
          <w:numId w:val="138"/>
        </w:numPr>
        <w:spacing w:line="400" w:lineRule="exact"/>
        <w:rPr>
          <w:rFonts w:ascii="宋体" w:eastAsia="宋体" w:hAnsi="宋体"/>
          <w:sz w:val="24"/>
          <w:szCs w:val="24"/>
        </w:rPr>
      </w:pPr>
      <w:r w:rsidRPr="000D17EC">
        <w:rPr>
          <w:rFonts w:ascii="宋体" w:eastAsia="宋体" w:hAnsi="宋体"/>
          <w:b/>
          <w:bCs/>
          <w:sz w:val="24"/>
          <w:szCs w:val="24"/>
        </w:rPr>
        <w:t>强调日常生活中的意义与实践</w:t>
      </w:r>
      <w:r w:rsidRPr="000D17EC">
        <w:rPr>
          <w:rFonts w:ascii="宋体" w:eastAsia="宋体" w:hAnsi="宋体"/>
          <w:sz w:val="24"/>
          <w:szCs w:val="24"/>
        </w:rPr>
        <w:br/>
        <w:t>人类学关注的不只是“制度”或“宏观结构”，更注重</w:t>
      </w:r>
      <w:r w:rsidRPr="000D17EC">
        <w:rPr>
          <w:rFonts w:ascii="宋体" w:eastAsia="宋体" w:hAnsi="宋体"/>
          <w:b/>
          <w:bCs/>
          <w:sz w:val="24"/>
          <w:szCs w:val="24"/>
        </w:rPr>
        <w:t>普通人如何在日常生活中构建、再生产与抵抗社会秩序</w:t>
      </w:r>
      <w:r w:rsidRPr="000D17EC">
        <w:rPr>
          <w:rFonts w:ascii="宋体" w:eastAsia="宋体" w:hAnsi="宋体"/>
          <w:sz w:val="24"/>
          <w:szCs w:val="24"/>
        </w:rPr>
        <w:t>。</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这些“人类学要”共同塑造了一种</w:t>
      </w:r>
      <w:r w:rsidRPr="000D17EC">
        <w:rPr>
          <w:rFonts w:ascii="宋体" w:eastAsia="宋体" w:hAnsi="宋体"/>
          <w:b/>
          <w:bCs/>
          <w:sz w:val="24"/>
          <w:szCs w:val="24"/>
        </w:rPr>
        <w:t>独特的理解人类社会的方式</w:t>
      </w:r>
      <w:r w:rsidRPr="000D17EC">
        <w:rPr>
          <w:rFonts w:ascii="宋体" w:eastAsia="宋体" w:hAnsi="宋体"/>
          <w:sz w:val="24"/>
          <w:szCs w:val="24"/>
        </w:rPr>
        <w:t>，也就是“人类学视角”（anthropological perspective）。</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79"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二、理论背景：从殖民学科到批判知识的变迁</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人类学作为一门独立学科，发端于19世纪末的欧洲殖民背景，其“学科本体”就扎根于对“他者”的理解与描写中。“人类学要”的形成，是一个渐进、辩证的发展过程，主要受到以下理论背景的影响：</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80"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（一）早期进化论的刺激与反思</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19世纪的进化论者（如泰勒、摩尔根）将人类文化看作从“野蛮”到“文明”的单线进程。这种线性</w:t>
      </w:r>
      <w:proofErr w:type="gramStart"/>
      <w:r w:rsidRPr="000D17EC">
        <w:rPr>
          <w:rFonts w:ascii="宋体" w:eastAsia="宋体" w:hAnsi="宋体"/>
          <w:sz w:val="24"/>
          <w:szCs w:val="24"/>
        </w:rPr>
        <w:t>观后来</w:t>
      </w:r>
      <w:proofErr w:type="gramEnd"/>
      <w:r w:rsidRPr="000D17EC">
        <w:rPr>
          <w:rFonts w:ascii="宋体" w:eastAsia="宋体" w:hAnsi="宋体"/>
          <w:sz w:val="24"/>
          <w:szCs w:val="24"/>
        </w:rPr>
        <w:t>被批判为种族中心主义，但它促使人类学关注“文化差异”这一议题，也推动了比较方法的雏形。</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81"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（二）20世纪初的文化人类学转向</w:t>
      </w:r>
    </w:p>
    <w:p w:rsidR="000D17EC" w:rsidRPr="000D17EC" w:rsidRDefault="000D17EC" w:rsidP="000D17EC">
      <w:pPr>
        <w:numPr>
          <w:ilvl w:val="0"/>
          <w:numId w:val="139"/>
        </w:numPr>
        <w:spacing w:line="400" w:lineRule="exact"/>
        <w:rPr>
          <w:rFonts w:ascii="宋体" w:eastAsia="宋体" w:hAnsi="宋体"/>
          <w:sz w:val="24"/>
          <w:szCs w:val="24"/>
        </w:rPr>
      </w:pPr>
      <w:r w:rsidRPr="000D17EC">
        <w:rPr>
          <w:rFonts w:ascii="宋体" w:eastAsia="宋体" w:hAnsi="宋体"/>
          <w:sz w:val="24"/>
          <w:szCs w:val="24"/>
        </w:rPr>
        <w:t>**博厄斯学派（美国）**提出“文化特殊论”，强调应从历史语境理解特定文化，反对用统一标准评价人类社会。</w:t>
      </w:r>
    </w:p>
    <w:p w:rsidR="000D17EC" w:rsidRPr="000D17EC" w:rsidRDefault="000D17EC" w:rsidP="000D17EC">
      <w:pPr>
        <w:numPr>
          <w:ilvl w:val="0"/>
          <w:numId w:val="139"/>
        </w:numPr>
        <w:spacing w:line="400" w:lineRule="exact"/>
        <w:rPr>
          <w:rFonts w:ascii="宋体" w:eastAsia="宋体" w:hAnsi="宋体"/>
          <w:sz w:val="24"/>
          <w:szCs w:val="24"/>
        </w:rPr>
      </w:pPr>
      <w:r w:rsidRPr="000D17EC">
        <w:rPr>
          <w:rFonts w:ascii="宋体" w:eastAsia="宋体" w:hAnsi="宋体"/>
          <w:sz w:val="24"/>
          <w:szCs w:val="24"/>
        </w:rPr>
        <w:t>**功能主义（英国）**如马林诺夫斯基、拉德克里夫-布朗则强调社会制度的功能与结构，推动田野工作制度化，确立“参与观察”的研究传统。</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这两种取向共同确立了“整体性”“比较性”“田野工作”的学科基础。</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82"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（三）解释人类学与文化转向</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20世纪70年代，格尔茨等人强调文化是</w:t>
      </w:r>
      <w:r w:rsidRPr="000D17EC">
        <w:rPr>
          <w:rFonts w:ascii="宋体" w:eastAsia="宋体" w:hAnsi="宋体"/>
          <w:b/>
          <w:bCs/>
          <w:sz w:val="24"/>
          <w:szCs w:val="24"/>
        </w:rPr>
        <w:t>意义系统</w:t>
      </w:r>
      <w:r w:rsidRPr="000D17EC">
        <w:rPr>
          <w:rFonts w:ascii="宋体" w:eastAsia="宋体" w:hAnsi="宋体"/>
          <w:sz w:val="24"/>
          <w:szCs w:val="24"/>
        </w:rPr>
        <w:t>，主张“厚描”（thick description），推动人类学从社会结构分析走向</w:t>
      </w:r>
      <w:r w:rsidRPr="000D17EC">
        <w:rPr>
          <w:rFonts w:ascii="宋体" w:eastAsia="宋体" w:hAnsi="宋体"/>
          <w:b/>
          <w:bCs/>
          <w:sz w:val="24"/>
          <w:szCs w:val="24"/>
        </w:rPr>
        <w:t>文化解释学传统</w:t>
      </w:r>
      <w:r w:rsidRPr="000D17EC">
        <w:rPr>
          <w:rFonts w:ascii="宋体" w:eastAsia="宋体" w:hAnsi="宋体"/>
          <w:sz w:val="24"/>
          <w:szCs w:val="24"/>
        </w:rPr>
        <w:t>，强调语言、象征与主观经验，这直接加强了人类学“理解他者”而非“控制他者”的方向。</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83"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（四）后现代与本体论转向的影响</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80年代以后的“表述危机”（representation crisis）挑战了人类学者的权威地位，促使人类学更重视反思自身立场和方法，也鼓励学者关注</w:t>
      </w:r>
      <w:r w:rsidRPr="000D17EC">
        <w:rPr>
          <w:rFonts w:ascii="宋体" w:eastAsia="宋体" w:hAnsi="宋体"/>
          <w:b/>
          <w:bCs/>
          <w:sz w:val="24"/>
          <w:szCs w:val="24"/>
        </w:rPr>
        <w:t>边缘群体、在地知识与本土理论</w:t>
      </w:r>
      <w:r w:rsidRPr="000D17EC">
        <w:rPr>
          <w:rFonts w:ascii="宋体" w:eastAsia="宋体" w:hAnsi="宋体"/>
          <w:sz w:val="24"/>
          <w:szCs w:val="24"/>
        </w:rPr>
        <w:t>。</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lastRenderedPageBreak/>
        <w:t>同时，21世纪以来的“多物种人类学”“本体论转向”等新趋势，进一步拓宽了人类学的视野，使“人类学要”不仅局限于文化理解，更扩展到人与自然、技术、动物之间的关系建构。</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84" style="width:0;height:1.5pt" o:hralign="center" o:hrstd="t" o:hr="t" fillcolor="#a0a0a0" stroked="f"/>
        </w:pict>
      </w:r>
    </w:p>
    <w:p w:rsidR="000D17EC" w:rsidRPr="000D17EC" w:rsidRDefault="000D17EC" w:rsidP="000D17EC">
      <w:pPr>
        <w:spacing w:line="400" w:lineRule="exact"/>
        <w:rPr>
          <w:rFonts w:ascii="宋体" w:eastAsia="宋体" w:hAnsi="宋体"/>
          <w:b/>
          <w:bCs/>
          <w:sz w:val="24"/>
          <w:szCs w:val="24"/>
        </w:rPr>
      </w:pPr>
      <w:r w:rsidRPr="000D17EC">
        <w:rPr>
          <w:rFonts w:ascii="宋体" w:eastAsia="宋体" w:hAnsi="宋体"/>
          <w:b/>
          <w:bCs/>
          <w:sz w:val="24"/>
          <w:szCs w:val="24"/>
        </w:rPr>
        <w:t>三、总结：人类学要的理论意义</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“人类学要”并不是一组静态的定义，而是一种方法论取向与伦理立场的体现。它代表了</w:t>
      </w:r>
      <w:r w:rsidRPr="000D17EC">
        <w:rPr>
          <w:rFonts w:ascii="宋体" w:eastAsia="宋体" w:hAnsi="宋体"/>
          <w:b/>
          <w:bCs/>
          <w:sz w:val="24"/>
          <w:szCs w:val="24"/>
        </w:rPr>
        <w:t>一种以同理心、批判性与整体视野理解他者的学问方式</w:t>
      </w:r>
      <w:r w:rsidRPr="000D17EC">
        <w:rPr>
          <w:rFonts w:ascii="宋体" w:eastAsia="宋体" w:hAnsi="宋体"/>
          <w:sz w:val="24"/>
          <w:szCs w:val="24"/>
        </w:rPr>
        <w:t>。它不断吸收新的理论，回应时代变迁，但始终保持以下特质：</w:t>
      </w:r>
    </w:p>
    <w:p w:rsidR="000D17EC" w:rsidRPr="000D17EC" w:rsidRDefault="000D17EC" w:rsidP="000D17EC">
      <w:pPr>
        <w:numPr>
          <w:ilvl w:val="0"/>
          <w:numId w:val="140"/>
        </w:numPr>
        <w:spacing w:line="400" w:lineRule="exact"/>
        <w:rPr>
          <w:rFonts w:ascii="宋体" w:eastAsia="宋体" w:hAnsi="宋体"/>
          <w:sz w:val="24"/>
          <w:szCs w:val="24"/>
        </w:rPr>
      </w:pPr>
      <w:r w:rsidRPr="000D17EC">
        <w:rPr>
          <w:rFonts w:ascii="宋体" w:eastAsia="宋体" w:hAnsi="宋体"/>
          <w:sz w:val="24"/>
          <w:szCs w:val="24"/>
        </w:rPr>
        <w:t>抵抗单一真理与普遍主义；</w:t>
      </w:r>
    </w:p>
    <w:p w:rsidR="000D17EC" w:rsidRPr="000D17EC" w:rsidRDefault="000D17EC" w:rsidP="000D17EC">
      <w:pPr>
        <w:numPr>
          <w:ilvl w:val="0"/>
          <w:numId w:val="140"/>
        </w:numPr>
        <w:spacing w:line="400" w:lineRule="exact"/>
        <w:rPr>
          <w:rFonts w:ascii="宋体" w:eastAsia="宋体" w:hAnsi="宋体"/>
          <w:sz w:val="24"/>
          <w:szCs w:val="24"/>
        </w:rPr>
      </w:pPr>
      <w:r w:rsidRPr="000D17EC">
        <w:rPr>
          <w:rFonts w:ascii="宋体" w:eastAsia="宋体" w:hAnsi="宋体"/>
          <w:sz w:val="24"/>
          <w:szCs w:val="24"/>
        </w:rPr>
        <w:t>关注边缘、地方、被忽视的知识；</w:t>
      </w:r>
    </w:p>
    <w:p w:rsidR="000D17EC" w:rsidRPr="000D17EC" w:rsidRDefault="000D17EC" w:rsidP="000D17EC">
      <w:pPr>
        <w:numPr>
          <w:ilvl w:val="0"/>
          <w:numId w:val="140"/>
        </w:numPr>
        <w:spacing w:line="400" w:lineRule="exact"/>
        <w:rPr>
          <w:rFonts w:ascii="宋体" w:eastAsia="宋体" w:hAnsi="宋体"/>
          <w:sz w:val="24"/>
          <w:szCs w:val="24"/>
        </w:rPr>
      </w:pPr>
      <w:r w:rsidRPr="000D17EC">
        <w:rPr>
          <w:rFonts w:ascii="宋体" w:eastAsia="宋体" w:hAnsi="宋体"/>
          <w:sz w:val="24"/>
          <w:szCs w:val="24"/>
        </w:rPr>
        <w:t>通过经验与参与，与人类社会建立连结。</w: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pict>
          <v:rect id="_x0000_i1585" style="width:0;height:1.5pt" o:hralign="center" o:hrstd="t" o:hr="t" fillcolor="#a0a0a0" stroked="f"/>
        </w:pict>
      </w:r>
    </w:p>
    <w:p w:rsidR="000D17EC" w:rsidRPr="000D17EC" w:rsidRDefault="000D17EC" w:rsidP="000D17EC">
      <w:pPr>
        <w:spacing w:line="400" w:lineRule="exact"/>
        <w:rPr>
          <w:rFonts w:ascii="宋体" w:eastAsia="宋体" w:hAnsi="宋体"/>
          <w:sz w:val="24"/>
          <w:szCs w:val="24"/>
        </w:rPr>
      </w:pPr>
      <w:r w:rsidRPr="000D17EC">
        <w:rPr>
          <w:rFonts w:ascii="宋体" w:eastAsia="宋体" w:hAnsi="宋体"/>
          <w:sz w:val="24"/>
          <w:szCs w:val="24"/>
        </w:rPr>
        <w:t>如需将“人类学要”与具体学者（如格尔茨、博厄斯、马林诺夫斯基等）或民族志作品联系起来进一步展开论述，也可以继续补充。欢迎继续提问！</w:t>
      </w:r>
    </w:p>
    <w:p w:rsidR="006D3A68" w:rsidRPr="006D3A68" w:rsidRDefault="006D3A68" w:rsidP="006D3A68">
      <w:pPr>
        <w:spacing w:line="400" w:lineRule="exact"/>
        <w:rPr>
          <w:rFonts w:ascii="宋体" w:eastAsia="宋体" w:hAnsi="宋体" w:hint="eastAsia"/>
          <w:sz w:val="24"/>
          <w:szCs w:val="24"/>
        </w:rPr>
      </w:pPr>
    </w:p>
    <w:p w:rsidR="00BF6492" w:rsidRDefault="00BF6492" w:rsidP="00BF6492">
      <w:pPr>
        <w:pStyle w:val="aa"/>
        <w:numPr>
          <w:ilvl w:val="0"/>
          <w:numId w:val="1"/>
        </w:numPr>
        <w:spacing w:line="400" w:lineRule="exact"/>
        <w:ind w:left="357" w:hanging="357"/>
        <w:rPr>
          <w:rFonts w:ascii="宋体" w:eastAsia="宋体" w:hAnsi="宋体"/>
          <w:sz w:val="24"/>
          <w:szCs w:val="24"/>
        </w:rPr>
      </w:pPr>
      <w:bookmarkStart w:id="3" w:name="OLE_LINK4"/>
      <w:r w:rsidRPr="00BF6492">
        <w:rPr>
          <w:rFonts w:ascii="宋体" w:eastAsia="宋体" w:hAnsi="宋体" w:hint="eastAsia"/>
          <w:sz w:val="24"/>
          <w:szCs w:val="24"/>
        </w:rPr>
        <w:t>试结合后现代人类学思想，反思相关人类学理论</w:t>
      </w:r>
    </w:p>
    <w:bookmarkEnd w:id="3"/>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这是一个富有挑战性的理论整合题目，要求你不仅理解</w:t>
      </w:r>
      <w:r w:rsidRPr="00796975">
        <w:rPr>
          <w:rFonts w:ascii="宋体" w:eastAsia="宋体" w:hAnsi="宋体"/>
          <w:b/>
          <w:bCs/>
          <w:sz w:val="24"/>
          <w:szCs w:val="24"/>
        </w:rPr>
        <w:t>后现代人类学的思想核心</w:t>
      </w:r>
      <w:r w:rsidRPr="00796975">
        <w:rPr>
          <w:rFonts w:ascii="宋体" w:eastAsia="宋体" w:hAnsi="宋体"/>
          <w:sz w:val="24"/>
          <w:szCs w:val="24"/>
        </w:rPr>
        <w:t>，还要能够用这些思想来**“反思”其他人类学理论**。这正体现了后现代人类学最重要的取向之一：</w:t>
      </w:r>
      <w:r w:rsidRPr="00796975">
        <w:rPr>
          <w:rFonts w:ascii="宋体" w:eastAsia="宋体" w:hAnsi="宋体"/>
          <w:b/>
          <w:bCs/>
          <w:sz w:val="24"/>
          <w:szCs w:val="24"/>
        </w:rPr>
        <w:t>对知识权力结构、理论建构过程以及话语权的持续批判与反思</w:t>
      </w:r>
      <w:r w:rsidRPr="00796975">
        <w:rPr>
          <w:rFonts w:ascii="宋体" w:eastAsia="宋体" w:hAnsi="宋体"/>
          <w:sz w:val="24"/>
          <w:szCs w:val="24"/>
        </w:rPr>
        <w:t>。</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以下是一篇结构完整、逻辑清晰的论述性回答，可用于课堂复习、答题练习或论文写作参考。</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pict>
          <v:rect id="_x0000_i1641" style="width:0;height:1.5pt" o:hralign="center" o:hrstd="t" o:hr="t" fillcolor="#a0a0a0" stroked="f"/>
        </w:pic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题目：试结合后现代人类学思想，反思相关人类学理论</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pict>
          <v:rect id="_x0000_i1642" style="width:0;height:1.5pt" o:hralign="center" o:hrstd="t" o:hr="t" fillcolor="#a0a0a0" stroked="f"/>
        </w:pic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一、引言：后现代人类学的基本立场</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后现代人类学兴起于20世纪80年代，主要对人类学的知识建构方式、权力位置、写作策略与理论基础提出系统性批评。它并不提出某一套全新的“理论”，而是对现有理论展开</w:t>
      </w:r>
      <w:r w:rsidRPr="00796975">
        <w:rPr>
          <w:rFonts w:ascii="宋体" w:eastAsia="宋体" w:hAnsi="宋体"/>
          <w:b/>
          <w:bCs/>
          <w:sz w:val="24"/>
          <w:szCs w:val="24"/>
        </w:rPr>
        <w:t>结构性的“去神话”与“解构”</w:t>
      </w:r>
      <w:r w:rsidRPr="00796975">
        <w:rPr>
          <w:rFonts w:ascii="宋体" w:eastAsia="宋体" w:hAnsi="宋体"/>
          <w:sz w:val="24"/>
          <w:szCs w:val="24"/>
        </w:rPr>
        <w:t>。</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正如克利福德（Clifford）和马库斯（Marcus）在《写文化》中指出，人类学不能再假装“以他者为镜”来建立中立普遍的文化理论，因为**“任何表述都带有立场，任何解释都嵌入权力。”**</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基于此，本文将结合后现代人类学思想，分别反思以下几类人类学理论传统：</w:t>
      </w:r>
    </w:p>
    <w:p w:rsidR="00796975" w:rsidRPr="00796975" w:rsidRDefault="00796975" w:rsidP="00796975">
      <w:pPr>
        <w:numPr>
          <w:ilvl w:val="0"/>
          <w:numId w:val="141"/>
        </w:numPr>
        <w:spacing w:line="400" w:lineRule="exact"/>
        <w:rPr>
          <w:rFonts w:ascii="宋体" w:eastAsia="宋体" w:hAnsi="宋体"/>
          <w:sz w:val="24"/>
          <w:szCs w:val="24"/>
        </w:rPr>
      </w:pPr>
      <w:r w:rsidRPr="00796975">
        <w:rPr>
          <w:rFonts w:ascii="宋体" w:eastAsia="宋体" w:hAnsi="宋体"/>
          <w:sz w:val="24"/>
          <w:szCs w:val="24"/>
        </w:rPr>
        <w:t>早期进化论与功能主义</w:t>
      </w:r>
    </w:p>
    <w:p w:rsidR="00796975" w:rsidRPr="00796975" w:rsidRDefault="00796975" w:rsidP="00796975">
      <w:pPr>
        <w:numPr>
          <w:ilvl w:val="0"/>
          <w:numId w:val="141"/>
        </w:numPr>
        <w:spacing w:line="400" w:lineRule="exact"/>
        <w:rPr>
          <w:rFonts w:ascii="宋体" w:eastAsia="宋体" w:hAnsi="宋体"/>
          <w:sz w:val="24"/>
          <w:szCs w:val="24"/>
        </w:rPr>
      </w:pPr>
      <w:r w:rsidRPr="00796975">
        <w:rPr>
          <w:rFonts w:ascii="宋体" w:eastAsia="宋体" w:hAnsi="宋体"/>
          <w:sz w:val="24"/>
          <w:szCs w:val="24"/>
        </w:rPr>
        <w:lastRenderedPageBreak/>
        <w:t>结构主义与解释人类学</w:t>
      </w:r>
    </w:p>
    <w:p w:rsidR="00796975" w:rsidRPr="00796975" w:rsidRDefault="00796975" w:rsidP="00796975">
      <w:pPr>
        <w:numPr>
          <w:ilvl w:val="0"/>
          <w:numId w:val="141"/>
        </w:numPr>
        <w:spacing w:line="400" w:lineRule="exact"/>
        <w:rPr>
          <w:rFonts w:ascii="宋体" w:eastAsia="宋体" w:hAnsi="宋体"/>
          <w:sz w:val="24"/>
          <w:szCs w:val="24"/>
        </w:rPr>
      </w:pPr>
      <w:r w:rsidRPr="00796975">
        <w:rPr>
          <w:rFonts w:ascii="宋体" w:eastAsia="宋体" w:hAnsi="宋体"/>
          <w:sz w:val="24"/>
          <w:szCs w:val="24"/>
        </w:rPr>
        <w:t>实践理论与能动性取向</w:t>
      </w:r>
    </w:p>
    <w:p w:rsidR="00796975" w:rsidRPr="00796975" w:rsidRDefault="00796975" w:rsidP="00796975">
      <w:pPr>
        <w:numPr>
          <w:ilvl w:val="0"/>
          <w:numId w:val="141"/>
        </w:numPr>
        <w:spacing w:line="400" w:lineRule="exact"/>
        <w:rPr>
          <w:rFonts w:ascii="宋体" w:eastAsia="宋体" w:hAnsi="宋体"/>
          <w:sz w:val="24"/>
          <w:szCs w:val="24"/>
        </w:rPr>
      </w:pPr>
      <w:r w:rsidRPr="00796975">
        <w:rPr>
          <w:rFonts w:ascii="宋体" w:eastAsia="宋体" w:hAnsi="宋体"/>
          <w:sz w:val="24"/>
          <w:szCs w:val="24"/>
        </w:rPr>
        <w:t>去殖民与本土理论</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pict>
          <v:rect id="_x0000_i1643" style="width:0;height:1.5pt" o:hralign="center" o:hrstd="t" o:hr="t" fillcolor="#a0a0a0" stroked="f"/>
        </w:pic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二、反思</w:t>
      </w:r>
      <w:proofErr w:type="gramStart"/>
      <w:r w:rsidRPr="00796975">
        <w:rPr>
          <w:rFonts w:ascii="宋体" w:eastAsia="宋体" w:hAnsi="宋体"/>
          <w:b/>
          <w:bCs/>
          <w:sz w:val="24"/>
          <w:szCs w:val="24"/>
        </w:rPr>
        <w:t>一</w:t>
      </w:r>
      <w:proofErr w:type="gramEnd"/>
      <w:r w:rsidRPr="00796975">
        <w:rPr>
          <w:rFonts w:ascii="宋体" w:eastAsia="宋体" w:hAnsi="宋体"/>
          <w:b/>
          <w:bCs/>
          <w:sz w:val="24"/>
          <w:szCs w:val="24"/>
        </w:rPr>
        <w:t>：对早期进化论与功能主义的批判 —— 解构“普遍真理”与“客观观察”</w: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（1）进化论的“西方中心叙事”</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19世纪进化论者（如摩尔根、泰勒）将文化视为从“野蛮”走向“文明”的单线发展过程，实际上是以**西方为“终点”**的隐形种族主义话语。</w:t>
      </w:r>
    </w:p>
    <w:p w:rsidR="00796975" w:rsidRPr="00796975" w:rsidRDefault="00796975" w:rsidP="00796975">
      <w:pPr>
        <w:numPr>
          <w:ilvl w:val="0"/>
          <w:numId w:val="142"/>
        </w:numPr>
        <w:spacing w:line="400" w:lineRule="exact"/>
        <w:rPr>
          <w:rFonts w:ascii="宋体" w:eastAsia="宋体" w:hAnsi="宋体"/>
          <w:sz w:val="24"/>
          <w:szCs w:val="24"/>
        </w:rPr>
      </w:pPr>
      <w:r w:rsidRPr="00796975">
        <w:rPr>
          <w:rFonts w:ascii="宋体" w:eastAsia="宋体" w:hAnsi="宋体"/>
          <w:sz w:val="24"/>
          <w:szCs w:val="24"/>
        </w:rPr>
        <w:t>后现代人类学指出：这种理论是</w:t>
      </w:r>
      <w:r w:rsidRPr="00796975">
        <w:rPr>
          <w:rFonts w:ascii="宋体" w:eastAsia="宋体" w:hAnsi="宋体"/>
          <w:b/>
          <w:bCs/>
          <w:sz w:val="24"/>
          <w:szCs w:val="24"/>
        </w:rPr>
        <w:t>殖民话语的延伸</w:t>
      </w:r>
      <w:r w:rsidRPr="00796975">
        <w:rPr>
          <w:rFonts w:ascii="宋体" w:eastAsia="宋体" w:hAnsi="宋体"/>
          <w:sz w:val="24"/>
          <w:szCs w:val="24"/>
        </w:rPr>
        <w:t>，以“科学”名义压制他者；</w:t>
      </w:r>
    </w:p>
    <w:p w:rsidR="00796975" w:rsidRPr="00796975" w:rsidRDefault="00796975" w:rsidP="00796975">
      <w:pPr>
        <w:numPr>
          <w:ilvl w:val="0"/>
          <w:numId w:val="142"/>
        </w:numPr>
        <w:spacing w:line="400" w:lineRule="exact"/>
        <w:rPr>
          <w:rFonts w:ascii="宋体" w:eastAsia="宋体" w:hAnsi="宋体"/>
          <w:sz w:val="24"/>
          <w:szCs w:val="24"/>
        </w:rPr>
      </w:pPr>
      <w:r w:rsidRPr="00796975">
        <w:rPr>
          <w:rFonts w:ascii="宋体" w:eastAsia="宋体" w:hAnsi="宋体"/>
          <w:sz w:val="24"/>
          <w:szCs w:val="24"/>
        </w:rPr>
        <w:t>它建构了“我们”与“他们”的差异等级，掩盖了知识建构的历史性与政治性。</w: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（2）功能主义的“去政治化”问题</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马林诺夫斯基和拉德克里夫-布朗认为文化各部分有机协调、各司其职。然而：</w:t>
      </w:r>
    </w:p>
    <w:p w:rsidR="00796975" w:rsidRPr="00796975" w:rsidRDefault="00796975" w:rsidP="00796975">
      <w:pPr>
        <w:numPr>
          <w:ilvl w:val="0"/>
          <w:numId w:val="143"/>
        </w:numPr>
        <w:spacing w:line="400" w:lineRule="exact"/>
        <w:rPr>
          <w:rFonts w:ascii="宋体" w:eastAsia="宋体" w:hAnsi="宋体"/>
          <w:sz w:val="24"/>
          <w:szCs w:val="24"/>
        </w:rPr>
      </w:pPr>
      <w:r w:rsidRPr="00796975">
        <w:rPr>
          <w:rFonts w:ascii="宋体" w:eastAsia="宋体" w:hAnsi="宋体"/>
          <w:sz w:val="24"/>
          <w:szCs w:val="24"/>
        </w:rPr>
        <w:t>后现代人类学批评其忽略社会内部的</w:t>
      </w:r>
      <w:r w:rsidRPr="00796975">
        <w:rPr>
          <w:rFonts w:ascii="宋体" w:eastAsia="宋体" w:hAnsi="宋体"/>
          <w:b/>
          <w:bCs/>
          <w:sz w:val="24"/>
          <w:szCs w:val="24"/>
        </w:rPr>
        <w:t>矛盾、压迫与不平等</w:t>
      </w:r>
      <w:r w:rsidRPr="00796975">
        <w:rPr>
          <w:rFonts w:ascii="宋体" w:eastAsia="宋体" w:hAnsi="宋体"/>
          <w:sz w:val="24"/>
          <w:szCs w:val="24"/>
        </w:rPr>
        <w:t>；</w:t>
      </w:r>
    </w:p>
    <w:p w:rsidR="00796975" w:rsidRPr="00796975" w:rsidRDefault="00796975" w:rsidP="00796975">
      <w:pPr>
        <w:numPr>
          <w:ilvl w:val="0"/>
          <w:numId w:val="143"/>
        </w:numPr>
        <w:spacing w:line="400" w:lineRule="exact"/>
        <w:rPr>
          <w:rFonts w:ascii="宋体" w:eastAsia="宋体" w:hAnsi="宋体"/>
          <w:sz w:val="24"/>
          <w:szCs w:val="24"/>
        </w:rPr>
      </w:pPr>
      <w:r w:rsidRPr="00796975">
        <w:rPr>
          <w:rFonts w:ascii="宋体" w:eastAsia="宋体" w:hAnsi="宋体"/>
          <w:sz w:val="24"/>
          <w:szCs w:val="24"/>
        </w:rPr>
        <w:t>他们所构建的“文化整体”是</w:t>
      </w:r>
      <w:r w:rsidRPr="00796975">
        <w:rPr>
          <w:rFonts w:ascii="宋体" w:eastAsia="宋体" w:hAnsi="宋体"/>
          <w:b/>
          <w:bCs/>
          <w:sz w:val="24"/>
          <w:szCs w:val="24"/>
        </w:rPr>
        <w:t>稳定秩序的幻象</w:t>
      </w:r>
      <w:r w:rsidRPr="00796975">
        <w:rPr>
          <w:rFonts w:ascii="宋体" w:eastAsia="宋体" w:hAnsi="宋体"/>
          <w:sz w:val="24"/>
          <w:szCs w:val="24"/>
        </w:rPr>
        <w:t>，不承认文本与社会的张力。</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克利福德指出，功能主义民族志是一种“为秩序辩护的叙事”。</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pict>
          <v:rect id="_x0000_i1644" style="width:0;height:1.5pt" o:hralign="center" o:hrstd="t" o:hr="t" fillcolor="#a0a0a0" stroked="f"/>
        </w:pic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三、反思二：对结构主义与解释人类学的质疑 —— 揭示“解释话语”的边界</w: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（1）结构主义的抽象化与“去人”</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列维-施特劳斯的结构主义强调普遍人类心智结构，但后现代人类学反问：</w:t>
      </w:r>
    </w:p>
    <w:p w:rsidR="00796975" w:rsidRPr="00796975" w:rsidRDefault="00796975" w:rsidP="00796975">
      <w:pPr>
        <w:numPr>
          <w:ilvl w:val="0"/>
          <w:numId w:val="144"/>
        </w:numPr>
        <w:spacing w:line="400" w:lineRule="exact"/>
        <w:rPr>
          <w:rFonts w:ascii="宋体" w:eastAsia="宋体" w:hAnsi="宋体"/>
          <w:sz w:val="24"/>
          <w:szCs w:val="24"/>
        </w:rPr>
      </w:pPr>
      <w:r w:rsidRPr="00796975">
        <w:rPr>
          <w:rFonts w:ascii="宋体" w:eastAsia="宋体" w:hAnsi="宋体"/>
          <w:sz w:val="24"/>
          <w:szCs w:val="24"/>
        </w:rPr>
        <w:t>谁有权解释这些“普遍结构”？</w:t>
      </w:r>
    </w:p>
    <w:p w:rsidR="00796975" w:rsidRPr="00796975" w:rsidRDefault="00796975" w:rsidP="00796975">
      <w:pPr>
        <w:numPr>
          <w:ilvl w:val="0"/>
          <w:numId w:val="144"/>
        </w:numPr>
        <w:spacing w:line="400" w:lineRule="exact"/>
        <w:rPr>
          <w:rFonts w:ascii="宋体" w:eastAsia="宋体" w:hAnsi="宋体"/>
          <w:sz w:val="24"/>
          <w:szCs w:val="24"/>
        </w:rPr>
      </w:pPr>
      <w:r w:rsidRPr="00796975">
        <w:rPr>
          <w:rFonts w:ascii="宋体" w:eastAsia="宋体" w:hAnsi="宋体"/>
          <w:sz w:val="24"/>
          <w:szCs w:val="24"/>
        </w:rPr>
        <w:t>他者的日常经验为何总被抽象为“深层规则”？</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后现代强调：“我们不能只寻找秩序结构，而应倾听生活的不确定与矛盾。”</w: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（2）格尔茨的“厚描”：转向意义但仍有“解释权”的问题</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格尔茨虽然强调“意义”与“地方性知识”，但他仍是“解读者”。</w:t>
      </w:r>
    </w:p>
    <w:p w:rsidR="00796975" w:rsidRPr="00796975" w:rsidRDefault="00796975" w:rsidP="00796975">
      <w:pPr>
        <w:numPr>
          <w:ilvl w:val="0"/>
          <w:numId w:val="145"/>
        </w:numPr>
        <w:spacing w:line="400" w:lineRule="exact"/>
        <w:rPr>
          <w:rFonts w:ascii="宋体" w:eastAsia="宋体" w:hAnsi="宋体"/>
          <w:sz w:val="24"/>
          <w:szCs w:val="24"/>
        </w:rPr>
      </w:pPr>
      <w:r w:rsidRPr="00796975">
        <w:rPr>
          <w:rFonts w:ascii="宋体" w:eastAsia="宋体" w:hAnsi="宋体"/>
          <w:sz w:val="24"/>
          <w:szCs w:val="24"/>
        </w:rPr>
        <w:t>后现代人类学批评格尔茨仍以西方学者为中心解释他者；</w:t>
      </w:r>
    </w:p>
    <w:p w:rsidR="00796975" w:rsidRPr="00796975" w:rsidRDefault="00796975" w:rsidP="00796975">
      <w:pPr>
        <w:numPr>
          <w:ilvl w:val="0"/>
          <w:numId w:val="145"/>
        </w:numPr>
        <w:spacing w:line="400" w:lineRule="exact"/>
        <w:rPr>
          <w:rFonts w:ascii="宋体" w:eastAsia="宋体" w:hAnsi="宋体"/>
          <w:sz w:val="24"/>
          <w:szCs w:val="24"/>
        </w:rPr>
      </w:pPr>
      <w:r w:rsidRPr="00796975">
        <w:rPr>
          <w:rFonts w:ascii="宋体" w:eastAsia="宋体" w:hAnsi="宋体"/>
          <w:sz w:val="24"/>
          <w:szCs w:val="24"/>
        </w:rPr>
        <w:t>他者的话语是否也能成为解释本身？是否能进入民族志共写之中？</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因此，后现代提倡打破</w:t>
      </w:r>
      <w:r w:rsidRPr="00796975">
        <w:rPr>
          <w:rFonts w:ascii="宋体" w:eastAsia="宋体" w:hAnsi="宋体"/>
          <w:b/>
          <w:bCs/>
          <w:sz w:val="24"/>
          <w:szCs w:val="24"/>
        </w:rPr>
        <w:t>单一叙述声音</w:t>
      </w:r>
      <w:r w:rsidRPr="00796975">
        <w:rPr>
          <w:rFonts w:ascii="宋体" w:eastAsia="宋体" w:hAnsi="宋体"/>
          <w:sz w:val="24"/>
          <w:szCs w:val="24"/>
        </w:rPr>
        <w:t>（</w:t>
      </w:r>
      <w:proofErr w:type="spellStart"/>
      <w:r w:rsidRPr="00796975">
        <w:rPr>
          <w:rFonts w:ascii="宋体" w:eastAsia="宋体" w:hAnsi="宋体"/>
          <w:sz w:val="24"/>
          <w:szCs w:val="24"/>
        </w:rPr>
        <w:t>monovocality</w:t>
      </w:r>
      <w:proofErr w:type="spellEnd"/>
      <w:r w:rsidRPr="00796975">
        <w:rPr>
          <w:rFonts w:ascii="宋体" w:eastAsia="宋体" w:hAnsi="宋体"/>
          <w:sz w:val="24"/>
          <w:szCs w:val="24"/>
        </w:rPr>
        <w:t>），转向</w:t>
      </w:r>
      <w:r w:rsidRPr="00796975">
        <w:rPr>
          <w:rFonts w:ascii="宋体" w:eastAsia="宋体" w:hAnsi="宋体"/>
          <w:b/>
          <w:bCs/>
          <w:sz w:val="24"/>
          <w:szCs w:val="24"/>
        </w:rPr>
        <w:t>多重声音（polyvocality）与协作民族志（collaborative ethnography）</w:t>
      </w:r>
      <w:r w:rsidRPr="00796975">
        <w:rPr>
          <w:rFonts w:ascii="宋体" w:eastAsia="宋体" w:hAnsi="宋体"/>
          <w:sz w:val="24"/>
          <w:szCs w:val="24"/>
        </w:rPr>
        <w:t>。</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pict>
          <v:rect id="_x0000_i1645" style="width:0;height:1.5pt" o:hralign="center" o:hrstd="t" o:hr="t" fillcolor="#a0a0a0" stroked="f"/>
        </w:pic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四、反思三：对实践理论的继承与推进 —— 从“能动性”走向“共写性”</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布迪厄的实践理论强调“惯习”“场域”与“象征资本”，将结构与能动性相结</w:t>
      </w:r>
      <w:r w:rsidRPr="00796975">
        <w:rPr>
          <w:rFonts w:ascii="宋体" w:eastAsia="宋体" w:hAnsi="宋体"/>
          <w:sz w:val="24"/>
          <w:szCs w:val="24"/>
        </w:rPr>
        <w:lastRenderedPageBreak/>
        <w:t>合，是对结构主义的重大修正。但后现代人类学仍进一步追问：</w:t>
      </w:r>
    </w:p>
    <w:p w:rsidR="00796975" w:rsidRPr="00796975" w:rsidRDefault="00796975" w:rsidP="00796975">
      <w:pPr>
        <w:numPr>
          <w:ilvl w:val="0"/>
          <w:numId w:val="146"/>
        </w:numPr>
        <w:spacing w:line="400" w:lineRule="exact"/>
        <w:rPr>
          <w:rFonts w:ascii="宋体" w:eastAsia="宋体" w:hAnsi="宋体"/>
          <w:sz w:val="24"/>
          <w:szCs w:val="24"/>
        </w:rPr>
      </w:pPr>
      <w:r w:rsidRPr="00796975">
        <w:rPr>
          <w:rFonts w:ascii="宋体" w:eastAsia="宋体" w:hAnsi="宋体"/>
          <w:b/>
          <w:bCs/>
          <w:sz w:val="24"/>
          <w:szCs w:val="24"/>
        </w:rPr>
        <w:t>“能动性”的话语是否仍掌握在学者手中？</w:t>
      </w:r>
    </w:p>
    <w:p w:rsidR="00796975" w:rsidRPr="00796975" w:rsidRDefault="00796975" w:rsidP="00796975">
      <w:pPr>
        <w:numPr>
          <w:ilvl w:val="0"/>
          <w:numId w:val="146"/>
        </w:numPr>
        <w:spacing w:line="400" w:lineRule="exact"/>
        <w:rPr>
          <w:rFonts w:ascii="宋体" w:eastAsia="宋体" w:hAnsi="宋体"/>
          <w:sz w:val="24"/>
          <w:szCs w:val="24"/>
        </w:rPr>
      </w:pPr>
      <w:r w:rsidRPr="00796975">
        <w:rPr>
          <w:rFonts w:ascii="宋体" w:eastAsia="宋体" w:hAnsi="宋体"/>
          <w:sz w:val="24"/>
          <w:szCs w:val="24"/>
        </w:rPr>
        <w:t>受访者能否不仅作为“行动者”被理论解释，还能成为理论构建者之一？</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后现代人类学在此基础上进一步强调：</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“不仅要承认他们有能动性，还要承认他们有</w:t>
      </w:r>
      <w:r w:rsidRPr="00796975">
        <w:rPr>
          <w:rFonts w:ascii="宋体" w:eastAsia="宋体" w:hAnsi="宋体"/>
          <w:b/>
          <w:bCs/>
          <w:sz w:val="24"/>
          <w:szCs w:val="24"/>
        </w:rPr>
        <w:t>知识生产权</w:t>
      </w:r>
      <w:r w:rsidRPr="00796975">
        <w:rPr>
          <w:rFonts w:ascii="宋体" w:eastAsia="宋体" w:hAnsi="宋体"/>
          <w:sz w:val="24"/>
          <w:szCs w:val="24"/>
        </w:rPr>
        <w:t>。”</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这为后来的</w:t>
      </w:r>
      <w:r w:rsidRPr="00796975">
        <w:rPr>
          <w:rFonts w:ascii="宋体" w:eastAsia="宋体" w:hAnsi="宋体"/>
          <w:b/>
          <w:bCs/>
          <w:sz w:val="24"/>
          <w:szCs w:val="24"/>
        </w:rPr>
        <w:t>本土理论、协作写作与去殖民人类学</w:t>
      </w:r>
      <w:r w:rsidRPr="00796975">
        <w:rPr>
          <w:rFonts w:ascii="宋体" w:eastAsia="宋体" w:hAnsi="宋体"/>
          <w:sz w:val="24"/>
          <w:szCs w:val="24"/>
        </w:rPr>
        <w:t>提供了基础。</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pict>
          <v:rect id="_x0000_i1646" style="width:0;height:1.5pt" o:hralign="center" o:hrstd="t" o:hr="t" fillcolor="#a0a0a0" stroked="f"/>
        </w:pic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五、反思四：从本土理论与边缘知识中建立替代视角</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后现代人类学强调“没有无视角的理论”，因而提倡本土知识的自主发展。</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例如：</w:t>
      </w:r>
    </w:p>
    <w:p w:rsidR="00796975" w:rsidRPr="00796975" w:rsidRDefault="00796975" w:rsidP="00796975">
      <w:pPr>
        <w:numPr>
          <w:ilvl w:val="0"/>
          <w:numId w:val="147"/>
        </w:numPr>
        <w:spacing w:line="400" w:lineRule="exact"/>
        <w:rPr>
          <w:rFonts w:ascii="宋体" w:eastAsia="宋体" w:hAnsi="宋体"/>
          <w:sz w:val="24"/>
          <w:szCs w:val="24"/>
        </w:rPr>
      </w:pPr>
      <w:r w:rsidRPr="00796975">
        <w:rPr>
          <w:rFonts w:ascii="宋体" w:eastAsia="宋体" w:hAnsi="宋体"/>
          <w:b/>
          <w:bCs/>
          <w:sz w:val="24"/>
          <w:szCs w:val="24"/>
        </w:rPr>
        <w:t>琳达·图哈伊怀·史密斯</w:t>
      </w:r>
      <w:r w:rsidRPr="00796975">
        <w:rPr>
          <w:rFonts w:ascii="宋体" w:eastAsia="宋体" w:hAnsi="宋体"/>
          <w:sz w:val="24"/>
          <w:szCs w:val="24"/>
        </w:rPr>
        <w:t>批评西方研究传统在原住民社会中造成的知识压迫，提出“去殖民研究方法”；</w:t>
      </w:r>
    </w:p>
    <w:p w:rsidR="00796975" w:rsidRPr="00796975" w:rsidRDefault="00796975" w:rsidP="00796975">
      <w:pPr>
        <w:numPr>
          <w:ilvl w:val="0"/>
          <w:numId w:val="147"/>
        </w:numPr>
        <w:spacing w:line="400" w:lineRule="exact"/>
        <w:rPr>
          <w:rFonts w:ascii="宋体" w:eastAsia="宋体" w:hAnsi="宋体"/>
          <w:sz w:val="24"/>
          <w:szCs w:val="24"/>
        </w:rPr>
      </w:pPr>
      <w:r w:rsidRPr="00796975">
        <w:rPr>
          <w:rFonts w:ascii="宋体" w:eastAsia="宋体" w:hAnsi="宋体"/>
          <w:b/>
          <w:bCs/>
          <w:sz w:val="24"/>
          <w:szCs w:val="24"/>
        </w:rPr>
        <w:t>玛丽娜·沃纳</w:t>
      </w:r>
      <w:r w:rsidRPr="00796975">
        <w:rPr>
          <w:rFonts w:ascii="宋体" w:eastAsia="宋体" w:hAnsi="宋体"/>
          <w:sz w:val="24"/>
          <w:szCs w:val="24"/>
        </w:rPr>
        <w:t>等人关注被忽视的女性叙事与口述传统，重建文化话语多样性。</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这批人类学者从后现代出发，强调研究的政治性和伦理性，将人类学从“解释他人”转向“与他人共建知识”。</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pict>
          <v:rect id="_x0000_i1647" style="width:0;height:1.5pt" o:hralign="center" o:hrstd="t" o:hr="t" fillcolor="#a0a0a0" stroked="f"/>
        </w:pic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六、结语：人类学理论的开放性与责任感</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后现代人类学并不试图建立一种新的“终极理论”，而是通过不断的反思：</w:t>
      </w:r>
    </w:p>
    <w:p w:rsidR="00796975" w:rsidRPr="00796975" w:rsidRDefault="00796975" w:rsidP="00796975">
      <w:pPr>
        <w:numPr>
          <w:ilvl w:val="0"/>
          <w:numId w:val="148"/>
        </w:numPr>
        <w:spacing w:line="400" w:lineRule="exact"/>
        <w:rPr>
          <w:rFonts w:ascii="宋体" w:eastAsia="宋体" w:hAnsi="宋体"/>
          <w:sz w:val="24"/>
          <w:szCs w:val="24"/>
        </w:rPr>
      </w:pPr>
      <w:r w:rsidRPr="00796975">
        <w:rPr>
          <w:rFonts w:ascii="宋体" w:eastAsia="宋体" w:hAnsi="宋体"/>
          <w:sz w:val="24"/>
          <w:szCs w:val="24"/>
        </w:rPr>
        <w:t>揭示理论建构背后的权力与假设；</w:t>
      </w:r>
    </w:p>
    <w:p w:rsidR="00796975" w:rsidRPr="00796975" w:rsidRDefault="00796975" w:rsidP="00796975">
      <w:pPr>
        <w:numPr>
          <w:ilvl w:val="0"/>
          <w:numId w:val="148"/>
        </w:numPr>
        <w:spacing w:line="400" w:lineRule="exact"/>
        <w:rPr>
          <w:rFonts w:ascii="宋体" w:eastAsia="宋体" w:hAnsi="宋体"/>
          <w:sz w:val="24"/>
          <w:szCs w:val="24"/>
        </w:rPr>
      </w:pPr>
      <w:r w:rsidRPr="00796975">
        <w:rPr>
          <w:rFonts w:ascii="宋体" w:eastAsia="宋体" w:hAnsi="宋体"/>
          <w:sz w:val="24"/>
          <w:szCs w:val="24"/>
        </w:rPr>
        <w:t>打破学术知识与实践经验的边界；</w:t>
      </w:r>
    </w:p>
    <w:p w:rsidR="00796975" w:rsidRPr="00796975" w:rsidRDefault="00796975" w:rsidP="00796975">
      <w:pPr>
        <w:numPr>
          <w:ilvl w:val="0"/>
          <w:numId w:val="148"/>
        </w:numPr>
        <w:spacing w:line="400" w:lineRule="exact"/>
        <w:rPr>
          <w:rFonts w:ascii="宋体" w:eastAsia="宋体" w:hAnsi="宋体"/>
          <w:sz w:val="24"/>
          <w:szCs w:val="24"/>
        </w:rPr>
      </w:pPr>
      <w:r w:rsidRPr="00796975">
        <w:rPr>
          <w:rFonts w:ascii="宋体" w:eastAsia="宋体" w:hAnsi="宋体"/>
          <w:sz w:val="24"/>
          <w:szCs w:val="24"/>
        </w:rPr>
        <w:t>倡导写作、解释、田野关系的伦理重建。</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因此，它是一种</w:t>
      </w:r>
      <w:r w:rsidRPr="00796975">
        <w:rPr>
          <w:rFonts w:ascii="宋体" w:eastAsia="宋体" w:hAnsi="宋体"/>
          <w:b/>
          <w:bCs/>
          <w:sz w:val="24"/>
          <w:szCs w:val="24"/>
        </w:rPr>
        <w:t>不断要求人类学回望自身的“学术伦理转向”</w:t>
      </w:r>
      <w:r w:rsidRPr="00796975">
        <w:rPr>
          <w:rFonts w:ascii="宋体" w:eastAsia="宋体" w:hAnsi="宋体"/>
          <w:sz w:val="24"/>
          <w:szCs w:val="24"/>
        </w:rPr>
        <w:t>。正如《写文化》所说：</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“我们不再只是替他者发声，而是在他们的声音中重新定位我们的知识位置。”</w:t>
      </w:r>
    </w:p>
    <w:p w:rsidR="006D3A68" w:rsidRPr="006D3A68" w:rsidRDefault="006D3A68" w:rsidP="006D3A68">
      <w:pPr>
        <w:spacing w:line="400" w:lineRule="exact"/>
        <w:rPr>
          <w:rFonts w:ascii="宋体" w:eastAsia="宋体" w:hAnsi="宋体" w:hint="eastAsia"/>
          <w:sz w:val="24"/>
          <w:szCs w:val="24"/>
        </w:rPr>
      </w:pPr>
    </w:p>
    <w:p w:rsidR="00BF6492" w:rsidRDefault="00BF6492" w:rsidP="00BF6492">
      <w:pPr>
        <w:pStyle w:val="aa"/>
        <w:numPr>
          <w:ilvl w:val="0"/>
          <w:numId w:val="1"/>
        </w:numPr>
        <w:spacing w:line="400" w:lineRule="exact"/>
        <w:ind w:left="357" w:hanging="357"/>
        <w:rPr>
          <w:rFonts w:ascii="宋体" w:eastAsia="宋体" w:hAnsi="宋体"/>
          <w:sz w:val="24"/>
          <w:szCs w:val="24"/>
        </w:rPr>
      </w:pPr>
      <w:r w:rsidRPr="00BF6492">
        <w:rPr>
          <w:rFonts w:ascii="宋体" w:eastAsia="宋体" w:hAnsi="宋体" w:hint="eastAsia"/>
          <w:sz w:val="24"/>
          <w:szCs w:val="24"/>
        </w:rPr>
        <w:t>后现代主义人类学对人类学学科贡献何在？</w:t>
      </w:r>
    </w:p>
    <w:p w:rsidR="006D3A68" w:rsidRDefault="006D3A68" w:rsidP="006D3A68">
      <w:pPr>
        <w:spacing w:line="400" w:lineRule="exact"/>
        <w:rPr>
          <w:rFonts w:ascii="宋体" w:eastAsia="宋体" w:hAnsi="宋体"/>
          <w:sz w:val="24"/>
          <w:szCs w:val="24"/>
        </w:rPr>
      </w:pP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后现代主义人类学并非一个具体理论体系，而是一种对人类学学科传统的</w:t>
      </w:r>
      <w:r w:rsidRPr="00796975">
        <w:rPr>
          <w:rFonts w:ascii="宋体" w:eastAsia="宋体" w:hAnsi="宋体"/>
          <w:b/>
          <w:bCs/>
          <w:sz w:val="24"/>
          <w:szCs w:val="24"/>
        </w:rPr>
        <w:t>深刻反思与批判性重构</w:t>
      </w:r>
      <w:r w:rsidRPr="00796975">
        <w:rPr>
          <w:rFonts w:ascii="宋体" w:eastAsia="宋体" w:hAnsi="宋体"/>
          <w:sz w:val="24"/>
          <w:szCs w:val="24"/>
        </w:rPr>
        <w:t>。它兴起于20世纪80年代，核心主张包括对“作者权威”的质疑、对民族志书写方式的反思、对文化本质主义的解构、以及对话语权与知识建构过程的政治伦理关注。</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尽管后现代人类学常被批评“过于相对主义”或“瓦解理论”，但从学科发展的角度看，它对人类学的</w:t>
      </w:r>
      <w:r w:rsidRPr="00796975">
        <w:rPr>
          <w:rFonts w:ascii="宋体" w:eastAsia="宋体" w:hAnsi="宋体"/>
          <w:b/>
          <w:bCs/>
          <w:sz w:val="24"/>
          <w:szCs w:val="24"/>
        </w:rPr>
        <w:t>方法论、理论视野、伦理规范和写作实践</w:t>
      </w:r>
      <w:r w:rsidRPr="00796975">
        <w:rPr>
          <w:rFonts w:ascii="宋体" w:eastAsia="宋体" w:hAnsi="宋体"/>
          <w:sz w:val="24"/>
          <w:szCs w:val="24"/>
        </w:rPr>
        <w:t>均产生了重要贡</w:t>
      </w:r>
      <w:r w:rsidRPr="00796975">
        <w:rPr>
          <w:rFonts w:ascii="宋体" w:eastAsia="宋体" w:hAnsi="宋体"/>
          <w:sz w:val="24"/>
          <w:szCs w:val="24"/>
        </w:rPr>
        <w:lastRenderedPageBreak/>
        <w:t>献。下面从五个方面系统论述其贡献：</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pict>
          <v:rect id="_x0000_i1706" style="width:0;height:1.5pt" o:hralign="center" o:hrstd="t" o:hr="t" fillcolor="#a0a0a0" stroked="f"/>
        </w:pic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一、方法论层面：促使人类学进行“反思性转向”（reflexive turn）</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后现代主义最直接的贡献是推动人类学告别“伪中立”“上帝视角”的传统民族志研究，进入一种</w:t>
      </w:r>
      <w:r w:rsidRPr="00796975">
        <w:rPr>
          <w:rFonts w:ascii="宋体" w:eastAsia="宋体" w:hAnsi="宋体"/>
          <w:b/>
          <w:bCs/>
          <w:sz w:val="24"/>
          <w:szCs w:val="24"/>
        </w:rPr>
        <w:t>自觉反思立场、角色与权力关系</w:t>
      </w:r>
      <w:r w:rsidRPr="00796975">
        <w:rPr>
          <w:rFonts w:ascii="宋体" w:eastAsia="宋体" w:hAnsi="宋体"/>
          <w:sz w:val="24"/>
          <w:szCs w:val="24"/>
        </w:rPr>
        <w:t>的阶段。</w:t>
      </w:r>
    </w:p>
    <w:p w:rsidR="00796975" w:rsidRPr="00796975" w:rsidRDefault="00796975" w:rsidP="00796975">
      <w:pPr>
        <w:numPr>
          <w:ilvl w:val="0"/>
          <w:numId w:val="149"/>
        </w:numPr>
        <w:spacing w:line="400" w:lineRule="exact"/>
        <w:rPr>
          <w:rFonts w:ascii="宋体" w:eastAsia="宋体" w:hAnsi="宋体"/>
          <w:sz w:val="24"/>
          <w:szCs w:val="24"/>
        </w:rPr>
      </w:pPr>
      <w:r w:rsidRPr="00796975">
        <w:rPr>
          <w:rFonts w:ascii="宋体" w:eastAsia="宋体" w:hAnsi="宋体"/>
          <w:sz w:val="24"/>
          <w:szCs w:val="24"/>
        </w:rPr>
        <w:t>它促使人类学者承认自身是田野的一部分，其文化背景、政治身份与情感立场会影响知识生产；</w:t>
      </w:r>
    </w:p>
    <w:p w:rsidR="00796975" w:rsidRPr="00796975" w:rsidRDefault="00796975" w:rsidP="00796975">
      <w:pPr>
        <w:numPr>
          <w:ilvl w:val="0"/>
          <w:numId w:val="149"/>
        </w:numPr>
        <w:spacing w:line="400" w:lineRule="exact"/>
        <w:rPr>
          <w:rFonts w:ascii="宋体" w:eastAsia="宋体" w:hAnsi="宋体"/>
          <w:sz w:val="24"/>
          <w:szCs w:val="24"/>
        </w:rPr>
      </w:pPr>
      <w:r w:rsidRPr="00796975">
        <w:rPr>
          <w:rFonts w:ascii="宋体" w:eastAsia="宋体" w:hAnsi="宋体"/>
          <w:sz w:val="24"/>
          <w:szCs w:val="24"/>
        </w:rPr>
        <w:t>它强调田野不仅是“收集数据”的场所，也是人与人交往、协商、斗争、误解的“社会现场”。</w:t>
      </w:r>
    </w:p>
    <w:p w:rsidR="00796975" w:rsidRPr="00796975" w:rsidRDefault="00796975" w:rsidP="00796975">
      <w:pPr>
        <w:spacing w:line="400" w:lineRule="exact"/>
        <w:rPr>
          <w:rFonts w:ascii="宋体" w:eastAsia="宋体" w:hAnsi="宋体"/>
          <w:sz w:val="24"/>
          <w:szCs w:val="24"/>
        </w:rPr>
      </w:pPr>
      <w:r w:rsidRPr="00796975">
        <w:rPr>
          <w:rFonts w:ascii="Segoe UI Emoji" w:eastAsia="宋体" w:hAnsi="Segoe UI Emoji" w:cs="Segoe UI Emoji"/>
          <w:sz w:val="24"/>
          <w:szCs w:val="24"/>
        </w:rPr>
        <w:t>📘</w:t>
      </w:r>
      <w:r w:rsidRPr="00796975">
        <w:rPr>
          <w:rFonts w:ascii="宋体" w:eastAsia="宋体" w:hAnsi="宋体"/>
          <w:sz w:val="24"/>
          <w:szCs w:val="24"/>
        </w:rPr>
        <w:t xml:space="preserve"> 代表作：《写文化》（</w:t>
      </w:r>
      <w:r w:rsidRPr="00796975">
        <w:rPr>
          <w:rFonts w:ascii="宋体" w:eastAsia="宋体" w:hAnsi="宋体"/>
          <w:i/>
          <w:iCs/>
          <w:sz w:val="24"/>
          <w:szCs w:val="24"/>
        </w:rPr>
        <w:t>Writing Culture</w:t>
      </w:r>
      <w:r w:rsidRPr="00796975">
        <w:rPr>
          <w:rFonts w:ascii="宋体" w:eastAsia="宋体" w:hAnsi="宋体"/>
          <w:sz w:val="24"/>
          <w:szCs w:val="24"/>
        </w:rPr>
        <w:t>, 1986）由詹姆斯·克利福德和乔治·马库斯主编，被视为开启“反思人类学”的重要标志。</w:t>
      </w:r>
    </w:p>
    <w:p w:rsidR="00796975" w:rsidRPr="00796975" w:rsidRDefault="00796975" w:rsidP="00796975">
      <w:pPr>
        <w:spacing w:line="400" w:lineRule="exact"/>
        <w:rPr>
          <w:rFonts w:ascii="宋体" w:eastAsia="宋体" w:hAnsi="宋体"/>
          <w:sz w:val="24"/>
          <w:szCs w:val="24"/>
        </w:rPr>
      </w:pPr>
      <w:r w:rsidRPr="00796975">
        <w:rPr>
          <w:rFonts w:ascii="Segoe UI Emoji" w:eastAsia="宋体" w:hAnsi="Segoe UI Emoji" w:cs="Segoe UI Emoji"/>
          <w:sz w:val="24"/>
          <w:szCs w:val="24"/>
        </w:rPr>
        <w:t>➡️</w:t>
      </w:r>
      <w:r w:rsidRPr="00796975">
        <w:rPr>
          <w:rFonts w:ascii="宋体" w:eastAsia="宋体" w:hAnsi="宋体"/>
          <w:sz w:val="24"/>
          <w:szCs w:val="24"/>
        </w:rPr>
        <w:t xml:space="preserve"> </w:t>
      </w:r>
      <w:r w:rsidRPr="00796975">
        <w:rPr>
          <w:rFonts w:ascii="宋体" w:eastAsia="宋体" w:hAnsi="宋体"/>
          <w:b/>
          <w:bCs/>
          <w:sz w:val="24"/>
          <w:szCs w:val="24"/>
        </w:rPr>
        <w:t>方法论贡献总结</w:t>
      </w:r>
      <w:r w:rsidRPr="00796975">
        <w:rPr>
          <w:rFonts w:ascii="宋体" w:eastAsia="宋体" w:hAnsi="宋体"/>
          <w:sz w:val="24"/>
          <w:szCs w:val="24"/>
        </w:rPr>
        <w:t>：确立了田野工作与知识生产的“互构性”，促使人类学成为更具批判意识与伦理自觉的学科。</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pict>
          <v:rect id="_x0000_i1707" style="width:0;height:1.5pt" o:hralign="center" o:hrstd="t" o:hr="t" fillcolor="#a0a0a0" stroked="f"/>
        </w:pic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二、写作与表达层面：民族志书写的实验与多元化</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后现代主义对民族志文本的本体和结构提出了批判性重估：</w:t>
      </w:r>
    </w:p>
    <w:p w:rsidR="00796975" w:rsidRPr="00796975" w:rsidRDefault="00796975" w:rsidP="00796975">
      <w:pPr>
        <w:numPr>
          <w:ilvl w:val="0"/>
          <w:numId w:val="150"/>
        </w:numPr>
        <w:spacing w:line="400" w:lineRule="exact"/>
        <w:rPr>
          <w:rFonts w:ascii="宋体" w:eastAsia="宋体" w:hAnsi="宋体"/>
          <w:sz w:val="24"/>
          <w:szCs w:val="24"/>
        </w:rPr>
      </w:pPr>
      <w:r w:rsidRPr="00796975">
        <w:rPr>
          <w:rFonts w:ascii="宋体" w:eastAsia="宋体" w:hAnsi="宋体"/>
          <w:sz w:val="24"/>
          <w:szCs w:val="24"/>
        </w:rPr>
        <w:t>强调“写作本身是一种建构”（writing as construction），拒绝“透明中立”的再现；</w:t>
      </w:r>
    </w:p>
    <w:p w:rsidR="00796975" w:rsidRPr="00796975" w:rsidRDefault="00796975" w:rsidP="00796975">
      <w:pPr>
        <w:numPr>
          <w:ilvl w:val="0"/>
          <w:numId w:val="150"/>
        </w:numPr>
        <w:spacing w:line="400" w:lineRule="exact"/>
        <w:rPr>
          <w:rFonts w:ascii="宋体" w:eastAsia="宋体" w:hAnsi="宋体"/>
          <w:sz w:val="24"/>
          <w:szCs w:val="24"/>
        </w:rPr>
      </w:pPr>
      <w:r w:rsidRPr="00796975">
        <w:rPr>
          <w:rFonts w:ascii="宋体" w:eastAsia="宋体" w:hAnsi="宋体"/>
          <w:sz w:val="24"/>
          <w:szCs w:val="24"/>
        </w:rPr>
        <w:t>倡导“多声部”（polyvocality）与“协作写作”（collaborative ethnography）；</w:t>
      </w:r>
    </w:p>
    <w:p w:rsidR="00796975" w:rsidRPr="00796975" w:rsidRDefault="00796975" w:rsidP="00796975">
      <w:pPr>
        <w:numPr>
          <w:ilvl w:val="0"/>
          <w:numId w:val="150"/>
        </w:numPr>
        <w:spacing w:line="400" w:lineRule="exact"/>
        <w:rPr>
          <w:rFonts w:ascii="宋体" w:eastAsia="宋体" w:hAnsi="宋体"/>
          <w:sz w:val="24"/>
          <w:szCs w:val="24"/>
        </w:rPr>
      </w:pPr>
      <w:r w:rsidRPr="00796975">
        <w:rPr>
          <w:rFonts w:ascii="宋体" w:eastAsia="宋体" w:hAnsi="宋体"/>
          <w:sz w:val="24"/>
          <w:szCs w:val="24"/>
        </w:rPr>
        <w:t>鼓励引入诗歌、小说、影像、叙述碎片等多种非传统表达方式。</w:t>
      </w:r>
    </w:p>
    <w:p w:rsidR="00796975" w:rsidRPr="00796975" w:rsidRDefault="00796975" w:rsidP="00796975">
      <w:pPr>
        <w:spacing w:line="400" w:lineRule="exact"/>
        <w:rPr>
          <w:rFonts w:ascii="宋体" w:eastAsia="宋体" w:hAnsi="宋体"/>
          <w:sz w:val="24"/>
          <w:szCs w:val="24"/>
        </w:rPr>
      </w:pPr>
      <w:r w:rsidRPr="00796975">
        <w:rPr>
          <w:rFonts w:ascii="Segoe UI Emoji" w:eastAsia="宋体" w:hAnsi="Segoe UI Emoji" w:cs="Segoe UI Emoji"/>
          <w:sz w:val="24"/>
          <w:szCs w:val="24"/>
        </w:rPr>
        <w:t>🎥</w:t>
      </w:r>
      <w:r w:rsidRPr="00796975">
        <w:rPr>
          <w:rFonts w:ascii="宋体" w:eastAsia="宋体" w:hAnsi="宋体"/>
          <w:sz w:val="24"/>
          <w:szCs w:val="24"/>
        </w:rPr>
        <w:t xml:space="preserve"> </w:t>
      </w:r>
      <w:proofErr w:type="gramStart"/>
      <w:r w:rsidRPr="00796975">
        <w:rPr>
          <w:rFonts w:ascii="宋体" w:eastAsia="宋体" w:hAnsi="宋体"/>
          <w:sz w:val="24"/>
          <w:szCs w:val="24"/>
        </w:rPr>
        <w:t>特</w:t>
      </w:r>
      <w:proofErr w:type="gramEnd"/>
      <w:r w:rsidRPr="00796975">
        <w:rPr>
          <w:rFonts w:ascii="宋体" w:eastAsia="宋体" w:hAnsi="宋体"/>
          <w:sz w:val="24"/>
          <w:szCs w:val="24"/>
        </w:rPr>
        <w:t>鲁多（Trinh T. Minh-ha）的影像民族志作品突破了传统纪实边界，体现了对叙述权的深刻反思。</w:t>
      </w:r>
    </w:p>
    <w:p w:rsidR="00796975" w:rsidRPr="00796975" w:rsidRDefault="00796975" w:rsidP="00796975">
      <w:pPr>
        <w:spacing w:line="400" w:lineRule="exact"/>
        <w:rPr>
          <w:rFonts w:ascii="宋体" w:eastAsia="宋体" w:hAnsi="宋体"/>
          <w:sz w:val="24"/>
          <w:szCs w:val="24"/>
        </w:rPr>
      </w:pPr>
      <w:r w:rsidRPr="00796975">
        <w:rPr>
          <w:rFonts w:ascii="Segoe UI Emoji" w:eastAsia="宋体" w:hAnsi="Segoe UI Emoji" w:cs="Segoe UI Emoji"/>
          <w:sz w:val="24"/>
          <w:szCs w:val="24"/>
        </w:rPr>
        <w:t>➡️</w:t>
      </w:r>
      <w:r w:rsidRPr="00796975">
        <w:rPr>
          <w:rFonts w:ascii="宋体" w:eastAsia="宋体" w:hAnsi="宋体"/>
          <w:sz w:val="24"/>
          <w:szCs w:val="24"/>
        </w:rPr>
        <w:t xml:space="preserve"> </w:t>
      </w:r>
      <w:r w:rsidRPr="00796975">
        <w:rPr>
          <w:rFonts w:ascii="宋体" w:eastAsia="宋体" w:hAnsi="宋体"/>
          <w:b/>
          <w:bCs/>
          <w:sz w:val="24"/>
          <w:szCs w:val="24"/>
        </w:rPr>
        <w:t>写作贡献总结</w:t>
      </w:r>
      <w:r w:rsidRPr="00796975">
        <w:rPr>
          <w:rFonts w:ascii="宋体" w:eastAsia="宋体" w:hAnsi="宋体"/>
          <w:sz w:val="24"/>
          <w:szCs w:val="24"/>
        </w:rPr>
        <w:t>：推动民族志从科学描述转向多元表达，使人类学成为更开放、文学性更强、形式更灵活的知识载体。</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pict>
          <v:rect id="_x0000_i1708" style="width:0;height:1.5pt" o:hralign="center" o:hrstd="t" o:hr="t" fillcolor="#a0a0a0" stroked="f"/>
        </w:pic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三、理论层面：解构“文化整体论”，推动多元文化理解</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后现代人类学对“文化”这一概念进行了去本质化处理，拒绝将文化视为封闭、自足、和谐的整体：</w:t>
      </w:r>
    </w:p>
    <w:p w:rsidR="00796975" w:rsidRPr="00796975" w:rsidRDefault="00796975" w:rsidP="00796975">
      <w:pPr>
        <w:numPr>
          <w:ilvl w:val="0"/>
          <w:numId w:val="151"/>
        </w:numPr>
        <w:spacing w:line="400" w:lineRule="exact"/>
        <w:rPr>
          <w:rFonts w:ascii="宋体" w:eastAsia="宋体" w:hAnsi="宋体"/>
          <w:sz w:val="24"/>
          <w:szCs w:val="24"/>
        </w:rPr>
      </w:pPr>
      <w:r w:rsidRPr="00796975">
        <w:rPr>
          <w:rFonts w:ascii="宋体" w:eastAsia="宋体" w:hAnsi="宋体"/>
          <w:sz w:val="24"/>
          <w:szCs w:val="24"/>
        </w:rPr>
        <w:t>强调文化内部的矛盾、张力、不一致；</w:t>
      </w:r>
    </w:p>
    <w:p w:rsidR="00796975" w:rsidRPr="00796975" w:rsidRDefault="00796975" w:rsidP="00796975">
      <w:pPr>
        <w:numPr>
          <w:ilvl w:val="0"/>
          <w:numId w:val="151"/>
        </w:numPr>
        <w:spacing w:line="400" w:lineRule="exact"/>
        <w:rPr>
          <w:rFonts w:ascii="宋体" w:eastAsia="宋体" w:hAnsi="宋体"/>
          <w:sz w:val="24"/>
          <w:szCs w:val="24"/>
        </w:rPr>
      </w:pPr>
      <w:r w:rsidRPr="00796975">
        <w:rPr>
          <w:rFonts w:ascii="宋体" w:eastAsia="宋体" w:hAnsi="宋体"/>
          <w:sz w:val="24"/>
          <w:szCs w:val="24"/>
        </w:rPr>
        <w:t>拒绝“单一文化”解释，转而关注“文化间的混杂与边界”（hybridity、liminality）；</w:t>
      </w:r>
    </w:p>
    <w:p w:rsidR="00796975" w:rsidRPr="00796975" w:rsidRDefault="00796975" w:rsidP="00796975">
      <w:pPr>
        <w:numPr>
          <w:ilvl w:val="0"/>
          <w:numId w:val="151"/>
        </w:numPr>
        <w:spacing w:line="400" w:lineRule="exact"/>
        <w:rPr>
          <w:rFonts w:ascii="宋体" w:eastAsia="宋体" w:hAnsi="宋体"/>
          <w:sz w:val="24"/>
          <w:szCs w:val="24"/>
        </w:rPr>
      </w:pPr>
      <w:r w:rsidRPr="00796975">
        <w:rPr>
          <w:rFonts w:ascii="宋体" w:eastAsia="宋体" w:hAnsi="宋体"/>
          <w:sz w:val="24"/>
          <w:szCs w:val="24"/>
        </w:rPr>
        <w:t>文化不再是固定不变的系统，而是一个</w:t>
      </w:r>
      <w:r w:rsidRPr="00796975">
        <w:rPr>
          <w:rFonts w:ascii="宋体" w:eastAsia="宋体" w:hAnsi="宋体"/>
          <w:b/>
          <w:bCs/>
          <w:sz w:val="24"/>
          <w:szCs w:val="24"/>
        </w:rPr>
        <w:t>动态的、历史的、被不断建构的过程</w:t>
      </w:r>
      <w:r w:rsidRPr="00796975">
        <w:rPr>
          <w:rFonts w:ascii="宋体" w:eastAsia="宋体" w:hAnsi="宋体"/>
          <w:sz w:val="24"/>
          <w:szCs w:val="24"/>
        </w:rPr>
        <w:t>。</w:t>
      </w:r>
    </w:p>
    <w:p w:rsidR="00796975" w:rsidRPr="00796975" w:rsidRDefault="00796975" w:rsidP="00796975">
      <w:pPr>
        <w:spacing w:line="400" w:lineRule="exact"/>
        <w:rPr>
          <w:rFonts w:ascii="宋体" w:eastAsia="宋体" w:hAnsi="宋体"/>
          <w:sz w:val="24"/>
          <w:szCs w:val="24"/>
        </w:rPr>
      </w:pPr>
      <w:r w:rsidRPr="00796975">
        <w:rPr>
          <w:rFonts w:ascii="Segoe UI Emoji" w:eastAsia="宋体" w:hAnsi="Segoe UI Emoji" w:cs="Segoe UI Emoji"/>
          <w:sz w:val="24"/>
          <w:szCs w:val="24"/>
        </w:rPr>
        <w:lastRenderedPageBreak/>
        <w:t>➡️</w:t>
      </w:r>
      <w:r w:rsidRPr="00796975">
        <w:rPr>
          <w:rFonts w:ascii="宋体" w:eastAsia="宋体" w:hAnsi="宋体"/>
          <w:sz w:val="24"/>
          <w:szCs w:val="24"/>
        </w:rPr>
        <w:t xml:space="preserve"> </w:t>
      </w:r>
      <w:r w:rsidRPr="00796975">
        <w:rPr>
          <w:rFonts w:ascii="宋体" w:eastAsia="宋体" w:hAnsi="宋体"/>
          <w:b/>
          <w:bCs/>
          <w:sz w:val="24"/>
          <w:szCs w:val="24"/>
        </w:rPr>
        <w:t>理论贡献总结</w:t>
      </w:r>
      <w:r w:rsidRPr="00796975">
        <w:rPr>
          <w:rFonts w:ascii="宋体" w:eastAsia="宋体" w:hAnsi="宋体"/>
          <w:sz w:val="24"/>
          <w:szCs w:val="24"/>
        </w:rPr>
        <w:t>：促使人类学从研究“文化实体”转向研究“文化建构”，使文化研究更加灵活、政治性更强。</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pict>
          <v:rect id="_x0000_i1709" style="width:0;height:1.5pt" o:hralign="center" o:hrstd="t" o:hr="t" fillcolor="#a0a0a0" stroked="f"/>
        </w:pic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四、伦理与政治层面：对学术权力关系的揭露与重塑</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后现代主义强调知识生产不是中立的，它嵌入权力结构中。人类学者不再只是“发现者”，而是“参与者”：</w:t>
      </w:r>
    </w:p>
    <w:p w:rsidR="00796975" w:rsidRPr="00796975" w:rsidRDefault="00796975" w:rsidP="00796975">
      <w:pPr>
        <w:numPr>
          <w:ilvl w:val="0"/>
          <w:numId w:val="152"/>
        </w:numPr>
        <w:spacing w:line="400" w:lineRule="exact"/>
        <w:rPr>
          <w:rFonts w:ascii="宋体" w:eastAsia="宋体" w:hAnsi="宋体"/>
          <w:sz w:val="24"/>
          <w:szCs w:val="24"/>
        </w:rPr>
      </w:pPr>
      <w:r w:rsidRPr="00796975">
        <w:rPr>
          <w:rFonts w:ascii="宋体" w:eastAsia="宋体" w:hAnsi="宋体"/>
          <w:sz w:val="24"/>
          <w:szCs w:val="24"/>
        </w:rPr>
        <w:t>对殖民历史与知识暴力的批判，推动了**“去殖民人类学”（decolonizing anthropology）**的兴起；</w:t>
      </w:r>
    </w:p>
    <w:p w:rsidR="00796975" w:rsidRPr="00796975" w:rsidRDefault="00796975" w:rsidP="00796975">
      <w:pPr>
        <w:numPr>
          <w:ilvl w:val="0"/>
          <w:numId w:val="152"/>
        </w:numPr>
        <w:spacing w:line="400" w:lineRule="exact"/>
        <w:rPr>
          <w:rFonts w:ascii="宋体" w:eastAsia="宋体" w:hAnsi="宋体"/>
          <w:sz w:val="24"/>
          <w:szCs w:val="24"/>
        </w:rPr>
      </w:pPr>
      <w:r w:rsidRPr="00796975">
        <w:rPr>
          <w:rFonts w:ascii="宋体" w:eastAsia="宋体" w:hAnsi="宋体"/>
          <w:sz w:val="24"/>
          <w:szCs w:val="24"/>
        </w:rPr>
        <w:t>倡导与被研究者共同协作，尊重本土知识与叙事权；</w:t>
      </w:r>
    </w:p>
    <w:p w:rsidR="00796975" w:rsidRPr="00796975" w:rsidRDefault="00796975" w:rsidP="00796975">
      <w:pPr>
        <w:numPr>
          <w:ilvl w:val="0"/>
          <w:numId w:val="152"/>
        </w:numPr>
        <w:spacing w:line="400" w:lineRule="exact"/>
        <w:rPr>
          <w:rFonts w:ascii="宋体" w:eastAsia="宋体" w:hAnsi="宋体"/>
          <w:sz w:val="24"/>
          <w:szCs w:val="24"/>
        </w:rPr>
      </w:pPr>
      <w:r w:rsidRPr="00796975">
        <w:rPr>
          <w:rFonts w:ascii="宋体" w:eastAsia="宋体" w:hAnsi="宋体"/>
          <w:sz w:val="24"/>
          <w:szCs w:val="24"/>
        </w:rPr>
        <w:t>启发原住民研究者、自我民族志、女权民族志、酷儿民族志等研究兴起。</w:t>
      </w:r>
    </w:p>
    <w:p w:rsidR="00796975" w:rsidRPr="00796975" w:rsidRDefault="00796975" w:rsidP="00796975">
      <w:pPr>
        <w:spacing w:line="400" w:lineRule="exact"/>
        <w:rPr>
          <w:rFonts w:ascii="宋体" w:eastAsia="宋体" w:hAnsi="宋体"/>
          <w:sz w:val="24"/>
          <w:szCs w:val="24"/>
        </w:rPr>
      </w:pPr>
      <w:r w:rsidRPr="00796975">
        <w:rPr>
          <w:rFonts w:ascii="Segoe UI Emoji" w:eastAsia="宋体" w:hAnsi="Segoe UI Emoji" w:cs="Segoe UI Emoji"/>
          <w:sz w:val="24"/>
          <w:szCs w:val="24"/>
        </w:rPr>
        <w:t>📘</w:t>
      </w:r>
      <w:r w:rsidRPr="00796975">
        <w:rPr>
          <w:rFonts w:ascii="宋体" w:eastAsia="宋体" w:hAnsi="宋体"/>
          <w:sz w:val="24"/>
          <w:szCs w:val="24"/>
        </w:rPr>
        <w:t xml:space="preserve"> 琳达·图哈伊怀·史密斯（Linda Tuhiwai Smith）的《去殖民的方法论》（</w:t>
      </w:r>
      <w:r w:rsidRPr="00796975">
        <w:rPr>
          <w:rFonts w:ascii="宋体" w:eastAsia="宋体" w:hAnsi="宋体"/>
          <w:i/>
          <w:iCs/>
          <w:sz w:val="24"/>
          <w:szCs w:val="24"/>
        </w:rPr>
        <w:t>Decolonizing Methodologies</w:t>
      </w:r>
      <w:r w:rsidRPr="00796975">
        <w:rPr>
          <w:rFonts w:ascii="宋体" w:eastAsia="宋体" w:hAnsi="宋体"/>
          <w:sz w:val="24"/>
          <w:szCs w:val="24"/>
        </w:rPr>
        <w:t>）成为非西方研究者的重要方法论资源。</w:t>
      </w:r>
    </w:p>
    <w:p w:rsidR="00796975" w:rsidRPr="00796975" w:rsidRDefault="00796975" w:rsidP="00796975">
      <w:pPr>
        <w:spacing w:line="400" w:lineRule="exact"/>
        <w:rPr>
          <w:rFonts w:ascii="宋体" w:eastAsia="宋体" w:hAnsi="宋体"/>
          <w:sz w:val="24"/>
          <w:szCs w:val="24"/>
        </w:rPr>
      </w:pPr>
      <w:r w:rsidRPr="00796975">
        <w:rPr>
          <w:rFonts w:ascii="Segoe UI Emoji" w:eastAsia="宋体" w:hAnsi="Segoe UI Emoji" w:cs="Segoe UI Emoji"/>
          <w:sz w:val="24"/>
          <w:szCs w:val="24"/>
        </w:rPr>
        <w:t>➡️</w:t>
      </w:r>
      <w:r w:rsidRPr="00796975">
        <w:rPr>
          <w:rFonts w:ascii="宋体" w:eastAsia="宋体" w:hAnsi="宋体"/>
          <w:sz w:val="24"/>
          <w:szCs w:val="24"/>
        </w:rPr>
        <w:t xml:space="preserve"> </w:t>
      </w:r>
      <w:r w:rsidRPr="00796975">
        <w:rPr>
          <w:rFonts w:ascii="宋体" w:eastAsia="宋体" w:hAnsi="宋体"/>
          <w:b/>
          <w:bCs/>
          <w:sz w:val="24"/>
          <w:szCs w:val="24"/>
        </w:rPr>
        <w:t>伦理与政治贡献总结</w:t>
      </w:r>
      <w:r w:rsidRPr="00796975">
        <w:rPr>
          <w:rFonts w:ascii="宋体" w:eastAsia="宋体" w:hAnsi="宋体"/>
          <w:sz w:val="24"/>
          <w:szCs w:val="24"/>
        </w:rPr>
        <w:t>：推动人类学从“为他者发声”走向“与他者共写”，重新定义了学科的伦理基础。</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pict>
          <v:rect id="_x0000_i1710" style="width:0;height:1.5pt" o:hralign="center" o:hrstd="t" o:hr="t" fillcolor="#a0a0a0" stroked="f"/>
        </w:pic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五、学科边界的扩展与跨界对话的开启</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由于后现代人类学对语言、文本、权力、表述、叙事的高度敏感，它与其他学科产生了广泛对话：</w:t>
      </w:r>
    </w:p>
    <w:p w:rsidR="00796975" w:rsidRPr="00796975" w:rsidRDefault="00796975" w:rsidP="00796975">
      <w:pPr>
        <w:numPr>
          <w:ilvl w:val="0"/>
          <w:numId w:val="153"/>
        </w:numPr>
        <w:spacing w:line="400" w:lineRule="exact"/>
        <w:rPr>
          <w:rFonts w:ascii="宋体" w:eastAsia="宋体" w:hAnsi="宋体"/>
          <w:sz w:val="24"/>
          <w:szCs w:val="24"/>
        </w:rPr>
      </w:pPr>
      <w:r w:rsidRPr="00796975">
        <w:rPr>
          <w:rFonts w:ascii="宋体" w:eastAsia="宋体" w:hAnsi="宋体"/>
          <w:sz w:val="24"/>
          <w:szCs w:val="24"/>
        </w:rPr>
        <w:t>与文学理论、哲学、文化研究、女性主义、视觉人类学等跨界融合；</w:t>
      </w:r>
    </w:p>
    <w:p w:rsidR="00796975" w:rsidRPr="00796975" w:rsidRDefault="00796975" w:rsidP="00796975">
      <w:pPr>
        <w:numPr>
          <w:ilvl w:val="0"/>
          <w:numId w:val="153"/>
        </w:numPr>
        <w:spacing w:line="400" w:lineRule="exact"/>
        <w:rPr>
          <w:rFonts w:ascii="宋体" w:eastAsia="宋体" w:hAnsi="宋体"/>
          <w:sz w:val="24"/>
          <w:szCs w:val="24"/>
        </w:rPr>
      </w:pPr>
      <w:r w:rsidRPr="00796975">
        <w:rPr>
          <w:rFonts w:ascii="宋体" w:eastAsia="宋体" w:hAnsi="宋体"/>
          <w:sz w:val="24"/>
          <w:szCs w:val="24"/>
        </w:rPr>
        <w:t>推动人类学对“非典型”对象（如媒体、技术、情感、身体、非人）进行研究；</w:t>
      </w:r>
    </w:p>
    <w:p w:rsidR="00796975" w:rsidRPr="00796975" w:rsidRDefault="00796975" w:rsidP="00796975">
      <w:pPr>
        <w:numPr>
          <w:ilvl w:val="0"/>
          <w:numId w:val="153"/>
        </w:numPr>
        <w:spacing w:line="400" w:lineRule="exact"/>
        <w:rPr>
          <w:rFonts w:ascii="宋体" w:eastAsia="宋体" w:hAnsi="宋体"/>
          <w:sz w:val="24"/>
          <w:szCs w:val="24"/>
        </w:rPr>
      </w:pPr>
      <w:r w:rsidRPr="00796975">
        <w:rPr>
          <w:rFonts w:ascii="宋体" w:eastAsia="宋体" w:hAnsi="宋体"/>
          <w:sz w:val="24"/>
          <w:szCs w:val="24"/>
        </w:rPr>
        <w:t>打破了人类学“民族志=研究他者”的范式，促进对“自我文化”的反思与研究。</w:t>
      </w:r>
    </w:p>
    <w:p w:rsidR="00796975" w:rsidRPr="00796975" w:rsidRDefault="00796975" w:rsidP="00796975">
      <w:pPr>
        <w:spacing w:line="400" w:lineRule="exact"/>
        <w:rPr>
          <w:rFonts w:ascii="宋体" w:eastAsia="宋体" w:hAnsi="宋体"/>
          <w:sz w:val="24"/>
          <w:szCs w:val="24"/>
        </w:rPr>
      </w:pPr>
      <w:r w:rsidRPr="00796975">
        <w:rPr>
          <w:rFonts w:ascii="Segoe UI Emoji" w:eastAsia="宋体" w:hAnsi="Segoe UI Emoji" w:cs="Segoe UI Emoji"/>
          <w:sz w:val="24"/>
          <w:szCs w:val="24"/>
        </w:rPr>
        <w:t>➡️</w:t>
      </w:r>
      <w:r w:rsidRPr="00796975">
        <w:rPr>
          <w:rFonts w:ascii="宋体" w:eastAsia="宋体" w:hAnsi="宋体"/>
          <w:sz w:val="24"/>
          <w:szCs w:val="24"/>
        </w:rPr>
        <w:t xml:space="preserve"> </w:t>
      </w:r>
      <w:r w:rsidRPr="00796975">
        <w:rPr>
          <w:rFonts w:ascii="宋体" w:eastAsia="宋体" w:hAnsi="宋体"/>
          <w:b/>
          <w:bCs/>
          <w:sz w:val="24"/>
          <w:szCs w:val="24"/>
        </w:rPr>
        <w:t>跨学科贡献总结</w:t>
      </w:r>
      <w:r w:rsidRPr="00796975">
        <w:rPr>
          <w:rFonts w:ascii="宋体" w:eastAsia="宋体" w:hAnsi="宋体"/>
          <w:sz w:val="24"/>
          <w:szCs w:val="24"/>
        </w:rPr>
        <w:t>：使人类学成为“最具边界意识”的学科之一，成为众多学科反思自我和追问知识基础的重要资源。</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pict>
          <v:rect id="_x0000_i1711" style="width:0;height:1.5pt" o:hralign="center" o:hrstd="t" o:hr="t" fillcolor="#a0a0a0" stroked="f"/>
        </w:pict>
      </w:r>
    </w:p>
    <w:p w:rsidR="00796975" w:rsidRPr="00796975" w:rsidRDefault="00796975" w:rsidP="00796975">
      <w:pPr>
        <w:spacing w:line="400" w:lineRule="exact"/>
        <w:rPr>
          <w:rFonts w:ascii="宋体" w:eastAsia="宋体" w:hAnsi="宋体"/>
          <w:b/>
          <w:bCs/>
          <w:sz w:val="24"/>
          <w:szCs w:val="24"/>
        </w:rPr>
      </w:pPr>
      <w:r w:rsidRPr="00796975">
        <w:rPr>
          <w:rFonts w:ascii="宋体" w:eastAsia="宋体" w:hAnsi="宋体"/>
          <w:b/>
          <w:bCs/>
          <w:sz w:val="24"/>
          <w:szCs w:val="24"/>
        </w:rPr>
        <w:t>六、总结：后现代主义不是终点，而是过渡</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尽管后现代主义人类学本身并未提供一种统一的理论体系，也未给出操作性强的方法，但它：</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“撼动了人类学的基础，使其不再可能回到原来那种‘无意识生产知识’的状态。”</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它为后来的</w:t>
      </w:r>
      <w:r w:rsidRPr="00796975">
        <w:rPr>
          <w:rFonts w:ascii="宋体" w:eastAsia="宋体" w:hAnsi="宋体"/>
          <w:b/>
          <w:bCs/>
          <w:sz w:val="24"/>
          <w:szCs w:val="24"/>
        </w:rPr>
        <w:t>去殖民民族志、协作民族志、多物种民族志、情感转向、物质转向</w:t>
      </w:r>
      <w:r w:rsidRPr="00796975">
        <w:rPr>
          <w:rFonts w:ascii="宋体" w:eastAsia="宋体" w:hAnsi="宋体"/>
          <w:sz w:val="24"/>
          <w:szCs w:val="24"/>
        </w:rPr>
        <w:t>等新趋势铺平了道路。</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pict>
          <v:rect id="_x0000_i1712" style="width:0;height:1.5pt" o:hralign="center" o:hrstd="t" o:hr="t" fillcolor="#a0a0a0" stroked="f"/>
        </w:pict>
      </w:r>
    </w:p>
    <w:p w:rsidR="00796975" w:rsidRPr="00796975" w:rsidRDefault="00796975" w:rsidP="00796975">
      <w:pPr>
        <w:spacing w:line="400" w:lineRule="exact"/>
        <w:rPr>
          <w:rFonts w:ascii="宋体" w:eastAsia="宋体" w:hAnsi="宋体"/>
          <w:b/>
          <w:bCs/>
          <w:sz w:val="24"/>
          <w:szCs w:val="24"/>
        </w:rPr>
      </w:pPr>
      <w:r w:rsidRPr="00796975">
        <w:rPr>
          <w:rFonts w:ascii="Segoe UI Symbol" w:eastAsia="宋体" w:hAnsi="Segoe UI Symbol" w:cs="Segoe UI Symbol"/>
          <w:b/>
          <w:bCs/>
          <w:sz w:val="24"/>
          <w:szCs w:val="24"/>
        </w:rPr>
        <w:lastRenderedPageBreak/>
        <w:t>✒</w:t>
      </w:r>
      <w:r w:rsidRPr="00796975">
        <w:rPr>
          <w:rFonts w:ascii="宋体" w:eastAsia="宋体" w:hAnsi="宋体"/>
          <w:b/>
          <w:bCs/>
          <w:sz w:val="24"/>
          <w:szCs w:val="24"/>
        </w:rPr>
        <w:t xml:space="preserve"> 结语</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后现代主义人类学是一场反思革命，它的贡献并不在于建立了多少新理论，而在于它使人类学作为一门学科</w:t>
      </w:r>
      <w:r w:rsidRPr="00796975">
        <w:rPr>
          <w:rFonts w:ascii="宋体" w:eastAsia="宋体" w:hAnsi="宋体"/>
          <w:b/>
          <w:bCs/>
          <w:sz w:val="24"/>
          <w:szCs w:val="24"/>
        </w:rPr>
        <w:t>更加诚实、敏感、开放和伦理化</w:t>
      </w:r>
      <w:r w:rsidRPr="00796975">
        <w:rPr>
          <w:rFonts w:ascii="宋体" w:eastAsia="宋体" w:hAnsi="宋体"/>
          <w:sz w:val="24"/>
          <w:szCs w:val="24"/>
        </w:rPr>
        <w:t>。在今天的学术实践中，后现代遗产仍然在提醒我们：</w:t>
      </w:r>
    </w:p>
    <w:p w:rsidR="00796975" w:rsidRPr="00796975" w:rsidRDefault="00796975" w:rsidP="00796975">
      <w:pPr>
        <w:spacing w:line="400" w:lineRule="exact"/>
        <w:rPr>
          <w:rFonts w:ascii="宋体" w:eastAsia="宋体" w:hAnsi="宋体"/>
          <w:sz w:val="24"/>
          <w:szCs w:val="24"/>
        </w:rPr>
      </w:pPr>
      <w:r w:rsidRPr="00796975">
        <w:rPr>
          <w:rFonts w:ascii="宋体" w:eastAsia="宋体" w:hAnsi="宋体"/>
          <w:sz w:val="24"/>
          <w:szCs w:val="24"/>
        </w:rPr>
        <w:t>“人类学从来不是只关于‘他者’的知识，更是关于‘我们如何与他者共处’的政治实践。”</w:t>
      </w:r>
    </w:p>
    <w:p w:rsidR="006D3A68" w:rsidRPr="00796975" w:rsidRDefault="006D3A68" w:rsidP="006D3A68">
      <w:pPr>
        <w:spacing w:line="400" w:lineRule="exact"/>
        <w:rPr>
          <w:rFonts w:ascii="宋体" w:eastAsia="宋体" w:hAnsi="宋体" w:hint="eastAsia"/>
          <w:sz w:val="24"/>
          <w:szCs w:val="24"/>
        </w:rPr>
      </w:pPr>
    </w:p>
    <w:p w:rsidR="00BF6492" w:rsidRDefault="00BF6492" w:rsidP="00BF6492">
      <w:pPr>
        <w:pStyle w:val="aa"/>
        <w:numPr>
          <w:ilvl w:val="0"/>
          <w:numId w:val="1"/>
        </w:numPr>
        <w:spacing w:line="400" w:lineRule="exact"/>
        <w:ind w:left="357" w:hanging="357"/>
        <w:rPr>
          <w:rFonts w:ascii="宋体" w:eastAsia="宋体" w:hAnsi="宋体"/>
          <w:sz w:val="24"/>
          <w:szCs w:val="24"/>
        </w:rPr>
      </w:pPr>
      <w:r w:rsidRPr="00BF6492">
        <w:rPr>
          <w:rFonts w:ascii="宋体" w:eastAsia="宋体" w:hAnsi="宋体" w:hint="eastAsia"/>
          <w:sz w:val="24"/>
          <w:szCs w:val="24"/>
        </w:rPr>
        <w:t>你如何认识人类学或社会学的本土化问题？</w:t>
      </w:r>
    </w:p>
    <w:p w:rsidR="00796975" w:rsidRDefault="00796975" w:rsidP="00796975">
      <w:pPr>
        <w:spacing w:line="400" w:lineRule="exact"/>
        <w:rPr>
          <w:rFonts w:ascii="宋体" w:eastAsia="宋体" w:hAnsi="宋体"/>
          <w:sz w:val="24"/>
          <w:szCs w:val="24"/>
        </w:rPr>
      </w:pP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t>关于人类学或社会学的本土化问题，涉及学科知识体系、研究方法论、理论建构以及学术权力结构的深刻变革。以下是一篇系统且逻辑严密的论述，帮助你理解和把握这一重要议题。</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771" style="width:0;height:1.5pt" o:hralign="center" o:hrstd="t" o:hr="t" fillcolor="#a0a0a0" stroked="f"/>
        </w:pic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题目：你如何认识人类学或社会学的本土化问题？</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772" style="width:0;height:1.5pt" o:hralign="center" o:hrstd="t" o:hr="t" fillcolor="#a0a0a0" stroked="f"/>
        </w:pic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一、本土化问题的背景与定义</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b/>
          <w:bCs/>
          <w:sz w:val="24"/>
          <w:szCs w:val="24"/>
        </w:rPr>
        <w:t>本土化问题</w:t>
      </w:r>
      <w:r w:rsidRPr="00CC7525">
        <w:rPr>
          <w:rFonts w:ascii="宋体" w:eastAsia="宋体" w:hAnsi="宋体"/>
          <w:sz w:val="24"/>
          <w:szCs w:val="24"/>
        </w:rPr>
        <w:t>，简言之，是指在社会科学研究中，</w:t>
      </w:r>
      <w:r w:rsidRPr="00CC7525">
        <w:rPr>
          <w:rFonts w:ascii="宋体" w:eastAsia="宋体" w:hAnsi="宋体"/>
          <w:b/>
          <w:bCs/>
          <w:sz w:val="24"/>
          <w:szCs w:val="24"/>
        </w:rPr>
        <w:t>如何使学科理论、方法和知识生产更贴近研究对象所在的具体社会文化环境，避免西方中心主义的普适化视角，实现理论和方法的“本土生成”和“本土应用”。</w:t>
      </w:r>
    </w:p>
    <w:p w:rsidR="00CC7525" w:rsidRPr="00CC7525" w:rsidRDefault="00CC7525" w:rsidP="00CC7525">
      <w:pPr>
        <w:numPr>
          <w:ilvl w:val="0"/>
          <w:numId w:val="154"/>
        </w:numPr>
        <w:spacing w:line="400" w:lineRule="exact"/>
        <w:rPr>
          <w:rFonts w:ascii="宋体" w:eastAsia="宋体" w:hAnsi="宋体"/>
          <w:sz w:val="24"/>
          <w:szCs w:val="24"/>
        </w:rPr>
      </w:pPr>
      <w:r w:rsidRPr="00CC7525">
        <w:rPr>
          <w:rFonts w:ascii="宋体" w:eastAsia="宋体" w:hAnsi="宋体"/>
          <w:sz w:val="24"/>
          <w:szCs w:val="24"/>
        </w:rPr>
        <w:t>20世纪以来，特别是后殖民语境下，西方社会科学学科在非西方社会的传播暴露出“理论与现实脱节”、“文化霸权”等问题；</w:t>
      </w:r>
    </w:p>
    <w:p w:rsidR="00CC7525" w:rsidRPr="00CC7525" w:rsidRDefault="00CC7525" w:rsidP="00CC7525">
      <w:pPr>
        <w:numPr>
          <w:ilvl w:val="0"/>
          <w:numId w:val="154"/>
        </w:numPr>
        <w:spacing w:line="400" w:lineRule="exact"/>
        <w:rPr>
          <w:rFonts w:ascii="宋体" w:eastAsia="宋体" w:hAnsi="宋体"/>
          <w:sz w:val="24"/>
          <w:szCs w:val="24"/>
        </w:rPr>
      </w:pPr>
      <w:r w:rsidRPr="00CC7525">
        <w:rPr>
          <w:rFonts w:ascii="宋体" w:eastAsia="宋体" w:hAnsi="宋体"/>
          <w:sz w:val="24"/>
          <w:szCs w:val="24"/>
        </w:rPr>
        <w:t>研究者和学者开始质疑西方理论的普遍适用性，呼吁社会科学的**“本土再造”（indigenization）**。</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773" style="width:0;height:1.5pt" o:hralign="center" o:hrstd="t" o:hr="t" fillcolor="#a0a0a0" stroked="f"/>
        </w:pic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二、本土化问题的核心内容</w:t>
      </w:r>
    </w:p>
    <w:p w:rsidR="00CC7525" w:rsidRPr="00CC7525" w:rsidRDefault="00CC7525" w:rsidP="00CC7525">
      <w:pPr>
        <w:numPr>
          <w:ilvl w:val="0"/>
          <w:numId w:val="155"/>
        </w:numPr>
        <w:spacing w:line="400" w:lineRule="exact"/>
        <w:rPr>
          <w:rFonts w:ascii="宋体" w:eastAsia="宋体" w:hAnsi="宋体"/>
          <w:sz w:val="24"/>
          <w:szCs w:val="24"/>
        </w:rPr>
      </w:pPr>
      <w:r w:rsidRPr="00CC7525">
        <w:rPr>
          <w:rFonts w:ascii="宋体" w:eastAsia="宋体" w:hAnsi="宋体"/>
          <w:b/>
          <w:bCs/>
          <w:sz w:val="24"/>
          <w:szCs w:val="24"/>
        </w:rPr>
        <w:t>理论本土化</w:t>
      </w:r>
    </w:p>
    <w:p w:rsidR="00CC7525" w:rsidRPr="00CC7525" w:rsidRDefault="00CC7525" w:rsidP="00CC7525">
      <w:pPr>
        <w:numPr>
          <w:ilvl w:val="0"/>
          <w:numId w:val="156"/>
        </w:numPr>
        <w:spacing w:line="400" w:lineRule="exact"/>
        <w:rPr>
          <w:rFonts w:ascii="宋体" w:eastAsia="宋体" w:hAnsi="宋体"/>
          <w:sz w:val="24"/>
          <w:szCs w:val="24"/>
        </w:rPr>
      </w:pPr>
      <w:r w:rsidRPr="00CC7525">
        <w:rPr>
          <w:rFonts w:ascii="宋体" w:eastAsia="宋体" w:hAnsi="宋体"/>
          <w:sz w:val="24"/>
          <w:szCs w:val="24"/>
        </w:rPr>
        <w:t>指发展和建立基于本土社会历史、文化经验的理论体系，而非简单移植西方范式；</w:t>
      </w:r>
    </w:p>
    <w:p w:rsidR="00CC7525" w:rsidRPr="00CC7525" w:rsidRDefault="00CC7525" w:rsidP="00CC7525">
      <w:pPr>
        <w:numPr>
          <w:ilvl w:val="0"/>
          <w:numId w:val="156"/>
        </w:numPr>
        <w:spacing w:line="400" w:lineRule="exact"/>
        <w:rPr>
          <w:rFonts w:ascii="宋体" w:eastAsia="宋体" w:hAnsi="宋体"/>
          <w:sz w:val="24"/>
          <w:szCs w:val="24"/>
        </w:rPr>
      </w:pPr>
      <w:r w:rsidRPr="00CC7525">
        <w:rPr>
          <w:rFonts w:ascii="宋体" w:eastAsia="宋体" w:hAnsi="宋体"/>
          <w:sz w:val="24"/>
          <w:szCs w:val="24"/>
        </w:rPr>
        <w:t>例如，非洲、亚洲、拉丁美洲学者强调“非洲本土社会理论”、“中国社会理论”等，试图回应本土现实；</w:t>
      </w:r>
    </w:p>
    <w:p w:rsidR="00CC7525" w:rsidRPr="00CC7525" w:rsidRDefault="00CC7525" w:rsidP="00CC7525">
      <w:pPr>
        <w:numPr>
          <w:ilvl w:val="0"/>
          <w:numId w:val="156"/>
        </w:numPr>
        <w:spacing w:line="400" w:lineRule="exact"/>
        <w:rPr>
          <w:rFonts w:ascii="宋体" w:eastAsia="宋体" w:hAnsi="宋体"/>
          <w:sz w:val="24"/>
          <w:szCs w:val="24"/>
        </w:rPr>
      </w:pPr>
      <w:r w:rsidRPr="00CC7525">
        <w:rPr>
          <w:rFonts w:ascii="宋体" w:eastAsia="宋体" w:hAnsi="宋体"/>
          <w:sz w:val="24"/>
          <w:szCs w:val="24"/>
        </w:rPr>
        <w:t>本土理论强调文化特性、历史延续性与社会结构的特殊性，反对“一刀切”的理论模式。</w:t>
      </w:r>
    </w:p>
    <w:p w:rsidR="00CC7525" w:rsidRPr="00CC7525" w:rsidRDefault="00CC7525" w:rsidP="00CC7525">
      <w:pPr>
        <w:numPr>
          <w:ilvl w:val="0"/>
          <w:numId w:val="157"/>
        </w:numPr>
        <w:spacing w:line="400" w:lineRule="exact"/>
        <w:rPr>
          <w:rFonts w:ascii="宋体" w:eastAsia="宋体" w:hAnsi="宋体"/>
          <w:sz w:val="24"/>
          <w:szCs w:val="24"/>
        </w:rPr>
      </w:pPr>
      <w:r w:rsidRPr="00CC7525">
        <w:rPr>
          <w:rFonts w:ascii="宋体" w:eastAsia="宋体" w:hAnsi="宋体"/>
          <w:b/>
          <w:bCs/>
          <w:sz w:val="24"/>
          <w:szCs w:val="24"/>
        </w:rPr>
        <w:t>方法论本土化</w:t>
      </w:r>
    </w:p>
    <w:p w:rsidR="00CC7525" w:rsidRPr="00CC7525" w:rsidRDefault="00CC7525" w:rsidP="00CC7525">
      <w:pPr>
        <w:numPr>
          <w:ilvl w:val="0"/>
          <w:numId w:val="158"/>
        </w:numPr>
        <w:spacing w:line="400" w:lineRule="exact"/>
        <w:rPr>
          <w:rFonts w:ascii="宋体" w:eastAsia="宋体" w:hAnsi="宋体"/>
          <w:sz w:val="24"/>
          <w:szCs w:val="24"/>
        </w:rPr>
      </w:pPr>
      <w:r w:rsidRPr="00CC7525">
        <w:rPr>
          <w:rFonts w:ascii="宋体" w:eastAsia="宋体" w:hAnsi="宋体"/>
          <w:sz w:val="24"/>
          <w:szCs w:val="24"/>
        </w:rPr>
        <w:t>传统西方社会科学的方法论侧重量化、标准化，难以完全适用于不同文化</w:t>
      </w:r>
      <w:r w:rsidRPr="00CC7525">
        <w:rPr>
          <w:rFonts w:ascii="宋体" w:eastAsia="宋体" w:hAnsi="宋体"/>
          <w:sz w:val="24"/>
          <w:szCs w:val="24"/>
        </w:rPr>
        <w:lastRenderedPageBreak/>
        <w:t>背景；</w:t>
      </w:r>
    </w:p>
    <w:p w:rsidR="00CC7525" w:rsidRPr="00CC7525" w:rsidRDefault="00CC7525" w:rsidP="00CC7525">
      <w:pPr>
        <w:numPr>
          <w:ilvl w:val="0"/>
          <w:numId w:val="158"/>
        </w:numPr>
        <w:spacing w:line="400" w:lineRule="exact"/>
        <w:rPr>
          <w:rFonts w:ascii="宋体" w:eastAsia="宋体" w:hAnsi="宋体"/>
          <w:sz w:val="24"/>
          <w:szCs w:val="24"/>
        </w:rPr>
      </w:pPr>
      <w:r w:rsidRPr="00CC7525">
        <w:rPr>
          <w:rFonts w:ascii="宋体" w:eastAsia="宋体" w:hAnsi="宋体"/>
          <w:sz w:val="24"/>
          <w:szCs w:val="24"/>
        </w:rPr>
        <w:t>本土化方法更重视民族志、口述史、参与观察等符合本土社会生活习惯的质性研究方法；</w:t>
      </w:r>
    </w:p>
    <w:p w:rsidR="00CC7525" w:rsidRPr="00CC7525" w:rsidRDefault="00CC7525" w:rsidP="00CC7525">
      <w:pPr>
        <w:numPr>
          <w:ilvl w:val="0"/>
          <w:numId w:val="158"/>
        </w:numPr>
        <w:spacing w:line="400" w:lineRule="exact"/>
        <w:rPr>
          <w:rFonts w:ascii="宋体" w:eastAsia="宋体" w:hAnsi="宋体"/>
          <w:sz w:val="24"/>
          <w:szCs w:val="24"/>
        </w:rPr>
      </w:pPr>
      <w:r w:rsidRPr="00CC7525">
        <w:rPr>
          <w:rFonts w:ascii="宋体" w:eastAsia="宋体" w:hAnsi="宋体"/>
          <w:sz w:val="24"/>
          <w:szCs w:val="24"/>
        </w:rPr>
        <w:t>注重与本土社区的合作与对话，避免“异化”的研究关系。</w:t>
      </w:r>
    </w:p>
    <w:p w:rsidR="00CC7525" w:rsidRPr="00CC7525" w:rsidRDefault="00CC7525" w:rsidP="00CC7525">
      <w:pPr>
        <w:numPr>
          <w:ilvl w:val="0"/>
          <w:numId w:val="159"/>
        </w:numPr>
        <w:spacing w:line="400" w:lineRule="exact"/>
        <w:rPr>
          <w:rFonts w:ascii="宋体" w:eastAsia="宋体" w:hAnsi="宋体"/>
          <w:sz w:val="24"/>
          <w:szCs w:val="24"/>
        </w:rPr>
      </w:pPr>
      <w:r w:rsidRPr="00CC7525">
        <w:rPr>
          <w:rFonts w:ascii="宋体" w:eastAsia="宋体" w:hAnsi="宋体"/>
          <w:b/>
          <w:bCs/>
          <w:sz w:val="24"/>
          <w:szCs w:val="24"/>
        </w:rPr>
        <w:t>知识生产的本土化</w:t>
      </w:r>
    </w:p>
    <w:p w:rsidR="00CC7525" w:rsidRPr="00CC7525" w:rsidRDefault="00CC7525" w:rsidP="00CC7525">
      <w:pPr>
        <w:numPr>
          <w:ilvl w:val="0"/>
          <w:numId w:val="160"/>
        </w:numPr>
        <w:spacing w:line="400" w:lineRule="exact"/>
        <w:rPr>
          <w:rFonts w:ascii="宋体" w:eastAsia="宋体" w:hAnsi="宋体"/>
          <w:sz w:val="24"/>
          <w:szCs w:val="24"/>
        </w:rPr>
      </w:pPr>
      <w:r w:rsidRPr="00CC7525">
        <w:rPr>
          <w:rFonts w:ascii="宋体" w:eastAsia="宋体" w:hAnsi="宋体"/>
          <w:sz w:val="24"/>
          <w:szCs w:val="24"/>
        </w:rPr>
        <w:t>知识不应由外部学者单向生产和传递，而应赋权于本土研究者和社区主体；</w:t>
      </w:r>
    </w:p>
    <w:p w:rsidR="00CC7525" w:rsidRPr="00CC7525" w:rsidRDefault="00CC7525" w:rsidP="00CC7525">
      <w:pPr>
        <w:numPr>
          <w:ilvl w:val="0"/>
          <w:numId w:val="160"/>
        </w:numPr>
        <w:spacing w:line="400" w:lineRule="exact"/>
        <w:rPr>
          <w:rFonts w:ascii="宋体" w:eastAsia="宋体" w:hAnsi="宋体"/>
          <w:sz w:val="24"/>
          <w:szCs w:val="24"/>
        </w:rPr>
      </w:pPr>
      <w:r w:rsidRPr="00CC7525">
        <w:rPr>
          <w:rFonts w:ascii="宋体" w:eastAsia="宋体" w:hAnsi="宋体"/>
          <w:sz w:val="24"/>
          <w:szCs w:val="24"/>
        </w:rPr>
        <w:t>促进本土学术机构建设、本土语言研究出版，保护和传承本土知识；</w:t>
      </w:r>
    </w:p>
    <w:p w:rsidR="00CC7525" w:rsidRPr="00CC7525" w:rsidRDefault="00CC7525" w:rsidP="00CC7525">
      <w:pPr>
        <w:numPr>
          <w:ilvl w:val="0"/>
          <w:numId w:val="160"/>
        </w:numPr>
        <w:spacing w:line="400" w:lineRule="exact"/>
        <w:rPr>
          <w:rFonts w:ascii="宋体" w:eastAsia="宋体" w:hAnsi="宋体"/>
          <w:sz w:val="24"/>
          <w:szCs w:val="24"/>
        </w:rPr>
      </w:pPr>
      <w:r w:rsidRPr="00CC7525">
        <w:rPr>
          <w:rFonts w:ascii="宋体" w:eastAsia="宋体" w:hAnsi="宋体"/>
          <w:sz w:val="24"/>
          <w:szCs w:val="24"/>
        </w:rPr>
        <w:t>反对知识殖民，提倡去殖民化的知识体系建设。</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774" style="width:0;height:1.5pt" o:hralign="center" o:hrstd="t" o:hr="t" fillcolor="#a0a0a0" stroked="f"/>
        </w:pic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三、本土化问题的理论价值与现实意义</w:t>
      </w:r>
    </w:p>
    <w:p w:rsidR="00CC7525" w:rsidRPr="00CC7525" w:rsidRDefault="00CC7525" w:rsidP="00CC7525">
      <w:pPr>
        <w:numPr>
          <w:ilvl w:val="0"/>
          <w:numId w:val="161"/>
        </w:numPr>
        <w:spacing w:line="400" w:lineRule="exact"/>
        <w:rPr>
          <w:rFonts w:ascii="宋体" w:eastAsia="宋体" w:hAnsi="宋体"/>
          <w:sz w:val="24"/>
          <w:szCs w:val="24"/>
        </w:rPr>
      </w:pPr>
      <w:r w:rsidRPr="00CC7525">
        <w:rPr>
          <w:rFonts w:ascii="宋体" w:eastAsia="宋体" w:hAnsi="宋体"/>
          <w:b/>
          <w:bCs/>
          <w:sz w:val="24"/>
          <w:szCs w:val="24"/>
        </w:rPr>
        <w:t>理论丰富性</w:t>
      </w:r>
      <w:r w:rsidRPr="00CC7525">
        <w:rPr>
          <w:rFonts w:ascii="宋体" w:eastAsia="宋体" w:hAnsi="宋体"/>
          <w:sz w:val="24"/>
          <w:szCs w:val="24"/>
        </w:rPr>
        <w:t>：本土化推动社会科学理论多样化，拓展了研究视野，揭示了多元社会现实；</w:t>
      </w:r>
    </w:p>
    <w:p w:rsidR="00CC7525" w:rsidRPr="00CC7525" w:rsidRDefault="00CC7525" w:rsidP="00CC7525">
      <w:pPr>
        <w:numPr>
          <w:ilvl w:val="0"/>
          <w:numId w:val="161"/>
        </w:numPr>
        <w:spacing w:line="400" w:lineRule="exact"/>
        <w:rPr>
          <w:rFonts w:ascii="宋体" w:eastAsia="宋体" w:hAnsi="宋体"/>
          <w:sz w:val="24"/>
          <w:szCs w:val="24"/>
        </w:rPr>
      </w:pPr>
      <w:r w:rsidRPr="00CC7525">
        <w:rPr>
          <w:rFonts w:ascii="宋体" w:eastAsia="宋体" w:hAnsi="宋体"/>
          <w:b/>
          <w:bCs/>
          <w:sz w:val="24"/>
          <w:szCs w:val="24"/>
        </w:rPr>
        <w:t>科学合理性</w:t>
      </w:r>
      <w:r w:rsidRPr="00CC7525">
        <w:rPr>
          <w:rFonts w:ascii="宋体" w:eastAsia="宋体" w:hAnsi="宋体"/>
          <w:sz w:val="24"/>
          <w:szCs w:val="24"/>
        </w:rPr>
        <w:t>：提高理论与现实的契合度，避免偏差和误读，提高研究质量；</w:t>
      </w:r>
    </w:p>
    <w:p w:rsidR="00CC7525" w:rsidRPr="00CC7525" w:rsidRDefault="00CC7525" w:rsidP="00CC7525">
      <w:pPr>
        <w:numPr>
          <w:ilvl w:val="0"/>
          <w:numId w:val="161"/>
        </w:numPr>
        <w:spacing w:line="400" w:lineRule="exact"/>
        <w:rPr>
          <w:rFonts w:ascii="宋体" w:eastAsia="宋体" w:hAnsi="宋体"/>
          <w:sz w:val="24"/>
          <w:szCs w:val="24"/>
        </w:rPr>
      </w:pPr>
      <w:r w:rsidRPr="00CC7525">
        <w:rPr>
          <w:rFonts w:ascii="宋体" w:eastAsia="宋体" w:hAnsi="宋体"/>
          <w:b/>
          <w:bCs/>
          <w:sz w:val="24"/>
          <w:szCs w:val="24"/>
        </w:rPr>
        <w:t>文化尊重与伦理</w:t>
      </w:r>
      <w:r w:rsidRPr="00CC7525">
        <w:rPr>
          <w:rFonts w:ascii="宋体" w:eastAsia="宋体" w:hAnsi="宋体"/>
          <w:sz w:val="24"/>
          <w:szCs w:val="24"/>
        </w:rPr>
        <w:t>：尊重本土文化主体性，避免文化霸权和“学术殖民”；</w:t>
      </w:r>
    </w:p>
    <w:p w:rsidR="00CC7525" w:rsidRPr="00CC7525" w:rsidRDefault="00CC7525" w:rsidP="00CC7525">
      <w:pPr>
        <w:numPr>
          <w:ilvl w:val="0"/>
          <w:numId w:val="161"/>
        </w:numPr>
        <w:spacing w:line="400" w:lineRule="exact"/>
        <w:rPr>
          <w:rFonts w:ascii="宋体" w:eastAsia="宋体" w:hAnsi="宋体"/>
          <w:sz w:val="24"/>
          <w:szCs w:val="24"/>
        </w:rPr>
      </w:pPr>
      <w:r w:rsidRPr="00CC7525">
        <w:rPr>
          <w:rFonts w:ascii="宋体" w:eastAsia="宋体" w:hAnsi="宋体"/>
          <w:b/>
          <w:bCs/>
          <w:sz w:val="24"/>
          <w:szCs w:val="24"/>
        </w:rPr>
        <w:t>社会实践指导</w:t>
      </w:r>
      <w:r w:rsidRPr="00CC7525">
        <w:rPr>
          <w:rFonts w:ascii="宋体" w:eastAsia="宋体" w:hAnsi="宋体"/>
          <w:sz w:val="24"/>
          <w:szCs w:val="24"/>
        </w:rPr>
        <w:t>：本土理论更具针对性，有助于解决具体社会问题，促进社会发展。</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775" style="width:0;height:1.5pt" o:hralign="center" o:hrstd="t" o:hr="t" fillcolor="#a0a0a0" stroked="f"/>
        </w:pic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四、本土化问题面临的挑战与反思</w:t>
      </w:r>
    </w:p>
    <w:p w:rsidR="00CC7525" w:rsidRPr="00CC7525" w:rsidRDefault="00CC7525" w:rsidP="00CC7525">
      <w:pPr>
        <w:numPr>
          <w:ilvl w:val="0"/>
          <w:numId w:val="162"/>
        </w:numPr>
        <w:spacing w:line="400" w:lineRule="exact"/>
        <w:rPr>
          <w:rFonts w:ascii="宋体" w:eastAsia="宋体" w:hAnsi="宋体"/>
          <w:sz w:val="24"/>
          <w:szCs w:val="24"/>
        </w:rPr>
      </w:pPr>
      <w:r w:rsidRPr="00CC7525">
        <w:rPr>
          <w:rFonts w:ascii="宋体" w:eastAsia="宋体" w:hAnsi="宋体"/>
          <w:b/>
          <w:bCs/>
          <w:sz w:val="24"/>
          <w:szCs w:val="24"/>
        </w:rPr>
        <w:t>本土化与全球化的张力</w:t>
      </w:r>
    </w:p>
    <w:p w:rsidR="00CC7525" w:rsidRPr="00CC7525" w:rsidRDefault="00CC7525" w:rsidP="00CC7525">
      <w:pPr>
        <w:numPr>
          <w:ilvl w:val="0"/>
          <w:numId w:val="163"/>
        </w:numPr>
        <w:spacing w:line="400" w:lineRule="exact"/>
        <w:rPr>
          <w:rFonts w:ascii="宋体" w:eastAsia="宋体" w:hAnsi="宋体"/>
          <w:sz w:val="24"/>
          <w:szCs w:val="24"/>
        </w:rPr>
      </w:pPr>
      <w:r w:rsidRPr="00CC7525">
        <w:rPr>
          <w:rFonts w:ascii="宋体" w:eastAsia="宋体" w:hAnsi="宋体"/>
          <w:sz w:val="24"/>
          <w:szCs w:val="24"/>
        </w:rPr>
        <w:t>全球学术交流日益频繁，知识边界模糊；</w:t>
      </w:r>
    </w:p>
    <w:p w:rsidR="00CC7525" w:rsidRPr="00CC7525" w:rsidRDefault="00CC7525" w:rsidP="00CC7525">
      <w:pPr>
        <w:numPr>
          <w:ilvl w:val="0"/>
          <w:numId w:val="163"/>
        </w:numPr>
        <w:spacing w:line="400" w:lineRule="exact"/>
        <w:rPr>
          <w:rFonts w:ascii="宋体" w:eastAsia="宋体" w:hAnsi="宋体"/>
          <w:sz w:val="24"/>
          <w:szCs w:val="24"/>
        </w:rPr>
      </w:pPr>
      <w:r w:rsidRPr="00CC7525">
        <w:rPr>
          <w:rFonts w:ascii="宋体" w:eastAsia="宋体" w:hAnsi="宋体"/>
          <w:sz w:val="24"/>
          <w:szCs w:val="24"/>
        </w:rPr>
        <w:t>如何平衡本土特色与全球视野，避免狭隘的地方主义？</w:t>
      </w:r>
    </w:p>
    <w:p w:rsidR="00CC7525" w:rsidRPr="00CC7525" w:rsidRDefault="00CC7525" w:rsidP="00CC7525">
      <w:pPr>
        <w:numPr>
          <w:ilvl w:val="0"/>
          <w:numId w:val="164"/>
        </w:numPr>
        <w:spacing w:line="400" w:lineRule="exact"/>
        <w:rPr>
          <w:rFonts w:ascii="宋体" w:eastAsia="宋体" w:hAnsi="宋体"/>
          <w:sz w:val="24"/>
          <w:szCs w:val="24"/>
        </w:rPr>
      </w:pPr>
      <w:r w:rsidRPr="00CC7525">
        <w:rPr>
          <w:rFonts w:ascii="宋体" w:eastAsia="宋体" w:hAnsi="宋体"/>
          <w:b/>
          <w:bCs/>
          <w:sz w:val="24"/>
          <w:szCs w:val="24"/>
        </w:rPr>
        <w:t>学术资源与权力结构</w:t>
      </w:r>
    </w:p>
    <w:p w:rsidR="00CC7525" w:rsidRPr="00CC7525" w:rsidRDefault="00CC7525" w:rsidP="00CC7525">
      <w:pPr>
        <w:numPr>
          <w:ilvl w:val="0"/>
          <w:numId w:val="165"/>
        </w:numPr>
        <w:spacing w:line="400" w:lineRule="exact"/>
        <w:rPr>
          <w:rFonts w:ascii="宋体" w:eastAsia="宋体" w:hAnsi="宋体"/>
          <w:sz w:val="24"/>
          <w:szCs w:val="24"/>
        </w:rPr>
      </w:pPr>
      <w:r w:rsidRPr="00CC7525">
        <w:rPr>
          <w:rFonts w:ascii="宋体" w:eastAsia="宋体" w:hAnsi="宋体"/>
          <w:sz w:val="24"/>
          <w:szCs w:val="24"/>
        </w:rPr>
        <w:t>发展中国家的学术资源和话语</w:t>
      </w:r>
      <w:proofErr w:type="gramStart"/>
      <w:r w:rsidRPr="00CC7525">
        <w:rPr>
          <w:rFonts w:ascii="宋体" w:eastAsia="宋体" w:hAnsi="宋体"/>
          <w:sz w:val="24"/>
          <w:szCs w:val="24"/>
        </w:rPr>
        <w:t>权相对</w:t>
      </w:r>
      <w:proofErr w:type="gramEnd"/>
      <w:r w:rsidRPr="00CC7525">
        <w:rPr>
          <w:rFonts w:ascii="宋体" w:eastAsia="宋体" w:hAnsi="宋体"/>
          <w:sz w:val="24"/>
          <w:szCs w:val="24"/>
        </w:rPr>
        <w:t>薄弱，影响本土知识的传播与认可；</w:t>
      </w:r>
    </w:p>
    <w:p w:rsidR="00CC7525" w:rsidRPr="00CC7525" w:rsidRDefault="00CC7525" w:rsidP="00CC7525">
      <w:pPr>
        <w:numPr>
          <w:ilvl w:val="0"/>
          <w:numId w:val="165"/>
        </w:numPr>
        <w:spacing w:line="400" w:lineRule="exact"/>
        <w:rPr>
          <w:rFonts w:ascii="宋体" w:eastAsia="宋体" w:hAnsi="宋体"/>
          <w:sz w:val="24"/>
          <w:szCs w:val="24"/>
        </w:rPr>
      </w:pPr>
      <w:r w:rsidRPr="00CC7525">
        <w:rPr>
          <w:rFonts w:ascii="宋体" w:eastAsia="宋体" w:hAnsi="宋体"/>
          <w:sz w:val="24"/>
          <w:szCs w:val="24"/>
        </w:rPr>
        <w:t>传统西方中心的学术评价体系对本土知识存在偏见。</w:t>
      </w:r>
    </w:p>
    <w:p w:rsidR="00CC7525" w:rsidRPr="00CC7525" w:rsidRDefault="00CC7525" w:rsidP="00CC7525">
      <w:pPr>
        <w:numPr>
          <w:ilvl w:val="0"/>
          <w:numId w:val="166"/>
        </w:numPr>
        <w:spacing w:line="400" w:lineRule="exact"/>
        <w:rPr>
          <w:rFonts w:ascii="宋体" w:eastAsia="宋体" w:hAnsi="宋体"/>
          <w:sz w:val="24"/>
          <w:szCs w:val="24"/>
        </w:rPr>
      </w:pPr>
      <w:r w:rsidRPr="00CC7525">
        <w:rPr>
          <w:rFonts w:ascii="宋体" w:eastAsia="宋体" w:hAnsi="宋体"/>
          <w:b/>
          <w:bCs/>
          <w:sz w:val="24"/>
          <w:szCs w:val="24"/>
        </w:rPr>
        <w:t>本土知识的规范化与标准化问题</w:t>
      </w:r>
    </w:p>
    <w:p w:rsidR="00CC7525" w:rsidRPr="00CC7525" w:rsidRDefault="00CC7525" w:rsidP="00CC7525">
      <w:pPr>
        <w:numPr>
          <w:ilvl w:val="0"/>
          <w:numId w:val="167"/>
        </w:numPr>
        <w:spacing w:line="400" w:lineRule="exact"/>
        <w:rPr>
          <w:rFonts w:ascii="宋体" w:eastAsia="宋体" w:hAnsi="宋体"/>
          <w:sz w:val="24"/>
          <w:szCs w:val="24"/>
        </w:rPr>
      </w:pPr>
      <w:r w:rsidRPr="00CC7525">
        <w:rPr>
          <w:rFonts w:ascii="宋体" w:eastAsia="宋体" w:hAnsi="宋体"/>
          <w:sz w:val="24"/>
          <w:szCs w:val="24"/>
        </w:rPr>
        <w:t>本土理论有时缺乏严谨的学科规范和理论体系建设，存在零散和非系统的风险；</w:t>
      </w:r>
    </w:p>
    <w:p w:rsidR="00CC7525" w:rsidRPr="00CC7525" w:rsidRDefault="00CC7525" w:rsidP="00CC7525">
      <w:pPr>
        <w:numPr>
          <w:ilvl w:val="0"/>
          <w:numId w:val="167"/>
        </w:numPr>
        <w:spacing w:line="400" w:lineRule="exact"/>
        <w:rPr>
          <w:rFonts w:ascii="宋体" w:eastAsia="宋体" w:hAnsi="宋体"/>
          <w:sz w:val="24"/>
          <w:szCs w:val="24"/>
        </w:rPr>
      </w:pPr>
      <w:r w:rsidRPr="00CC7525">
        <w:rPr>
          <w:rFonts w:ascii="宋体" w:eastAsia="宋体" w:hAnsi="宋体"/>
          <w:sz w:val="24"/>
          <w:szCs w:val="24"/>
        </w:rPr>
        <w:t>如何保障本土化的科学性与学术性？</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776" style="width:0;height:1.5pt" o:hralign="center" o:hrstd="t" o:hr="t" fillcolor="#a0a0a0" stroked="f"/>
        </w:pic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五、本土化的实践案例简述</w:t>
      </w:r>
    </w:p>
    <w:p w:rsidR="00CC7525" w:rsidRPr="00CC7525" w:rsidRDefault="00CC7525" w:rsidP="00CC7525">
      <w:pPr>
        <w:numPr>
          <w:ilvl w:val="0"/>
          <w:numId w:val="168"/>
        </w:numPr>
        <w:spacing w:line="400" w:lineRule="exact"/>
        <w:rPr>
          <w:rFonts w:ascii="宋体" w:eastAsia="宋体" w:hAnsi="宋体"/>
          <w:sz w:val="24"/>
          <w:szCs w:val="24"/>
        </w:rPr>
      </w:pPr>
      <w:r w:rsidRPr="00CC7525">
        <w:rPr>
          <w:rFonts w:ascii="宋体" w:eastAsia="宋体" w:hAnsi="宋体"/>
          <w:b/>
          <w:bCs/>
          <w:sz w:val="24"/>
          <w:szCs w:val="24"/>
        </w:rPr>
        <w:t>中国社会学的本土化探索</w:t>
      </w:r>
      <w:r w:rsidRPr="00CC7525">
        <w:rPr>
          <w:rFonts w:ascii="宋体" w:eastAsia="宋体" w:hAnsi="宋体"/>
          <w:sz w:val="24"/>
          <w:szCs w:val="24"/>
        </w:rPr>
        <w:t>：从引进西方理论转向发展中国特色社会学理论，如“乡土中国”“差序格局”等；</w:t>
      </w:r>
    </w:p>
    <w:p w:rsidR="00CC7525" w:rsidRPr="00CC7525" w:rsidRDefault="00CC7525" w:rsidP="00CC7525">
      <w:pPr>
        <w:numPr>
          <w:ilvl w:val="0"/>
          <w:numId w:val="168"/>
        </w:numPr>
        <w:spacing w:line="400" w:lineRule="exact"/>
        <w:rPr>
          <w:rFonts w:ascii="宋体" w:eastAsia="宋体" w:hAnsi="宋体"/>
          <w:sz w:val="24"/>
          <w:szCs w:val="24"/>
        </w:rPr>
      </w:pPr>
      <w:r w:rsidRPr="00CC7525">
        <w:rPr>
          <w:rFonts w:ascii="宋体" w:eastAsia="宋体" w:hAnsi="宋体"/>
          <w:b/>
          <w:bCs/>
          <w:sz w:val="24"/>
          <w:szCs w:val="24"/>
        </w:rPr>
        <w:t>非洲人类学的去殖民实践</w:t>
      </w:r>
      <w:r w:rsidRPr="00CC7525">
        <w:rPr>
          <w:rFonts w:ascii="宋体" w:eastAsia="宋体" w:hAnsi="宋体"/>
          <w:sz w:val="24"/>
          <w:szCs w:val="24"/>
        </w:rPr>
        <w:t>：非洲学者倡导“非洲视角”人类学，推动本土语言和口述传统的保护；</w:t>
      </w:r>
    </w:p>
    <w:p w:rsidR="00CC7525" w:rsidRPr="00CC7525" w:rsidRDefault="00CC7525" w:rsidP="00CC7525">
      <w:pPr>
        <w:numPr>
          <w:ilvl w:val="0"/>
          <w:numId w:val="168"/>
        </w:numPr>
        <w:spacing w:line="400" w:lineRule="exact"/>
        <w:rPr>
          <w:rFonts w:ascii="宋体" w:eastAsia="宋体" w:hAnsi="宋体"/>
          <w:sz w:val="24"/>
          <w:szCs w:val="24"/>
        </w:rPr>
      </w:pPr>
      <w:r w:rsidRPr="00CC7525">
        <w:rPr>
          <w:rFonts w:ascii="宋体" w:eastAsia="宋体" w:hAnsi="宋体"/>
          <w:b/>
          <w:bCs/>
          <w:sz w:val="24"/>
          <w:szCs w:val="24"/>
        </w:rPr>
        <w:lastRenderedPageBreak/>
        <w:t>拉丁美洲解放神学与社会运动</w:t>
      </w:r>
      <w:r w:rsidRPr="00CC7525">
        <w:rPr>
          <w:rFonts w:ascii="宋体" w:eastAsia="宋体" w:hAnsi="宋体"/>
          <w:sz w:val="24"/>
          <w:szCs w:val="24"/>
        </w:rPr>
        <w:t>：结合本土宗教文化与社会现实，创造性理论回应贫困与不公。</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777" style="width:0;height:1.5pt" o:hralign="center" o:hrstd="t" o:hr="t" fillcolor="#a0a0a0" stroked="f"/>
        </w:pic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六、结语</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t>人类学和社会学的本土化，是当代社会科学转型的必然趋势和历史使命。它不仅仅是理论和方法的问题，更是学科政治、知识权力和文化尊重的复杂交织。推进本土化，要求我们：</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t>在尊重多元文化和社会现实的基础上，构建开放、包容、互动的学术生态，使社会科学真正成为理解和服务多样化人类社会的智慧源泉。</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778" style="width:0;height:1.5pt" o:hralign="center" o:hrstd="t" o:hr="t" fillcolor="#a0a0a0" stroked="f"/>
        </w:pict>
      </w:r>
    </w:p>
    <w:p w:rsidR="00796975" w:rsidRPr="00CC7525" w:rsidRDefault="00CC7525" w:rsidP="00796975">
      <w:pPr>
        <w:spacing w:line="400" w:lineRule="exact"/>
        <w:rPr>
          <w:rFonts w:ascii="宋体" w:eastAsia="宋体" w:hAnsi="宋体" w:hint="eastAsia"/>
          <w:sz w:val="24"/>
          <w:szCs w:val="24"/>
        </w:rPr>
      </w:pPr>
      <w:r w:rsidRPr="00CC7525">
        <w:rPr>
          <w:rFonts w:ascii="宋体" w:eastAsia="宋体" w:hAnsi="宋体"/>
          <w:sz w:val="24"/>
          <w:szCs w:val="24"/>
        </w:rPr>
        <w:t>如果你需要，我可以进一步帮你整理具体本土理论家的观点或相关文献，或者结合某一地区的具体案例展开分析。</w:t>
      </w:r>
    </w:p>
    <w:p w:rsidR="00796975" w:rsidRPr="00796975" w:rsidRDefault="00796975" w:rsidP="00796975">
      <w:pPr>
        <w:spacing w:line="400" w:lineRule="exact"/>
        <w:rPr>
          <w:rFonts w:ascii="宋体" w:eastAsia="宋体" w:hAnsi="宋体" w:hint="eastAsia"/>
          <w:sz w:val="24"/>
          <w:szCs w:val="24"/>
        </w:rPr>
      </w:pPr>
    </w:p>
    <w:p w:rsidR="00BF6492" w:rsidRDefault="00BF6492" w:rsidP="00BF6492">
      <w:pPr>
        <w:pStyle w:val="aa"/>
        <w:numPr>
          <w:ilvl w:val="0"/>
          <w:numId w:val="1"/>
        </w:numPr>
        <w:spacing w:line="400" w:lineRule="exact"/>
        <w:ind w:left="357" w:hanging="357"/>
        <w:rPr>
          <w:rFonts w:ascii="宋体" w:eastAsia="宋体" w:hAnsi="宋体"/>
          <w:sz w:val="24"/>
          <w:szCs w:val="24"/>
        </w:rPr>
      </w:pPr>
      <w:r w:rsidRPr="00BF6492">
        <w:rPr>
          <w:rFonts w:ascii="宋体" w:eastAsia="宋体" w:hAnsi="宋体" w:hint="eastAsia"/>
          <w:sz w:val="24"/>
          <w:szCs w:val="24"/>
        </w:rPr>
        <w:t>如何认识中国传统学术思想与人类学/社会学等现代学科的关系？</w:t>
      </w:r>
    </w:p>
    <w:p w:rsidR="00CC7525" w:rsidRDefault="00CC7525" w:rsidP="00CC7525">
      <w:pPr>
        <w:spacing w:line="400" w:lineRule="exact"/>
        <w:rPr>
          <w:rFonts w:ascii="宋体" w:eastAsia="宋体" w:hAnsi="宋体"/>
          <w:sz w:val="24"/>
          <w:szCs w:val="24"/>
        </w:rPr>
      </w:pP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t>关于“中国传统学术思想与人类学/社会学等现代学科的关系”，这是一个涉及中西知识体系对话、本土知识传承与现代学科建构的重要问题。以下是一篇逻辑清晰、论述详细的回答，适合用作思考题或小论文的参考。</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835" style="width:0;height:1.5pt" o:hralign="center" o:hrstd="t" o:hr="t" fillcolor="#a0a0a0" stroked="f"/>
        </w:pic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题目：如何认识中国传统学术思想与人类学/社会学等现代学科的关系？</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836" style="width:0;height:1.5pt" o:hralign="center" o:hrstd="t" o:hr="t" fillcolor="#a0a0a0" stroked="f"/>
        </w:pic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一、引言：跨文化学科对话的背景</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t>现代人类学与社会学作为19世纪西方兴起的学科体系，深受欧洲启蒙思想、现代科学方法和社会变迁的影响。中国传统学术思想则有着悠久的历史与丰富的哲学、伦理、政治和文化传统。</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t>二者之间的关系，不仅关乎知识传承与创新，也反映了文化主体性与现代性的复杂互动。理解这一关系，有助于促进中国社会科学的本土化发展和全球学术话语的多元化。</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837" style="width:0;height:1.5pt" o:hralign="center" o:hrstd="t" o:hr="t" fillcolor="#a0a0a0" stroked="f"/>
        </w:pic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二、中国传统学术思想的核心内容与特色</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t>中国传统学术思想涵盖儒家、道家、墨家、法家、兵家、佛学等诸多学派，其中：</w:t>
      </w:r>
    </w:p>
    <w:p w:rsidR="00CC7525" w:rsidRPr="00CC7525" w:rsidRDefault="00CC7525" w:rsidP="00CC7525">
      <w:pPr>
        <w:numPr>
          <w:ilvl w:val="0"/>
          <w:numId w:val="169"/>
        </w:numPr>
        <w:spacing w:line="400" w:lineRule="exact"/>
        <w:rPr>
          <w:rFonts w:ascii="宋体" w:eastAsia="宋体" w:hAnsi="宋体"/>
          <w:sz w:val="24"/>
          <w:szCs w:val="24"/>
        </w:rPr>
      </w:pPr>
      <w:r w:rsidRPr="00CC7525">
        <w:rPr>
          <w:rFonts w:ascii="宋体" w:eastAsia="宋体" w:hAnsi="宋体"/>
          <w:b/>
          <w:bCs/>
          <w:sz w:val="24"/>
          <w:szCs w:val="24"/>
        </w:rPr>
        <w:t>儒家思想</w:t>
      </w:r>
      <w:r w:rsidRPr="00CC7525">
        <w:rPr>
          <w:rFonts w:ascii="宋体" w:eastAsia="宋体" w:hAnsi="宋体"/>
          <w:sz w:val="24"/>
          <w:szCs w:val="24"/>
        </w:rPr>
        <w:t>：强调伦理关系（如仁、礼）、社会秩序和家国情怀，注重人伦规范与社会和谐；</w:t>
      </w:r>
    </w:p>
    <w:p w:rsidR="00CC7525" w:rsidRPr="00CC7525" w:rsidRDefault="00CC7525" w:rsidP="00CC7525">
      <w:pPr>
        <w:numPr>
          <w:ilvl w:val="0"/>
          <w:numId w:val="169"/>
        </w:numPr>
        <w:spacing w:line="400" w:lineRule="exact"/>
        <w:rPr>
          <w:rFonts w:ascii="宋体" w:eastAsia="宋体" w:hAnsi="宋体"/>
          <w:sz w:val="24"/>
          <w:szCs w:val="24"/>
        </w:rPr>
      </w:pPr>
      <w:r w:rsidRPr="00CC7525">
        <w:rPr>
          <w:rFonts w:ascii="宋体" w:eastAsia="宋体" w:hAnsi="宋体"/>
          <w:b/>
          <w:bCs/>
          <w:sz w:val="24"/>
          <w:szCs w:val="24"/>
        </w:rPr>
        <w:t>道家哲学</w:t>
      </w:r>
      <w:r w:rsidRPr="00CC7525">
        <w:rPr>
          <w:rFonts w:ascii="宋体" w:eastAsia="宋体" w:hAnsi="宋体"/>
          <w:sz w:val="24"/>
          <w:szCs w:val="24"/>
        </w:rPr>
        <w:t>：重视自然法则、无为而治和生命哲学，强调顺应自然的动态平</w:t>
      </w:r>
      <w:r w:rsidRPr="00CC7525">
        <w:rPr>
          <w:rFonts w:ascii="宋体" w:eastAsia="宋体" w:hAnsi="宋体"/>
          <w:sz w:val="24"/>
          <w:szCs w:val="24"/>
        </w:rPr>
        <w:lastRenderedPageBreak/>
        <w:t>衡；</w:t>
      </w:r>
    </w:p>
    <w:p w:rsidR="00CC7525" w:rsidRPr="00CC7525" w:rsidRDefault="00CC7525" w:rsidP="00CC7525">
      <w:pPr>
        <w:numPr>
          <w:ilvl w:val="0"/>
          <w:numId w:val="169"/>
        </w:numPr>
        <w:spacing w:line="400" w:lineRule="exact"/>
        <w:rPr>
          <w:rFonts w:ascii="宋体" w:eastAsia="宋体" w:hAnsi="宋体"/>
          <w:sz w:val="24"/>
          <w:szCs w:val="24"/>
        </w:rPr>
      </w:pPr>
      <w:r w:rsidRPr="00CC7525">
        <w:rPr>
          <w:rFonts w:ascii="宋体" w:eastAsia="宋体" w:hAnsi="宋体"/>
          <w:b/>
          <w:bCs/>
          <w:sz w:val="24"/>
          <w:szCs w:val="24"/>
        </w:rPr>
        <w:t>墨家</w:t>
      </w:r>
      <w:r w:rsidRPr="00CC7525">
        <w:rPr>
          <w:rFonts w:ascii="宋体" w:eastAsia="宋体" w:hAnsi="宋体"/>
          <w:sz w:val="24"/>
          <w:szCs w:val="24"/>
        </w:rPr>
        <w:t>：关注兼爱、非攻和实用主义，具有一定的社会改革精神；</w:t>
      </w:r>
    </w:p>
    <w:p w:rsidR="00CC7525" w:rsidRPr="00CC7525" w:rsidRDefault="00CC7525" w:rsidP="00CC7525">
      <w:pPr>
        <w:numPr>
          <w:ilvl w:val="0"/>
          <w:numId w:val="169"/>
        </w:numPr>
        <w:spacing w:line="400" w:lineRule="exact"/>
        <w:rPr>
          <w:rFonts w:ascii="宋体" w:eastAsia="宋体" w:hAnsi="宋体"/>
          <w:sz w:val="24"/>
          <w:szCs w:val="24"/>
        </w:rPr>
      </w:pPr>
      <w:r w:rsidRPr="00CC7525">
        <w:rPr>
          <w:rFonts w:ascii="宋体" w:eastAsia="宋体" w:hAnsi="宋体"/>
          <w:b/>
          <w:bCs/>
          <w:sz w:val="24"/>
          <w:szCs w:val="24"/>
        </w:rPr>
        <w:t>法家</w:t>
      </w:r>
      <w:r w:rsidRPr="00CC7525">
        <w:rPr>
          <w:rFonts w:ascii="宋体" w:eastAsia="宋体" w:hAnsi="宋体"/>
          <w:sz w:val="24"/>
          <w:szCs w:val="24"/>
        </w:rPr>
        <w:t>：主张法治与国家权威，强调制度与权力的规范；</w:t>
      </w:r>
    </w:p>
    <w:p w:rsidR="00CC7525" w:rsidRPr="00CC7525" w:rsidRDefault="00CC7525" w:rsidP="00CC7525">
      <w:pPr>
        <w:numPr>
          <w:ilvl w:val="0"/>
          <w:numId w:val="169"/>
        </w:numPr>
        <w:spacing w:line="400" w:lineRule="exact"/>
        <w:rPr>
          <w:rFonts w:ascii="宋体" w:eastAsia="宋体" w:hAnsi="宋体"/>
          <w:sz w:val="24"/>
          <w:szCs w:val="24"/>
        </w:rPr>
      </w:pPr>
      <w:r w:rsidRPr="00CC7525">
        <w:rPr>
          <w:rFonts w:ascii="宋体" w:eastAsia="宋体" w:hAnsi="宋体"/>
          <w:b/>
          <w:bCs/>
          <w:sz w:val="24"/>
          <w:szCs w:val="24"/>
        </w:rPr>
        <w:t>佛学</w:t>
      </w:r>
      <w:r w:rsidRPr="00CC7525">
        <w:rPr>
          <w:rFonts w:ascii="宋体" w:eastAsia="宋体" w:hAnsi="宋体"/>
          <w:sz w:val="24"/>
          <w:szCs w:val="24"/>
        </w:rPr>
        <w:t>：引入因果、轮回、苦难与解脱的观念，丰富了精神文化维度。</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t>这些传统思想在中国历史社会结构、文化形态及价值观念中根深蒂固。</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838" style="width:0;height:1.5pt" o:hralign="center" o:hrstd="t" o:hr="t" fillcolor="#a0a0a0" stroked="f"/>
        </w:pic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三、传统学术思想与现代人类学/社会学的关系分析</w: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1. 理论视角与方法论的互补与冲突</w:t>
      </w:r>
    </w:p>
    <w:p w:rsidR="00CC7525" w:rsidRPr="00CC7525" w:rsidRDefault="00CC7525" w:rsidP="00CC7525">
      <w:pPr>
        <w:numPr>
          <w:ilvl w:val="0"/>
          <w:numId w:val="170"/>
        </w:numPr>
        <w:spacing w:line="400" w:lineRule="exact"/>
        <w:rPr>
          <w:rFonts w:ascii="宋体" w:eastAsia="宋体" w:hAnsi="宋体"/>
          <w:sz w:val="24"/>
          <w:szCs w:val="24"/>
        </w:rPr>
      </w:pPr>
      <w:r w:rsidRPr="00CC7525">
        <w:rPr>
          <w:rFonts w:ascii="宋体" w:eastAsia="宋体" w:hAnsi="宋体"/>
          <w:b/>
          <w:bCs/>
          <w:sz w:val="24"/>
          <w:szCs w:val="24"/>
        </w:rPr>
        <w:t>互补性</w:t>
      </w:r>
      <w:r w:rsidRPr="00CC7525">
        <w:rPr>
          <w:rFonts w:ascii="宋体" w:eastAsia="宋体" w:hAnsi="宋体"/>
          <w:sz w:val="24"/>
          <w:szCs w:val="24"/>
        </w:rPr>
        <w:t>：</w:t>
      </w:r>
    </w:p>
    <w:p w:rsidR="00CC7525" w:rsidRPr="00CC7525" w:rsidRDefault="00CC7525" w:rsidP="00CC7525">
      <w:pPr>
        <w:numPr>
          <w:ilvl w:val="1"/>
          <w:numId w:val="170"/>
        </w:numPr>
        <w:spacing w:line="400" w:lineRule="exact"/>
        <w:rPr>
          <w:rFonts w:ascii="宋体" w:eastAsia="宋体" w:hAnsi="宋体"/>
          <w:sz w:val="24"/>
          <w:szCs w:val="24"/>
        </w:rPr>
      </w:pPr>
      <w:r w:rsidRPr="00CC7525">
        <w:rPr>
          <w:rFonts w:ascii="宋体" w:eastAsia="宋体" w:hAnsi="宋体"/>
          <w:sz w:val="24"/>
          <w:szCs w:val="24"/>
        </w:rPr>
        <w:t>传统思想注重整体性、伦理性与和谐理念，与现代社会学对社会秩序与文化意义的关注形成有益互补；</w:t>
      </w:r>
    </w:p>
    <w:p w:rsidR="00CC7525" w:rsidRPr="00CC7525" w:rsidRDefault="00CC7525" w:rsidP="00CC7525">
      <w:pPr>
        <w:numPr>
          <w:ilvl w:val="1"/>
          <w:numId w:val="170"/>
        </w:numPr>
        <w:spacing w:line="400" w:lineRule="exact"/>
        <w:rPr>
          <w:rFonts w:ascii="宋体" w:eastAsia="宋体" w:hAnsi="宋体"/>
          <w:sz w:val="24"/>
          <w:szCs w:val="24"/>
        </w:rPr>
      </w:pPr>
      <w:r w:rsidRPr="00CC7525">
        <w:rPr>
          <w:rFonts w:ascii="宋体" w:eastAsia="宋体" w:hAnsi="宋体"/>
          <w:sz w:val="24"/>
          <w:szCs w:val="24"/>
        </w:rPr>
        <w:t>儒家关于“礼”的研究与人类学中对仪式、规范的分析存在共通之处；</w:t>
      </w:r>
    </w:p>
    <w:p w:rsidR="00CC7525" w:rsidRPr="00CC7525" w:rsidRDefault="00CC7525" w:rsidP="00CC7525">
      <w:pPr>
        <w:numPr>
          <w:ilvl w:val="1"/>
          <w:numId w:val="170"/>
        </w:numPr>
        <w:spacing w:line="400" w:lineRule="exact"/>
        <w:rPr>
          <w:rFonts w:ascii="宋体" w:eastAsia="宋体" w:hAnsi="宋体"/>
          <w:sz w:val="24"/>
          <w:szCs w:val="24"/>
        </w:rPr>
      </w:pPr>
      <w:r w:rsidRPr="00CC7525">
        <w:rPr>
          <w:rFonts w:ascii="宋体" w:eastAsia="宋体" w:hAnsi="宋体"/>
          <w:sz w:val="24"/>
          <w:szCs w:val="24"/>
        </w:rPr>
        <w:t>道家的自然哲学为生态人类学提供了中国文化视角的思想资源。</w:t>
      </w:r>
    </w:p>
    <w:p w:rsidR="00CC7525" w:rsidRPr="00CC7525" w:rsidRDefault="00CC7525" w:rsidP="00CC7525">
      <w:pPr>
        <w:numPr>
          <w:ilvl w:val="0"/>
          <w:numId w:val="170"/>
        </w:numPr>
        <w:spacing w:line="400" w:lineRule="exact"/>
        <w:rPr>
          <w:rFonts w:ascii="宋体" w:eastAsia="宋体" w:hAnsi="宋体"/>
          <w:sz w:val="24"/>
          <w:szCs w:val="24"/>
        </w:rPr>
      </w:pPr>
      <w:r w:rsidRPr="00CC7525">
        <w:rPr>
          <w:rFonts w:ascii="宋体" w:eastAsia="宋体" w:hAnsi="宋体"/>
          <w:b/>
          <w:bCs/>
          <w:sz w:val="24"/>
          <w:szCs w:val="24"/>
        </w:rPr>
        <w:t>冲突与张力</w:t>
      </w:r>
      <w:r w:rsidRPr="00CC7525">
        <w:rPr>
          <w:rFonts w:ascii="宋体" w:eastAsia="宋体" w:hAnsi="宋体"/>
          <w:sz w:val="24"/>
          <w:szCs w:val="24"/>
        </w:rPr>
        <w:t>：</w:t>
      </w:r>
    </w:p>
    <w:p w:rsidR="00CC7525" w:rsidRPr="00CC7525" w:rsidRDefault="00CC7525" w:rsidP="00CC7525">
      <w:pPr>
        <w:numPr>
          <w:ilvl w:val="1"/>
          <w:numId w:val="170"/>
        </w:numPr>
        <w:spacing w:line="400" w:lineRule="exact"/>
        <w:rPr>
          <w:rFonts w:ascii="宋体" w:eastAsia="宋体" w:hAnsi="宋体"/>
          <w:sz w:val="24"/>
          <w:szCs w:val="24"/>
        </w:rPr>
      </w:pPr>
      <w:r w:rsidRPr="00CC7525">
        <w:rPr>
          <w:rFonts w:ascii="宋体" w:eastAsia="宋体" w:hAnsi="宋体"/>
          <w:sz w:val="24"/>
          <w:szCs w:val="24"/>
        </w:rPr>
        <w:t>传统学术多为经验哲学和价值规范导向，缺乏西方现代科学的实证主义方法；</w:t>
      </w:r>
    </w:p>
    <w:p w:rsidR="00CC7525" w:rsidRPr="00CC7525" w:rsidRDefault="00CC7525" w:rsidP="00CC7525">
      <w:pPr>
        <w:numPr>
          <w:ilvl w:val="1"/>
          <w:numId w:val="170"/>
        </w:numPr>
        <w:spacing w:line="400" w:lineRule="exact"/>
        <w:rPr>
          <w:rFonts w:ascii="宋体" w:eastAsia="宋体" w:hAnsi="宋体"/>
          <w:sz w:val="24"/>
          <w:szCs w:val="24"/>
        </w:rPr>
      </w:pPr>
      <w:r w:rsidRPr="00CC7525">
        <w:rPr>
          <w:rFonts w:ascii="宋体" w:eastAsia="宋体" w:hAnsi="宋体"/>
          <w:sz w:val="24"/>
          <w:szCs w:val="24"/>
        </w:rPr>
        <w:t>现代学科强调社会结构、制度分析和方法论严谨，与传统伦理教化和道德说教有所区别；</w:t>
      </w:r>
    </w:p>
    <w:p w:rsidR="00CC7525" w:rsidRPr="00CC7525" w:rsidRDefault="00CC7525" w:rsidP="00CC7525">
      <w:pPr>
        <w:numPr>
          <w:ilvl w:val="1"/>
          <w:numId w:val="170"/>
        </w:numPr>
        <w:spacing w:line="400" w:lineRule="exact"/>
        <w:rPr>
          <w:rFonts w:ascii="宋体" w:eastAsia="宋体" w:hAnsi="宋体"/>
          <w:sz w:val="24"/>
          <w:szCs w:val="24"/>
        </w:rPr>
      </w:pPr>
      <w:r w:rsidRPr="00CC7525">
        <w:rPr>
          <w:rFonts w:ascii="宋体" w:eastAsia="宋体" w:hAnsi="宋体"/>
          <w:sz w:val="24"/>
          <w:szCs w:val="24"/>
        </w:rPr>
        <w:t>传统学术的等级秩序与现代社会学的平等、多元价值观存在张力。</w: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2. 知识体系与学科体系的融合可能</w:t>
      </w:r>
    </w:p>
    <w:p w:rsidR="00CC7525" w:rsidRPr="00CC7525" w:rsidRDefault="00CC7525" w:rsidP="00CC7525">
      <w:pPr>
        <w:numPr>
          <w:ilvl w:val="0"/>
          <w:numId w:val="171"/>
        </w:numPr>
        <w:spacing w:line="400" w:lineRule="exact"/>
        <w:rPr>
          <w:rFonts w:ascii="宋体" w:eastAsia="宋体" w:hAnsi="宋体"/>
          <w:sz w:val="24"/>
          <w:szCs w:val="24"/>
        </w:rPr>
      </w:pPr>
      <w:r w:rsidRPr="00CC7525">
        <w:rPr>
          <w:rFonts w:ascii="宋体" w:eastAsia="宋体" w:hAnsi="宋体"/>
          <w:sz w:val="24"/>
          <w:szCs w:val="24"/>
        </w:rPr>
        <w:t>通过对传统思想的现代诠释，社会学和人类学可吸纳中国文化独特的社会经验与价值观；</w:t>
      </w:r>
    </w:p>
    <w:p w:rsidR="00CC7525" w:rsidRPr="00CC7525" w:rsidRDefault="00CC7525" w:rsidP="00CC7525">
      <w:pPr>
        <w:numPr>
          <w:ilvl w:val="0"/>
          <w:numId w:val="171"/>
        </w:numPr>
        <w:spacing w:line="400" w:lineRule="exact"/>
        <w:rPr>
          <w:rFonts w:ascii="宋体" w:eastAsia="宋体" w:hAnsi="宋体"/>
          <w:sz w:val="24"/>
          <w:szCs w:val="24"/>
        </w:rPr>
      </w:pPr>
      <w:r w:rsidRPr="00CC7525">
        <w:rPr>
          <w:rFonts w:ascii="宋体" w:eastAsia="宋体" w:hAnsi="宋体"/>
          <w:sz w:val="24"/>
          <w:szCs w:val="24"/>
        </w:rPr>
        <w:t>促进中国特色社会学理论的建构，如“差序格局”、“关系学”等理论即汲取了儒家社会关系观念；</w:t>
      </w:r>
    </w:p>
    <w:p w:rsidR="00CC7525" w:rsidRPr="00CC7525" w:rsidRDefault="00CC7525" w:rsidP="00CC7525">
      <w:pPr>
        <w:numPr>
          <w:ilvl w:val="0"/>
          <w:numId w:val="171"/>
        </w:numPr>
        <w:spacing w:line="400" w:lineRule="exact"/>
        <w:rPr>
          <w:rFonts w:ascii="宋体" w:eastAsia="宋体" w:hAnsi="宋体"/>
          <w:sz w:val="24"/>
          <w:szCs w:val="24"/>
        </w:rPr>
      </w:pPr>
      <w:r w:rsidRPr="00CC7525">
        <w:rPr>
          <w:rFonts w:ascii="宋体" w:eastAsia="宋体" w:hAnsi="宋体"/>
          <w:sz w:val="24"/>
          <w:szCs w:val="24"/>
        </w:rPr>
        <w:t>民族志研究中对中国传统仪式、宗族制度、礼仪规范的深度解读，增强了学科的文化解释力。</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839" style="width:0;height:1.5pt" o:hralign="center" o:hrstd="t" o:hr="t" fillcolor="#a0a0a0" stroked="f"/>
        </w:pic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四、中国传统思想对现代学科发展的贡献</w:t>
      </w:r>
    </w:p>
    <w:p w:rsidR="00CC7525" w:rsidRPr="00CC7525" w:rsidRDefault="00CC7525" w:rsidP="00CC7525">
      <w:pPr>
        <w:numPr>
          <w:ilvl w:val="0"/>
          <w:numId w:val="172"/>
        </w:numPr>
        <w:spacing w:line="400" w:lineRule="exact"/>
        <w:rPr>
          <w:rFonts w:ascii="宋体" w:eastAsia="宋体" w:hAnsi="宋体"/>
          <w:sz w:val="24"/>
          <w:szCs w:val="24"/>
        </w:rPr>
      </w:pPr>
      <w:r w:rsidRPr="00CC7525">
        <w:rPr>
          <w:rFonts w:ascii="宋体" w:eastAsia="宋体" w:hAnsi="宋体"/>
          <w:b/>
          <w:bCs/>
          <w:sz w:val="24"/>
          <w:szCs w:val="24"/>
        </w:rPr>
        <w:t>理论创新的文化根基</w:t>
      </w:r>
    </w:p>
    <w:p w:rsidR="00CC7525" w:rsidRPr="00CC7525" w:rsidRDefault="00CC7525" w:rsidP="00CC7525">
      <w:pPr>
        <w:numPr>
          <w:ilvl w:val="0"/>
          <w:numId w:val="173"/>
        </w:numPr>
        <w:spacing w:line="400" w:lineRule="exact"/>
        <w:rPr>
          <w:rFonts w:ascii="宋体" w:eastAsia="宋体" w:hAnsi="宋体"/>
          <w:sz w:val="24"/>
          <w:szCs w:val="24"/>
        </w:rPr>
      </w:pPr>
      <w:r w:rsidRPr="00CC7525">
        <w:rPr>
          <w:rFonts w:ascii="宋体" w:eastAsia="宋体" w:hAnsi="宋体"/>
          <w:sz w:val="24"/>
          <w:szCs w:val="24"/>
        </w:rPr>
        <w:t>传统思想为中国学者提供了理解本土社会的概念工具和话语资源，增强理论本土化的可能性；</w:t>
      </w:r>
    </w:p>
    <w:p w:rsidR="00CC7525" w:rsidRPr="00CC7525" w:rsidRDefault="00CC7525" w:rsidP="00CC7525">
      <w:pPr>
        <w:numPr>
          <w:ilvl w:val="0"/>
          <w:numId w:val="173"/>
        </w:numPr>
        <w:spacing w:line="400" w:lineRule="exact"/>
        <w:rPr>
          <w:rFonts w:ascii="宋体" w:eastAsia="宋体" w:hAnsi="宋体"/>
          <w:sz w:val="24"/>
          <w:szCs w:val="24"/>
        </w:rPr>
      </w:pPr>
      <w:r w:rsidRPr="00CC7525">
        <w:rPr>
          <w:rFonts w:ascii="宋体" w:eastAsia="宋体" w:hAnsi="宋体"/>
          <w:sz w:val="24"/>
          <w:szCs w:val="24"/>
        </w:rPr>
        <w:t>通过对儒释道文化的挖掘，丰富了社会学关于价值观念、社会整合的理论维度。</w:t>
      </w:r>
    </w:p>
    <w:p w:rsidR="00CC7525" w:rsidRPr="00CC7525" w:rsidRDefault="00CC7525" w:rsidP="00CC7525">
      <w:pPr>
        <w:numPr>
          <w:ilvl w:val="0"/>
          <w:numId w:val="174"/>
        </w:numPr>
        <w:spacing w:line="400" w:lineRule="exact"/>
        <w:rPr>
          <w:rFonts w:ascii="宋体" w:eastAsia="宋体" w:hAnsi="宋体"/>
          <w:sz w:val="24"/>
          <w:szCs w:val="24"/>
        </w:rPr>
      </w:pPr>
      <w:r w:rsidRPr="00CC7525">
        <w:rPr>
          <w:rFonts w:ascii="宋体" w:eastAsia="宋体" w:hAnsi="宋体"/>
          <w:b/>
          <w:bCs/>
          <w:sz w:val="24"/>
          <w:szCs w:val="24"/>
        </w:rPr>
        <w:lastRenderedPageBreak/>
        <w:t>方法论上的启示</w:t>
      </w:r>
    </w:p>
    <w:p w:rsidR="00CC7525" w:rsidRPr="00CC7525" w:rsidRDefault="00CC7525" w:rsidP="00CC7525">
      <w:pPr>
        <w:numPr>
          <w:ilvl w:val="0"/>
          <w:numId w:val="175"/>
        </w:numPr>
        <w:spacing w:line="400" w:lineRule="exact"/>
        <w:rPr>
          <w:rFonts w:ascii="宋体" w:eastAsia="宋体" w:hAnsi="宋体"/>
          <w:sz w:val="24"/>
          <w:szCs w:val="24"/>
        </w:rPr>
      </w:pPr>
      <w:r w:rsidRPr="00CC7525">
        <w:rPr>
          <w:rFonts w:ascii="宋体" w:eastAsia="宋体" w:hAnsi="宋体"/>
          <w:sz w:val="24"/>
          <w:szCs w:val="24"/>
        </w:rPr>
        <w:t>传统学术中的“格物致知”、“天人合一”等理念，启发了更为整体和动态的研究视角；</w:t>
      </w:r>
    </w:p>
    <w:p w:rsidR="00CC7525" w:rsidRPr="00CC7525" w:rsidRDefault="00CC7525" w:rsidP="00CC7525">
      <w:pPr>
        <w:numPr>
          <w:ilvl w:val="0"/>
          <w:numId w:val="175"/>
        </w:numPr>
        <w:spacing w:line="400" w:lineRule="exact"/>
        <w:rPr>
          <w:rFonts w:ascii="宋体" w:eastAsia="宋体" w:hAnsi="宋体"/>
          <w:sz w:val="24"/>
          <w:szCs w:val="24"/>
        </w:rPr>
      </w:pPr>
      <w:r w:rsidRPr="00CC7525">
        <w:rPr>
          <w:rFonts w:ascii="宋体" w:eastAsia="宋体" w:hAnsi="宋体"/>
          <w:sz w:val="24"/>
          <w:szCs w:val="24"/>
        </w:rPr>
        <w:t>儒家的“修身齐家治国平天下”体现了多层次社会关系网络，契合人类学关注的关系社会学。</w:t>
      </w:r>
    </w:p>
    <w:p w:rsidR="00CC7525" w:rsidRPr="00CC7525" w:rsidRDefault="00CC7525" w:rsidP="00CC7525">
      <w:pPr>
        <w:numPr>
          <w:ilvl w:val="0"/>
          <w:numId w:val="176"/>
        </w:numPr>
        <w:spacing w:line="400" w:lineRule="exact"/>
        <w:rPr>
          <w:rFonts w:ascii="宋体" w:eastAsia="宋体" w:hAnsi="宋体"/>
          <w:sz w:val="24"/>
          <w:szCs w:val="24"/>
        </w:rPr>
      </w:pPr>
      <w:r w:rsidRPr="00CC7525">
        <w:rPr>
          <w:rFonts w:ascii="宋体" w:eastAsia="宋体" w:hAnsi="宋体"/>
          <w:b/>
          <w:bCs/>
          <w:sz w:val="24"/>
          <w:szCs w:val="24"/>
        </w:rPr>
        <w:t>伦理视角的补充</w:t>
      </w:r>
    </w:p>
    <w:p w:rsidR="00CC7525" w:rsidRPr="00CC7525" w:rsidRDefault="00CC7525" w:rsidP="00CC7525">
      <w:pPr>
        <w:numPr>
          <w:ilvl w:val="0"/>
          <w:numId w:val="177"/>
        </w:numPr>
        <w:spacing w:line="400" w:lineRule="exact"/>
        <w:rPr>
          <w:rFonts w:ascii="宋体" w:eastAsia="宋体" w:hAnsi="宋体"/>
          <w:sz w:val="24"/>
          <w:szCs w:val="24"/>
        </w:rPr>
      </w:pPr>
      <w:r w:rsidRPr="00CC7525">
        <w:rPr>
          <w:rFonts w:ascii="宋体" w:eastAsia="宋体" w:hAnsi="宋体"/>
          <w:sz w:val="24"/>
          <w:szCs w:val="24"/>
        </w:rPr>
        <w:t>传统强调“义”、“礼”等社会伦理，为现代社会学的社会责任和公共伦理提供了文化基础；</w:t>
      </w:r>
    </w:p>
    <w:p w:rsidR="00CC7525" w:rsidRPr="00CC7525" w:rsidRDefault="00CC7525" w:rsidP="00CC7525">
      <w:pPr>
        <w:numPr>
          <w:ilvl w:val="0"/>
          <w:numId w:val="177"/>
        </w:numPr>
        <w:spacing w:line="400" w:lineRule="exact"/>
        <w:rPr>
          <w:rFonts w:ascii="宋体" w:eastAsia="宋体" w:hAnsi="宋体"/>
          <w:sz w:val="24"/>
          <w:szCs w:val="24"/>
        </w:rPr>
      </w:pPr>
      <w:r w:rsidRPr="00CC7525">
        <w:rPr>
          <w:rFonts w:ascii="宋体" w:eastAsia="宋体" w:hAnsi="宋体"/>
          <w:sz w:val="24"/>
          <w:szCs w:val="24"/>
        </w:rPr>
        <w:t>对家庭、亲属关系的重视，有助于理解中国社会的社会结构和行为模式。</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840" style="width:0;height:1.5pt" o:hralign="center" o:hrstd="t" o:hr="t" fillcolor="#a0a0a0" stroked="f"/>
        </w:pic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五、现实中的挑战与展望</w:t>
      </w:r>
    </w:p>
    <w:p w:rsidR="00CC7525" w:rsidRPr="00CC7525" w:rsidRDefault="00CC7525" w:rsidP="00CC7525">
      <w:pPr>
        <w:numPr>
          <w:ilvl w:val="0"/>
          <w:numId w:val="178"/>
        </w:numPr>
        <w:spacing w:line="400" w:lineRule="exact"/>
        <w:rPr>
          <w:rFonts w:ascii="宋体" w:eastAsia="宋体" w:hAnsi="宋体"/>
          <w:sz w:val="24"/>
          <w:szCs w:val="24"/>
        </w:rPr>
      </w:pPr>
      <w:r w:rsidRPr="00CC7525">
        <w:rPr>
          <w:rFonts w:ascii="宋体" w:eastAsia="宋体" w:hAnsi="宋体"/>
          <w:b/>
          <w:bCs/>
          <w:sz w:val="24"/>
          <w:szCs w:val="24"/>
        </w:rPr>
        <w:t>挑战</w:t>
      </w:r>
    </w:p>
    <w:p w:rsidR="00CC7525" w:rsidRPr="00CC7525" w:rsidRDefault="00CC7525" w:rsidP="00CC7525">
      <w:pPr>
        <w:numPr>
          <w:ilvl w:val="0"/>
          <w:numId w:val="179"/>
        </w:numPr>
        <w:spacing w:line="400" w:lineRule="exact"/>
        <w:rPr>
          <w:rFonts w:ascii="宋体" w:eastAsia="宋体" w:hAnsi="宋体"/>
          <w:sz w:val="24"/>
          <w:szCs w:val="24"/>
        </w:rPr>
      </w:pPr>
      <w:r w:rsidRPr="00CC7525">
        <w:rPr>
          <w:rFonts w:ascii="宋体" w:eastAsia="宋体" w:hAnsi="宋体"/>
          <w:sz w:val="24"/>
          <w:szCs w:val="24"/>
        </w:rPr>
        <w:t>如何在保持学科科学性的同时，避免对传统的“文化浪漫化”或“教条化”；</w:t>
      </w:r>
    </w:p>
    <w:p w:rsidR="00CC7525" w:rsidRPr="00CC7525" w:rsidRDefault="00CC7525" w:rsidP="00CC7525">
      <w:pPr>
        <w:numPr>
          <w:ilvl w:val="0"/>
          <w:numId w:val="179"/>
        </w:numPr>
        <w:spacing w:line="400" w:lineRule="exact"/>
        <w:rPr>
          <w:rFonts w:ascii="宋体" w:eastAsia="宋体" w:hAnsi="宋体"/>
          <w:sz w:val="24"/>
          <w:szCs w:val="24"/>
        </w:rPr>
      </w:pPr>
      <w:r w:rsidRPr="00CC7525">
        <w:rPr>
          <w:rFonts w:ascii="宋体" w:eastAsia="宋体" w:hAnsi="宋体"/>
          <w:sz w:val="24"/>
          <w:szCs w:val="24"/>
        </w:rPr>
        <w:t>传统知识的文本化和抽象性与现代学科对实证和理论系统性的要求存在差异；</w:t>
      </w:r>
    </w:p>
    <w:p w:rsidR="00CC7525" w:rsidRPr="00CC7525" w:rsidRDefault="00CC7525" w:rsidP="00CC7525">
      <w:pPr>
        <w:numPr>
          <w:ilvl w:val="0"/>
          <w:numId w:val="179"/>
        </w:numPr>
        <w:spacing w:line="400" w:lineRule="exact"/>
        <w:rPr>
          <w:rFonts w:ascii="宋体" w:eastAsia="宋体" w:hAnsi="宋体"/>
          <w:sz w:val="24"/>
          <w:szCs w:val="24"/>
        </w:rPr>
      </w:pPr>
      <w:r w:rsidRPr="00CC7525">
        <w:rPr>
          <w:rFonts w:ascii="宋体" w:eastAsia="宋体" w:hAnsi="宋体"/>
          <w:sz w:val="24"/>
          <w:szCs w:val="24"/>
        </w:rPr>
        <w:t>学科话语权仍多掌握在西方主导体系，本土理论难以完全被国际学术界认可。</w:t>
      </w:r>
    </w:p>
    <w:p w:rsidR="00CC7525" w:rsidRPr="00CC7525" w:rsidRDefault="00CC7525" w:rsidP="00CC7525">
      <w:pPr>
        <w:numPr>
          <w:ilvl w:val="0"/>
          <w:numId w:val="180"/>
        </w:numPr>
        <w:spacing w:line="400" w:lineRule="exact"/>
        <w:rPr>
          <w:rFonts w:ascii="宋体" w:eastAsia="宋体" w:hAnsi="宋体"/>
          <w:sz w:val="24"/>
          <w:szCs w:val="24"/>
        </w:rPr>
      </w:pPr>
      <w:r w:rsidRPr="00CC7525">
        <w:rPr>
          <w:rFonts w:ascii="宋体" w:eastAsia="宋体" w:hAnsi="宋体"/>
          <w:b/>
          <w:bCs/>
          <w:sz w:val="24"/>
          <w:szCs w:val="24"/>
        </w:rPr>
        <w:t>展望</w:t>
      </w:r>
    </w:p>
    <w:p w:rsidR="00CC7525" w:rsidRPr="00CC7525" w:rsidRDefault="00CC7525" w:rsidP="00CC7525">
      <w:pPr>
        <w:numPr>
          <w:ilvl w:val="0"/>
          <w:numId w:val="181"/>
        </w:numPr>
        <w:spacing w:line="400" w:lineRule="exact"/>
        <w:rPr>
          <w:rFonts w:ascii="宋体" w:eastAsia="宋体" w:hAnsi="宋体"/>
          <w:sz w:val="24"/>
          <w:szCs w:val="24"/>
        </w:rPr>
      </w:pPr>
      <w:r w:rsidRPr="00CC7525">
        <w:rPr>
          <w:rFonts w:ascii="宋体" w:eastAsia="宋体" w:hAnsi="宋体"/>
          <w:sz w:val="24"/>
          <w:szCs w:val="24"/>
        </w:rPr>
        <w:t>跨学科融合，促进中国传统学术思想与现代社会科学的创新对话；</w:t>
      </w:r>
    </w:p>
    <w:p w:rsidR="00CC7525" w:rsidRPr="00CC7525" w:rsidRDefault="00CC7525" w:rsidP="00CC7525">
      <w:pPr>
        <w:numPr>
          <w:ilvl w:val="0"/>
          <w:numId w:val="181"/>
        </w:numPr>
        <w:spacing w:line="400" w:lineRule="exact"/>
        <w:rPr>
          <w:rFonts w:ascii="宋体" w:eastAsia="宋体" w:hAnsi="宋体"/>
          <w:sz w:val="24"/>
          <w:szCs w:val="24"/>
        </w:rPr>
      </w:pPr>
      <w:r w:rsidRPr="00CC7525">
        <w:rPr>
          <w:rFonts w:ascii="宋体" w:eastAsia="宋体" w:hAnsi="宋体"/>
          <w:sz w:val="24"/>
          <w:szCs w:val="24"/>
        </w:rPr>
        <w:t>加强本土化理论的系统建构，推动中国社会学与人类学走向国际舞台；</w:t>
      </w:r>
    </w:p>
    <w:p w:rsidR="00CC7525" w:rsidRPr="00CC7525" w:rsidRDefault="00CC7525" w:rsidP="00CC7525">
      <w:pPr>
        <w:numPr>
          <w:ilvl w:val="0"/>
          <w:numId w:val="181"/>
        </w:numPr>
        <w:spacing w:line="400" w:lineRule="exact"/>
        <w:rPr>
          <w:rFonts w:ascii="宋体" w:eastAsia="宋体" w:hAnsi="宋体"/>
          <w:sz w:val="24"/>
          <w:szCs w:val="24"/>
        </w:rPr>
      </w:pPr>
      <w:r w:rsidRPr="00CC7525">
        <w:rPr>
          <w:rFonts w:ascii="宋体" w:eastAsia="宋体" w:hAnsi="宋体"/>
          <w:sz w:val="24"/>
          <w:szCs w:val="24"/>
        </w:rPr>
        <w:t>利用现代技术与方法深化对传统文化的田野调查和理论分析。</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pict>
          <v:rect id="_x0000_i1841" style="width:0;height:1.5pt" o:hralign="center" o:hrstd="t" o:hr="t" fillcolor="#a0a0a0" stroked="f"/>
        </w:pict>
      </w:r>
    </w:p>
    <w:p w:rsidR="00CC7525" w:rsidRPr="00CC7525" w:rsidRDefault="00CC7525" w:rsidP="00CC7525">
      <w:pPr>
        <w:spacing w:line="400" w:lineRule="exact"/>
        <w:rPr>
          <w:rFonts w:ascii="宋体" w:eastAsia="宋体" w:hAnsi="宋体"/>
          <w:b/>
          <w:bCs/>
          <w:sz w:val="24"/>
          <w:szCs w:val="24"/>
        </w:rPr>
      </w:pPr>
      <w:r w:rsidRPr="00CC7525">
        <w:rPr>
          <w:rFonts w:ascii="宋体" w:eastAsia="宋体" w:hAnsi="宋体"/>
          <w:b/>
          <w:bCs/>
          <w:sz w:val="24"/>
          <w:szCs w:val="24"/>
        </w:rPr>
        <w:t>六、结语</w:t>
      </w:r>
    </w:p>
    <w:p w:rsidR="00CC7525" w:rsidRPr="00CC7525" w:rsidRDefault="00CC7525" w:rsidP="00CC7525">
      <w:pPr>
        <w:spacing w:line="400" w:lineRule="exact"/>
        <w:rPr>
          <w:rFonts w:ascii="宋体" w:eastAsia="宋体" w:hAnsi="宋体"/>
          <w:sz w:val="24"/>
          <w:szCs w:val="24"/>
        </w:rPr>
      </w:pPr>
      <w:r w:rsidRPr="00CC7525">
        <w:rPr>
          <w:rFonts w:ascii="宋体" w:eastAsia="宋体" w:hAnsi="宋体"/>
          <w:sz w:val="24"/>
          <w:szCs w:val="24"/>
        </w:rPr>
        <w:t>中国传统学术思想与现代人类学、社会学之间既有差异，也有契合点。两者关系的本质，是</w:t>
      </w:r>
      <w:r w:rsidRPr="00CC7525">
        <w:rPr>
          <w:rFonts w:ascii="宋体" w:eastAsia="宋体" w:hAnsi="宋体"/>
          <w:b/>
          <w:bCs/>
          <w:sz w:val="24"/>
          <w:szCs w:val="24"/>
        </w:rPr>
        <w:t>传承与创新、地方与全球、历史与现代的动态互动过程</w:t>
      </w:r>
      <w:r w:rsidRPr="00CC7525">
        <w:rPr>
          <w:rFonts w:ascii="宋体" w:eastAsia="宋体" w:hAnsi="宋体"/>
          <w:sz w:val="24"/>
          <w:szCs w:val="24"/>
        </w:rPr>
        <w:t>。只有在尊重传统文化主体性的基础上，融合科学方法和全球视野，现代社会科学才能真正扎根于中国社会，服务于社会变革与发展。</w:t>
      </w:r>
    </w:p>
    <w:p w:rsidR="00CC7525" w:rsidRPr="00CC7525" w:rsidRDefault="00CC7525" w:rsidP="00CC7525">
      <w:pPr>
        <w:spacing w:line="400" w:lineRule="exact"/>
        <w:rPr>
          <w:rFonts w:ascii="宋体" w:eastAsia="宋体" w:hAnsi="宋体" w:hint="eastAsia"/>
          <w:sz w:val="24"/>
          <w:szCs w:val="24"/>
        </w:rPr>
      </w:pPr>
    </w:p>
    <w:sectPr w:rsidR="00CC7525" w:rsidRPr="00CC752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2595" w:rsidRDefault="00ED2595" w:rsidP="00FF63A5">
      <w:pPr>
        <w:rPr>
          <w:rFonts w:hint="eastAsia"/>
        </w:rPr>
      </w:pPr>
      <w:r>
        <w:separator/>
      </w:r>
    </w:p>
  </w:endnote>
  <w:endnote w:type="continuationSeparator" w:id="0">
    <w:p w:rsidR="00ED2595" w:rsidRDefault="00ED2595" w:rsidP="00FF63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2595" w:rsidRDefault="00ED2595" w:rsidP="00FF63A5">
      <w:pPr>
        <w:rPr>
          <w:rFonts w:hint="eastAsia"/>
        </w:rPr>
      </w:pPr>
      <w:r>
        <w:separator/>
      </w:r>
    </w:p>
  </w:footnote>
  <w:footnote w:type="continuationSeparator" w:id="0">
    <w:p w:rsidR="00ED2595" w:rsidRDefault="00ED2595" w:rsidP="00FF63A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3164"/>
    <w:multiLevelType w:val="multilevel"/>
    <w:tmpl w:val="15FA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494E"/>
    <w:multiLevelType w:val="multilevel"/>
    <w:tmpl w:val="DE74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D1507"/>
    <w:multiLevelType w:val="multilevel"/>
    <w:tmpl w:val="B7A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05A25"/>
    <w:multiLevelType w:val="multilevel"/>
    <w:tmpl w:val="06BA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868EB"/>
    <w:multiLevelType w:val="multilevel"/>
    <w:tmpl w:val="BBE4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06ECA"/>
    <w:multiLevelType w:val="multilevel"/>
    <w:tmpl w:val="FAB0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25049"/>
    <w:multiLevelType w:val="multilevel"/>
    <w:tmpl w:val="6BCA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347C4"/>
    <w:multiLevelType w:val="multilevel"/>
    <w:tmpl w:val="C652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DC53AD"/>
    <w:multiLevelType w:val="multilevel"/>
    <w:tmpl w:val="95B6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700679"/>
    <w:multiLevelType w:val="multilevel"/>
    <w:tmpl w:val="12A4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228E5"/>
    <w:multiLevelType w:val="multilevel"/>
    <w:tmpl w:val="2F88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2644F5"/>
    <w:multiLevelType w:val="multilevel"/>
    <w:tmpl w:val="756C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2B18D7"/>
    <w:multiLevelType w:val="multilevel"/>
    <w:tmpl w:val="2794BD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E56EAD"/>
    <w:multiLevelType w:val="multilevel"/>
    <w:tmpl w:val="45A2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6C58F5"/>
    <w:multiLevelType w:val="multilevel"/>
    <w:tmpl w:val="FA146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D103D"/>
    <w:multiLevelType w:val="multilevel"/>
    <w:tmpl w:val="3E5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2523B3"/>
    <w:multiLevelType w:val="multilevel"/>
    <w:tmpl w:val="99D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761E65"/>
    <w:multiLevelType w:val="multilevel"/>
    <w:tmpl w:val="6A54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D7FFD"/>
    <w:multiLevelType w:val="multilevel"/>
    <w:tmpl w:val="9D44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2F05A6"/>
    <w:multiLevelType w:val="multilevel"/>
    <w:tmpl w:val="A9E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C34A5E"/>
    <w:multiLevelType w:val="multilevel"/>
    <w:tmpl w:val="823E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363BB1"/>
    <w:multiLevelType w:val="multilevel"/>
    <w:tmpl w:val="66B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915B69"/>
    <w:multiLevelType w:val="multilevel"/>
    <w:tmpl w:val="2AD6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CE6AB3"/>
    <w:multiLevelType w:val="multilevel"/>
    <w:tmpl w:val="67CE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170CF7"/>
    <w:multiLevelType w:val="multilevel"/>
    <w:tmpl w:val="4702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652A00"/>
    <w:multiLevelType w:val="multilevel"/>
    <w:tmpl w:val="DC761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C39C8"/>
    <w:multiLevelType w:val="multilevel"/>
    <w:tmpl w:val="BFBC2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C26CCF"/>
    <w:multiLevelType w:val="multilevel"/>
    <w:tmpl w:val="10E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F44DC7"/>
    <w:multiLevelType w:val="multilevel"/>
    <w:tmpl w:val="261E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E756F8"/>
    <w:multiLevelType w:val="multilevel"/>
    <w:tmpl w:val="80A25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B056C3"/>
    <w:multiLevelType w:val="multilevel"/>
    <w:tmpl w:val="A07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3955DF"/>
    <w:multiLevelType w:val="multilevel"/>
    <w:tmpl w:val="1EC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8100A3"/>
    <w:multiLevelType w:val="multilevel"/>
    <w:tmpl w:val="2B94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A5A40"/>
    <w:multiLevelType w:val="multilevel"/>
    <w:tmpl w:val="457E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0A471D"/>
    <w:multiLevelType w:val="multilevel"/>
    <w:tmpl w:val="EDA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3A584C"/>
    <w:multiLevelType w:val="multilevel"/>
    <w:tmpl w:val="3694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520C18"/>
    <w:multiLevelType w:val="multilevel"/>
    <w:tmpl w:val="4084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9B42AC"/>
    <w:multiLevelType w:val="multilevel"/>
    <w:tmpl w:val="F0FC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B06370"/>
    <w:multiLevelType w:val="multilevel"/>
    <w:tmpl w:val="35963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843754"/>
    <w:multiLevelType w:val="multilevel"/>
    <w:tmpl w:val="9D86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9419A7"/>
    <w:multiLevelType w:val="multilevel"/>
    <w:tmpl w:val="C66C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BA1D08"/>
    <w:multiLevelType w:val="multilevel"/>
    <w:tmpl w:val="C622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56089D"/>
    <w:multiLevelType w:val="multilevel"/>
    <w:tmpl w:val="2570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DB6991"/>
    <w:multiLevelType w:val="multilevel"/>
    <w:tmpl w:val="680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923A45"/>
    <w:multiLevelType w:val="multilevel"/>
    <w:tmpl w:val="38AA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394E61"/>
    <w:multiLevelType w:val="multilevel"/>
    <w:tmpl w:val="5CD2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4F2AC2"/>
    <w:multiLevelType w:val="multilevel"/>
    <w:tmpl w:val="427C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660564"/>
    <w:multiLevelType w:val="multilevel"/>
    <w:tmpl w:val="1D3C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FC02F2"/>
    <w:multiLevelType w:val="multilevel"/>
    <w:tmpl w:val="4758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0E4B91"/>
    <w:multiLevelType w:val="multilevel"/>
    <w:tmpl w:val="9E9C3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3502AF"/>
    <w:multiLevelType w:val="multilevel"/>
    <w:tmpl w:val="3756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E56037"/>
    <w:multiLevelType w:val="multilevel"/>
    <w:tmpl w:val="E972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1F322C"/>
    <w:multiLevelType w:val="multilevel"/>
    <w:tmpl w:val="0D9C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5655AA"/>
    <w:multiLevelType w:val="multilevel"/>
    <w:tmpl w:val="2070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2E34EE"/>
    <w:multiLevelType w:val="multilevel"/>
    <w:tmpl w:val="7E48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D3696B"/>
    <w:multiLevelType w:val="multilevel"/>
    <w:tmpl w:val="DD6615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BE64B1E"/>
    <w:multiLevelType w:val="multilevel"/>
    <w:tmpl w:val="F54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5C0613"/>
    <w:multiLevelType w:val="multilevel"/>
    <w:tmpl w:val="852C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26475C"/>
    <w:multiLevelType w:val="multilevel"/>
    <w:tmpl w:val="AEA0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7F13B4"/>
    <w:multiLevelType w:val="multilevel"/>
    <w:tmpl w:val="1E48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D43735"/>
    <w:multiLevelType w:val="multilevel"/>
    <w:tmpl w:val="522E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965D0D"/>
    <w:multiLevelType w:val="multilevel"/>
    <w:tmpl w:val="FB86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6A06BA"/>
    <w:multiLevelType w:val="multilevel"/>
    <w:tmpl w:val="6304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C761A6"/>
    <w:multiLevelType w:val="multilevel"/>
    <w:tmpl w:val="F63A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0C23D8"/>
    <w:multiLevelType w:val="multilevel"/>
    <w:tmpl w:val="9E54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2E213C"/>
    <w:multiLevelType w:val="multilevel"/>
    <w:tmpl w:val="6C52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3254BD"/>
    <w:multiLevelType w:val="multilevel"/>
    <w:tmpl w:val="4906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7B2BB5"/>
    <w:multiLevelType w:val="multilevel"/>
    <w:tmpl w:val="D8D6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FE4E02"/>
    <w:multiLevelType w:val="multilevel"/>
    <w:tmpl w:val="BDFE6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2C0E23"/>
    <w:multiLevelType w:val="multilevel"/>
    <w:tmpl w:val="0062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FF3A5F"/>
    <w:multiLevelType w:val="multilevel"/>
    <w:tmpl w:val="4036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3751D4"/>
    <w:multiLevelType w:val="multilevel"/>
    <w:tmpl w:val="05E2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DD2C5B"/>
    <w:multiLevelType w:val="multilevel"/>
    <w:tmpl w:val="C884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6A4F9C"/>
    <w:multiLevelType w:val="multilevel"/>
    <w:tmpl w:val="BFC2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057316"/>
    <w:multiLevelType w:val="multilevel"/>
    <w:tmpl w:val="C240A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601FA4"/>
    <w:multiLevelType w:val="multilevel"/>
    <w:tmpl w:val="082E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EE4730"/>
    <w:multiLevelType w:val="multilevel"/>
    <w:tmpl w:val="67FA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0E1439"/>
    <w:multiLevelType w:val="multilevel"/>
    <w:tmpl w:val="0B6C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427B33"/>
    <w:multiLevelType w:val="multilevel"/>
    <w:tmpl w:val="38EAD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60628F"/>
    <w:multiLevelType w:val="multilevel"/>
    <w:tmpl w:val="917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0406FD"/>
    <w:multiLevelType w:val="multilevel"/>
    <w:tmpl w:val="6DA4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CC0C00"/>
    <w:multiLevelType w:val="multilevel"/>
    <w:tmpl w:val="08F6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D24A80"/>
    <w:multiLevelType w:val="multilevel"/>
    <w:tmpl w:val="B7EE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5A7C44"/>
    <w:multiLevelType w:val="multilevel"/>
    <w:tmpl w:val="38BC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841DA3"/>
    <w:multiLevelType w:val="multilevel"/>
    <w:tmpl w:val="5E68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954545"/>
    <w:multiLevelType w:val="multilevel"/>
    <w:tmpl w:val="4E20A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2893B97"/>
    <w:multiLevelType w:val="multilevel"/>
    <w:tmpl w:val="9D7A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202E52"/>
    <w:multiLevelType w:val="multilevel"/>
    <w:tmpl w:val="91C2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533763E"/>
    <w:multiLevelType w:val="multilevel"/>
    <w:tmpl w:val="F892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9353A3"/>
    <w:multiLevelType w:val="multilevel"/>
    <w:tmpl w:val="98A6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211051"/>
    <w:multiLevelType w:val="multilevel"/>
    <w:tmpl w:val="360C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B34696"/>
    <w:multiLevelType w:val="multilevel"/>
    <w:tmpl w:val="581E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145B17"/>
    <w:multiLevelType w:val="multilevel"/>
    <w:tmpl w:val="B754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95639C"/>
    <w:multiLevelType w:val="multilevel"/>
    <w:tmpl w:val="591E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BC383B"/>
    <w:multiLevelType w:val="multilevel"/>
    <w:tmpl w:val="E8BAD2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CC97E88"/>
    <w:multiLevelType w:val="multilevel"/>
    <w:tmpl w:val="1944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3E18F0"/>
    <w:multiLevelType w:val="multilevel"/>
    <w:tmpl w:val="B14C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9762E1"/>
    <w:multiLevelType w:val="multilevel"/>
    <w:tmpl w:val="474E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A66D6C"/>
    <w:multiLevelType w:val="multilevel"/>
    <w:tmpl w:val="5366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E02A4D"/>
    <w:multiLevelType w:val="multilevel"/>
    <w:tmpl w:val="F14CB5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0034C39"/>
    <w:multiLevelType w:val="multilevel"/>
    <w:tmpl w:val="CB44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0244B4B"/>
    <w:multiLevelType w:val="multilevel"/>
    <w:tmpl w:val="5FB2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6E617C"/>
    <w:multiLevelType w:val="multilevel"/>
    <w:tmpl w:val="5F6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1EB7E0F"/>
    <w:multiLevelType w:val="multilevel"/>
    <w:tmpl w:val="BB28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2F0A3B"/>
    <w:multiLevelType w:val="multilevel"/>
    <w:tmpl w:val="313E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594DF0"/>
    <w:multiLevelType w:val="multilevel"/>
    <w:tmpl w:val="8F04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970202"/>
    <w:multiLevelType w:val="multilevel"/>
    <w:tmpl w:val="49FCD2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43711F3"/>
    <w:multiLevelType w:val="multilevel"/>
    <w:tmpl w:val="7154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DA738B"/>
    <w:multiLevelType w:val="multilevel"/>
    <w:tmpl w:val="C112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835AEA"/>
    <w:multiLevelType w:val="multilevel"/>
    <w:tmpl w:val="131A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BF1CAD"/>
    <w:multiLevelType w:val="multilevel"/>
    <w:tmpl w:val="9BEA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6E25B08"/>
    <w:multiLevelType w:val="multilevel"/>
    <w:tmpl w:val="F534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D71C95"/>
    <w:multiLevelType w:val="multilevel"/>
    <w:tmpl w:val="8C14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0872CA"/>
    <w:multiLevelType w:val="multilevel"/>
    <w:tmpl w:val="0C9E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6907B7"/>
    <w:multiLevelType w:val="multilevel"/>
    <w:tmpl w:val="739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700EA1"/>
    <w:multiLevelType w:val="multilevel"/>
    <w:tmpl w:val="E400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043D5B"/>
    <w:multiLevelType w:val="multilevel"/>
    <w:tmpl w:val="35B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6967F2"/>
    <w:multiLevelType w:val="multilevel"/>
    <w:tmpl w:val="06F2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D75255"/>
    <w:multiLevelType w:val="multilevel"/>
    <w:tmpl w:val="A82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4777C9"/>
    <w:multiLevelType w:val="multilevel"/>
    <w:tmpl w:val="6856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790974"/>
    <w:multiLevelType w:val="multilevel"/>
    <w:tmpl w:val="92B0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F60922"/>
    <w:multiLevelType w:val="multilevel"/>
    <w:tmpl w:val="2DA2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0717AD"/>
    <w:multiLevelType w:val="multilevel"/>
    <w:tmpl w:val="1E98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6D6BD6"/>
    <w:multiLevelType w:val="multilevel"/>
    <w:tmpl w:val="98F6A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E907FE"/>
    <w:multiLevelType w:val="multilevel"/>
    <w:tmpl w:val="9A44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FB2CB1"/>
    <w:multiLevelType w:val="multilevel"/>
    <w:tmpl w:val="A032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5C4B82"/>
    <w:multiLevelType w:val="multilevel"/>
    <w:tmpl w:val="EB36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2A5F48"/>
    <w:multiLevelType w:val="multilevel"/>
    <w:tmpl w:val="353A7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3F6F70"/>
    <w:multiLevelType w:val="multilevel"/>
    <w:tmpl w:val="D854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540D15"/>
    <w:multiLevelType w:val="multilevel"/>
    <w:tmpl w:val="14D69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231385C"/>
    <w:multiLevelType w:val="multilevel"/>
    <w:tmpl w:val="DE38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260030"/>
    <w:multiLevelType w:val="multilevel"/>
    <w:tmpl w:val="DA3C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391D11"/>
    <w:multiLevelType w:val="hybridMultilevel"/>
    <w:tmpl w:val="EE6A20FA"/>
    <w:lvl w:ilvl="0" w:tplc="247272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3" w15:restartNumberingAfterBreak="0">
    <w:nsid w:val="65BE6C8E"/>
    <w:multiLevelType w:val="multilevel"/>
    <w:tmpl w:val="B318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CC7960"/>
    <w:multiLevelType w:val="multilevel"/>
    <w:tmpl w:val="62640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E35362"/>
    <w:multiLevelType w:val="multilevel"/>
    <w:tmpl w:val="25C6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945BAA"/>
    <w:multiLevelType w:val="multilevel"/>
    <w:tmpl w:val="8CE6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222A09"/>
    <w:multiLevelType w:val="multilevel"/>
    <w:tmpl w:val="8E3E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2B13E5"/>
    <w:multiLevelType w:val="multilevel"/>
    <w:tmpl w:val="E412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5311D5"/>
    <w:multiLevelType w:val="multilevel"/>
    <w:tmpl w:val="7746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AC594E"/>
    <w:multiLevelType w:val="multilevel"/>
    <w:tmpl w:val="8AF69E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95702C7"/>
    <w:multiLevelType w:val="multilevel"/>
    <w:tmpl w:val="57F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C45088"/>
    <w:multiLevelType w:val="multilevel"/>
    <w:tmpl w:val="880E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54705C"/>
    <w:multiLevelType w:val="multilevel"/>
    <w:tmpl w:val="9E72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A4550E"/>
    <w:multiLevelType w:val="multilevel"/>
    <w:tmpl w:val="8CFE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B20A78"/>
    <w:multiLevelType w:val="multilevel"/>
    <w:tmpl w:val="AD6A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E102F2"/>
    <w:multiLevelType w:val="multilevel"/>
    <w:tmpl w:val="5950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CE026C"/>
    <w:multiLevelType w:val="multilevel"/>
    <w:tmpl w:val="43F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D40150"/>
    <w:multiLevelType w:val="multilevel"/>
    <w:tmpl w:val="EC2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3335BF"/>
    <w:multiLevelType w:val="multilevel"/>
    <w:tmpl w:val="57C4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4134FC"/>
    <w:multiLevelType w:val="multilevel"/>
    <w:tmpl w:val="C78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7918A7"/>
    <w:multiLevelType w:val="multilevel"/>
    <w:tmpl w:val="CB48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E3D6E3F"/>
    <w:multiLevelType w:val="multilevel"/>
    <w:tmpl w:val="75AE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F8785F"/>
    <w:multiLevelType w:val="multilevel"/>
    <w:tmpl w:val="3E60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6B7F7C"/>
    <w:multiLevelType w:val="multilevel"/>
    <w:tmpl w:val="0E6E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AB7337"/>
    <w:multiLevelType w:val="multilevel"/>
    <w:tmpl w:val="913A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BF6CEC"/>
    <w:multiLevelType w:val="multilevel"/>
    <w:tmpl w:val="CD385A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2ED317B"/>
    <w:multiLevelType w:val="multilevel"/>
    <w:tmpl w:val="0C6A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B8210B"/>
    <w:multiLevelType w:val="multilevel"/>
    <w:tmpl w:val="D78A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F713CF"/>
    <w:multiLevelType w:val="multilevel"/>
    <w:tmpl w:val="5F16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311FEA"/>
    <w:multiLevelType w:val="multilevel"/>
    <w:tmpl w:val="F79C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5935BF"/>
    <w:multiLevelType w:val="multilevel"/>
    <w:tmpl w:val="4964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B44C3B"/>
    <w:multiLevelType w:val="multilevel"/>
    <w:tmpl w:val="4BD0D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BE0CF0"/>
    <w:multiLevelType w:val="multilevel"/>
    <w:tmpl w:val="FEF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0C23C0"/>
    <w:multiLevelType w:val="multilevel"/>
    <w:tmpl w:val="5C2A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6D2D64"/>
    <w:multiLevelType w:val="multilevel"/>
    <w:tmpl w:val="0D02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6734E0"/>
    <w:multiLevelType w:val="multilevel"/>
    <w:tmpl w:val="4BAA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1B3265"/>
    <w:multiLevelType w:val="multilevel"/>
    <w:tmpl w:val="1348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A2A74DE"/>
    <w:multiLevelType w:val="multilevel"/>
    <w:tmpl w:val="774E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2F30D2"/>
    <w:multiLevelType w:val="multilevel"/>
    <w:tmpl w:val="705C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4871F2"/>
    <w:multiLevelType w:val="multilevel"/>
    <w:tmpl w:val="58007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7F2FD4"/>
    <w:multiLevelType w:val="multilevel"/>
    <w:tmpl w:val="0BF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9F0B78"/>
    <w:multiLevelType w:val="multilevel"/>
    <w:tmpl w:val="3EB40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C5F1BD2"/>
    <w:multiLevelType w:val="multilevel"/>
    <w:tmpl w:val="D82C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A75613"/>
    <w:multiLevelType w:val="multilevel"/>
    <w:tmpl w:val="9880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A27F60"/>
    <w:multiLevelType w:val="multilevel"/>
    <w:tmpl w:val="C412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1F3FB5"/>
    <w:multiLevelType w:val="multilevel"/>
    <w:tmpl w:val="6BEC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5D0DF6"/>
    <w:multiLevelType w:val="multilevel"/>
    <w:tmpl w:val="AE44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AB472D"/>
    <w:multiLevelType w:val="multilevel"/>
    <w:tmpl w:val="A9A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D055C1"/>
    <w:multiLevelType w:val="multilevel"/>
    <w:tmpl w:val="1338A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F386843"/>
    <w:multiLevelType w:val="multilevel"/>
    <w:tmpl w:val="5638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844027">
    <w:abstractNumId w:val="132"/>
  </w:num>
  <w:num w:numId="2" w16cid:durableId="228617824">
    <w:abstractNumId w:val="73"/>
  </w:num>
  <w:num w:numId="3" w16cid:durableId="2009359672">
    <w:abstractNumId w:val="167"/>
  </w:num>
  <w:num w:numId="4" w16cid:durableId="1927885339">
    <w:abstractNumId w:val="112"/>
  </w:num>
  <w:num w:numId="5" w16cid:durableId="1923102026">
    <w:abstractNumId w:val="56"/>
  </w:num>
  <w:num w:numId="6" w16cid:durableId="620456952">
    <w:abstractNumId w:val="38"/>
  </w:num>
  <w:num w:numId="7" w16cid:durableId="947736922">
    <w:abstractNumId w:val="104"/>
  </w:num>
  <w:num w:numId="8" w16cid:durableId="25957850">
    <w:abstractNumId w:val="32"/>
  </w:num>
  <w:num w:numId="9" w16cid:durableId="1492795697">
    <w:abstractNumId w:val="7"/>
  </w:num>
  <w:num w:numId="10" w16cid:durableId="528496221">
    <w:abstractNumId w:val="44"/>
  </w:num>
  <w:num w:numId="11" w16cid:durableId="475419178">
    <w:abstractNumId w:val="105"/>
  </w:num>
  <w:num w:numId="12" w16cid:durableId="116220413">
    <w:abstractNumId w:val="130"/>
  </w:num>
  <w:num w:numId="13" w16cid:durableId="1817331186">
    <w:abstractNumId w:val="175"/>
  </w:num>
  <w:num w:numId="14" w16cid:durableId="1776510512">
    <w:abstractNumId w:val="16"/>
  </w:num>
  <w:num w:numId="15" w16cid:durableId="64761572">
    <w:abstractNumId w:val="166"/>
  </w:num>
  <w:num w:numId="16" w16cid:durableId="1979845778">
    <w:abstractNumId w:val="40"/>
  </w:num>
  <w:num w:numId="17" w16cid:durableId="1358656102">
    <w:abstractNumId w:val="145"/>
  </w:num>
  <w:num w:numId="18" w16cid:durableId="75057085">
    <w:abstractNumId w:val="23"/>
  </w:num>
  <w:num w:numId="19" w16cid:durableId="1993480686">
    <w:abstractNumId w:val="110"/>
  </w:num>
  <w:num w:numId="20" w16cid:durableId="1910189221">
    <w:abstractNumId w:val="160"/>
  </w:num>
  <w:num w:numId="21" w16cid:durableId="158236010">
    <w:abstractNumId w:val="103"/>
  </w:num>
  <w:num w:numId="22" w16cid:durableId="1900553195">
    <w:abstractNumId w:val="64"/>
  </w:num>
  <w:num w:numId="23" w16cid:durableId="752050809">
    <w:abstractNumId w:val="54"/>
  </w:num>
  <w:num w:numId="24" w16cid:durableId="428502639">
    <w:abstractNumId w:val="27"/>
  </w:num>
  <w:num w:numId="25" w16cid:durableId="1382900450">
    <w:abstractNumId w:val="131"/>
  </w:num>
  <w:num w:numId="26" w16cid:durableId="650016156">
    <w:abstractNumId w:val="2"/>
  </w:num>
  <w:num w:numId="27" w16cid:durableId="387996834">
    <w:abstractNumId w:val="72"/>
  </w:num>
  <w:num w:numId="28" w16cid:durableId="1348485051">
    <w:abstractNumId w:val="178"/>
  </w:num>
  <w:num w:numId="29" w16cid:durableId="1493250501">
    <w:abstractNumId w:val="47"/>
  </w:num>
  <w:num w:numId="30" w16cid:durableId="513346870">
    <w:abstractNumId w:val="35"/>
  </w:num>
  <w:num w:numId="31" w16cid:durableId="1608125425">
    <w:abstractNumId w:val="1"/>
  </w:num>
  <w:num w:numId="32" w16cid:durableId="388116704">
    <w:abstractNumId w:val="88"/>
  </w:num>
  <w:num w:numId="33" w16cid:durableId="443573116">
    <w:abstractNumId w:val="82"/>
  </w:num>
  <w:num w:numId="34" w16cid:durableId="989673325">
    <w:abstractNumId w:val="111"/>
  </w:num>
  <w:num w:numId="35" w16cid:durableId="66999943">
    <w:abstractNumId w:val="86"/>
  </w:num>
  <w:num w:numId="36" w16cid:durableId="1803302335">
    <w:abstractNumId w:val="70"/>
  </w:num>
  <w:num w:numId="37" w16cid:durableId="2007901598">
    <w:abstractNumId w:val="45"/>
  </w:num>
  <w:num w:numId="38" w16cid:durableId="981618993">
    <w:abstractNumId w:val="124"/>
  </w:num>
  <w:num w:numId="39" w16cid:durableId="1514998129">
    <w:abstractNumId w:val="169"/>
  </w:num>
  <w:num w:numId="40" w16cid:durableId="501748628">
    <w:abstractNumId w:val="163"/>
  </w:num>
  <w:num w:numId="41" w16cid:durableId="1458833213">
    <w:abstractNumId w:val="28"/>
  </w:num>
  <w:num w:numId="42" w16cid:durableId="964042623">
    <w:abstractNumId w:val="101"/>
  </w:num>
  <w:num w:numId="43" w16cid:durableId="1646734561">
    <w:abstractNumId w:val="66"/>
  </w:num>
  <w:num w:numId="44" w16cid:durableId="1778138461">
    <w:abstractNumId w:val="137"/>
  </w:num>
  <w:num w:numId="45" w16cid:durableId="1169949918">
    <w:abstractNumId w:val="100"/>
  </w:num>
  <w:num w:numId="46" w16cid:durableId="928393237">
    <w:abstractNumId w:val="138"/>
  </w:num>
  <w:num w:numId="47" w16cid:durableId="992097344">
    <w:abstractNumId w:val="161"/>
  </w:num>
  <w:num w:numId="48" w16cid:durableId="355618357">
    <w:abstractNumId w:val="93"/>
  </w:num>
  <w:num w:numId="49" w16cid:durableId="517549531">
    <w:abstractNumId w:val="19"/>
  </w:num>
  <w:num w:numId="50" w16cid:durableId="1054112752">
    <w:abstractNumId w:val="149"/>
  </w:num>
  <w:num w:numId="51" w16cid:durableId="1648894218">
    <w:abstractNumId w:val="168"/>
  </w:num>
  <w:num w:numId="52" w16cid:durableId="930049678">
    <w:abstractNumId w:val="48"/>
  </w:num>
  <w:num w:numId="53" w16cid:durableId="633369842">
    <w:abstractNumId w:val="176"/>
  </w:num>
  <w:num w:numId="54" w16cid:durableId="1330257234">
    <w:abstractNumId w:val="15"/>
  </w:num>
  <w:num w:numId="55" w16cid:durableId="276446833">
    <w:abstractNumId w:val="173"/>
  </w:num>
  <w:num w:numId="56" w16cid:durableId="942541456">
    <w:abstractNumId w:val="136"/>
  </w:num>
  <w:num w:numId="57" w16cid:durableId="1225799575">
    <w:abstractNumId w:val="122"/>
  </w:num>
  <w:num w:numId="58" w16cid:durableId="1587106505">
    <w:abstractNumId w:val="151"/>
  </w:num>
  <w:num w:numId="59" w16cid:durableId="1384252685">
    <w:abstractNumId w:val="62"/>
  </w:num>
  <w:num w:numId="60" w16cid:durableId="1682316109">
    <w:abstractNumId w:val="133"/>
  </w:num>
  <w:num w:numId="61" w16cid:durableId="455955483">
    <w:abstractNumId w:val="39"/>
  </w:num>
  <w:num w:numId="62" w16cid:durableId="31657414">
    <w:abstractNumId w:val="113"/>
  </w:num>
  <w:num w:numId="63" w16cid:durableId="1223176548">
    <w:abstractNumId w:val="31"/>
  </w:num>
  <w:num w:numId="64" w16cid:durableId="305162783">
    <w:abstractNumId w:val="0"/>
  </w:num>
  <w:num w:numId="65" w16cid:durableId="580219708">
    <w:abstractNumId w:val="143"/>
  </w:num>
  <w:num w:numId="66" w16cid:durableId="1237326116">
    <w:abstractNumId w:val="36"/>
  </w:num>
  <w:num w:numId="67" w16cid:durableId="9457765">
    <w:abstractNumId w:val="50"/>
  </w:num>
  <w:num w:numId="68" w16cid:durableId="1638143409">
    <w:abstractNumId w:val="144"/>
  </w:num>
  <w:num w:numId="69" w16cid:durableId="1616715987">
    <w:abstractNumId w:val="117"/>
  </w:num>
  <w:num w:numId="70" w16cid:durableId="263535048">
    <w:abstractNumId w:val="159"/>
  </w:num>
  <w:num w:numId="71" w16cid:durableId="532425891">
    <w:abstractNumId w:val="158"/>
  </w:num>
  <w:num w:numId="72" w16cid:durableId="2071539442">
    <w:abstractNumId w:val="52"/>
  </w:num>
  <w:num w:numId="73" w16cid:durableId="392123595">
    <w:abstractNumId w:val="51"/>
  </w:num>
  <w:num w:numId="74" w16cid:durableId="979001207">
    <w:abstractNumId w:val="80"/>
  </w:num>
  <w:num w:numId="75" w16cid:durableId="290210495">
    <w:abstractNumId w:val="41"/>
  </w:num>
  <w:num w:numId="76" w16cid:durableId="846554412">
    <w:abstractNumId w:val="115"/>
  </w:num>
  <w:num w:numId="77" w16cid:durableId="372462817">
    <w:abstractNumId w:val="22"/>
  </w:num>
  <w:num w:numId="78" w16cid:durableId="15813018">
    <w:abstractNumId w:val="153"/>
  </w:num>
  <w:num w:numId="79" w16cid:durableId="2099860520">
    <w:abstractNumId w:val="150"/>
  </w:num>
  <w:num w:numId="80" w16cid:durableId="1536195778">
    <w:abstractNumId w:val="79"/>
  </w:num>
  <w:num w:numId="81" w16cid:durableId="1749187982">
    <w:abstractNumId w:val="4"/>
  </w:num>
  <w:num w:numId="82" w16cid:durableId="80298467">
    <w:abstractNumId w:val="157"/>
  </w:num>
  <w:num w:numId="83" w16cid:durableId="343482461">
    <w:abstractNumId w:val="155"/>
  </w:num>
  <w:num w:numId="84" w16cid:durableId="1275096855">
    <w:abstractNumId w:val="30"/>
  </w:num>
  <w:num w:numId="85" w16cid:durableId="755903615">
    <w:abstractNumId w:val="10"/>
  </w:num>
  <w:num w:numId="86" w16cid:durableId="1750039070">
    <w:abstractNumId w:val="77"/>
  </w:num>
  <w:num w:numId="87" w16cid:durableId="241185370">
    <w:abstractNumId w:val="61"/>
  </w:num>
  <w:num w:numId="88" w16cid:durableId="1030567380">
    <w:abstractNumId w:val="142"/>
  </w:num>
  <w:num w:numId="89" w16cid:durableId="694619855">
    <w:abstractNumId w:val="98"/>
  </w:num>
  <w:num w:numId="90" w16cid:durableId="93747801">
    <w:abstractNumId w:val="102"/>
  </w:num>
  <w:num w:numId="91" w16cid:durableId="572349793">
    <w:abstractNumId w:val="13"/>
  </w:num>
  <w:num w:numId="92" w16cid:durableId="1295715124">
    <w:abstractNumId w:val="17"/>
  </w:num>
  <w:num w:numId="93" w16cid:durableId="1253127506">
    <w:abstractNumId w:val="3"/>
  </w:num>
  <w:num w:numId="94" w16cid:durableId="1094090657">
    <w:abstractNumId w:val="96"/>
  </w:num>
  <w:num w:numId="95" w16cid:durableId="628903115">
    <w:abstractNumId w:val="53"/>
  </w:num>
  <w:num w:numId="96" w16cid:durableId="443965417">
    <w:abstractNumId w:val="109"/>
  </w:num>
  <w:num w:numId="97" w16cid:durableId="64188260">
    <w:abstractNumId w:val="76"/>
  </w:num>
  <w:num w:numId="98" w16cid:durableId="1776826734">
    <w:abstractNumId w:val="60"/>
  </w:num>
  <w:num w:numId="99" w16cid:durableId="1608928464">
    <w:abstractNumId w:val="148"/>
  </w:num>
  <w:num w:numId="100" w16cid:durableId="738291054">
    <w:abstractNumId w:val="33"/>
  </w:num>
  <w:num w:numId="101" w16cid:durableId="409272569">
    <w:abstractNumId w:val="42"/>
  </w:num>
  <w:num w:numId="102" w16cid:durableId="96947671">
    <w:abstractNumId w:val="172"/>
  </w:num>
  <w:num w:numId="103" w16cid:durableId="2120908591">
    <w:abstractNumId w:val="68"/>
  </w:num>
  <w:num w:numId="104" w16cid:durableId="531653285">
    <w:abstractNumId w:val="5"/>
  </w:num>
  <w:num w:numId="105" w16cid:durableId="1078330373">
    <w:abstractNumId w:val="29"/>
  </w:num>
  <w:num w:numId="106" w16cid:durableId="2094469580">
    <w:abstractNumId w:val="120"/>
  </w:num>
  <w:num w:numId="107" w16cid:durableId="1436291073">
    <w:abstractNumId w:val="135"/>
  </w:num>
  <w:num w:numId="108" w16cid:durableId="161630767">
    <w:abstractNumId w:val="58"/>
  </w:num>
  <w:num w:numId="109" w16cid:durableId="1426222256">
    <w:abstractNumId w:val="78"/>
  </w:num>
  <w:num w:numId="110" w16cid:durableId="107241113">
    <w:abstractNumId w:val="123"/>
  </w:num>
  <w:num w:numId="111" w16cid:durableId="722828712">
    <w:abstractNumId w:val="127"/>
  </w:num>
  <w:num w:numId="112" w16cid:durableId="93600765">
    <w:abstractNumId w:val="170"/>
  </w:num>
  <w:num w:numId="113" w16cid:durableId="881790868">
    <w:abstractNumId w:val="90"/>
  </w:num>
  <w:num w:numId="114" w16cid:durableId="130942883">
    <w:abstractNumId w:val="107"/>
  </w:num>
  <w:num w:numId="115" w16cid:durableId="2037584955">
    <w:abstractNumId w:val="165"/>
  </w:num>
  <w:num w:numId="116" w16cid:durableId="2096707697">
    <w:abstractNumId w:val="85"/>
  </w:num>
  <w:num w:numId="117" w16cid:durableId="153376132">
    <w:abstractNumId w:val="14"/>
  </w:num>
  <w:num w:numId="118" w16cid:durableId="710377166">
    <w:abstractNumId w:val="134"/>
  </w:num>
  <w:num w:numId="119" w16cid:durableId="918055022">
    <w:abstractNumId w:val="162"/>
  </w:num>
  <w:num w:numId="120" w16cid:durableId="411976139">
    <w:abstractNumId w:val="43"/>
  </w:num>
  <w:num w:numId="121" w16cid:durableId="195043247">
    <w:abstractNumId w:val="92"/>
  </w:num>
  <w:num w:numId="122" w16cid:durableId="1325207409">
    <w:abstractNumId w:val="67"/>
  </w:num>
  <w:num w:numId="123" w16cid:durableId="879435276">
    <w:abstractNumId w:val="121"/>
  </w:num>
  <w:num w:numId="124" w16cid:durableId="1885679308">
    <w:abstractNumId w:val="147"/>
  </w:num>
  <w:num w:numId="125" w16cid:durableId="394087169">
    <w:abstractNumId w:val="164"/>
  </w:num>
  <w:num w:numId="126" w16cid:durableId="1593928043">
    <w:abstractNumId w:val="34"/>
  </w:num>
  <w:num w:numId="127" w16cid:durableId="558713466">
    <w:abstractNumId w:val="171"/>
  </w:num>
  <w:num w:numId="128" w16cid:durableId="2041079672">
    <w:abstractNumId w:val="139"/>
  </w:num>
  <w:num w:numId="129" w16cid:durableId="312298384">
    <w:abstractNumId w:val="49"/>
  </w:num>
  <w:num w:numId="130" w16cid:durableId="1452439134">
    <w:abstractNumId w:val="154"/>
  </w:num>
  <w:num w:numId="131" w16cid:durableId="1766802135">
    <w:abstractNumId w:val="65"/>
  </w:num>
  <w:num w:numId="132" w16cid:durableId="1433432043">
    <w:abstractNumId w:val="91"/>
  </w:num>
  <w:num w:numId="133" w16cid:durableId="1008678843">
    <w:abstractNumId w:val="108"/>
  </w:num>
  <w:num w:numId="134" w16cid:durableId="1123615631">
    <w:abstractNumId w:val="81"/>
  </w:num>
  <w:num w:numId="135" w16cid:durableId="877354427">
    <w:abstractNumId w:val="37"/>
  </w:num>
  <w:num w:numId="136" w16cid:durableId="964391230">
    <w:abstractNumId w:val="9"/>
  </w:num>
  <w:num w:numId="137" w16cid:durableId="1462571299">
    <w:abstractNumId w:val="63"/>
  </w:num>
  <w:num w:numId="138" w16cid:durableId="1746881870">
    <w:abstractNumId w:val="87"/>
  </w:num>
  <w:num w:numId="139" w16cid:durableId="443698689">
    <w:abstractNumId w:val="174"/>
  </w:num>
  <w:num w:numId="140" w16cid:durableId="318537519">
    <w:abstractNumId w:val="83"/>
  </w:num>
  <w:num w:numId="141" w16cid:durableId="640697965">
    <w:abstractNumId w:val="180"/>
  </w:num>
  <w:num w:numId="142" w16cid:durableId="413431615">
    <w:abstractNumId w:val="24"/>
  </w:num>
  <w:num w:numId="143" w16cid:durableId="1974406052">
    <w:abstractNumId w:val="11"/>
  </w:num>
  <w:num w:numId="144" w16cid:durableId="1366369541">
    <w:abstractNumId w:val="119"/>
  </w:num>
  <w:num w:numId="145" w16cid:durableId="1287737098">
    <w:abstractNumId w:val="114"/>
  </w:num>
  <w:num w:numId="146" w16cid:durableId="942802375">
    <w:abstractNumId w:val="141"/>
  </w:num>
  <w:num w:numId="147" w16cid:durableId="1182819245">
    <w:abstractNumId w:val="146"/>
  </w:num>
  <w:num w:numId="148" w16cid:durableId="140001628">
    <w:abstractNumId w:val="84"/>
  </w:num>
  <w:num w:numId="149" w16cid:durableId="2146924670">
    <w:abstractNumId w:val="6"/>
  </w:num>
  <w:num w:numId="150" w16cid:durableId="671764313">
    <w:abstractNumId w:val="95"/>
  </w:num>
  <w:num w:numId="151" w16cid:durableId="1319962123">
    <w:abstractNumId w:val="89"/>
  </w:num>
  <w:num w:numId="152" w16cid:durableId="1898320299">
    <w:abstractNumId w:val="8"/>
  </w:num>
  <w:num w:numId="153" w16cid:durableId="1145926746">
    <w:abstractNumId w:val="177"/>
  </w:num>
  <w:num w:numId="154" w16cid:durableId="1771730586">
    <w:abstractNumId w:val="57"/>
  </w:num>
  <w:num w:numId="155" w16cid:durableId="201015768">
    <w:abstractNumId w:val="74"/>
  </w:num>
  <w:num w:numId="156" w16cid:durableId="1775903409">
    <w:abstractNumId w:val="69"/>
  </w:num>
  <w:num w:numId="157" w16cid:durableId="1055739097">
    <w:abstractNumId w:val="55"/>
  </w:num>
  <w:num w:numId="158" w16cid:durableId="940340527">
    <w:abstractNumId w:val="118"/>
  </w:num>
  <w:num w:numId="159" w16cid:durableId="295531521">
    <w:abstractNumId w:val="106"/>
  </w:num>
  <w:num w:numId="160" w16cid:durableId="919100259">
    <w:abstractNumId w:val="59"/>
  </w:num>
  <w:num w:numId="161" w16cid:durableId="920530111">
    <w:abstractNumId w:val="75"/>
  </w:num>
  <w:num w:numId="162" w16cid:durableId="1412193935">
    <w:abstractNumId w:val="129"/>
  </w:num>
  <w:num w:numId="163" w16cid:durableId="2024747553">
    <w:abstractNumId w:val="116"/>
  </w:num>
  <w:num w:numId="164" w16cid:durableId="140656159">
    <w:abstractNumId w:val="140"/>
  </w:num>
  <w:num w:numId="165" w16cid:durableId="560674122">
    <w:abstractNumId w:val="128"/>
  </w:num>
  <w:num w:numId="166" w16cid:durableId="2005936854">
    <w:abstractNumId w:val="12"/>
  </w:num>
  <w:num w:numId="167" w16cid:durableId="1179545301">
    <w:abstractNumId w:val="18"/>
  </w:num>
  <w:num w:numId="168" w16cid:durableId="2069449960">
    <w:abstractNumId w:val="71"/>
  </w:num>
  <w:num w:numId="169" w16cid:durableId="1509905203">
    <w:abstractNumId w:val="46"/>
  </w:num>
  <w:num w:numId="170" w16cid:durableId="10373707">
    <w:abstractNumId w:val="25"/>
  </w:num>
  <w:num w:numId="171" w16cid:durableId="1925994237">
    <w:abstractNumId w:val="126"/>
  </w:num>
  <w:num w:numId="172" w16cid:durableId="559366184">
    <w:abstractNumId w:val="179"/>
  </w:num>
  <w:num w:numId="173" w16cid:durableId="910770442">
    <w:abstractNumId w:val="152"/>
  </w:num>
  <w:num w:numId="174" w16cid:durableId="972061739">
    <w:abstractNumId w:val="99"/>
  </w:num>
  <w:num w:numId="175" w16cid:durableId="1165366351">
    <w:abstractNumId w:val="125"/>
  </w:num>
  <w:num w:numId="176" w16cid:durableId="1687554560">
    <w:abstractNumId w:val="94"/>
  </w:num>
  <w:num w:numId="177" w16cid:durableId="671567950">
    <w:abstractNumId w:val="97"/>
  </w:num>
  <w:num w:numId="178" w16cid:durableId="100994929">
    <w:abstractNumId w:val="26"/>
  </w:num>
  <w:num w:numId="179" w16cid:durableId="1376002212">
    <w:abstractNumId w:val="20"/>
  </w:num>
  <w:num w:numId="180" w16cid:durableId="1216626829">
    <w:abstractNumId w:val="156"/>
  </w:num>
  <w:num w:numId="181" w16cid:durableId="204166157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945"/>
    <w:rsid w:val="000711EF"/>
    <w:rsid w:val="000D17EC"/>
    <w:rsid w:val="002D1F19"/>
    <w:rsid w:val="003C7AD4"/>
    <w:rsid w:val="00695762"/>
    <w:rsid w:val="006D3A68"/>
    <w:rsid w:val="00796975"/>
    <w:rsid w:val="00797BDF"/>
    <w:rsid w:val="008D3945"/>
    <w:rsid w:val="009223E4"/>
    <w:rsid w:val="00935CD1"/>
    <w:rsid w:val="009D7BBC"/>
    <w:rsid w:val="009E54B3"/>
    <w:rsid w:val="00A25825"/>
    <w:rsid w:val="00A477D0"/>
    <w:rsid w:val="00AB2B22"/>
    <w:rsid w:val="00BF6492"/>
    <w:rsid w:val="00CC7525"/>
    <w:rsid w:val="00D51D5E"/>
    <w:rsid w:val="00DF19EF"/>
    <w:rsid w:val="00ED2595"/>
    <w:rsid w:val="00EF645A"/>
    <w:rsid w:val="00F9042F"/>
    <w:rsid w:val="00FF6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BAC86B"/>
  <w15:chartTrackingRefBased/>
  <w15:docId w15:val="{7B62C890-01E0-49EA-85B5-A9E49D357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D39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D39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D39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D394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D394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D394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D394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394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D394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797BDF"/>
    <w:rPr>
      <w:sz w:val="22"/>
      <w:szCs w:val="24"/>
    </w:rPr>
    <w:tblPr>
      <w:tblBorders>
        <w:top w:val="single" w:sz="12" w:space="0" w:color="auto"/>
        <w:bottom w:val="single" w:sz="12" w:space="0" w:color="auto"/>
      </w:tblBorders>
    </w:tbl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uiPriority w:val="9"/>
    <w:rsid w:val="008D394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D394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D394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D3945"/>
    <w:rPr>
      <w:rFonts w:cstheme="majorBidi"/>
      <w:color w:val="0F4761" w:themeColor="accent1" w:themeShade="BF"/>
      <w:sz w:val="28"/>
      <w:szCs w:val="28"/>
    </w:rPr>
  </w:style>
  <w:style w:type="character" w:customStyle="1" w:styleId="50">
    <w:name w:val="标题 5 字符"/>
    <w:basedOn w:val="a0"/>
    <w:link w:val="5"/>
    <w:uiPriority w:val="9"/>
    <w:semiHidden/>
    <w:rsid w:val="008D3945"/>
    <w:rPr>
      <w:rFonts w:cstheme="majorBidi"/>
      <w:color w:val="0F4761" w:themeColor="accent1" w:themeShade="BF"/>
      <w:sz w:val="24"/>
      <w:szCs w:val="24"/>
    </w:rPr>
  </w:style>
  <w:style w:type="character" w:customStyle="1" w:styleId="60">
    <w:name w:val="标题 6 字符"/>
    <w:basedOn w:val="a0"/>
    <w:link w:val="6"/>
    <w:uiPriority w:val="9"/>
    <w:semiHidden/>
    <w:rsid w:val="008D3945"/>
    <w:rPr>
      <w:rFonts w:cstheme="majorBidi"/>
      <w:b/>
      <w:bCs/>
      <w:color w:val="0F4761" w:themeColor="accent1" w:themeShade="BF"/>
    </w:rPr>
  </w:style>
  <w:style w:type="character" w:customStyle="1" w:styleId="70">
    <w:name w:val="标题 7 字符"/>
    <w:basedOn w:val="a0"/>
    <w:link w:val="7"/>
    <w:uiPriority w:val="9"/>
    <w:semiHidden/>
    <w:rsid w:val="008D3945"/>
    <w:rPr>
      <w:rFonts w:cstheme="majorBidi"/>
      <w:b/>
      <w:bCs/>
      <w:color w:val="595959" w:themeColor="text1" w:themeTint="A6"/>
    </w:rPr>
  </w:style>
  <w:style w:type="character" w:customStyle="1" w:styleId="80">
    <w:name w:val="标题 8 字符"/>
    <w:basedOn w:val="a0"/>
    <w:link w:val="8"/>
    <w:uiPriority w:val="9"/>
    <w:semiHidden/>
    <w:rsid w:val="008D3945"/>
    <w:rPr>
      <w:rFonts w:cstheme="majorBidi"/>
      <w:color w:val="595959" w:themeColor="text1" w:themeTint="A6"/>
    </w:rPr>
  </w:style>
  <w:style w:type="character" w:customStyle="1" w:styleId="90">
    <w:name w:val="标题 9 字符"/>
    <w:basedOn w:val="a0"/>
    <w:link w:val="9"/>
    <w:uiPriority w:val="9"/>
    <w:semiHidden/>
    <w:rsid w:val="008D3945"/>
    <w:rPr>
      <w:rFonts w:eastAsiaTheme="majorEastAsia" w:cstheme="majorBidi"/>
      <w:color w:val="595959" w:themeColor="text1" w:themeTint="A6"/>
    </w:rPr>
  </w:style>
  <w:style w:type="paragraph" w:styleId="a4">
    <w:name w:val="Title"/>
    <w:basedOn w:val="a"/>
    <w:next w:val="a"/>
    <w:link w:val="a5"/>
    <w:uiPriority w:val="10"/>
    <w:qFormat/>
    <w:rsid w:val="008D3945"/>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8D3945"/>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D394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8D3945"/>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D3945"/>
    <w:pPr>
      <w:spacing w:before="160" w:after="160"/>
      <w:jc w:val="center"/>
    </w:pPr>
    <w:rPr>
      <w:i/>
      <w:iCs/>
      <w:color w:val="404040" w:themeColor="text1" w:themeTint="BF"/>
    </w:rPr>
  </w:style>
  <w:style w:type="character" w:customStyle="1" w:styleId="a9">
    <w:name w:val="引用 字符"/>
    <w:basedOn w:val="a0"/>
    <w:link w:val="a8"/>
    <w:uiPriority w:val="29"/>
    <w:rsid w:val="008D3945"/>
    <w:rPr>
      <w:i/>
      <w:iCs/>
      <w:color w:val="404040" w:themeColor="text1" w:themeTint="BF"/>
    </w:rPr>
  </w:style>
  <w:style w:type="paragraph" w:styleId="aa">
    <w:name w:val="List Paragraph"/>
    <w:basedOn w:val="a"/>
    <w:uiPriority w:val="34"/>
    <w:qFormat/>
    <w:rsid w:val="008D3945"/>
    <w:pPr>
      <w:ind w:left="720"/>
      <w:contextualSpacing/>
    </w:pPr>
  </w:style>
  <w:style w:type="character" w:styleId="ab">
    <w:name w:val="Intense Emphasis"/>
    <w:basedOn w:val="a0"/>
    <w:uiPriority w:val="21"/>
    <w:qFormat/>
    <w:rsid w:val="008D3945"/>
    <w:rPr>
      <w:i/>
      <w:iCs/>
      <w:color w:val="0F4761" w:themeColor="accent1" w:themeShade="BF"/>
    </w:rPr>
  </w:style>
  <w:style w:type="paragraph" w:styleId="ac">
    <w:name w:val="Intense Quote"/>
    <w:basedOn w:val="a"/>
    <w:next w:val="a"/>
    <w:link w:val="ad"/>
    <w:uiPriority w:val="30"/>
    <w:qFormat/>
    <w:rsid w:val="008D3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8D3945"/>
    <w:rPr>
      <w:i/>
      <w:iCs/>
      <w:color w:val="0F4761" w:themeColor="accent1" w:themeShade="BF"/>
    </w:rPr>
  </w:style>
  <w:style w:type="character" w:styleId="ae">
    <w:name w:val="Intense Reference"/>
    <w:basedOn w:val="a0"/>
    <w:uiPriority w:val="32"/>
    <w:qFormat/>
    <w:rsid w:val="008D3945"/>
    <w:rPr>
      <w:b/>
      <w:bCs/>
      <w:smallCaps/>
      <w:color w:val="0F4761" w:themeColor="accent1" w:themeShade="BF"/>
      <w:spacing w:val="5"/>
    </w:rPr>
  </w:style>
  <w:style w:type="numbering" w:customStyle="1" w:styleId="11">
    <w:name w:val="无列表1"/>
    <w:next w:val="a2"/>
    <w:uiPriority w:val="99"/>
    <w:semiHidden/>
    <w:unhideWhenUsed/>
    <w:rsid w:val="008D3945"/>
  </w:style>
  <w:style w:type="paragraph" w:customStyle="1" w:styleId="msonormal0">
    <w:name w:val="msonormal"/>
    <w:basedOn w:val="a"/>
    <w:rsid w:val="008D3945"/>
    <w:pPr>
      <w:widowControl/>
      <w:spacing w:before="100" w:beforeAutospacing="1" w:after="100" w:afterAutospacing="1"/>
      <w:jc w:val="left"/>
    </w:pPr>
    <w:rPr>
      <w:rFonts w:ascii="宋体" w:eastAsia="宋体" w:hAnsi="宋体" w:cs="宋体"/>
      <w:kern w:val="0"/>
      <w:sz w:val="24"/>
      <w:szCs w:val="24"/>
      <w14:ligatures w14:val="none"/>
    </w:rPr>
  </w:style>
  <w:style w:type="paragraph" w:styleId="af">
    <w:name w:val="header"/>
    <w:basedOn w:val="a"/>
    <w:link w:val="af0"/>
    <w:uiPriority w:val="99"/>
    <w:unhideWhenUsed/>
    <w:rsid w:val="00FF63A5"/>
    <w:pPr>
      <w:tabs>
        <w:tab w:val="center" w:pos="4153"/>
        <w:tab w:val="right" w:pos="8306"/>
      </w:tabs>
      <w:snapToGrid w:val="0"/>
      <w:jc w:val="center"/>
    </w:pPr>
    <w:rPr>
      <w:sz w:val="18"/>
      <w:szCs w:val="18"/>
    </w:rPr>
  </w:style>
  <w:style w:type="character" w:customStyle="1" w:styleId="af0">
    <w:name w:val="页眉 字符"/>
    <w:basedOn w:val="a0"/>
    <w:link w:val="af"/>
    <w:uiPriority w:val="99"/>
    <w:rsid w:val="00FF63A5"/>
    <w:rPr>
      <w:sz w:val="18"/>
      <w:szCs w:val="18"/>
    </w:rPr>
  </w:style>
  <w:style w:type="paragraph" w:styleId="af1">
    <w:name w:val="footer"/>
    <w:basedOn w:val="a"/>
    <w:link w:val="af2"/>
    <w:uiPriority w:val="99"/>
    <w:unhideWhenUsed/>
    <w:rsid w:val="00FF63A5"/>
    <w:pPr>
      <w:tabs>
        <w:tab w:val="center" w:pos="4153"/>
        <w:tab w:val="right" w:pos="8306"/>
      </w:tabs>
      <w:snapToGrid w:val="0"/>
      <w:jc w:val="left"/>
    </w:pPr>
    <w:rPr>
      <w:sz w:val="18"/>
      <w:szCs w:val="18"/>
    </w:rPr>
  </w:style>
  <w:style w:type="character" w:customStyle="1" w:styleId="af2">
    <w:name w:val="页脚 字符"/>
    <w:basedOn w:val="a0"/>
    <w:link w:val="af1"/>
    <w:uiPriority w:val="99"/>
    <w:rsid w:val="00FF63A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5953">
      <w:bodyDiv w:val="1"/>
      <w:marLeft w:val="0"/>
      <w:marRight w:val="0"/>
      <w:marTop w:val="0"/>
      <w:marBottom w:val="0"/>
      <w:divBdr>
        <w:top w:val="none" w:sz="0" w:space="0" w:color="auto"/>
        <w:left w:val="none" w:sz="0" w:space="0" w:color="auto"/>
        <w:bottom w:val="none" w:sz="0" w:space="0" w:color="auto"/>
        <w:right w:val="none" w:sz="0" w:space="0" w:color="auto"/>
      </w:divBdr>
      <w:divsChild>
        <w:div w:id="2042703435">
          <w:marLeft w:val="0"/>
          <w:marRight w:val="0"/>
          <w:marTop w:val="0"/>
          <w:marBottom w:val="0"/>
          <w:divBdr>
            <w:top w:val="none" w:sz="0" w:space="0" w:color="auto"/>
            <w:left w:val="none" w:sz="0" w:space="0" w:color="auto"/>
            <w:bottom w:val="none" w:sz="0" w:space="0" w:color="auto"/>
            <w:right w:val="none" w:sz="0" w:space="0" w:color="auto"/>
          </w:divBdr>
          <w:divsChild>
            <w:div w:id="479463005">
              <w:marLeft w:val="0"/>
              <w:marRight w:val="0"/>
              <w:marTop w:val="0"/>
              <w:marBottom w:val="0"/>
              <w:divBdr>
                <w:top w:val="none" w:sz="0" w:space="0" w:color="auto"/>
                <w:left w:val="none" w:sz="0" w:space="0" w:color="auto"/>
                <w:bottom w:val="none" w:sz="0" w:space="0" w:color="auto"/>
                <w:right w:val="none" w:sz="0" w:space="0" w:color="auto"/>
              </w:divBdr>
            </w:div>
            <w:div w:id="900558255">
              <w:marLeft w:val="0"/>
              <w:marRight w:val="0"/>
              <w:marTop w:val="0"/>
              <w:marBottom w:val="0"/>
              <w:divBdr>
                <w:top w:val="none" w:sz="0" w:space="0" w:color="auto"/>
                <w:left w:val="none" w:sz="0" w:space="0" w:color="auto"/>
                <w:bottom w:val="none" w:sz="0" w:space="0" w:color="auto"/>
                <w:right w:val="none" w:sz="0" w:space="0" w:color="auto"/>
              </w:divBdr>
            </w:div>
            <w:div w:id="198860629">
              <w:marLeft w:val="0"/>
              <w:marRight w:val="0"/>
              <w:marTop w:val="0"/>
              <w:marBottom w:val="0"/>
              <w:divBdr>
                <w:top w:val="none" w:sz="0" w:space="0" w:color="auto"/>
                <w:left w:val="none" w:sz="0" w:space="0" w:color="auto"/>
                <w:bottom w:val="none" w:sz="0" w:space="0" w:color="auto"/>
                <w:right w:val="none" w:sz="0" w:space="0" w:color="auto"/>
              </w:divBdr>
            </w:div>
            <w:div w:id="1485468170">
              <w:marLeft w:val="0"/>
              <w:marRight w:val="0"/>
              <w:marTop w:val="0"/>
              <w:marBottom w:val="0"/>
              <w:divBdr>
                <w:top w:val="none" w:sz="0" w:space="0" w:color="auto"/>
                <w:left w:val="none" w:sz="0" w:space="0" w:color="auto"/>
                <w:bottom w:val="none" w:sz="0" w:space="0" w:color="auto"/>
                <w:right w:val="none" w:sz="0" w:space="0" w:color="auto"/>
              </w:divBdr>
            </w:div>
            <w:div w:id="142241437">
              <w:marLeft w:val="0"/>
              <w:marRight w:val="0"/>
              <w:marTop w:val="0"/>
              <w:marBottom w:val="0"/>
              <w:divBdr>
                <w:top w:val="none" w:sz="0" w:space="0" w:color="auto"/>
                <w:left w:val="none" w:sz="0" w:space="0" w:color="auto"/>
                <w:bottom w:val="none" w:sz="0" w:space="0" w:color="auto"/>
                <w:right w:val="none" w:sz="0" w:space="0" w:color="auto"/>
              </w:divBdr>
            </w:div>
            <w:div w:id="540165484">
              <w:marLeft w:val="0"/>
              <w:marRight w:val="0"/>
              <w:marTop w:val="0"/>
              <w:marBottom w:val="0"/>
              <w:divBdr>
                <w:top w:val="none" w:sz="0" w:space="0" w:color="auto"/>
                <w:left w:val="none" w:sz="0" w:space="0" w:color="auto"/>
                <w:bottom w:val="none" w:sz="0" w:space="0" w:color="auto"/>
                <w:right w:val="none" w:sz="0" w:space="0" w:color="auto"/>
              </w:divBdr>
            </w:div>
            <w:div w:id="1867984958">
              <w:marLeft w:val="0"/>
              <w:marRight w:val="0"/>
              <w:marTop w:val="0"/>
              <w:marBottom w:val="0"/>
              <w:divBdr>
                <w:top w:val="none" w:sz="0" w:space="0" w:color="auto"/>
                <w:left w:val="none" w:sz="0" w:space="0" w:color="auto"/>
                <w:bottom w:val="none" w:sz="0" w:space="0" w:color="auto"/>
                <w:right w:val="none" w:sz="0" w:space="0" w:color="auto"/>
              </w:divBdr>
            </w:div>
            <w:div w:id="1391925066">
              <w:marLeft w:val="0"/>
              <w:marRight w:val="0"/>
              <w:marTop w:val="0"/>
              <w:marBottom w:val="0"/>
              <w:divBdr>
                <w:top w:val="none" w:sz="0" w:space="0" w:color="auto"/>
                <w:left w:val="none" w:sz="0" w:space="0" w:color="auto"/>
                <w:bottom w:val="none" w:sz="0" w:space="0" w:color="auto"/>
                <w:right w:val="none" w:sz="0" w:space="0" w:color="auto"/>
              </w:divBdr>
            </w:div>
            <w:div w:id="1872304459">
              <w:marLeft w:val="0"/>
              <w:marRight w:val="0"/>
              <w:marTop w:val="0"/>
              <w:marBottom w:val="0"/>
              <w:divBdr>
                <w:top w:val="none" w:sz="0" w:space="0" w:color="auto"/>
                <w:left w:val="none" w:sz="0" w:space="0" w:color="auto"/>
                <w:bottom w:val="none" w:sz="0" w:space="0" w:color="auto"/>
                <w:right w:val="none" w:sz="0" w:space="0" w:color="auto"/>
              </w:divBdr>
            </w:div>
            <w:div w:id="1552771017">
              <w:marLeft w:val="0"/>
              <w:marRight w:val="0"/>
              <w:marTop w:val="0"/>
              <w:marBottom w:val="0"/>
              <w:divBdr>
                <w:top w:val="none" w:sz="0" w:space="0" w:color="auto"/>
                <w:left w:val="none" w:sz="0" w:space="0" w:color="auto"/>
                <w:bottom w:val="none" w:sz="0" w:space="0" w:color="auto"/>
                <w:right w:val="none" w:sz="0" w:space="0" w:color="auto"/>
              </w:divBdr>
            </w:div>
            <w:div w:id="684525104">
              <w:marLeft w:val="0"/>
              <w:marRight w:val="0"/>
              <w:marTop w:val="0"/>
              <w:marBottom w:val="0"/>
              <w:divBdr>
                <w:top w:val="none" w:sz="0" w:space="0" w:color="auto"/>
                <w:left w:val="none" w:sz="0" w:space="0" w:color="auto"/>
                <w:bottom w:val="none" w:sz="0" w:space="0" w:color="auto"/>
                <w:right w:val="none" w:sz="0" w:space="0" w:color="auto"/>
              </w:divBdr>
            </w:div>
            <w:div w:id="1487282428">
              <w:marLeft w:val="0"/>
              <w:marRight w:val="0"/>
              <w:marTop w:val="0"/>
              <w:marBottom w:val="0"/>
              <w:divBdr>
                <w:top w:val="none" w:sz="0" w:space="0" w:color="auto"/>
                <w:left w:val="none" w:sz="0" w:space="0" w:color="auto"/>
                <w:bottom w:val="none" w:sz="0" w:space="0" w:color="auto"/>
                <w:right w:val="none" w:sz="0" w:space="0" w:color="auto"/>
              </w:divBdr>
            </w:div>
            <w:div w:id="1710377302">
              <w:marLeft w:val="0"/>
              <w:marRight w:val="0"/>
              <w:marTop w:val="0"/>
              <w:marBottom w:val="0"/>
              <w:divBdr>
                <w:top w:val="none" w:sz="0" w:space="0" w:color="auto"/>
                <w:left w:val="none" w:sz="0" w:space="0" w:color="auto"/>
                <w:bottom w:val="none" w:sz="0" w:space="0" w:color="auto"/>
                <w:right w:val="none" w:sz="0" w:space="0" w:color="auto"/>
              </w:divBdr>
            </w:div>
            <w:div w:id="79763232">
              <w:marLeft w:val="0"/>
              <w:marRight w:val="0"/>
              <w:marTop w:val="0"/>
              <w:marBottom w:val="0"/>
              <w:divBdr>
                <w:top w:val="none" w:sz="0" w:space="0" w:color="auto"/>
                <w:left w:val="none" w:sz="0" w:space="0" w:color="auto"/>
                <w:bottom w:val="none" w:sz="0" w:space="0" w:color="auto"/>
                <w:right w:val="none" w:sz="0" w:space="0" w:color="auto"/>
              </w:divBdr>
            </w:div>
            <w:div w:id="994142299">
              <w:marLeft w:val="0"/>
              <w:marRight w:val="0"/>
              <w:marTop w:val="0"/>
              <w:marBottom w:val="0"/>
              <w:divBdr>
                <w:top w:val="none" w:sz="0" w:space="0" w:color="auto"/>
                <w:left w:val="none" w:sz="0" w:space="0" w:color="auto"/>
                <w:bottom w:val="none" w:sz="0" w:space="0" w:color="auto"/>
                <w:right w:val="none" w:sz="0" w:space="0" w:color="auto"/>
              </w:divBdr>
            </w:div>
            <w:div w:id="378164811">
              <w:marLeft w:val="0"/>
              <w:marRight w:val="0"/>
              <w:marTop w:val="0"/>
              <w:marBottom w:val="0"/>
              <w:divBdr>
                <w:top w:val="none" w:sz="0" w:space="0" w:color="auto"/>
                <w:left w:val="none" w:sz="0" w:space="0" w:color="auto"/>
                <w:bottom w:val="none" w:sz="0" w:space="0" w:color="auto"/>
                <w:right w:val="none" w:sz="0" w:space="0" w:color="auto"/>
              </w:divBdr>
            </w:div>
            <w:div w:id="307635631">
              <w:marLeft w:val="0"/>
              <w:marRight w:val="0"/>
              <w:marTop w:val="0"/>
              <w:marBottom w:val="0"/>
              <w:divBdr>
                <w:top w:val="none" w:sz="0" w:space="0" w:color="auto"/>
                <w:left w:val="none" w:sz="0" w:space="0" w:color="auto"/>
                <w:bottom w:val="none" w:sz="0" w:space="0" w:color="auto"/>
                <w:right w:val="none" w:sz="0" w:space="0" w:color="auto"/>
              </w:divBdr>
            </w:div>
            <w:div w:id="974943973">
              <w:marLeft w:val="0"/>
              <w:marRight w:val="0"/>
              <w:marTop w:val="0"/>
              <w:marBottom w:val="0"/>
              <w:divBdr>
                <w:top w:val="none" w:sz="0" w:space="0" w:color="auto"/>
                <w:left w:val="none" w:sz="0" w:space="0" w:color="auto"/>
                <w:bottom w:val="none" w:sz="0" w:space="0" w:color="auto"/>
                <w:right w:val="none" w:sz="0" w:space="0" w:color="auto"/>
              </w:divBdr>
            </w:div>
            <w:div w:id="1748767973">
              <w:marLeft w:val="0"/>
              <w:marRight w:val="0"/>
              <w:marTop w:val="0"/>
              <w:marBottom w:val="0"/>
              <w:divBdr>
                <w:top w:val="none" w:sz="0" w:space="0" w:color="auto"/>
                <w:left w:val="none" w:sz="0" w:space="0" w:color="auto"/>
                <w:bottom w:val="none" w:sz="0" w:space="0" w:color="auto"/>
                <w:right w:val="none" w:sz="0" w:space="0" w:color="auto"/>
              </w:divBdr>
            </w:div>
            <w:div w:id="699627844">
              <w:marLeft w:val="0"/>
              <w:marRight w:val="0"/>
              <w:marTop w:val="0"/>
              <w:marBottom w:val="0"/>
              <w:divBdr>
                <w:top w:val="none" w:sz="0" w:space="0" w:color="auto"/>
                <w:left w:val="none" w:sz="0" w:space="0" w:color="auto"/>
                <w:bottom w:val="none" w:sz="0" w:space="0" w:color="auto"/>
                <w:right w:val="none" w:sz="0" w:space="0" w:color="auto"/>
              </w:divBdr>
            </w:div>
            <w:div w:id="1608847631">
              <w:marLeft w:val="0"/>
              <w:marRight w:val="0"/>
              <w:marTop w:val="0"/>
              <w:marBottom w:val="0"/>
              <w:divBdr>
                <w:top w:val="none" w:sz="0" w:space="0" w:color="auto"/>
                <w:left w:val="none" w:sz="0" w:space="0" w:color="auto"/>
                <w:bottom w:val="none" w:sz="0" w:space="0" w:color="auto"/>
                <w:right w:val="none" w:sz="0" w:space="0" w:color="auto"/>
              </w:divBdr>
            </w:div>
            <w:div w:id="178786706">
              <w:marLeft w:val="0"/>
              <w:marRight w:val="0"/>
              <w:marTop w:val="0"/>
              <w:marBottom w:val="0"/>
              <w:divBdr>
                <w:top w:val="none" w:sz="0" w:space="0" w:color="auto"/>
                <w:left w:val="none" w:sz="0" w:space="0" w:color="auto"/>
                <w:bottom w:val="none" w:sz="0" w:space="0" w:color="auto"/>
                <w:right w:val="none" w:sz="0" w:space="0" w:color="auto"/>
              </w:divBdr>
            </w:div>
            <w:div w:id="275604129">
              <w:marLeft w:val="0"/>
              <w:marRight w:val="0"/>
              <w:marTop w:val="0"/>
              <w:marBottom w:val="0"/>
              <w:divBdr>
                <w:top w:val="none" w:sz="0" w:space="0" w:color="auto"/>
                <w:left w:val="none" w:sz="0" w:space="0" w:color="auto"/>
                <w:bottom w:val="none" w:sz="0" w:space="0" w:color="auto"/>
                <w:right w:val="none" w:sz="0" w:space="0" w:color="auto"/>
              </w:divBdr>
            </w:div>
            <w:div w:id="1366521890">
              <w:marLeft w:val="0"/>
              <w:marRight w:val="0"/>
              <w:marTop w:val="0"/>
              <w:marBottom w:val="0"/>
              <w:divBdr>
                <w:top w:val="none" w:sz="0" w:space="0" w:color="auto"/>
                <w:left w:val="none" w:sz="0" w:space="0" w:color="auto"/>
                <w:bottom w:val="none" w:sz="0" w:space="0" w:color="auto"/>
                <w:right w:val="none" w:sz="0" w:space="0" w:color="auto"/>
              </w:divBdr>
            </w:div>
            <w:div w:id="1266114684">
              <w:marLeft w:val="0"/>
              <w:marRight w:val="0"/>
              <w:marTop w:val="0"/>
              <w:marBottom w:val="0"/>
              <w:divBdr>
                <w:top w:val="none" w:sz="0" w:space="0" w:color="auto"/>
                <w:left w:val="none" w:sz="0" w:space="0" w:color="auto"/>
                <w:bottom w:val="none" w:sz="0" w:space="0" w:color="auto"/>
                <w:right w:val="none" w:sz="0" w:space="0" w:color="auto"/>
              </w:divBdr>
            </w:div>
            <w:div w:id="371921524">
              <w:marLeft w:val="0"/>
              <w:marRight w:val="0"/>
              <w:marTop w:val="0"/>
              <w:marBottom w:val="0"/>
              <w:divBdr>
                <w:top w:val="none" w:sz="0" w:space="0" w:color="auto"/>
                <w:left w:val="none" w:sz="0" w:space="0" w:color="auto"/>
                <w:bottom w:val="none" w:sz="0" w:space="0" w:color="auto"/>
                <w:right w:val="none" w:sz="0" w:space="0" w:color="auto"/>
              </w:divBdr>
            </w:div>
            <w:div w:id="1747530043">
              <w:marLeft w:val="0"/>
              <w:marRight w:val="0"/>
              <w:marTop w:val="0"/>
              <w:marBottom w:val="0"/>
              <w:divBdr>
                <w:top w:val="none" w:sz="0" w:space="0" w:color="auto"/>
                <w:left w:val="none" w:sz="0" w:space="0" w:color="auto"/>
                <w:bottom w:val="none" w:sz="0" w:space="0" w:color="auto"/>
                <w:right w:val="none" w:sz="0" w:space="0" w:color="auto"/>
              </w:divBdr>
            </w:div>
            <w:div w:id="1024669418">
              <w:marLeft w:val="0"/>
              <w:marRight w:val="0"/>
              <w:marTop w:val="0"/>
              <w:marBottom w:val="0"/>
              <w:divBdr>
                <w:top w:val="none" w:sz="0" w:space="0" w:color="auto"/>
                <w:left w:val="none" w:sz="0" w:space="0" w:color="auto"/>
                <w:bottom w:val="none" w:sz="0" w:space="0" w:color="auto"/>
                <w:right w:val="none" w:sz="0" w:space="0" w:color="auto"/>
              </w:divBdr>
            </w:div>
            <w:div w:id="1248230180">
              <w:marLeft w:val="0"/>
              <w:marRight w:val="0"/>
              <w:marTop w:val="0"/>
              <w:marBottom w:val="0"/>
              <w:divBdr>
                <w:top w:val="none" w:sz="0" w:space="0" w:color="auto"/>
                <w:left w:val="none" w:sz="0" w:space="0" w:color="auto"/>
                <w:bottom w:val="none" w:sz="0" w:space="0" w:color="auto"/>
                <w:right w:val="none" w:sz="0" w:space="0" w:color="auto"/>
              </w:divBdr>
            </w:div>
            <w:div w:id="1073963492">
              <w:marLeft w:val="0"/>
              <w:marRight w:val="0"/>
              <w:marTop w:val="0"/>
              <w:marBottom w:val="0"/>
              <w:divBdr>
                <w:top w:val="none" w:sz="0" w:space="0" w:color="auto"/>
                <w:left w:val="none" w:sz="0" w:space="0" w:color="auto"/>
                <w:bottom w:val="none" w:sz="0" w:space="0" w:color="auto"/>
                <w:right w:val="none" w:sz="0" w:space="0" w:color="auto"/>
              </w:divBdr>
            </w:div>
            <w:div w:id="111442879">
              <w:marLeft w:val="0"/>
              <w:marRight w:val="0"/>
              <w:marTop w:val="0"/>
              <w:marBottom w:val="0"/>
              <w:divBdr>
                <w:top w:val="none" w:sz="0" w:space="0" w:color="auto"/>
                <w:left w:val="none" w:sz="0" w:space="0" w:color="auto"/>
                <w:bottom w:val="none" w:sz="0" w:space="0" w:color="auto"/>
                <w:right w:val="none" w:sz="0" w:space="0" w:color="auto"/>
              </w:divBdr>
            </w:div>
            <w:div w:id="74715780">
              <w:marLeft w:val="0"/>
              <w:marRight w:val="0"/>
              <w:marTop w:val="0"/>
              <w:marBottom w:val="0"/>
              <w:divBdr>
                <w:top w:val="none" w:sz="0" w:space="0" w:color="auto"/>
                <w:left w:val="none" w:sz="0" w:space="0" w:color="auto"/>
                <w:bottom w:val="none" w:sz="0" w:space="0" w:color="auto"/>
                <w:right w:val="none" w:sz="0" w:space="0" w:color="auto"/>
              </w:divBdr>
            </w:div>
            <w:div w:id="1510177209">
              <w:marLeft w:val="0"/>
              <w:marRight w:val="0"/>
              <w:marTop w:val="0"/>
              <w:marBottom w:val="0"/>
              <w:divBdr>
                <w:top w:val="none" w:sz="0" w:space="0" w:color="auto"/>
                <w:left w:val="none" w:sz="0" w:space="0" w:color="auto"/>
                <w:bottom w:val="none" w:sz="0" w:space="0" w:color="auto"/>
                <w:right w:val="none" w:sz="0" w:space="0" w:color="auto"/>
              </w:divBdr>
            </w:div>
            <w:div w:id="1831632850">
              <w:marLeft w:val="0"/>
              <w:marRight w:val="0"/>
              <w:marTop w:val="0"/>
              <w:marBottom w:val="0"/>
              <w:divBdr>
                <w:top w:val="none" w:sz="0" w:space="0" w:color="auto"/>
                <w:left w:val="none" w:sz="0" w:space="0" w:color="auto"/>
                <w:bottom w:val="none" w:sz="0" w:space="0" w:color="auto"/>
                <w:right w:val="none" w:sz="0" w:space="0" w:color="auto"/>
              </w:divBdr>
            </w:div>
            <w:div w:id="1141389983">
              <w:marLeft w:val="0"/>
              <w:marRight w:val="0"/>
              <w:marTop w:val="0"/>
              <w:marBottom w:val="0"/>
              <w:divBdr>
                <w:top w:val="none" w:sz="0" w:space="0" w:color="auto"/>
                <w:left w:val="none" w:sz="0" w:space="0" w:color="auto"/>
                <w:bottom w:val="none" w:sz="0" w:space="0" w:color="auto"/>
                <w:right w:val="none" w:sz="0" w:space="0" w:color="auto"/>
              </w:divBdr>
            </w:div>
            <w:div w:id="2129006266">
              <w:marLeft w:val="0"/>
              <w:marRight w:val="0"/>
              <w:marTop w:val="0"/>
              <w:marBottom w:val="0"/>
              <w:divBdr>
                <w:top w:val="none" w:sz="0" w:space="0" w:color="auto"/>
                <w:left w:val="none" w:sz="0" w:space="0" w:color="auto"/>
                <w:bottom w:val="none" w:sz="0" w:space="0" w:color="auto"/>
                <w:right w:val="none" w:sz="0" w:space="0" w:color="auto"/>
              </w:divBdr>
            </w:div>
            <w:div w:id="2130661601">
              <w:marLeft w:val="0"/>
              <w:marRight w:val="0"/>
              <w:marTop w:val="0"/>
              <w:marBottom w:val="0"/>
              <w:divBdr>
                <w:top w:val="none" w:sz="0" w:space="0" w:color="auto"/>
                <w:left w:val="none" w:sz="0" w:space="0" w:color="auto"/>
                <w:bottom w:val="none" w:sz="0" w:space="0" w:color="auto"/>
                <w:right w:val="none" w:sz="0" w:space="0" w:color="auto"/>
              </w:divBdr>
            </w:div>
            <w:div w:id="1644890624">
              <w:marLeft w:val="0"/>
              <w:marRight w:val="0"/>
              <w:marTop w:val="0"/>
              <w:marBottom w:val="0"/>
              <w:divBdr>
                <w:top w:val="none" w:sz="0" w:space="0" w:color="auto"/>
                <w:left w:val="none" w:sz="0" w:space="0" w:color="auto"/>
                <w:bottom w:val="none" w:sz="0" w:space="0" w:color="auto"/>
                <w:right w:val="none" w:sz="0" w:space="0" w:color="auto"/>
              </w:divBdr>
            </w:div>
            <w:div w:id="487215684">
              <w:marLeft w:val="0"/>
              <w:marRight w:val="0"/>
              <w:marTop w:val="0"/>
              <w:marBottom w:val="0"/>
              <w:divBdr>
                <w:top w:val="none" w:sz="0" w:space="0" w:color="auto"/>
                <w:left w:val="none" w:sz="0" w:space="0" w:color="auto"/>
                <w:bottom w:val="none" w:sz="0" w:space="0" w:color="auto"/>
                <w:right w:val="none" w:sz="0" w:space="0" w:color="auto"/>
              </w:divBdr>
            </w:div>
            <w:div w:id="235406393">
              <w:marLeft w:val="0"/>
              <w:marRight w:val="0"/>
              <w:marTop w:val="0"/>
              <w:marBottom w:val="0"/>
              <w:divBdr>
                <w:top w:val="none" w:sz="0" w:space="0" w:color="auto"/>
                <w:left w:val="none" w:sz="0" w:space="0" w:color="auto"/>
                <w:bottom w:val="none" w:sz="0" w:space="0" w:color="auto"/>
                <w:right w:val="none" w:sz="0" w:space="0" w:color="auto"/>
              </w:divBdr>
            </w:div>
            <w:div w:id="402459138">
              <w:marLeft w:val="0"/>
              <w:marRight w:val="0"/>
              <w:marTop w:val="0"/>
              <w:marBottom w:val="0"/>
              <w:divBdr>
                <w:top w:val="none" w:sz="0" w:space="0" w:color="auto"/>
                <w:left w:val="none" w:sz="0" w:space="0" w:color="auto"/>
                <w:bottom w:val="none" w:sz="0" w:space="0" w:color="auto"/>
                <w:right w:val="none" w:sz="0" w:space="0" w:color="auto"/>
              </w:divBdr>
            </w:div>
            <w:div w:id="65610240">
              <w:marLeft w:val="0"/>
              <w:marRight w:val="0"/>
              <w:marTop w:val="0"/>
              <w:marBottom w:val="0"/>
              <w:divBdr>
                <w:top w:val="none" w:sz="0" w:space="0" w:color="auto"/>
                <w:left w:val="none" w:sz="0" w:space="0" w:color="auto"/>
                <w:bottom w:val="none" w:sz="0" w:space="0" w:color="auto"/>
                <w:right w:val="none" w:sz="0" w:space="0" w:color="auto"/>
              </w:divBdr>
            </w:div>
            <w:div w:id="1847329397">
              <w:marLeft w:val="0"/>
              <w:marRight w:val="0"/>
              <w:marTop w:val="0"/>
              <w:marBottom w:val="0"/>
              <w:divBdr>
                <w:top w:val="none" w:sz="0" w:space="0" w:color="auto"/>
                <w:left w:val="none" w:sz="0" w:space="0" w:color="auto"/>
                <w:bottom w:val="none" w:sz="0" w:space="0" w:color="auto"/>
                <w:right w:val="none" w:sz="0" w:space="0" w:color="auto"/>
              </w:divBdr>
            </w:div>
            <w:div w:id="1319577477">
              <w:marLeft w:val="0"/>
              <w:marRight w:val="0"/>
              <w:marTop w:val="0"/>
              <w:marBottom w:val="0"/>
              <w:divBdr>
                <w:top w:val="none" w:sz="0" w:space="0" w:color="auto"/>
                <w:left w:val="none" w:sz="0" w:space="0" w:color="auto"/>
                <w:bottom w:val="none" w:sz="0" w:space="0" w:color="auto"/>
                <w:right w:val="none" w:sz="0" w:space="0" w:color="auto"/>
              </w:divBdr>
            </w:div>
            <w:div w:id="643312239">
              <w:marLeft w:val="0"/>
              <w:marRight w:val="0"/>
              <w:marTop w:val="0"/>
              <w:marBottom w:val="0"/>
              <w:divBdr>
                <w:top w:val="none" w:sz="0" w:space="0" w:color="auto"/>
                <w:left w:val="none" w:sz="0" w:space="0" w:color="auto"/>
                <w:bottom w:val="none" w:sz="0" w:space="0" w:color="auto"/>
                <w:right w:val="none" w:sz="0" w:space="0" w:color="auto"/>
              </w:divBdr>
            </w:div>
            <w:div w:id="7290975">
              <w:marLeft w:val="0"/>
              <w:marRight w:val="0"/>
              <w:marTop w:val="0"/>
              <w:marBottom w:val="0"/>
              <w:divBdr>
                <w:top w:val="none" w:sz="0" w:space="0" w:color="auto"/>
                <w:left w:val="none" w:sz="0" w:space="0" w:color="auto"/>
                <w:bottom w:val="none" w:sz="0" w:space="0" w:color="auto"/>
                <w:right w:val="none" w:sz="0" w:space="0" w:color="auto"/>
              </w:divBdr>
            </w:div>
            <w:div w:id="625893157">
              <w:marLeft w:val="0"/>
              <w:marRight w:val="0"/>
              <w:marTop w:val="0"/>
              <w:marBottom w:val="0"/>
              <w:divBdr>
                <w:top w:val="none" w:sz="0" w:space="0" w:color="auto"/>
                <w:left w:val="none" w:sz="0" w:space="0" w:color="auto"/>
                <w:bottom w:val="none" w:sz="0" w:space="0" w:color="auto"/>
                <w:right w:val="none" w:sz="0" w:space="0" w:color="auto"/>
              </w:divBdr>
            </w:div>
            <w:div w:id="964627562">
              <w:marLeft w:val="0"/>
              <w:marRight w:val="0"/>
              <w:marTop w:val="0"/>
              <w:marBottom w:val="0"/>
              <w:divBdr>
                <w:top w:val="none" w:sz="0" w:space="0" w:color="auto"/>
                <w:left w:val="none" w:sz="0" w:space="0" w:color="auto"/>
                <w:bottom w:val="none" w:sz="0" w:space="0" w:color="auto"/>
                <w:right w:val="none" w:sz="0" w:space="0" w:color="auto"/>
              </w:divBdr>
            </w:div>
            <w:div w:id="1090857252">
              <w:marLeft w:val="0"/>
              <w:marRight w:val="0"/>
              <w:marTop w:val="0"/>
              <w:marBottom w:val="0"/>
              <w:divBdr>
                <w:top w:val="none" w:sz="0" w:space="0" w:color="auto"/>
                <w:left w:val="none" w:sz="0" w:space="0" w:color="auto"/>
                <w:bottom w:val="none" w:sz="0" w:space="0" w:color="auto"/>
                <w:right w:val="none" w:sz="0" w:space="0" w:color="auto"/>
              </w:divBdr>
            </w:div>
            <w:div w:id="1277443821">
              <w:marLeft w:val="0"/>
              <w:marRight w:val="0"/>
              <w:marTop w:val="0"/>
              <w:marBottom w:val="0"/>
              <w:divBdr>
                <w:top w:val="none" w:sz="0" w:space="0" w:color="auto"/>
                <w:left w:val="none" w:sz="0" w:space="0" w:color="auto"/>
                <w:bottom w:val="none" w:sz="0" w:space="0" w:color="auto"/>
                <w:right w:val="none" w:sz="0" w:space="0" w:color="auto"/>
              </w:divBdr>
            </w:div>
            <w:div w:id="777257173">
              <w:marLeft w:val="0"/>
              <w:marRight w:val="0"/>
              <w:marTop w:val="0"/>
              <w:marBottom w:val="0"/>
              <w:divBdr>
                <w:top w:val="none" w:sz="0" w:space="0" w:color="auto"/>
                <w:left w:val="none" w:sz="0" w:space="0" w:color="auto"/>
                <w:bottom w:val="none" w:sz="0" w:space="0" w:color="auto"/>
                <w:right w:val="none" w:sz="0" w:space="0" w:color="auto"/>
              </w:divBdr>
            </w:div>
            <w:div w:id="1700013385">
              <w:marLeft w:val="0"/>
              <w:marRight w:val="0"/>
              <w:marTop w:val="0"/>
              <w:marBottom w:val="0"/>
              <w:divBdr>
                <w:top w:val="none" w:sz="0" w:space="0" w:color="auto"/>
                <w:left w:val="none" w:sz="0" w:space="0" w:color="auto"/>
                <w:bottom w:val="none" w:sz="0" w:space="0" w:color="auto"/>
                <w:right w:val="none" w:sz="0" w:space="0" w:color="auto"/>
              </w:divBdr>
            </w:div>
            <w:div w:id="68234320">
              <w:marLeft w:val="0"/>
              <w:marRight w:val="0"/>
              <w:marTop w:val="0"/>
              <w:marBottom w:val="0"/>
              <w:divBdr>
                <w:top w:val="none" w:sz="0" w:space="0" w:color="auto"/>
                <w:left w:val="none" w:sz="0" w:space="0" w:color="auto"/>
                <w:bottom w:val="none" w:sz="0" w:space="0" w:color="auto"/>
                <w:right w:val="none" w:sz="0" w:space="0" w:color="auto"/>
              </w:divBdr>
            </w:div>
            <w:div w:id="19851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1786">
      <w:bodyDiv w:val="1"/>
      <w:marLeft w:val="0"/>
      <w:marRight w:val="0"/>
      <w:marTop w:val="0"/>
      <w:marBottom w:val="0"/>
      <w:divBdr>
        <w:top w:val="none" w:sz="0" w:space="0" w:color="auto"/>
        <w:left w:val="none" w:sz="0" w:space="0" w:color="auto"/>
        <w:bottom w:val="none" w:sz="0" w:space="0" w:color="auto"/>
        <w:right w:val="none" w:sz="0" w:space="0" w:color="auto"/>
      </w:divBdr>
    </w:div>
    <w:div w:id="70320193">
      <w:bodyDiv w:val="1"/>
      <w:marLeft w:val="0"/>
      <w:marRight w:val="0"/>
      <w:marTop w:val="0"/>
      <w:marBottom w:val="0"/>
      <w:divBdr>
        <w:top w:val="none" w:sz="0" w:space="0" w:color="auto"/>
        <w:left w:val="none" w:sz="0" w:space="0" w:color="auto"/>
        <w:bottom w:val="none" w:sz="0" w:space="0" w:color="auto"/>
        <w:right w:val="none" w:sz="0" w:space="0" w:color="auto"/>
      </w:divBdr>
      <w:divsChild>
        <w:div w:id="1091201355">
          <w:marLeft w:val="0"/>
          <w:marRight w:val="0"/>
          <w:marTop w:val="0"/>
          <w:marBottom w:val="0"/>
          <w:divBdr>
            <w:top w:val="none" w:sz="0" w:space="0" w:color="auto"/>
            <w:left w:val="none" w:sz="0" w:space="0" w:color="auto"/>
            <w:bottom w:val="none" w:sz="0" w:space="0" w:color="auto"/>
            <w:right w:val="none" w:sz="0" w:space="0" w:color="auto"/>
          </w:divBdr>
          <w:divsChild>
            <w:div w:id="1556039343">
              <w:marLeft w:val="0"/>
              <w:marRight w:val="0"/>
              <w:marTop w:val="0"/>
              <w:marBottom w:val="0"/>
              <w:divBdr>
                <w:top w:val="none" w:sz="0" w:space="0" w:color="auto"/>
                <w:left w:val="none" w:sz="0" w:space="0" w:color="auto"/>
                <w:bottom w:val="none" w:sz="0" w:space="0" w:color="auto"/>
                <w:right w:val="none" w:sz="0" w:space="0" w:color="auto"/>
              </w:divBdr>
            </w:div>
            <w:div w:id="1368604263">
              <w:marLeft w:val="0"/>
              <w:marRight w:val="0"/>
              <w:marTop w:val="0"/>
              <w:marBottom w:val="0"/>
              <w:divBdr>
                <w:top w:val="none" w:sz="0" w:space="0" w:color="auto"/>
                <w:left w:val="none" w:sz="0" w:space="0" w:color="auto"/>
                <w:bottom w:val="none" w:sz="0" w:space="0" w:color="auto"/>
                <w:right w:val="none" w:sz="0" w:space="0" w:color="auto"/>
              </w:divBdr>
            </w:div>
            <w:div w:id="29500396">
              <w:marLeft w:val="0"/>
              <w:marRight w:val="0"/>
              <w:marTop w:val="0"/>
              <w:marBottom w:val="0"/>
              <w:divBdr>
                <w:top w:val="none" w:sz="0" w:space="0" w:color="auto"/>
                <w:left w:val="none" w:sz="0" w:space="0" w:color="auto"/>
                <w:bottom w:val="none" w:sz="0" w:space="0" w:color="auto"/>
                <w:right w:val="none" w:sz="0" w:space="0" w:color="auto"/>
              </w:divBdr>
            </w:div>
            <w:div w:id="684986999">
              <w:marLeft w:val="0"/>
              <w:marRight w:val="0"/>
              <w:marTop w:val="0"/>
              <w:marBottom w:val="0"/>
              <w:divBdr>
                <w:top w:val="none" w:sz="0" w:space="0" w:color="auto"/>
                <w:left w:val="none" w:sz="0" w:space="0" w:color="auto"/>
                <w:bottom w:val="none" w:sz="0" w:space="0" w:color="auto"/>
                <w:right w:val="none" w:sz="0" w:space="0" w:color="auto"/>
              </w:divBdr>
            </w:div>
            <w:div w:id="1918202506">
              <w:marLeft w:val="0"/>
              <w:marRight w:val="0"/>
              <w:marTop w:val="0"/>
              <w:marBottom w:val="0"/>
              <w:divBdr>
                <w:top w:val="none" w:sz="0" w:space="0" w:color="auto"/>
                <w:left w:val="none" w:sz="0" w:space="0" w:color="auto"/>
                <w:bottom w:val="none" w:sz="0" w:space="0" w:color="auto"/>
                <w:right w:val="none" w:sz="0" w:space="0" w:color="auto"/>
              </w:divBdr>
            </w:div>
            <w:div w:id="1310015881">
              <w:marLeft w:val="0"/>
              <w:marRight w:val="0"/>
              <w:marTop w:val="0"/>
              <w:marBottom w:val="0"/>
              <w:divBdr>
                <w:top w:val="none" w:sz="0" w:space="0" w:color="auto"/>
                <w:left w:val="none" w:sz="0" w:space="0" w:color="auto"/>
                <w:bottom w:val="none" w:sz="0" w:space="0" w:color="auto"/>
                <w:right w:val="none" w:sz="0" w:space="0" w:color="auto"/>
              </w:divBdr>
            </w:div>
            <w:div w:id="1058668618">
              <w:marLeft w:val="0"/>
              <w:marRight w:val="0"/>
              <w:marTop w:val="0"/>
              <w:marBottom w:val="0"/>
              <w:divBdr>
                <w:top w:val="none" w:sz="0" w:space="0" w:color="auto"/>
                <w:left w:val="none" w:sz="0" w:space="0" w:color="auto"/>
                <w:bottom w:val="none" w:sz="0" w:space="0" w:color="auto"/>
                <w:right w:val="none" w:sz="0" w:space="0" w:color="auto"/>
              </w:divBdr>
            </w:div>
            <w:div w:id="532425658">
              <w:marLeft w:val="0"/>
              <w:marRight w:val="0"/>
              <w:marTop w:val="0"/>
              <w:marBottom w:val="0"/>
              <w:divBdr>
                <w:top w:val="none" w:sz="0" w:space="0" w:color="auto"/>
                <w:left w:val="none" w:sz="0" w:space="0" w:color="auto"/>
                <w:bottom w:val="none" w:sz="0" w:space="0" w:color="auto"/>
                <w:right w:val="none" w:sz="0" w:space="0" w:color="auto"/>
              </w:divBdr>
            </w:div>
            <w:div w:id="364407374">
              <w:marLeft w:val="0"/>
              <w:marRight w:val="0"/>
              <w:marTop w:val="0"/>
              <w:marBottom w:val="0"/>
              <w:divBdr>
                <w:top w:val="none" w:sz="0" w:space="0" w:color="auto"/>
                <w:left w:val="none" w:sz="0" w:space="0" w:color="auto"/>
                <w:bottom w:val="none" w:sz="0" w:space="0" w:color="auto"/>
                <w:right w:val="none" w:sz="0" w:space="0" w:color="auto"/>
              </w:divBdr>
            </w:div>
            <w:div w:id="1796365137">
              <w:marLeft w:val="0"/>
              <w:marRight w:val="0"/>
              <w:marTop w:val="0"/>
              <w:marBottom w:val="0"/>
              <w:divBdr>
                <w:top w:val="none" w:sz="0" w:space="0" w:color="auto"/>
                <w:left w:val="none" w:sz="0" w:space="0" w:color="auto"/>
                <w:bottom w:val="none" w:sz="0" w:space="0" w:color="auto"/>
                <w:right w:val="none" w:sz="0" w:space="0" w:color="auto"/>
              </w:divBdr>
            </w:div>
            <w:div w:id="1651906121">
              <w:marLeft w:val="0"/>
              <w:marRight w:val="0"/>
              <w:marTop w:val="0"/>
              <w:marBottom w:val="0"/>
              <w:divBdr>
                <w:top w:val="none" w:sz="0" w:space="0" w:color="auto"/>
                <w:left w:val="none" w:sz="0" w:space="0" w:color="auto"/>
                <w:bottom w:val="none" w:sz="0" w:space="0" w:color="auto"/>
                <w:right w:val="none" w:sz="0" w:space="0" w:color="auto"/>
              </w:divBdr>
            </w:div>
            <w:div w:id="31880043">
              <w:marLeft w:val="0"/>
              <w:marRight w:val="0"/>
              <w:marTop w:val="0"/>
              <w:marBottom w:val="0"/>
              <w:divBdr>
                <w:top w:val="none" w:sz="0" w:space="0" w:color="auto"/>
                <w:left w:val="none" w:sz="0" w:space="0" w:color="auto"/>
                <w:bottom w:val="none" w:sz="0" w:space="0" w:color="auto"/>
                <w:right w:val="none" w:sz="0" w:space="0" w:color="auto"/>
              </w:divBdr>
            </w:div>
            <w:div w:id="2145200144">
              <w:marLeft w:val="0"/>
              <w:marRight w:val="0"/>
              <w:marTop w:val="0"/>
              <w:marBottom w:val="0"/>
              <w:divBdr>
                <w:top w:val="none" w:sz="0" w:space="0" w:color="auto"/>
                <w:left w:val="none" w:sz="0" w:space="0" w:color="auto"/>
                <w:bottom w:val="none" w:sz="0" w:space="0" w:color="auto"/>
                <w:right w:val="none" w:sz="0" w:space="0" w:color="auto"/>
              </w:divBdr>
            </w:div>
            <w:div w:id="299843343">
              <w:marLeft w:val="0"/>
              <w:marRight w:val="0"/>
              <w:marTop w:val="0"/>
              <w:marBottom w:val="0"/>
              <w:divBdr>
                <w:top w:val="none" w:sz="0" w:space="0" w:color="auto"/>
                <w:left w:val="none" w:sz="0" w:space="0" w:color="auto"/>
                <w:bottom w:val="none" w:sz="0" w:space="0" w:color="auto"/>
                <w:right w:val="none" w:sz="0" w:space="0" w:color="auto"/>
              </w:divBdr>
            </w:div>
            <w:div w:id="824515153">
              <w:marLeft w:val="0"/>
              <w:marRight w:val="0"/>
              <w:marTop w:val="0"/>
              <w:marBottom w:val="0"/>
              <w:divBdr>
                <w:top w:val="none" w:sz="0" w:space="0" w:color="auto"/>
                <w:left w:val="none" w:sz="0" w:space="0" w:color="auto"/>
                <w:bottom w:val="none" w:sz="0" w:space="0" w:color="auto"/>
                <w:right w:val="none" w:sz="0" w:space="0" w:color="auto"/>
              </w:divBdr>
            </w:div>
            <w:div w:id="613364805">
              <w:marLeft w:val="0"/>
              <w:marRight w:val="0"/>
              <w:marTop w:val="0"/>
              <w:marBottom w:val="0"/>
              <w:divBdr>
                <w:top w:val="none" w:sz="0" w:space="0" w:color="auto"/>
                <w:left w:val="none" w:sz="0" w:space="0" w:color="auto"/>
                <w:bottom w:val="none" w:sz="0" w:space="0" w:color="auto"/>
                <w:right w:val="none" w:sz="0" w:space="0" w:color="auto"/>
              </w:divBdr>
            </w:div>
            <w:div w:id="1333873273">
              <w:marLeft w:val="0"/>
              <w:marRight w:val="0"/>
              <w:marTop w:val="0"/>
              <w:marBottom w:val="0"/>
              <w:divBdr>
                <w:top w:val="none" w:sz="0" w:space="0" w:color="auto"/>
                <w:left w:val="none" w:sz="0" w:space="0" w:color="auto"/>
                <w:bottom w:val="none" w:sz="0" w:space="0" w:color="auto"/>
                <w:right w:val="none" w:sz="0" w:space="0" w:color="auto"/>
              </w:divBdr>
            </w:div>
            <w:div w:id="483595015">
              <w:marLeft w:val="0"/>
              <w:marRight w:val="0"/>
              <w:marTop w:val="0"/>
              <w:marBottom w:val="0"/>
              <w:divBdr>
                <w:top w:val="none" w:sz="0" w:space="0" w:color="auto"/>
                <w:left w:val="none" w:sz="0" w:space="0" w:color="auto"/>
                <w:bottom w:val="none" w:sz="0" w:space="0" w:color="auto"/>
                <w:right w:val="none" w:sz="0" w:space="0" w:color="auto"/>
              </w:divBdr>
            </w:div>
            <w:div w:id="1848522710">
              <w:marLeft w:val="0"/>
              <w:marRight w:val="0"/>
              <w:marTop w:val="0"/>
              <w:marBottom w:val="0"/>
              <w:divBdr>
                <w:top w:val="none" w:sz="0" w:space="0" w:color="auto"/>
                <w:left w:val="none" w:sz="0" w:space="0" w:color="auto"/>
                <w:bottom w:val="none" w:sz="0" w:space="0" w:color="auto"/>
                <w:right w:val="none" w:sz="0" w:space="0" w:color="auto"/>
              </w:divBdr>
            </w:div>
            <w:div w:id="313218947">
              <w:marLeft w:val="0"/>
              <w:marRight w:val="0"/>
              <w:marTop w:val="0"/>
              <w:marBottom w:val="0"/>
              <w:divBdr>
                <w:top w:val="none" w:sz="0" w:space="0" w:color="auto"/>
                <w:left w:val="none" w:sz="0" w:space="0" w:color="auto"/>
                <w:bottom w:val="none" w:sz="0" w:space="0" w:color="auto"/>
                <w:right w:val="none" w:sz="0" w:space="0" w:color="auto"/>
              </w:divBdr>
            </w:div>
            <w:div w:id="1451313750">
              <w:marLeft w:val="0"/>
              <w:marRight w:val="0"/>
              <w:marTop w:val="0"/>
              <w:marBottom w:val="0"/>
              <w:divBdr>
                <w:top w:val="none" w:sz="0" w:space="0" w:color="auto"/>
                <w:left w:val="none" w:sz="0" w:space="0" w:color="auto"/>
                <w:bottom w:val="none" w:sz="0" w:space="0" w:color="auto"/>
                <w:right w:val="none" w:sz="0" w:space="0" w:color="auto"/>
              </w:divBdr>
            </w:div>
            <w:div w:id="1839955001">
              <w:marLeft w:val="0"/>
              <w:marRight w:val="0"/>
              <w:marTop w:val="0"/>
              <w:marBottom w:val="0"/>
              <w:divBdr>
                <w:top w:val="none" w:sz="0" w:space="0" w:color="auto"/>
                <w:left w:val="none" w:sz="0" w:space="0" w:color="auto"/>
                <w:bottom w:val="none" w:sz="0" w:space="0" w:color="auto"/>
                <w:right w:val="none" w:sz="0" w:space="0" w:color="auto"/>
              </w:divBdr>
            </w:div>
            <w:div w:id="1158424576">
              <w:marLeft w:val="0"/>
              <w:marRight w:val="0"/>
              <w:marTop w:val="0"/>
              <w:marBottom w:val="0"/>
              <w:divBdr>
                <w:top w:val="none" w:sz="0" w:space="0" w:color="auto"/>
                <w:left w:val="none" w:sz="0" w:space="0" w:color="auto"/>
                <w:bottom w:val="none" w:sz="0" w:space="0" w:color="auto"/>
                <w:right w:val="none" w:sz="0" w:space="0" w:color="auto"/>
              </w:divBdr>
            </w:div>
            <w:div w:id="270934806">
              <w:marLeft w:val="0"/>
              <w:marRight w:val="0"/>
              <w:marTop w:val="0"/>
              <w:marBottom w:val="0"/>
              <w:divBdr>
                <w:top w:val="none" w:sz="0" w:space="0" w:color="auto"/>
                <w:left w:val="none" w:sz="0" w:space="0" w:color="auto"/>
                <w:bottom w:val="none" w:sz="0" w:space="0" w:color="auto"/>
                <w:right w:val="none" w:sz="0" w:space="0" w:color="auto"/>
              </w:divBdr>
            </w:div>
            <w:div w:id="213738432">
              <w:marLeft w:val="0"/>
              <w:marRight w:val="0"/>
              <w:marTop w:val="0"/>
              <w:marBottom w:val="0"/>
              <w:divBdr>
                <w:top w:val="none" w:sz="0" w:space="0" w:color="auto"/>
                <w:left w:val="none" w:sz="0" w:space="0" w:color="auto"/>
                <w:bottom w:val="none" w:sz="0" w:space="0" w:color="auto"/>
                <w:right w:val="none" w:sz="0" w:space="0" w:color="auto"/>
              </w:divBdr>
            </w:div>
            <w:div w:id="1779060438">
              <w:marLeft w:val="0"/>
              <w:marRight w:val="0"/>
              <w:marTop w:val="0"/>
              <w:marBottom w:val="0"/>
              <w:divBdr>
                <w:top w:val="none" w:sz="0" w:space="0" w:color="auto"/>
                <w:left w:val="none" w:sz="0" w:space="0" w:color="auto"/>
                <w:bottom w:val="none" w:sz="0" w:space="0" w:color="auto"/>
                <w:right w:val="none" w:sz="0" w:space="0" w:color="auto"/>
              </w:divBdr>
            </w:div>
            <w:div w:id="245922769">
              <w:marLeft w:val="0"/>
              <w:marRight w:val="0"/>
              <w:marTop w:val="0"/>
              <w:marBottom w:val="0"/>
              <w:divBdr>
                <w:top w:val="none" w:sz="0" w:space="0" w:color="auto"/>
                <w:left w:val="none" w:sz="0" w:space="0" w:color="auto"/>
                <w:bottom w:val="none" w:sz="0" w:space="0" w:color="auto"/>
                <w:right w:val="none" w:sz="0" w:space="0" w:color="auto"/>
              </w:divBdr>
            </w:div>
            <w:div w:id="985596964">
              <w:marLeft w:val="0"/>
              <w:marRight w:val="0"/>
              <w:marTop w:val="0"/>
              <w:marBottom w:val="0"/>
              <w:divBdr>
                <w:top w:val="none" w:sz="0" w:space="0" w:color="auto"/>
                <w:left w:val="none" w:sz="0" w:space="0" w:color="auto"/>
                <w:bottom w:val="none" w:sz="0" w:space="0" w:color="auto"/>
                <w:right w:val="none" w:sz="0" w:space="0" w:color="auto"/>
              </w:divBdr>
            </w:div>
            <w:div w:id="1669752489">
              <w:marLeft w:val="0"/>
              <w:marRight w:val="0"/>
              <w:marTop w:val="0"/>
              <w:marBottom w:val="0"/>
              <w:divBdr>
                <w:top w:val="none" w:sz="0" w:space="0" w:color="auto"/>
                <w:left w:val="none" w:sz="0" w:space="0" w:color="auto"/>
                <w:bottom w:val="none" w:sz="0" w:space="0" w:color="auto"/>
                <w:right w:val="none" w:sz="0" w:space="0" w:color="auto"/>
              </w:divBdr>
            </w:div>
            <w:div w:id="305669614">
              <w:marLeft w:val="0"/>
              <w:marRight w:val="0"/>
              <w:marTop w:val="0"/>
              <w:marBottom w:val="0"/>
              <w:divBdr>
                <w:top w:val="none" w:sz="0" w:space="0" w:color="auto"/>
                <w:left w:val="none" w:sz="0" w:space="0" w:color="auto"/>
                <w:bottom w:val="none" w:sz="0" w:space="0" w:color="auto"/>
                <w:right w:val="none" w:sz="0" w:space="0" w:color="auto"/>
              </w:divBdr>
            </w:div>
            <w:div w:id="918516618">
              <w:marLeft w:val="0"/>
              <w:marRight w:val="0"/>
              <w:marTop w:val="0"/>
              <w:marBottom w:val="0"/>
              <w:divBdr>
                <w:top w:val="none" w:sz="0" w:space="0" w:color="auto"/>
                <w:left w:val="none" w:sz="0" w:space="0" w:color="auto"/>
                <w:bottom w:val="none" w:sz="0" w:space="0" w:color="auto"/>
                <w:right w:val="none" w:sz="0" w:space="0" w:color="auto"/>
              </w:divBdr>
            </w:div>
            <w:div w:id="245000839">
              <w:marLeft w:val="0"/>
              <w:marRight w:val="0"/>
              <w:marTop w:val="0"/>
              <w:marBottom w:val="0"/>
              <w:divBdr>
                <w:top w:val="none" w:sz="0" w:space="0" w:color="auto"/>
                <w:left w:val="none" w:sz="0" w:space="0" w:color="auto"/>
                <w:bottom w:val="none" w:sz="0" w:space="0" w:color="auto"/>
                <w:right w:val="none" w:sz="0" w:space="0" w:color="auto"/>
              </w:divBdr>
            </w:div>
            <w:div w:id="2010331802">
              <w:marLeft w:val="0"/>
              <w:marRight w:val="0"/>
              <w:marTop w:val="0"/>
              <w:marBottom w:val="0"/>
              <w:divBdr>
                <w:top w:val="none" w:sz="0" w:space="0" w:color="auto"/>
                <w:left w:val="none" w:sz="0" w:space="0" w:color="auto"/>
                <w:bottom w:val="none" w:sz="0" w:space="0" w:color="auto"/>
                <w:right w:val="none" w:sz="0" w:space="0" w:color="auto"/>
              </w:divBdr>
            </w:div>
            <w:div w:id="983043783">
              <w:marLeft w:val="0"/>
              <w:marRight w:val="0"/>
              <w:marTop w:val="0"/>
              <w:marBottom w:val="0"/>
              <w:divBdr>
                <w:top w:val="none" w:sz="0" w:space="0" w:color="auto"/>
                <w:left w:val="none" w:sz="0" w:space="0" w:color="auto"/>
                <w:bottom w:val="none" w:sz="0" w:space="0" w:color="auto"/>
                <w:right w:val="none" w:sz="0" w:space="0" w:color="auto"/>
              </w:divBdr>
            </w:div>
            <w:div w:id="1931042576">
              <w:marLeft w:val="0"/>
              <w:marRight w:val="0"/>
              <w:marTop w:val="0"/>
              <w:marBottom w:val="0"/>
              <w:divBdr>
                <w:top w:val="none" w:sz="0" w:space="0" w:color="auto"/>
                <w:left w:val="none" w:sz="0" w:space="0" w:color="auto"/>
                <w:bottom w:val="none" w:sz="0" w:space="0" w:color="auto"/>
                <w:right w:val="none" w:sz="0" w:space="0" w:color="auto"/>
              </w:divBdr>
            </w:div>
            <w:div w:id="219949175">
              <w:marLeft w:val="0"/>
              <w:marRight w:val="0"/>
              <w:marTop w:val="0"/>
              <w:marBottom w:val="0"/>
              <w:divBdr>
                <w:top w:val="none" w:sz="0" w:space="0" w:color="auto"/>
                <w:left w:val="none" w:sz="0" w:space="0" w:color="auto"/>
                <w:bottom w:val="none" w:sz="0" w:space="0" w:color="auto"/>
                <w:right w:val="none" w:sz="0" w:space="0" w:color="auto"/>
              </w:divBdr>
            </w:div>
            <w:div w:id="2108886404">
              <w:marLeft w:val="0"/>
              <w:marRight w:val="0"/>
              <w:marTop w:val="0"/>
              <w:marBottom w:val="0"/>
              <w:divBdr>
                <w:top w:val="none" w:sz="0" w:space="0" w:color="auto"/>
                <w:left w:val="none" w:sz="0" w:space="0" w:color="auto"/>
                <w:bottom w:val="none" w:sz="0" w:space="0" w:color="auto"/>
                <w:right w:val="none" w:sz="0" w:space="0" w:color="auto"/>
              </w:divBdr>
            </w:div>
            <w:div w:id="121122540">
              <w:marLeft w:val="0"/>
              <w:marRight w:val="0"/>
              <w:marTop w:val="0"/>
              <w:marBottom w:val="0"/>
              <w:divBdr>
                <w:top w:val="none" w:sz="0" w:space="0" w:color="auto"/>
                <w:left w:val="none" w:sz="0" w:space="0" w:color="auto"/>
                <w:bottom w:val="none" w:sz="0" w:space="0" w:color="auto"/>
                <w:right w:val="none" w:sz="0" w:space="0" w:color="auto"/>
              </w:divBdr>
            </w:div>
            <w:div w:id="778834532">
              <w:marLeft w:val="0"/>
              <w:marRight w:val="0"/>
              <w:marTop w:val="0"/>
              <w:marBottom w:val="0"/>
              <w:divBdr>
                <w:top w:val="none" w:sz="0" w:space="0" w:color="auto"/>
                <w:left w:val="none" w:sz="0" w:space="0" w:color="auto"/>
                <w:bottom w:val="none" w:sz="0" w:space="0" w:color="auto"/>
                <w:right w:val="none" w:sz="0" w:space="0" w:color="auto"/>
              </w:divBdr>
            </w:div>
            <w:div w:id="602345973">
              <w:marLeft w:val="0"/>
              <w:marRight w:val="0"/>
              <w:marTop w:val="0"/>
              <w:marBottom w:val="0"/>
              <w:divBdr>
                <w:top w:val="none" w:sz="0" w:space="0" w:color="auto"/>
                <w:left w:val="none" w:sz="0" w:space="0" w:color="auto"/>
                <w:bottom w:val="none" w:sz="0" w:space="0" w:color="auto"/>
                <w:right w:val="none" w:sz="0" w:space="0" w:color="auto"/>
              </w:divBdr>
            </w:div>
            <w:div w:id="1868179085">
              <w:marLeft w:val="0"/>
              <w:marRight w:val="0"/>
              <w:marTop w:val="0"/>
              <w:marBottom w:val="0"/>
              <w:divBdr>
                <w:top w:val="none" w:sz="0" w:space="0" w:color="auto"/>
                <w:left w:val="none" w:sz="0" w:space="0" w:color="auto"/>
                <w:bottom w:val="none" w:sz="0" w:space="0" w:color="auto"/>
                <w:right w:val="none" w:sz="0" w:space="0" w:color="auto"/>
              </w:divBdr>
            </w:div>
            <w:div w:id="2109613533">
              <w:marLeft w:val="0"/>
              <w:marRight w:val="0"/>
              <w:marTop w:val="0"/>
              <w:marBottom w:val="0"/>
              <w:divBdr>
                <w:top w:val="none" w:sz="0" w:space="0" w:color="auto"/>
                <w:left w:val="none" w:sz="0" w:space="0" w:color="auto"/>
                <w:bottom w:val="none" w:sz="0" w:space="0" w:color="auto"/>
                <w:right w:val="none" w:sz="0" w:space="0" w:color="auto"/>
              </w:divBdr>
            </w:div>
            <w:div w:id="562717831">
              <w:marLeft w:val="0"/>
              <w:marRight w:val="0"/>
              <w:marTop w:val="0"/>
              <w:marBottom w:val="0"/>
              <w:divBdr>
                <w:top w:val="none" w:sz="0" w:space="0" w:color="auto"/>
                <w:left w:val="none" w:sz="0" w:space="0" w:color="auto"/>
                <w:bottom w:val="none" w:sz="0" w:space="0" w:color="auto"/>
                <w:right w:val="none" w:sz="0" w:space="0" w:color="auto"/>
              </w:divBdr>
            </w:div>
            <w:div w:id="1149635263">
              <w:marLeft w:val="0"/>
              <w:marRight w:val="0"/>
              <w:marTop w:val="0"/>
              <w:marBottom w:val="0"/>
              <w:divBdr>
                <w:top w:val="none" w:sz="0" w:space="0" w:color="auto"/>
                <w:left w:val="none" w:sz="0" w:space="0" w:color="auto"/>
                <w:bottom w:val="none" w:sz="0" w:space="0" w:color="auto"/>
                <w:right w:val="none" w:sz="0" w:space="0" w:color="auto"/>
              </w:divBdr>
            </w:div>
            <w:div w:id="1565721214">
              <w:marLeft w:val="0"/>
              <w:marRight w:val="0"/>
              <w:marTop w:val="0"/>
              <w:marBottom w:val="0"/>
              <w:divBdr>
                <w:top w:val="none" w:sz="0" w:space="0" w:color="auto"/>
                <w:left w:val="none" w:sz="0" w:space="0" w:color="auto"/>
                <w:bottom w:val="none" w:sz="0" w:space="0" w:color="auto"/>
                <w:right w:val="none" w:sz="0" w:space="0" w:color="auto"/>
              </w:divBdr>
            </w:div>
            <w:div w:id="745611120">
              <w:marLeft w:val="0"/>
              <w:marRight w:val="0"/>
              <w:marTop w:val="0"/>
              <w:marBottom w:val="0"/>
              <w:divBdr>
                <w:top w:val="none" w:sz="0" w:space="0" w:color="auto"/>
                <w:left w:val="none" w:sz="0" w:space="0" w:color="auto"/>
                <w:bottom w:val="none" w:sz="0" w:space="0" w:color="auto"/>
                <w:right w:val="none" w:sz="0" w:space="0" w:color="auto"/>
              </w:divBdr>
            </w:div>
            <w:div w:id="597518571">
              <w:marLeft w:val="0"/>
              <w:marRight w:val="0"/>
              <w:marTop w:val="0"/>
              <w:marBottom w:val="0"/>
              <w:divBdr>
                <w:top w:val="none" w:sz="0" w:space="0" w:color="auto"/>
                <w:left w:val="none" w:sz="0" w:space="0" w:color="auto"/>
                <w:bottom w:val="none" w:sz="0" w:space="0" w:color="auto"/>
                <w:right w:val="none" w:sz="0" w:space="0" w:color="auto"/>
              </w:divBdr>
            </w:div>
            <w:div w:id="328603605">
              <w:marLeft w:val="0"/>
              <w:marRight w:val="0"/>
              <w:marTop w:val="0"/>
              <w:marBottom w:val="0"/>
              <w:divBdr>
                <w:top w:val="none" w:sz="0" w:space="0" w:color="auto"/>
                <w:left w:val="none" w:sz="0" w:space="0" w:color="auto"/>
                <w:bottom w:val="none" w:sz="0" w:space="0" w:color="auto"/>
                <w:right w:val="none" w:sz="0" w:space="0" w:color="auto"/>
              </w:divBdr>
            </w:div>
            <w:div w:id="1474908205">
              <w:marLeft w:val="0"/>
              <w:marRight w:val="0"/>
              <w:marTop w:val="0"/>
              <w:marBottom w:val="0"/>
              <w:divBdr>
                <w:top w:val="none" w:sz="0" w:space="0" w:color="auto"/>
                <w:left w:val="none" w:sz="0" w:space="0" w:color="auto"/>
                <w:bottom w:val="none" w:sz="0" w:space="0" w:color="auto"/>
                <w:right w:val="none" w:sz="0" w:space="0" w:color="auto"/>
              </w:divBdr>
            </w:div>
            <w:div w:id="1994944130">
              <w:marLeft w:val="0"/>
              <w:marRight w:val="0"/>
              <w:marTop w:val="0"/>
              <w:marBottom w:val="0"/>
              <w:divBdr>
                <w:top w:val="none" w:sz="0" w:space="0" w:color="auto"/>
                <w:left w:val="none" w:sz="0" w:space="0" w:color="auto"/>
                <w:bottom w:val="none" w:sz="0" w:space="0" w:color="auto"/>
                <w:right w:val="none" w:sz="0" w:space="0" w:color="auto"/>
              </w:divBdr>
            </w:div>
            <w:div w:id="388462391">
              <w:marLeft w:val="0"/>
              <w:marRight w:val="0"/>
              <w:marTop w:val="0"/>
              <w:marBottom w:val="0"/>
              <w:divBdr>
                <w:top w:val="none" w:sz="0" w:space="0" w:color="auto"/>
                <w:left w:val="none" w:sz="0" w:space="0" w:color="auto"/>
                <w:bottom w:val="none" w:sz="0" w:space="0" w:color="auto"/>
                <w:right w:val="none" w:sz="0" w:space="0" w:color="auto"/>
              </w:divBdr>
            </w:div>
            <w:div w:id="720711995">
              <w:marLeft w:val="0"/>
              <w:marRight w:val="0"/>
              <w:marTop w:val="0"/>
              <w:marBottom w:val="0"/>
              <w:divBdr>
                <w:top w:val="none" w:sz="0" w:space="0" w:color="auto"/>
                <w:left w:val="none" w:sz="0" w:space="0" w:color="auto"/>
                <w:bottom w:val="none" w:sz="0" w:space="0" w:color="auto"/>
                <w:right w:val="none" w:sz="0" w:space="0" w:color="auto"/>
              </w:divBdr>
            </w:div>
            <w:div w:id="781459941">
              <w:marLeft w:val="0"/>
              <w:marRight w:val="0"/>
              <w:marTop w:val="0"/>
              <w:marBottom w:val="0"/>
              <w:divBdr>
                <w:top w:val="none" w:sz="0" w:space="0" w:color="auto"/>
                <w:left w:val="none" w:sz="0" w:space="0" w:color="auto"/>
                <w:bottom w:val="none" w:sz="0" w:space="0" w:color="auto"/>
                <w:right w:val="none" w:sz="0" w:space="0" w:color="auto"/>
              </w:divBdr>
            </w:div>
            <w:div w:id="1615941979">
              <w:marLeft w:val="0"/>
              <w:marRight w:val="0"/>
              <w:marTop w:val="0"/>
              <w:marBottom w:val="0"/>
              <w:divBdr>
                <w:top w:val="none" w:sz="0" w:space="0" w:color="auto"/>
                <w:left w:val="none" w:sz="0" w:space="0" w:color="auto"/>
                <w:bottom w:val="none" w:sz="0" w:space="0" w:color="auto"/>
                <w:right w:val="none" w:sz="0" w:space="0" w:color="auto"/>
              </w:divBdr>
            </w:div>
            <w:div w:id="1108084597">
              <w:marLeft w:val="0"/>
              <w:marRight w:val="0"/>
              <w:marTop w:val="0"/>
              <w:marBottom w:val="0"/>
              <w:divBdr>
                <w:top w:val="none" w:sz="0" w:space="0" w:color="auto"/>
                <w:left w:val="none" w:sz="0" w:space="0" w:color="auto"/>
                <w:bottom w:val="none" w:sz="0" w:space="0" w:color="auto"/>
                <w:right w:val="none" w:sz="0" w:space="0" w:color="auto"/>
              </w:divBdr>
            </w:div>
            <w:div w:id="769201087">
              <w:marLeft w:val="0"/>
              <w:marRight w:val="0"/>
              <w:marTop w:val="0"/>
              <w:marBottom w:val="0"/>
              <w:divBdr>
                <w:top w:val="none" w:sz="0" w:space="0" w:color="auto"/>
                <w:left w:val="none" w:sz="0" w:space="0" w:color="auto"/>
                <w:bottom w:val="none" w:sz="0" w:space="0" w:color="auto"/>
                <w:right w:val="none" w:sz="0" w:space="0" w:color="auto"/>
              </w:divBdr>
            </w:div>
            <w:div w:id="357895076">
              <w:marLeft w:val="0"/>
              <w:marRight w:val="0"/>
              <w:marTop w:val="0"/>
              <w:marBottom w:val="0"/>
              <w:divBdr>
                <w:top w:val="none" w:sz="0" w:space="0" w:color="auto"/>
                <w:left w:val="none" w:sz="0" w:space="0" w:color="auto"/>
                <w:bottom w:val="none" w:sz="0" w:space="0" w:color="auto"/>
                <w:right w:val="none" w:sz="0" w:space="0" w:color="auto"/>
              </w:divBdr>
            </w:div>
            <w:div w:id="286402033">
              <w:marLeft w:val="0"/>
              <w:marRight w:val="0"/>
              <w:marTop w:val="0"/>
              <w:marBottom w:val="0"/>
              <w:divBdr>
                <w:top w:val="none" w:sz="0" w:space="0" w:color="auto"/>
                <w:left w:val="none" w:sz="0" w:space="0" w:color="auto"/>
                <w:bottom w:val="none" w:sz="0" w:space="0" w:color="auto"/>
                <w:right w:val="none" w:sz="0" w:space="0" w:color="auto"/>
              </w:divBdr>
            </w:div>
            <w:div w:id="562327195">
              <w:marLeft w:val="0"/>
              <w:marRight w:val="0"/>
              <w:marTop w:val="0"/>
              <w:marBottom w:val="0"/>
              <w:divBdr>
                <w:top w:val="none" w:sz="0" w:space="0" w:color="auto"/>
                <w:left w:val="none" w:sz="0" w:space="0" w:color="auto"/>
                <w:bottom w:val="none" w:sz="0" w:space="0" w:color="auto"/>
                <w:right w:val="none" w:sz="0" w:space="0" w:color="auto"/>
              </w:divBdr>
            </w:div>
            <w:div w:id="1194271292">
              <w:marLeft w:val="0"/>
              <w:marRight w:val="0"/>
              <w:marTop w:val="0"/>
              <w:marBottom w:val="0"/>
              <w:divBdr>
                <w:top w:val="none" w:sz="0" w:space="0" w:color="auto"/>
                <w:left w:val="none" w:sz="0" w:space="0" w:color="auto"/>
                <w:bottom w:val="none" w:sz="0" w:space="0" w:color="auto"/>
                <w:right w:val="none" w:sz="0" w:space="0" w:color="auto"/>
              </w:divBdr>
            </w:div>
            <w:div w:id="1519662088">
              <w:marLeft w:val="0"/>
              <w:marRight w:val="0"/>
              <w:marTop w:val="0"/>
              <w:marBottom w:val="0"/>
              <w:divBdr>
                <w:top w:val="none" w:sz="0" w:space="0" w:color="auto"/>
                <w:left w:val="none" w:sz="0" w:space="0" w:color="auto"/>
                <w:bottom w:val="none" w:sz="0" w:space="0" w:color="auto"/>
                <w:right w:val="none" w:sz="0" w:space="0" w:color="auto"/>
              </w:divBdr>
            </w:div>
            <w:div w:id="1013535418">
              <w:marLeft w:val="0"/>
              <w:marRight w:val="0"/>
              <w:marTop w:val="0"/>
              <w:marBottom w:val="0"/>
              <w:divBdr>
                <w:top w:val="none" w:sz="0" w:space="0" w:color="auto"/>
                <w:left w:val="none" w:sz="0" w:space="0" w:color="auto"/>
                <w:bottom w:val="none" w:sz="0" w:space="0" w:color="auto"/>
                <w:right w:val="none" w:sz="0" w:space="0" w:color="auto"/>
              </w:divBdr>
            </w:div>
            <w:div w:id="1206525818">
              <w:marLeft w:val="0"/>
              <w:marRight w:val="0"/>
              <w:marTop w:val="0"/>
              <w:marBottom w:val="0"/>
              <w:divBdr>
                <w:top w:val="none" w:sz="0" w:space="0" w:color="auto"/>
                <w:left w:val="none" w:sz="0" w:space="0" w:color="auto"/>
                <w:bottom w:val="none" w:sz="0" w:space="0" w:color="auto"/>
                <w:right w:val="none" w:sz="0" w:space="0" w:color="auto"/>
              </w:divBdr>
            </w:div>
            <w:div w:id="582841325">
              <w:marLeft w:val="0"/>
              <w:marRight w:val="0"/>
              <w:marTop w:val="0"/>
              <w:marBottom w:val="0"/>
              <w:divBdr>
                <w:top w:val="none" w:sz="0" w:space="0" w:color="auto"/>
                <w:left w:val="none" w:sz="0" w:space="0" w:color="auto"/>
                <w:bottom w:val="none" w:sz="0" w:space="0" w:color="auto"/>
                <w:right w:val="none" w:sz="0" w:space="0" w:color="auto"/>
              </w:divBdr>
            </w:div>
            <w:div w:id="133792">
              <w:marLeft w:val="0"/>
              <w:marRight w:val="0"/>
              <w:marTop w:val="0"/>
              <w:marBottom w:val="0"/>
              <w:divBdr>
                <w:top w:val="none" w:sz="0" w:space="0" w:color="auto"/>
                <w:left w:val="none" w:sz="0" w:space="0" w:color="auto"/>
                <w:bottom w:val="none" w:sz="0" w:space="0" w:color="auto"/>
                <w:right w:val="none" w:sz="0" w:space="0" w:color="auto"/>
              </w:divBdr>
            </w:div>
            <w:div w:id="656425187">
              <w:marLeft w:val="0"/>
              <w:marRight w:val="0"/>
              <w:marTop w:val="0"/>
              <w:marBottom w:val="0"/>
              <w:divBdr>
                <w:top w:val="none" w:sz="0" w:space="0" w:color="auto"/>
                <w:left w:val="none" w:sz="0" w:space="0" w:color="auto"/>
                <w:bottom w:val="none" w:sz="0" w:space="0" w:color="auto"/>
                <w:right w:val="none" w:sz="0" w:space="0" w:color="auto"/>
              </w:divBdr>
            </w:div>
            <w:div w:id="1462504844">
              <w:marLeft w:val="0"/>
              <w:marRight w:val="0"/>
              <w:marTop w:val="0"/>
              <w:marBottom w:val="0"/>
              <w:divBdr>
                <w:top w:val="none" w:sz="0" w:space="0" w:color="auto"/>
                <w:left w:val="none" w:sz="0" w:space="0" w:color="auto"/>
                <w:bottom w:val="none" w:sz="0" w:space="0" w:color="auto"/>
                <w:right w:val="none" w:sz="0" w:space="0" w:color="auto"/>
              </w:divBdr>
            </w:div>
            <w:div w:id="748814908">
              <w:marLeft w:val="0"/>
              <w:marRight w:val="0"/>
              <w:marTop w:val="0"/>
              <w:marBottom w:val="0"/>
              <w:divBdr>
                <w:top w:val="none" w:sz="0" w:space="0" w:color="auto"/>
                <w:left w:val="none" w:sz="0" w:space="0" w:color="auto"/>
                <w:bottom w:val="none" w:sz="0" w:space="0" w:color="auto"/>
                <w:right w:val="none" w:sz="0" w:space="0" w:color="auto"/>
              </w:divBdr>
            </w:div>
            <w:div w:id="1365591407">
              <w:marLeft w:val="0"/>
              <w:marRight w:val="0"/>
              <w:marTop w:val="0"/>
              <w:marBottom w:val="0"/>
              <w:divBdr>
                <w:top w:val="none" w:sz="0" w:space="0" w:color="auto"/>
                <w:left w:val="none" w:sz="0" w:space="0" w:color="auto"/>
                <w:bottom w:val="none" w:sz="0" w:space="0" w:color="auto"/>
                <w:right w:val="none" w:sz="0" w:space="0" w:color="auto"/>
              </w:divBdr>
            </w:div>
            <w:div w:id="1062172530">
              <w:marLeft w:val="0"/>
              <w:marRight w:val="0"/>
              <w:marTop w:val="0"/>
              <w:marBottom w:val="0"/>
              <w:divBdr>
                <w:top w:val="none" w:sz="0" w:space="0" w:color="auto"/>
                <w:left w:val="none" w:sz="0" w:space="0" w:color="auto"/>
                <w:bottom w:val="none" w:sz="0" w:space="0" w:color="auto"/>
                <w:right w:val="none" w:sz="0" w:space="0" w:color="auto"/>
              </w:divBdr>
            </w:div>
            <w:div w:id="11614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2729">
      <w:bodyDiv w:val="1"/>
      <w:marLeft w:val="0"/>
      <w:marRight w:val="0"/>
      <w:marTop w:val="0"/>
      <w:marBottom w:val="0"/>
      <w:divBdr>
        <w:top w:val="none" w:sz="0" w:space="0" w:color="auto"/>
        <w:left w:val="none" w:sz="0" w:space="0" w:color="auto"/>
        <w:bottom w:val="none" w:sz="0" w:space="0" w:color="auto"/>
        <w:right w:val="none" w:sz="0" w:space="0" w:color="auto"/>
      </w:divBdr>
      <w:divsChild>
        <w:div w:id="1537502469">
          <w:marLeft w:val="0"/>
          <w:marRight w:val="0"/>
          <w:marTop w:val="0"/>
          <w:marBottom w:val="0"/>
          <w:divBdr>
            <w:top w:val="none" w:sz="0" w:space="0" w:color="auto"/>
            <w:left w:val="none" w:sz="0" w:space="0" w:color="auto"/>
            <w:bottom w:val="none" w:sz="0" w:space="0" w:color="auto"/>
            <w:right w:val="none" w:sz="0" w:space="0" w:color="auto"/>
          </w:divBdr>
          <w:divsChild>
            <w:div w:id="1291549047">
              <w:marLeft w:val="0"/>
              <w:marRight w:val="0"/>
              <w:marTop w:val="0"/>
              <w:marBottom w:val="0"/>
              <w:divBdr>
                <w:top w:val="none" w:sz="0" w:space="0" w:color="auto"/>
                <w:left w:val="none" w:sz="0" w:space="0" w:color="auto"/>
                <w:bottom w:val="none" w:sz="0" w:space="0" w:color="auto"/>
                <w:right w:val="none" w:sz="0" w:space="0" w:color="auto"/>
              </w:divBdr>
            </w:div>
            <w:div w:id="1710955977">
              <w:marLeft w:val="0"/>
              <w:marRight w:val="0"/>
              <w:marTop w:val="0"/>
              <w:marBottom w:val="0"/>
              <w:divBdr>
                <w:top w:val="none" w:sz="0" w:space="0" w:color="auto"/>
                <w:left w:val="none" w:sz="0" w:space="0" w:color="auto"/>
                <w:bottom w:val="none" w:sz="0" w:space="0" w:color="auto"/>
                <w:right w:val="none" w:sz="0" w:space="0" w:color="auto"/>
              </w:divBdr>
            </w:div>
            <w:div w:id="1234857391">
              <w:marLeft w:val="0"/>
              <w:marRight w:val="0"/>
              <w:marTop w:val="0"/>
              <w:marBottom w:val="0"/>
              <w:divBdr>
                <w:top w:val="none" w:sz="0" w:space="0" w:color="auto"/>
                <w:left w:val="none" w:sz="0" w:space="0" w:color="auto"/>
                <w:bottom w:val="none" w:sz="0" w:space="0" w:color="auto"/>
                <w:right w:val="none" w:sz="0" w:space="0" w:color="auto"/>
              </w:divBdr>
            </w:div>
            <w:div w:id="192575067">
              <w:marLeft w:val="0"/>
              <w:marRight w:val="0"/>
              <w:marTop w:val="0"/>
              <w:marBottom w:val="0"/>
              <w:divBdr>
                <w:top w:val="none" w:sz="0" w:space="0" w:color="auto"/>
                <w:left w:val="none" w:sz="0" w:space="0" w:color="auto"/>
                <w:bottom w:val="none" w:sz="0" w:space="0" w:color="auto"/>
                <w:right w:val="none" w:sz="0" w:space="0" w:color="auto"/>
              </w:divBdr>
            </w:div>
            <w:div w:id="492529735">
              <w:marLeft w:val="0"/>
              <w:marRight w:val="0"/>
              <w:marTop w:val="0"/>
              <w:marBottom w:val="0"/>
              <w:divBdr>
                <w:top w:val="none" w:sz="0" w:space="0" w:color="auto"/>
                <w:left w:val="none" w:sz="0" w:space="0" w:color="auto"/>
                <w:bottom w:val="none" w:sz="0" w:space="0" w:color="auto"/>
                <w:right w:val="none" w:sz="0" w:space="0" w:color="auto"/>
              </w:divBdr>
            </w:div>
            <w:div w:id="535435179">
              <w:marLeft w:val="0"/>
              <w:marRight w:val="0"/>
              <w:marTop w:val="0"/>
              <w:marBottom w:val="0"/>
              <w:divBdr>
                <w:top w:val="none" w:sz="0" w:space="0" w:color="auto"/>
                <w:left w:val="none" w:sz="0" w:space="0" w:color="auto"/>
                <w:bottom w:val="none" w:sz="0" w:space="0" w:color="auto"/>
                <w:right w:val="none" w:sz="0" w:space="0" w:color="auto"/>
              </w:divBdr>
            </w:div>
            <w:div w:id="354505461">
              <w:marLeft w:val="0"/>
              <w:marRight w:val="0"/>
              <w:marTop w:val="0"/>
              <w:marBottom w:val="0"/>
              <w:divBdr>
                <w:top w:val="none" w:sz="0" w:space="0" w:color="auto"/>
                <w:left w:val="none" w:sz="0" w:space="0" w:color="auto"/>
                <w:bottom w:val="none" w:sz="0" w:space="0" w:color="auto"/>
                <w:right w:val="none" w:sz="0" w:space="0" w:color="auto"/>
              </w:divBdr>
            </w:div>
            <w:div w:id="578558732">
              <w:marLeft w:val="0"/>
              <w:marRight w:val="0"/>
              <w:marTop w:val="0"/>
              <w:marBottom w:val="0"/>
              <w:divBdr>
                <w:top w:val="none" w:sz="0" w:space="0" w:color="auto"/>
                <w:left w:val="none" w:sz="0" w:space="0" w:color="auto"/>
                <w:bottom w:val="none" w:sz="0" w:space="0" w:color="auto"/>
                <w:right w:val="none" w:sz="0" w:space="0" w:color="auto"/>
              </w:divBdr>
            </w:div>
            <w:div w:id="904488208">
              <w:marLeft w:val="0"/>
              <w:marRight w:val="0"/>
              <w:marTop w:val="0"/>
              <w:marBottom w:val="0"/>
              <w:divBdr>
                <w:top w:val="none" w:sz="0" w:space="0" w:color="auto"/>
                <w:left w:val="none" w:sz="0" w:space="0" w:color="auto"/>
                <w:bottom w:val="none" w:sz="0" w:space="0" w:color="auto"/>
                <w:right w:val="none" w:sz="0" w:space="0" w:color="auto"/>
              </w:divBdr>
            </w:div>
            <w:div w:id="868103079">
              <w:marLeft w:val="0"/>
              <w:marRight w:val="0"/>
              <w:marTop w:val="0"/>
              <w:marBottom w:val="0"/>
              <w:divBdr>
                <w:top w:val="none" w:sz="0" w:space="0" w:color="auto"/>
                <w:left w:val="none" w:sz="0" w:space="0" w:color="auto"/>
                <w:bottom w:val="none" w:sz="0" w:space="0" w:color="auto"/>
                <w:right w:val="none" w:sz="0" w:space="0" w:color="auto"/>
              </w:divBdr>
            </w:div>
            <w:div w:id="637028927">
              <w:marLeft w:val="0"/>
              <w:marRight w:val="0"/>
              <w:marTop w:val="0"/>
              <w:marBottom w:val="0"/>
              <w:divBdr>
                <w:top w:val="none" w:sz="0" w:space="0" w:color="auto"/>
                <w:left w:val="none" w:sz="0" w:space="0" w:color="auto"/>
                <w:bottom w:val="none" w:sz="0" w:space="0" w:color="auto"/>
                <w:right w:val="none" w:sz="0" w:space="0" w:color="auto"/>
              </w:divBdr>
            </w:div>
            <w:div w:id="1962884001">
              <w:marLeft w:val="0"/>
              <w:marRight w:val="0"/>
              <w:marTop w:val="0"/>
              <w:marBottom w:val="0"/>
              <w:divBdr>
                <w:top w:val="none" w:sz="0" w:space="0" w:color="auto"/>
                <w:left w:val="none" w:sz="0" w:space="0" w:color="auto"/>
                <w:bottom w:val="none" w:sz="0" w:space="0" w:color="auto"/>
                <w:right w:val="none" w:sz="0" w:space="0" w:color="auto"/>
              </w:divBdr>
            </w:div>
            <w:div w:id="531959121">
              <w:marLeft w:val="0"/>
              <w:marRight w:val="0"/>
              <w:marTop w:val="0"/>
              <w:marBottom w:val="0"/>
              <w:divBdr>
                <w:top w:val="none" w:sz="0" w:space="0" w:color="auto"/>
                <w:left w:val="none" w:sz="0" w:space="0" w:color="auto"/>
                <w:bottom w:val="none" w:sz="0" w:space="0" w:color="auto"/>
                <w:right w:val="none" w:sz="0" w:space="0" w:color="auto"/>
              </w:divBdr>
            </w:div>
            <w:div w:id="1907912066">
              <w:marLeft w:val="0"/>
              <w:marRight w:val="0"/>
              <w:marTop w:val="0"/>
              <w:marBottom w:val="0"/>
              <w:divBdr>
                <w:top w:val="none" w:sz="0" w:space="0" w:color="auto"/>
                <w:left w:val="none" w:sz="0" w:space="0" w:color="auto"/>
                <w:bottom w:val="none" w:sz="0" w:space="0" w:color="auto"/>
                <w:right w:val="none" w:sz="0" w:space="0" w:color="auto"/>
              </w:divBdr>
            </w:div>
            <w:div w:id="762803052">
              <w:marLeft w:val="0"/>
              <w:marRight w:val="0"/>
              <w:marTop w:val="0"/>
              <w:marBottom w:val="0"/>
              <w:divBdr>
                <w:top w:val="none" w:sz="0" w:space="0" w:color="auto"/>
                <w:left w:val="none" w:sz="0" w:space="0" w:color="auto"/>
                <w:bottom w:val="none" w:sz="0" w:space="0" w:color="auto"/>
                <w:right w:val="none" w:sz="0" w:space="0" w:color="auto"/>
              </w:divBdr>
            </w:div>
            <w:div w:id="662589723">
              <w:marLeft w:val="0"/>
              <w:marRight w:val="0"/>
              <w:marTop w:val="0"/>
              <w:marBottom w:val="0"/>
              <w:divBdr>
                <w:top w:val="none" w:sz="0" w:space="0" w:color="auto"/>
                <w:left w:val="none" w:sz="0" w:space="0" w:color="auto"/>
                <w:bottom w:val="none" w:sz="0" w:space="0" w:color="auto"/>
                <w:right w:val="none" w:sz="0" w:space="0" w:color="auto"/>
              </w:divBdr>
            </w:div>
            <w:div w:id="717827203">
              <w:marLeft w:val="0"/>
              <w:marRight w:val="0"/>
              <w:marTop w:val="0"/>
              <w:marBottom w:val="0"/>
              <w:divBdr>
                <w:top w:val="none" w:sz="0" w:space="0" w:color="auto"/>
                <w:left w:val="none" w:sz="0" w:space="0" w:color="auto"/>
                <w:bottom w:val="none" w:sz="0" w:space="0" w:color="auto"/>
                <w:right w:val="none" w:sz="0" w:space="0" w:color="auto"/>
              </w:divBdr>
            </w:div>
            <w:div w:id="1073741830">
              <w:marLeft w:val="0"/>
              <w:marRight w:val="0"/>
              <w:marTop w:val="0"/>
              <w:marBottom w:val="0"/>
              <w:divBdr>
                <w:top w:val="none" w:sz="0" w:space="0" w:color="auto"/>
                <w:left w:val="none" w:sz="0" w:space="0" w:color="auto"/>
                <w:bottom w:val="none" w:sz="0" w:space="0" w:color="auto"/>
                <w:right w:val="none" w:sz="0" w:space="0" w:color="auto"/>
              </w:divBdr>
            </w:div>
            <w:div w:id="1878005975">
              <w:marLeft w:val="0"/>
              <w:marRight w:val="0"/>
              <w:marTop w:val="0"/>
              <w:marBottom w:val="0"/>
              <w:divBdr>
                <w:top w:val="none" w:sz="0" w:space="0" w:color="auto"/>
                <w:left w:val="none" w:sz="0" w:space="0" w:color="auto"/>
                <w:bottom w:val="none" w:sz="0" w:space="0" w:color="auto"/>
                <w:right w:val="none" w:sz="0" w:space="0" w:color="auto"/>
              </w:divBdr>
            </w:div>
            <w:div w:id="19468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00">
      <w:bodyDiv w:val="1"/>
      <w:marLeft w:val="0"/>
      <w:marRight w:val="0"/>
      <w:marTop w:val="0"/>
      <w:marBottom w:val="0"/>
      <w:divBdr>
        <w:top w:val="none" w:sz="0" w:space="0" w:color="auto"/>
        <w:left w:val="none" w:sz="0" w:space="0" w:color="auto"/>
        <w:bottom w:val="none" w:sz="0" w:space="0" w:color="auto"/>
        <w:right w:val="none" w:sz="0" w:space="0" w:color="auto"/>
      </w:divBdr>
      <w:divsChild>
        <w:div w:id="1726641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53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387268423">
          <w:marLeft w:val="0"/>
          <w:marRight w:val="0"/>
          <w:marTop w:val="0"/>
          <w:marBottom w:val="0"/>
          <w:divBdr>
            <w:top w:val="none" w:sz="0" w:space="0" w:color="auto"/>
            <w:left w:val="none" w:sz="0" w:space="0" w:color="auto"/>
            <w:bottom w:val="none" w:sz="0" w:space="0" w:color="auto"/>
            <w:right w:val="none" w:sz="0" w:space="0" w:color="auto"/>
          </w:divBdr>
          <w:divsChild>
            <w:div w:id="177323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659345">
      <w:bodyDiv w:val="1"/>
      <w:marLeft w:val="0"/>
      <w:marRight w:val="0"/>
      <w:marTop w:val="0"/>
      <w:marBottom w:val="0"/>
      <w:divBdr>
        <w:top w:val="none" w:sz="0" w:space="0" w:color="auto"/>
        <w:left w:val="none" w:sz="0" w:space="0" w:color="auto"/>
        <w:bottom w:val="none" w:sz="0" w:space="0" w:color="auto"/>
        <w:right w:val="none" w:sz="0" w:space="0" w:color="auto"/>
      </w:divBdr>
      <w:divsChild>
        <w:div w:id="114106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838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501709">
      <w:bodyDiv w:val="1"/>
      <w:marLeft w:val="0"/>
      <w:marRight w:val="0"/>
      <w:marTop w:val="0"/>
      <w:marBottom w:val="0"/>
      <w:divBdr>
        <w:top w:val="none" w:sz="0" w:space="0" w:color="auto"/>
        <w:left w:val="none" w:sz="0" w:space="0" w:color="auto"/>
        <w:bottom w:val="none" w:sz="0" w:space="0" w:color="auto"/>
        <w:right w:val="none" w:sz="0" w:space="0" w:color="auto"/>
      </w:divBdr>
      <w:divsChild>
        <w:div w:id="1425883847">
          <w:marLeft w:val="0"/>
          <w:marRight w:val="0"/>
          <w:marTop w:val="0"/>
          <w:marBottom w:val="0"/>
          <w:divBdr>
            <w:top w:val="none" w:sz="0" w:space="0" w:color="auto"/>
            <w:left w:val="none" w:sz="0" w:space="0" w:color="auto"/>
            <w:bottom w:val="none" w:sz="0" w:space="0" w:color="auto"/>
            <w:right w:val="none" w:sz="0" w:space="0" w:color="auto"/>
          </w:divBdr>
          <w:divsChild>
            <w:div w:id="85310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418932">
      <w:bodyDiv w:val="1"/>
      <w:marLeft w:val="0"/>
      <w:marRight w:val="0"/>
      <w:marTop w:val="0"/>
      <w:marBottom w:val="0"/>
      <w:divBdr>
        <w:top w:val="none" w:sz="0" w:space="0" w:color="auto"/>
        <w:left w:val="none" w:sz="0" w:space="0" w:color="auto"/>
        <w:bottom w:val="none" w:sz="0" w:space="0" w:color="auto"/>
        <w:right w:val="none" w:sz="0" w:space="0" w:color="auto"/>
      </w:divBdr>
      <w:divsChild>
        <w:div w:id="53430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749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8534306">
      <w:bodyDiv w:val="1"/>
      <w:marLeft w:val="0"/>
      <w:marRight w:val="0"/>
      <w:marTop w:val="0"/>
      <w:marBottom w:val="0"/>
      <w:divBdr>
        <w:top w:val="none" w:sz="0" w:space="0" w:color="auto"/>
        <w:left w:val="none" w:sz="0" w:space="0" w:color="auto"/>
        <w:bottom w:val="none" w:sz="0" w:space="0" w:color="auto"/>
        <w:right w:val="none" w:sz="0" w:space="0" w:color="auto"/>
      </w:divBdr>
      <w:divsChild>
        <w:div w:id="2064744317">
          <w:blockQuote w:val="1"/>
          <w:marLeft w:val="720"/>
          <w:marRight w:val="720"/>
          <w:marTop w:val="100"/>
          <w:marBottom w:val="100"/>
          <w:divBdr>
            <w:top w:val="none" w:sz="0" w:space="0" w:color="auto"/>
            <w:left w:val="none" w:sz="0" w:space="0" w:color="auto"/>
            <w:bottom w:val="none" w:sz="0" w:space="0" w:color="auto"/>
            <w:right w:val="none" w:sz="0" w:space="0" w:color="auto"/>
          </w:divBdr>
        </w:div>
        <w:div w:id="451898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348735">
      <w:bodyDiv w:val="1"/>
      <w:marLeft w:val="0"/>
      <w:marRight w:val="0"/>
      <w:marTop w:val="0"/>
      <w:marBottom w:val="0"/>
      <w:divBdr>
        <w:top w:val="none" w:sz="0" w:space="0" w:color="auto"/>
        <w:left w:val="none" w:sz="0" w:space="0" w:color="auto"/>
        <w:bottom w:val="none" w:sz="0" w:space="0" w:color="auto"/>
        <w:right w:val="none" w:sz="0" w:space="0" w:color="auto"/>
      </w:divBdr>
    </w:div>
    <w:div w:id="325598190">
      <w:bodyDiv w:val="1"/>
      <w:marLeft w:val="0"/>
      <w:marRight w:val="0"/>
      <w:marTop w:val="0"/>
      <w:marBottom w:val="0"/>
      <w:divBdr>
        <w:top w:val="none" w:sz="0" w:space="0" w:color="auto"/>
        <w:left w:val="none" w:sz="0" w:space="0" w:color="auto"/>
        <w:bottom w:val="none" w:sz="0" w:space="0" w:color="auto"/>
        <w:right w:val="none" w:sz="0" w:space="0" w:color="auto"/>
      </w:divBdr>
    </w:div>
    <w:div w:id="326633018">
      <w:bodyDiv w:val="1"/>
      <w:marLeft w:val="0"/>
      <w:marRight w:val="0"/>
      <w:marTop w:val="0"/>
      <w:marBottom w:val="0"/>
      <w:divBdr>
        <w:top w:val="none" w:sz="0" w:space="0" w:color="auto"/>
        <w:left w:val="none" w:sz="0" w:space="0" w:color="auto"/>
        <w:bottom w:val="none" w:sz="0" w:space="0" w:color="auto"/>
        <w:right w:val="none" w:sz="0" w:space="0" w:color="auto"/>
      </w:divBdr>
    </w:div>
    <w:div w:id="348223126">
      <w:bodyDiv w:val="1"/>
      <w:marLeft w:val="0"/>
      <w:marRight w:val="0"/>
      <w:marTop w:val="0"/>
      <w:marBottom w:val="0"/>
      <w:divBdr>
        <w:top w:val="none" w:sz="0" w:space="0" w:color="auto"/>
        <w:left w:val="none" w:sz="0" w:space="0" w:color="auto"/>
        <w:bottom w:val="none" w:sz="0" w:space="0" w:color="auto"/>
        <w:right w:val="none" w:sz="0" w:space="0" w:color="auto"/>
      </w:divBdr>
      <w:divsChild>
        <w:div w:id="1711763489">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08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647888">
          <w:marLeft w:val="0"/>
          <w:marRight w:val="0"/>
          <w:marTop w:val="0"/>
          <w:marBottom w:val="0"/>
          <w:divBdr>
            <w:top w:val="none" w:sz="0" w:space="0" w:color="auto"/>
            <w:left w:val="none" w:sz="0" w:space="0" w:color="auto"/>
            <w:bottom w:val="none" w:sz="0" w:space="0" w:color="auto"/>
            <w:right w:val="none" w:sz="0" w:space="0" w:color="auto"/>
          </w:divBdr>
          <w:divsChild>
            <w:div w:id="2300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301680">
      <w:bodyDiv w:val="1"/>
      <w:marLeft w:val="0"/>
      <w:marRight w:val="0"/>
      <w:marTop w:val="0"/>
      <w:marBottom w:val="0"/>
      <w:divBdr>
        <w:top w:val="none" w:sz="0" w:space="0" w:color="auto"/>
        <w:left w:val="none" w:sz="0" w:space="0" w:color="auto"/>
        <w:bottom w:val="none" w:sz="0" w:space="0" w:color="auto"/>
        <w:right w:val="none" w:sz="0" w:space="0" w:color="auto"/>
      </w:divBdr>
    </w:div>
    <w:div w:id="426077060">
      <w:bodyDiv w:val="1"/>
      <w:marLeft w:val="0"/>
      <w:marRight w:val="0"/>
      <w:marTop w:val="0"/>
      <w:marBottom w:val="0"/>
      <w:divBdr>
        <w:top w:val="none" w:sz="0" w:space="0" w:color="auto"/>
        <w:left w:val="none" w:sz="0" w:space="0" w:color="auto"/>
        <w:bottom w:val="none" w:sz="0" w:space="0" w:color="auto"/>
        <w:right w:val="none" w:sz="0" w:space="0" w:color="auto"/>
      </w:divBdr>
    </w:div>
    <w:div w:id="436026791">
      <w:bodyDiv w:val="1"/>
      <w:marLeft w:val="0"/>
      <w:marRight w:val="0"/>
      <w:marTop w:val="0"/>
      <w:marBottom w:val="0"/>
      <w:divBdr>
        <w:top w:val="none" w:sz="0" w:space="0" w:color="auto"/>
        <w:left w:val="none" w:sz="0" w:space="0" w:color="auto"/>
        <w:bottom w:val="none" w:sz="0" w:space="0" w:color="auto"/>
        <w:right w:val="none" w:sz="0" w:space="0" w:color="auto"/>
      </w:divBdr>
      <w:divsChild>
        <w:div w:id="738014295">
          <w:marLeft w:val="0"/>
          <w:marRight w:val="0"/>
          <w:marTop w:val="0"/>
          <w:marBottom w:val="0"/>
          <w:divBdr>
            <w:top w:val="none" w:sz="0" w:space="0" w:color="auto"/>
            <w:left w:val="none" w:sz="0" w:space="0" w:color="auto"/>
            <w:bottom w:val="none" w:sz="0" w:space="0" w:color="auto"/>
            <w:right w:val="none" w:sz="0" w:space="0" w:color="auto"/>
          </w:divBdr>
          <w:divsChild>
            <w:div w:id="29729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3543">
      <w:bodyDiv w:val="1"/>
      <w:marLeft w:val="0"/>
      <w:marRight w:val="0"/>
      <w:marTop w:val="0"/>
      <w:marBottom w:val="0"/>
      <w:divBdr>
        <w:top w:val="none" w:sz="0" w:space="0" w:color="auto"/>
        <w:left w:val="none" w:sz="0" w:space="0" w:color="auto"/>
        <w:bottom w:val="none" w:sz="0" w:space="0" w:color="auto"/>
        <w:right w:val="none" w:sz="0" w:space="0" w:color="auto"/>
      </w:divBdr>
      <w:divsChild>
        <w:div w:id="87446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530576">
          <w:marLeft w:val="0"/>
          <w:marRight w:val="0"/>
          <w:marTop w:val="0"/>
          <w:marBottom w:val="0"/>
          <w:divBdr>
            <w:top w:val="none" w:sz="0" w:space="0" w:color="auto"/>
            <w:left w:val="none" w:sz="0" w:space="0" w:color="auto"/>
            <w:bottom w:val="none" w:sz="0" w:space="0" w:color="auto"/>
            <w:right w:val="none" w:sz="0" w:space="0" w:color="auto"/>
          </w:divBdr>
          <w:divsChild>
            <w:div w:id="319386638">
              <w:marLeft w:val="0"/>
              <w:marRight w:val="0"/>
              <w:marTop w:val="0"/>
              <w:marBottom w:val="0"/>
              <w:divBdr>
                <w:top w:val="none" w:sz="0" w:space="0" w:color="auto"/>
                <w:left w:val="none" w:sz="0" w:space="0" w:color="auto"/>
                <w:bottom w:val="none" w:sz="0" w:space="0" w:color="auto"/>
                <w:right w:val="none" w:sz="0" w:space="0" w:color="auto"/>
              </w:divBdr>
            </w:div>
          </w:divsChild>
        </w:div>
        <w:div w:id="2133742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125536">
      <w:bodyDiv w:val="1"/>
      <w:marLeft w:val="0"/>
      <w:marRight w:val="0"/>
      <w:marTop w:val="0"/>
      <w:marBottom w:val="0"/>
      <w:divBdr>
        <w:top w:val="none" w:sz="0" w:space="0" w:color="auto"/>
        <w:left w:val="none" w:sz="0" w:space="0" w:color="auto"/>
        <w:bottom w:val="none" w:sz="0" w:space="0" w:color="auto"/>
        <w:right w:val="none" w:sz="0" w:space="0" w:color="auto"/>
      </w:divBdr>
      <w:divsChild>
        <w:div w:id="2127195755">
          <w:marLeft w:val="0"/>
          <w:marRight w:val="0"/>
          <w:marTop w:val="0"/>
          <w:marBottom w:val="0"/>
          <w:divBdr>
            <w:top w:val="none" w:sz="0" w:space="0" w:color="auto"/>
            <w:left w:val="none" w:sz="0" w:space="0" w:color="auto"/>
            <w:bottom w:val="none" w:sz="0" w:space="0" w:color="auto"/>
            <w:right w:val="none" w:sz="0" w:space="0" w:color="auto"/>
          </w:divBdr>
          <w:divsChild>
            <w:div w:id="2003391481">
              <w:marLeft w:val="0"/>
              <w:marRight w:val="0"/>
              <w:marTop w:val="0"/>
              <w:marBottom w:val="0"/>
              <w:divBdr>
                <w:top w:val="none" w:sz="0" w:space="0" w:color="auto"/>
                <w:left w:val="none" w:sz="0" w:space="0" w:color="auto"/>
                <w:bottom w:val="none" w:sz="0" w:space="0" w:color="auto"/>
                <w:right w:val="none" w:sz="0" w:space="0" w:color="auto"/>
              </w:divBdr>
            </w:div>
            <w:div w:id="690497333">
              <w:marLeft w:val="0"/>
              <w:marRight w:val="0"/>
              <w:marTop w:val="0"/>
              <w:marBottom w:val="0"/>
              <w:divBdr>
                <w:top w:val="none" w:sz="0" w:space="0" w:color="auto"/>
                <w:left w:val="none" w:sz="0" w:space="0" w:color="auto"/>
                <w:bottom w:val="none" w:sz="0" w:space="0" w:color="auto"/>
                <w:right w:val="none" w:sz="0" w:space="0" w:color="auto"/>
              </w:divBdr>
            </w:div>
            <w:div w:id="583073864">
              <w:marLeft w:val="0"/>
              <w:marRight w:val="0"/>
              <w:marTop w:val="0"/>
              <w:marBottom w:val="0"/>
              <w:divBdr>
                <w:top w:val="none" w:sz="0" w:space="0" w:color="auto"/>
                <w:left w:val="none" w:sz="0" w:space="0" w:color="auto"/>
                <w:bottom w:val="none" w:sz="0" w:space="0" w:color="auto"/>
                <w:right w:val="none" w:sz="0" w:space="0" w:color="auto"/>
              </w:divBdr>
            </w:div>
            <w:div w:id="1327435334">
              <w:marLeft w:val="0"/>
              <w:marRight w:val="0"/>
              <w:marTop w:val="0"/>
              <w:marBottom w:val="0"/>
              <w:divBdr>
                <w:top w:val="none" w:sz="0" w:space="0" w:color="auto"/>
                <w:left w:val="none" w:sz="0" w:space="0" w:color="auto"/>
                <w:bottom w:val="none" w:sz="0" w:space="0" w:color="auto"/>
                <w:right w:val="none" w:sz="0" w:space="0" w:color="auto"/>
              </w:divBdr>
            </w:div>
            <w:div w:id="572200252">
              <w:marLeft w:val="0"/>
              <w:marRight w:val="0"/>
              <w:marTop w:val="0"/>
              <w:marBottom w:val="0"/>
              <w:divBdr>
                <w:top w:val="none" w:sz="0" w:space="0" w:color="auto"/>
                <w:left w:val="none" w:sz="0" w:space="0" w:color="auto"/>
                <w:bottom w:val="none" w:sz="0" w:space="0" w:color="auto"/>
                <w:right w:val="none" w:sz="0" w:space="0" w:color="auto"/>
              </w:divBdr>
            </w:div>
            <w:div w:id="905724153">
              <w:marLeft w:val="0"/>
              <w:marRight w:val="0"/>
              <w:marTop w:val="0"/>
              <w:marBottom w:val="0"/>
              <w:divBdr>
                <w:top w:val="none" w:sz="0" w:space="0" w:color="auto"/>
                <w:left w:val="none" w:sz="0" w:space="0" w:color="auto"/>
                <w:bottom w:val="none" w:sz="0" w:space="0" w:color="auto"/>
                <w:right w:val="none" w:sz="0" w:space="0" w:color="auto"/>
              </w:divBdr>
            </w:div>
            <w:div w:id="807554710">
              <w:marLeft w:val="0"/>
              <w:marRight w:val="0"/>
              <w:marTop w:val="0"/>
              <w:marBottom w:val="0"/>
              <w:divBdr>
                <w:top w:val="none" w:sz="0" w:space="0" w:color="auto"/>
                <w:left w:val="none" w:sz="0" w:space="0" w:color="auto"/>
                <w:bottom w:val="none" w:sz="0" w:space="0" w:color="auto"/>
                <w:right w:val="none" w:sz="0" w:space="0" w:color="auto"/>
              </w:divBdr>
            </w:div>
            <w:div w:id="1702244346">
              <w:marLeft w:val="0"/>
              <w:marRight w:val="0"/>
              <w:marTop w:val="0"/>
              <w:marBottom w:val="0"/>
              <w:divBdr>
                <w:top w:val="none" w:sz="0" w:space="0" w:color="auto"/>
                <w:left w:val="none" w:sz="0" w:space="0" w:color="auto"/>
                <w:bottom w:val="none" w:sz="0" w:space="0" w:color="auto"/>
                <w:right w:val="none" w:sz="0" w:space="0" w:color="auto"/>
              </w:divBdr>
            </w:div>
            <w:div w:id="683240053">
              <w:marLeft w:val="0"/>
              <w:marRight w:val="0"/>
              <w:marTop w:val="0"/>
              <w:marBottom w:val="0"/>
              <w:divBdr>
                <w:top w:val="none" w:sz="0" w:space="0" w:color="auto"/>
                <w:left w:val="none" w:sz="0" w:space="0" w:color="auto"/>
                <w:bottom w:val="none" w:sz="0" w:space="0" w:color="auto"/>
                <w:right w:val="none" w:sz="0" w:space="0" w:color="auto"/>
              </w:divBdr>
            </w:div>
            <w:div w:id="882713969">
              <w:marLeft w:val="0"/>
              <w:marRight w:val="0"/>
              <w:marTop w:val="0"/>
              <w:marBottom w:val="0"/>
              <w:divBdr>
                <w:top w:val="none" w:sz="0" w:space="0" w:color="auto"/>
                <w:left w:val="none" w:sz="0" w:space="0" w:color="auto"/>
                <w:bottom w:val="none" w:sz="0" w:space="0" w:color="auto"/>
                <w:right w:val="none" w:sz="0" w:space="0" w:color="auto"/>
              </w:divBdr>
            </w:div>
            <w:div w:id="1737168418">
              <w:marLeft w:val="0"/>
              <w:marRight w:val="0"/>
              <w:marTop w:val="0"/>
              <w:marBottom w:val="0"/>
              <w:divBdr>
                <w:top w:val="none" w:sz="0" w:space="0" w:color="auto"/>
                <w:left w:val="none" w:sz="0" w:space="0" w:color="auto"/>
                <w:bottom w:val="none" w:sz="0" w:space="0" w:color="auto"/>
                <w:right w:val="none" w:sz="0" w:space="0" w:color="auto"/>
              </w:divBdr>
            </w:div>
            <w:div w:id="661859364">
              <w:marLeft w:val="0"/>
              <w:marRight w:val="0"/>
              <w:marTop w:val="0"/>
              <w:marBottom w:val="0"/>
              <w:divBdr>
                <w:top w:val="none" w:sz="0" w:space="0" w:color="auto"/>
                <w:left w:val="none" w:sz="0" w:space="0" w:color="auto"/>
                <w:bottom w:val="none" w:sz="0" w:space="0" w:color="auto"/>
                <w:right w:val="none" w:sz="0" w:space="0" w:color="auto"/>
              </w:divBdr>
            </w:div>
            <w:div w:id="2111585373">
              <w:marLeft w:val="0"/>
              <w:marRight w:val="0"/>
              <w:marTop w:val="0"/>
              <w:marBottom w:val="0"/>
              <w:divBdr>
                <w:top w:val="none" w:sz="0" w:space="0" w:color="auto"/>
                <w:left w:val="none" w:sz="0" w:space="0" w:color="auto"/>
                <w:bottom w:val="none" w:sz="0" w:space="0" w:color="auto"/>
                <w:right w:val="none" w:sz="0" w:space="0" w:color="auto"/>
              </w:divBdr>
            </w:div>
            <w:div w:id="1682008363">
              <w:marLeft w:val="0"/>
              <w:marRight w:val="0"/>
              <w:marTop w:val="0"/>
              <w:marBottom w:val="0"/>
              <w:divBdr>
                <w:top w:val="none" w:sz="0" w:space="0" w:color="auto"/>
                <w:left w:val="none" w:sz="0" w:space="0" w:color="auto"/>
                <w:bottom w:val="none" w:sz="0" w:space="0" w:color="auto"/>
                <w:right w:val="none" w:sz="0" w:space="0" w:color="auto"/>
              </w:divBdr>
            </w:div>
            <w:div w:id="895629050">
              <w:marLeft w:val="0"/>
              <w:marRight w:val="0"/>
              <w:marTop w:val="0"/>
              <w:marBottom w:val="0"/>
              <w:divBdr>
                <w:top w:val="none" w:sz="0" w:space="0" w:color="auto"/>
                <w:left w:val="none" w:sz="0" w:space="0" w:color="auto"/>
                <w:bottom w:val="none" w:sz="0" w:space="0" w:color="auto"/>
                <w:right w:val="none" w:sz="0" w:space="0" w:color="auto"/>
              </w:divBdr>
            </w:div>
            <w:div w:id="621763880">
              <w:marLeft w:val="0"/>
              <w:marRight w:val="0"/>
              <w:marTop w:val="0"/>
              <w:marBottom w:val="0"/>
              <w:divBdr>
                <w:top w:val="none" w:sz="0" w:space="0" w:color="auto"/>
                <w:left w:val="none" w:sz="0" w:space="0" w:color="auto"/>
                <w:bottom w:val="none" w:sz="0" w:space="0" w:color="auto"/>
                <w:right w:val="none" w:sz="0" w:space="0" w:color="auto"/>
              </w:divBdr>
            </w:div>
            <w:div w:id="1572502406">
              <w:marLeft w:val="0"/>
              <w:marRight w:val="0"/>
              <w:marTop w:val="0"/>
              <w:marBottom w:val="0"/>
              <w:divBdr>
                <w:top w:val="none" w:sz="0" w:space="0" w:color="auto"/>
                <w:left w:val="none" w:sz="0" w:space="0" w:color="auto"/>
                <w:bottom w:val="none" w:sz="0" w:space="0" w:color="auto"/>
                <w:right w:val="none" w:sz="0" w:space="0" w:color="auto"/>
              </w:divBdr>
            </w:div>
            <w:div w:id="2078282583">
              <w:marLeft w:val="0"/>
              <w:marRight w:val="0"/>
              <w:marTop w:val="0"/>
              <w:marBottom w:val="0"/>
              <w:divBdr>
                <w:top w:val="none" w:sz="0" w:space="0" w:color="auto"/>
                <w:left w:val="none" w:sz="0" w:space="0" w:color="auto"/>
                <w:bottom w:val="none" w:sz="0" w:space="0" w:color="auto"/>
                <w:right w:val="none" w:sz="0" w:space="0" w:color="auto"/>
              </w:divBdr>
            </w:div>
            <w:div w:id="1986811193">
              <w:marLeft w:val="0"/>
              <w:marRight w:val="0"/>
              <w:marTop w:val="0"/>
              <w:marBottom w:val="0"/>
              <w:divBdr>
                <w:top w:val="none" w:sz="0" w:space="0" w:color="auto"/>
                <w:left w:val="none" w:sz="0" w:space="0" w:color="auto"/>
                <w:bottom w:val="none" w:sz="0" w:space="0" w:color="auto"/>
                <w:right w:val="none" w:sz="0" w:space="0" w:color="auto"/>
              </w:divBdr>
            </w:div>
            <w:div w:id="178811456">
              <w:marLeft w:val="0"/>
              <w:marRight w:val="0"/>
              <w:marTop w:val="0"/>
              <w:marBottom w:val="0"/>
              <w:divBdr>
                <w:top w:val="none" w:sz="0" w:space="0" w:color="auto"/>
                <w:left w:val="none" w:sz="0" w:space="0" w:color="auto"/>
                <w:bottom w:val="none" w:sz="0" w:space="0" w:color="auto"/>
                <w:right w:val="none" w:sz="0" w:space="0" w:color="auto"/>
              </w:divBdr>
            </w:div>
            <w:div w:id="604843660">
              <w:marLeft w:val="0"/>
              <w:marRight w:val="0"/>
              <w:marTop w:val="0"/>
              <w:marBottom w:val="0"/>
              <w:divBdr>
                <w:top w:val="none" w:sz="0" w:space="0" w:color="auto"/>
                <w:left w:val="none" w:sz="0" w:space="0" w:color="auto"/>
                <w:bottom w:val="none" w:sz="0" w:space="0" w:color="auto"/>
                <w:right w:val="none" w:sz="0" w:space="0" w:color="auto"/>
              </w:divBdr>
            </w:div>
            <w:div w:id="1218013810">
              <w:marLeft w:val="0"/>
              <w:marRight w:val="0"/>
              <w:marTop w:val="0"/>
              <w:marBottom w:val="0"/>
              <w:divBdr>
                <w:top w:val="none" w:sz="0" w:space="0" w:color="auto"/>
                <w:left w:val="none" w:sz="0" w:space="0" w:color="auto"/>
                <w:bottom w:val="none" w:sz="0" w:space="0" w:color="auto"/>
                <w:right w:val="none" w:sz="0" w:space="0" w:color="auto"/>
              </w:divBdr>
            </w:div>
            <w:div w:id="866455290">
              <w:marLeft w:val="0"/>
              <w:marRight w:val="0"/>
              <w:marTop w:val="0"/>
              <w:marBottom w:val="0"/>
              <w:divBdr>
                <w:top w:val="none" w:sz="0" w:space="0" w:color="auto"/>
                <w:left w:val="none" w:sz="0" w:space="0" w:color="auto"/>
                <w:bottom w:val="none" w:sz="0" w:space="0" w:color="auto"/>
                <w:right w:val="none" w:sz="0" w:space="0" w:color="auto"/>
              </w:divBdr>
            </w:div>
            <w:div w:id="149907841">
              <w:marLeft w:val="0"/>
              <w:marRight w:val="0"/>
              <w:marTop w:val="0"/>
              <w:marBottom w:val="0"/>
              <w:divBdr>
                <w:top w:val="none" w:sz="0" w:space="0" w:color="auto"/>
                <w:left w:val="none" w:sz="0" w:space="0" w:color="auto"/>
                <w:bottom w:val="none" w:sz="0" w:space="0" w:color="auto"/>
                <w:right w:val="none" w:sz="0" w:space="0" w:color="auto"/>
              </w:divBdr>
            </w:div>
            <w:div w:id="606741541">
              <w:marLeft w:val="0"/>
              <w:marRight w:val="0"/>
              <w:marTop w:val="0"/>
              <w:marBottom w:val="0"/>
              <w:divBdr>
                <w:top w:val="none" w:sz="0" w:space="0" w:color="auto"/>
                <w:left w:val="none" w:sz="0" w:space="0" w:color="auto"/>
                <w:bottom w:val="none" w:sz="0" w:space="0" w:color="auto"/>
                <w:right w:val="none" w:sz="0" w:space="0" w:color="auto"/>
              </w:divBdr>
            </w:div>
            <w:div w:id="1026325495">
              <w:marLeft w:val="0"/>
              <w:marRight w:val="0"/>
              <w:marTop w:val="0"/>
              <w:marBottom w:val="0"/>
              <w:divBdr>
                <w:top w:val="none" w:sz="0" w:space="0" w:color="auto"/>
                <w:left w:val="none" w:sz="0" w:space="0" w:color="auto"/>
                <w:bottom w:val="none" w:sz="0" w:space="0" w:color="auto"/>
                <w:right w:val="none" w:sz="0" w:space="0" w:color="auto"/>
              </w:divBdr>
            </w:div>
            <w:div w:id="1638603760">
              <w:marLeft w:val="0"/>
              <w:marRight w:val="0"/>
              <w:marTop w:val="0"/>
              <w:marBottom w:val="0"/>
              <w:divBdr>
                <w:top w:val="none" w:sz="0" w:space="0" w:color="auto"/>
                <w:left w:val="none" w:sz="0" w:space="0" w:color="auto"/>
                <w:bottom w:val="none" w:sz="0" w:space="0" w:color="auto"/>
                <w:right w:val="none" w:sz="0" w:space="0" w:color="auto"/>
              </w:divBdr>
            </w:div>
            <w:div w:id="1687440574">
              <w:marLeft w:val="0"/>
              <w:marRight w:val="0"/>
              <w:marTop w:val="0"/>
              <w:marBottom w:val="0"/>
              <w:divBdr>
                <w:top w:val="none" w:sz="0" w:space="0" w:color="auto"/>
                <w:left w:val="none" w:sz="0" w:space="0" w:color="auto"/>
                <w:bottom w:val="none" w:sz="0" w:space="0" w:color="auto"/>
                <w:right w:val="none" w:sz="0" w:space="0" w:color="auto"/>
              </w:divBdr>
            </w:div>
            <w:div w:id="1035420722">
              <w:marLeft w:val="0"/>
              <w:marRight w:val="0"/>
              <w:marTop w:val="0"/>
              <w:marBottom w:val="0"/>
              <w:divBdr>
                <w:top w:val="none" w:sz="0" w:space="0" w:color="auto"/>
                <w:left w:val="none" w:sz="0" w:space="0" w:color="auto"/>
                <w:bottom w:val="none" w:sz="0" w:space="0" w:color="auto"/>
                <w:right w:val="none" w:sz="0" w:space="0" w:color="auto"/>
              </w:divBdr>
            </w:div>
            <w:div w:id="1248736648">
              <w:marLeft w:val="0"/>
              <w:marRight w:val="0"/>
              <w:marTop w:val="0"/>
              <w:marBottom w:val="0"/>
              <w:divBdr>
                <w:top w:val="none" w:sz="0" w:space="0" w:color="auto"/>
                <w:left w:val="none" w:sz="0" w:space="0" w:color="auto"/>
                <w:bottom w:val="none" w:sz="0" w:space="0" w:color="auto"/>
                <w:right w:val="none" w:sz="0" w:space="0" w:color="auto"/>
              </w:divBdr>
            </w:div>
            <w:div w:id="805659322">
              <w:marLeft w:val="0"/>
              <w:marRight w:val="0"/>
              <w:marTop w:val="0"/>
              <w:marBottom w:val="0"/>
              <w:divBdr>
                <w:top w:val="none" w:sz="0" w:space="0" w:color="auto"/>
                <w:left w:val="none" w:sz="0" w:space="0" w:color="auto"/>
                <w:bottom w:val="none" w:sz="0" w:space="0" w:color="auto"/>
                <w:right w:val="none" w:sz="0" w:space="0" w:color="auto"/>
              </w:divBdr>
            </w:div>
            <w:div w:id="241913237">
              <w:marLeft w:val="0"/>
              <w:marRight w:val="0"/>
              <w:marTop w:val="0"/>
              <w:marBottom w:val="0"/>
              <w:divBdr>
                <w:top w:val="none" w:sz="0" w:space="0" w:color="auto"/>
                <w:left w:val="none" w:sz="0" w:space="0" w:color="auto"/>
                <w:bottom w:val="none" w:sz="0" w:space="0" w:color="auto"/>
                <w:right w:val="none" w:sz="0" w:space="0" w:color="auto"/>
              </w:divBdr>
            </w:div>
            <w:div w:id="1898316076">
              <w:marLeft w:val="0"/>
              <w:marRight w:val="0"/>
              <w:marTop w:val="0"/>
              <w:marBottom w:val="0"/>
              <w:divBdr>
                <w:top w:val="none" w:sz="0" w:space="0" w:color="auto"/>
                <w:left w:val="none" w:sz="0" w:space="0" w:color="auto"/>
                <w:bottom w:val="none" w:sz="0" w:space="0" w:color="auto"/>
                <w:right w:val="none" w:sz="0" w:space="0" w:color="auto"/>
              </w:divBdr>
            </w:div>
            <w:div w:id="1987734615">
              <w:marLeft w:val="0"/>
              <w:marRight w:val="0"/>
              <w:marTop w:val="0"/>
              <w:marBottom w:val="0"/>
              <w:divBdr>
                <w:top w:val="none" w:sz="0" w:space="0" w:color="auto"/>
                <w:left w:val="none" w:sz="0" w:space="0" w:color="auto"/>
                <w:bottom w:val="none" w:sz="0" w:space="0" w:color="auto"/>
                <w:right w:val="none" w:sz="0" w:space="0" w:color="auto"/>
              </w:divBdr>
            </w:div>
            <w:div w:id="1535969094">
              <w:marLeft w:val="0"/>
              <w:marRight w:val="0"/>
              <w:marTop w:val="0"/>
              <w:marBottom w:val="0"/>
              <w:divBdr>
                <w:top w:val="none" w:sz="0" w:space="0" w:color="auto"/>
                <w:left w:val="none" w:sz="0" w:space="0" w:color="auto"/>
                <w:bottom w:val="none" w:sz="0" w:space="0" w:color="auto"/>
                <w:right w:val="none" w:sz="0" w:space="0" w:color="auto"/>
              </w:divBdr>
            </w:div>
            <w:div w:id="138112924">
              <w:marLeft w:val="0"/>
              <w:marRight w:val="0"/>
              <w:marTop w:val="0"/>
              <w:marBottom w:val="0"/>
              <w:divBdr>
                <w:top w:val="none" w:sz="0" w:space="0" w:color="auto"/>
                <w:left w:val="none" w:sz="0" w:space="0" w:color="auto"/>
                <w:bottom w:val="none" w:sz="0" w:space="0" w:color="auto"/>
                <w:right w:val="none" w:sz="0" w:space="0" w:color="auto"/>
              </w:divBdr>
            </w:div>
            <w:div w:id="1855268911">
              <w:marLeft w:val="0"/>
              <w:marRight w:val="0"/>
              <w:marTop w:val="0"/>
              <w:marBottom w:val="0"/>
              <w:divBdr>
                <w:top w:val="none" w:sz="0" w:space="0" w:color="auto"/>
                <w:left w:val="none" w:sz="0" w:space="0" w:color="auto"/>
                <w:bottom w:val="none" w:sz="0" w:space="0" w:color="auto"/>
                <w:right w:val="none" w:sz="0" w:space="0" w:color="auto"/>
              </w:divBdr>
            </w:div>
            <w:div w:id="616522510">
              <w:marLeft w:val="0"/>
              <w:marRight w:val="0"/>
              <w:marTop w:val="0"/>
              <w:marBottom w:val="0"/>
              <w:divBdr>
                <w:top w:val="none" w:sz="0" w:space="0" w:color="auto"/>
                <w:left w:val="none" w:sz="0" w:space="0" w:color="auto"/>
                <w:bottom w:val="none" w:sz="0" w:space="0" w:color="auto"/>
                <w:right w:val="none" w:sz="0" w:space="0" w:color="auto"/>
              </w:divBdr>
            </w:div>
            <w:div w:id="595019057">
              <w:marLeft w:val="0"/>
              <w:marRight w:val="0"/>
              <w:marTop w:val="0"/>
              <w:marBottom w:val="0"/>
              <w:divBdr>
                <w:top w:val="none" w:sz="0" w:space="0" w:color="auto"/>
                <w:left w:val="none" w:sz="0" w:space="0" w:color="auto"/>
                <w:bottom w:val="none" w:sz="0" w:space="0" w:color="auto"/>
                <w:right w:val="none" w:sz="0" w:space="0" w:color="auto"/>
              </w:divBdr>
            </w:div>
            <w:div w:id="2129660078">
              <w:marLeft w:val="0"/>
              <w:marRight w:val="0"/>
              <w:marTop w:val="0"/>
              <w:marBottom w:val="0"/>
              <w:divBdr>
                <w:top w:val="none" w:sz="0" w:space="0" w:color="auto"/>
                <w:left w:val="none" w:sz="0" w:space="0" w:color="auto"/>
                <w:bottom w:val="none" w:sz="0" w:space="0" w:color="auto"/>
                <w:right w:val="none" w:sz="0" w:space="0" w:color="auto"/>
              </w:divBdr>
            </w:div>
            <w:div w:id="2029015093">
              <w:marLeft w:val="0"/>
              <w:marRight w:val="0"/>
              <w:marTop w:val="0"/>
              <w:marBottom w:val="0"/>
              <w:divBdr>
                <w:top w:val="none" w:sz="0" w:space="0" w:color="auto"/>
                <w:left w:val="none" w:sz="0" w:space="0" w:color="auto"/>
                <w:bottom w:val="none" w:sz="0" w:space="0" w:color="auto"/>
                <w:right w:val="none" w:sz="0" w:space="0" w:color="auto"/>
              </w:divBdr>
            </w:div>
            <w:div w:id="443618548">
              <w:marLeft w:val="0"/>
              <w:marRight w:val="0"/>
              <w:marTop w:val="0"/>
              <w:marBottom w:val="0"/>
              <w:divBdr>
                <w:top w:val="none" w:sz="0" w:space="0" w:color="auto"/>
                <w:left w:val="none" w:sz="0" w:space="0" w:color="auto"/>
                <w:bottom w:val="none" w:sz="0" w:space="0" w:color="auto"/>
                <w:right w:val="none" w:sz="0" w:space="0" w:color="auto"/>
              </w:divBdr>
            </w:div>
            <w:div w:id="1419865226">
              <w:marLeft w:val="0"/>
              <w:marRight w:val="0"/>
              <w:marTop w:val="0"/>
              <w:marBottom w:val="0"/>
              <w:divBdr>
                <w:top w:val="none" w:sz="0" w:space="0" w:color="auto"/>
                <w:left w:val="none" w:sz="0" w:space="0" w:color="auto"/>
                <w:bottom w:val="none" w:sz="0" w:space="0" w:color="auto"/>
                <w:right w:val="none" w:sz="0" w:space="0" w:color="auto"/>
              </w:divBdr>
            </w:div>
            <w:div w:id="430442318">
              <w:marLeft w:val="0"/>
              <w:marRight w:val="0"/>
              <w:marTop w:val="0"/>
              <w:marBottom w:val="0"/>
              <w:divBdr>
                <w:top w:val="none" w:sz="0" w:space="0" w:color="auto"/>
                <w:left w:val="none" w:sz="0" w:space="0" w:color="auto"/>
                <w:bottom w:val="none" w:sz="0" w:space="0" w:color="auto"/>
                <w:right w:val="none" w:sz="0" w:space="0" w:color="auto"/>
              </w:divBdr>
            </w:div>
            <w:div w:id="1302615690">
              <w:marLeft w:val="0"/>
              <w:marRight w:val="0"/>
              <w:marTop w:val="0"/>
              <w:marBottom w:val="0"/>
              <w:divBdr>
                <w:top w:val="none" w:sz="0" w:space="0" w:color="auto"/>
                <w:left w:val="none" w:sz="0" w:space="0" w:color="auto"/>
                <w:bottom w:val="none" w:sz="0" w:space="0" w:color="auto"/>
                <w:right w:val="none" w:sz="0" w:space="0" w:color="auto"/>
              </w:divBdr>
            </w:div>
            <w:div w:id="204752909">
              <w:marLeft w:val="0"/>
              <w:marRight w:val="0"/>
              <w:marTop w:val="0"/>
              <w:marBottom w:val="0"/>
              <w:divBdr>
                <w:top w:val="none" w:sz="0" w:space="0" w:color="auto"/>
                <w:left w:val="none" w:sz="0" w:space="0" w:color="auto"/>
                <w:bottom w:val="none" w:sz="0" w:space="0" w:color="auto"/>
                <w:right w:val="none" w:sz="0" w:space="0" w:color="auto"/>
              </w:divBdr>
            </w:div>
            <w:div w:id="1101023762">
              <w:marLeft w:val="0"/>
              <w:marRight w:val="0"/>
              <w:marTop w:val="0"/>
              <w:marBottom w:val="0"/>
              <w:divBdr>
                <w:top w:val="none" w:sz="0" w:space="0" w:color="auto"/>
                <w:left w:val="none" w:sz="0" w:space="0" w:color="auto"/>
                <w:bottom w:val="none" w:sz="0" w:space="0" w:color="auto"/>
                <w:right w:val="none" w:sz="0" w:space="0" w:color="auto"/>
              </w:divBdr>
            </w:div>
            <w:div w:id="1115708036">
              <w:marLeft w:val="0"/>
              <w:marRight w:val="0"/>
              <w:marTop w:val="0"/>
              <w:marBottom w:val="0"/>
              <w:divBdr>
                <w:top w:val="none" w:sz="0" w:space="0" w:color="auto"/>
                <w:left w:val="none" w:sz="0" w:space="0" w:color="auto"/>
                <w:bottom w:val="none" w:sz="0" w:space="0" w:color="auto"/>
                <w:right w:val="none" w:sz="0" w:space="0" w:color="auto"/>
              </w:divBdr>
            </w:div>
            <w:div w:id="617034321">
              <w:marLeft w:val="0"/>
              <w:marRight w:val="0"/>
              <w:marTop w:val="0"/>
              <w:marBottom w:val="0"/>
              <w:divBdr>
                <w:top w:val="none" w:sz="0" w:space="0" w:color="auto"/>
                <w:left w:val="none" w:sz="0" w:space="0" w:color="auto"/>
                <w:bottom w:val="none" w:sz="0" w:space="0" w:color="auto"/>
                <w:right w:val="none" w:sz="0" w:space="0" w:color="auto"/>
              </w:divBdr>
            </w:div>
            <w:div w:id="1730568906">
              <w:marLeft w:val="0"/>
              <w:marRight w:val="0"/>
              <w:marTop w:val="0"/>
              <w:marBottom w:val="0"/>
              <w:divBdr>
                <w:top w:val="none" w:sz="0" w:space="0" w:color="auto"/>
                <w:left w:val="none" w:sz="0" w:space="0" w:color="auto"/>
                <w:bottom w:val="none" w:sz="0" w:space="0" w:color="auto"/>
                <w:right w:val="none" w:sz="0" w:space="0" w:color="auto"/>
              </w:divBdr>
            </w:div>
            <w:div w:id="160584943">
              <w:marLeft w:val="0"/>
              <w:marRight w:val="0"/>
              <w:marTop w:val="0"/>
              <w:marBottom w:val="0"/>
              <w:divBdr>
                <w:top w:val="none" w:sz="0" w:space="0" w:color="auto"/>
                <w:left w:val="none" w:sz="0" w:space="0" w:color="auto"/>
                <w:bottom w:val="none" w:sz="0" w:space="0" w:color="auto"/>
                <w:right w:val="none" w:sz="0" w:space="0" w:color="auto"/>
              </w:divBdr>
            </w:div>
            <w:div w:id="1949771690">
              <w:marLeft w:val="0"/>
              <w:marRight w:val="0"/>
              <w:marTop w:val="0"/>
              <w:marBottom w:val="0"/>
              <w:divBdr>
                <w:top w:val="none" w:sz="0" w:space="0" w:color="auto"/>
                <w:left w:val="none" w:sz="0" w:space="0" w:color="auto"/>
                <w:bottom w:val="none" w:sz="0" w:space="0" w:color="auto"/>
                <w:right w:val="none" w:sz="0" w:space="0" w:color="auto"/>
              </w:divBdr>
            </w:div>
            <w:div w:id="741677773">
              <w:marLeft w:val="0"/>
              <w:marRight w:val="0"/>
              <w:marTop w:val="0"/>
              <w:marBottom w:val="0"/>
              <w:divBdr>
                <w:top w:val="none" w:sz="0" w:space="0" w:color="auto"/>
                <w:left w:val="none" w:sz="0" w:space="0" w:color="auto"/>
                <w:bottom w:val="none" w:sz="0" w:space="0" w:color="auto"/>
                <w:right w:val="none" w:sz="0" w:space="0" w:color="auto"/>
              </w:divBdr>
            </w:div>
            <w:div w:id="1053890429">
              <w:marLeft w:val="0"/>
              <w:marRight w:val="0"/>
              <w:marTop w:val="0"/>
              <w:marBottom w:val="0"/>
              <w:divBdr>
                <w:top w:val="none" w:sz="0" w:space="0" w:color="auto"/>
                <w:left w:val="none" w:sz="0" w:space="0" w:color="auto"/>
                <w:bottom w:val="none" w:sz="0" w:space="0" w:color="auto"/>
                <w:right w:val="none" w:sz="0" w:space="0" w:color="auto"/>
              </w:divBdr>
            </w:div>
            <w:div w:id="349837688">
              <w:marLeft w:val="0"/>
              <w:marRight w:val="0"/>
              <w:marTop w:val="0"/>
              <w:marBottom w:val="0"/>
              <w:divBdr>
                <w:top w:val="none" w:sz="0" w:space="0" w:color="auto"/>
                <w:left w:val="none" w:sz="0" w:space="0" w:color="auto"/>
                <w:bottom w:val="none" w:sz="0" w:space="0" w:color="auto"/>
                <w:right w:val="none" w:sz="0" w:space="0" w:color="auto"/>
              </w:divBdr>
            </w:div>
            <w:div w:id="486173612">
              <w:marLeft w:val="0"/>
              <w:marRight w:val="0"/>
              <w:marTop w:val="0"/>
              <w:marBottom w:val="0"/>
              <w:divBdr>
                <w:top w:val="none" w:sz="0" w:space="0" w:color="auto"/>
                <w:left w:val="none" w:sz="0" w:space="0" w:color="auto"/>
                <w:bottom w:val="none" w:sz="0" w:space="0" w:color="auto"/>
                <w:right w:val="none" w:sz="0" w:space="0" w:color="auto"/>
              </w:divBdr>
            </w:div>
            <w:div w:id="1027758959">
              <w:marLeft w:val="0"/>
              <w:marRight w:val="0"/>
              <w:marTop w:val="0"/>
              <w:marBottom w:val="0"/>
              <w:divBdr>
                <w:top w:val="none" w:sz="0" w:space="0" w:color="auto"/>
                <w:left w:val="none" w:sz="0" w:space="0" w:color="auto"/>
                <w:bottom w:val="none" w:sz="0" w:space="0" w:color="auto"/>
                <w:right w:val="none" w:sz="0" w:space="0" w:color="auto"/>
              </w:divBdr>
            </w:div>
            <w:div w:id="1545408947">
              <w:marLeft w:val="0"/>
              <w:marRight w:val="0"/>
              <w:marTop w:val="0"/>
              <w:marBottom w:val="0"/>
              <w:divBdr>
                <w:top w:val="none" w:sz="0" w:space="0" w:color="auto"/>
                <w:left w:val="none" w:sz="0" w:space="0" w:color="auto"/>
                <w:bottom w:val="none" w:sz="0" w:space="0" w:color="auto"/>
                <w:right w:val="none" w:sz="0" w:space="0" w:color="auto"/>
              </w:divBdr>
            </w:div>
            <w:div w:id="99112835">
              <w:marLeft w:val="0"/>
              <w:marRight w:val="0"/>
              <w:marTop w:val="0"/>
              <w:marBottom w:val="0"/>
              <w:divBdr>
                <w:top w:val="none" w:sz="0" w:space="0" w:color="auto"/>
                <w:left w:val="none" w:sz="0" w:space="0" w:color="auto"/>
                <w:bottom w:val="none" w:sz="0" w:space="0" w:color="auto"/>
                <w:right w:val="none" w:sz="0" w:space="0" w:color="auto"/>
              </w:divBdr>
            </w:div>
            <w:div w:id="1869105480">
              <w:marLeft w:val="0"/>
              <w:marRight w:val="0"/>
              <w:marTop w:val="0"/>
              <w:marBottom w:val="0"/>
              <w:divBdr>
                <w:top w:val="none" w:sz="0" w:space="0" w:color="auto"/>
                <w:left w:val="none" w:sz="0" w:space="0" w:color="auto"/>
                <w:bottom w:val="none" w:sz="0" w:space="0" w:color="auto"/>
                <w:right w:val="none" w:sz="0" w:space="0" w:color="auto"/>
              </w:divBdr>
            </w:div>
            <w:div w:id="1883326161">
              <w:marLeft w:val="0"/>
              <w:marRight w:val="0"/>
              <w:marTop w:val="0"/>
              <w:marBottom w:val="0"/>
              <w:divBdr>
                <w:top w:val="none" w:sz="0" w:space="0" w:color="auto"/>
                <w:left w:val="none" w:sz="0" w:space="0" w:color="auto"/>
                <w:bottom w:val="none" w:sz="0" w:space="0" w:color="auto"/>
                <w:right w:val="none" w:sz="0" w:space="0" w:color="auto"/>
              </w:divBdr>
            </w:div>
            <w:div w:id="1671634290">
              <w:marLeft w:val="0"/>
              <w:marRight w:val="0"/>
              <w:marTop w:val="0"/>
              <w:marBottom w:val="0"/>
              <w:divBdr>
                <w:top w:val="none" w:sz="0" w:space="0" w:color="auto"/>
                <w:left w:val="none" w:sz="0" w:space="0" w:color="auto"/>
                <w:bottom w:val="none" w:sz="0" w:space="0" w:color="auto"/>
                <w:right w:val="none" w:sz="0" w:space="0" w:color="auto"/>
              </w:divBdr>
            </w:div>
            <w:div w:id="786119812">
              <w:marLeft w:val="0"/>
              <w:marRight w:val="0"/>
              <w:marTop w:val="0"/>
              <w:marBottom w:val="0"/>
              <w:divBdr>
                <w:top w:val="none" w:sz="0" w:space="0" w:color="auto"/>
                <w:left w:val="none" w:sz="0" w:space="0" w:color="auto"/>
                <w:bottom w:val="none" w:sz="0" w:space="0" w:color="auto"/>
                <w:right w:val="none" w:sz="0" w:space="0" w:color="auto"/>
              </w:divBdr>
            </w:div>
            <w:div w:id="788939193">
              <w:marLeft w:val="0"/>
              <w:marRight w:val="0"/>
              <w:marTop w:val="0"/>
              <w:marBottom w:val="0"/>
              <w:divBdr>
                <w:top w:val="none" w:sz="0" w:space="0" w:color="auto"/>
                <w:left w:val="none" w:sz="0" w:space="0" w:color="auto"/>
                <w:bottom w:val="none" w:sz="0" w:space="0" w:color="auto"/>
                <w:right w:val="none" w:sz="0" w:space="0" w:color="auto"/>
              </w:divBdr>
            </w:div>
            <w:div w:id="33383331">
              <w:marLeft w:val="0"/>
              <w:marRight w:val="0"/>
              <w:marTop w:val="0"/>
              <w:marBottom w:val="0"/>
              <w:divBdr>
                <w:top w:val="none" w:sz="0" w:space="0" w:color="auto"/>
                <w:left w:val="none" w:sz="0" w:space="0" w:color="auto"/>
                <w:bottom w:val="none" w:sz="0" w:space="0" w:color="auto"/>
                <w:right w:val="none" w:sz="0" w:space="0" w:color="auto"/>
              </w:divBdr>
            </w:div>
            <w:div w:id="212618786">
              <w:marLeft w:val="0"/>
              <w:marRight w:val="0"/>
              <w:marTop w:val="0"/>
              <w:marBottom w:val="0"/>
              <w:divBdr>
                <w:top w:val="none" w:sz="0" w:space="0" w:color="auto"/>
                <w:left w:val="none" w:sz="0" w:space="0" w:color="auto"/>
                <w:bottom w:val="none" w:sz="0" w:space="0" w:color="auto"/>
                <w:right w:val="none" w:sz="0" w:space="0" w:color="auto"/>
              </w:divBdr>
            </w:div>
            <w:div w:id="376586876">
              <w:marLeft w:val="0"/>
              <w:marRight w:val="0"/>
              <w:marTop w:val="0"/>
              <w:marBottom w:val="0"/>
              <w:divBdr>
                <w:top w:val="none" w:sz="0" w:space="0" w:color="auto"/>
                <w:left w:val="none" w:sz="0" w:space="0" w:color="auto"/>
                <w:bottom w:val="none" w:sz="0" w:space="0" w:color="auto"/>
                <w:right w:val="none" w:sz="0" w:space="0" w:color="auto"/>
              </w:divBdr>
            </w:div>
            <w:div w:id="1020816779">
              <w:marLeft w:val="0"/>
              <w:marRight w:val="0"/>
              <w:marTop w:val="0"/>
              <w:marBottom w:val="0"/>
              <w:divBdr>
                <w:top w:val="none" w:sz="0" w:space="0" w:color="auto"/>
                <w:left w:val="none" w:sz="0" w:space="0" w:color="auto"/>
                <w:bottom w:val="none" w:sz="0" w:space="0" w:color="auto"/>
                <w:right w:val="none" w:sz="0" w:space="0" w:color="auto"/>
              </w:divBdr>
            </w:div>
            <w:div w:id="391513443">
              <w:marLeft w:val="0"/>
              <w:marRight w:val="0"/>
              <w:marTop w:val="0"/>
              <w:marBottom w:val="0"/>
              <w:divBdr>
                <w:top w:val="none" w:sz="0" w:space="0" w:color="auto"/>
                <w:left w:val="none" w:sz="0" w:space="0" w:color="auto"/>
                <w:bottom w:val="none" w:sz="0" w:space="0" w:color="auto"/>
                <w:right w:val="none" w:sz="0" w:space="0" w:color="auto"/>
              </w:divBdr>
            </w:div>
            <w:div w:id="712272598">
              <w:marLeft w:val="0"/>
              <w:marRight w:val="0"/>
              <w:marTop w:val="0"/>
              <w:marBottom w:val="0"/>
              <w:divBdr>
                <w:top w:val="none" w:sz="0" w:space="0" w:color="auto"/>
                <w:left w:val="none" w:sz="0" w:space="0" w:color="auto"/>
                <w:bottom w:val="none" w:sz="0" w:space="0" w:color="auto"/>
                <w:right w:val="none" w:sz="0" w:space="0" w:color="auto"/>
              </w:divBdr>
            </w:div>
            <w:div w:id="77086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3838">
      <w:bodyDiv w:val="1"/>
      <w:marLeft w:val="0"/>
      <w:marRight w:val="0"/>
      <w:marTop w:val="0"/>
      <w:marBottom w:val="0"/>
      <w:divBdr>
        <w:top w:val="none" w:sz="0" w:space="0" w:color="auto"/>
        <w:left w:val="none" w:sz="0" w:space="0" w:color="auto"/>
        <w:bottom w:val="none" w:sz="0" w:space="0" w:color="auto"/>
        <w:right w:val="none" w:sz="0" w:space="0" w:color="auto"/>
      </w:divBdr>
    </w:div>
    <w:div w:id="616522667">
      <w:bodyDiv w:val="1"/>
      <w:marLeft w:val="0"/>
      <w:marRight w:val="0"/>
      <w:marTop w:val="0"/>
      <w:marBottom w:val="0"/>
      <w:divBdr>
        <w:top w:val="none" w:sz="0" w:space="0" w:color="auto"/>
        <w:left w:val="none" w:sz="0" w:space="0" w:color="auto"/>
        <w:bottom w:val="none" w:sz="0" w:space="0" w:color="auto"/>
        <w:right w:val="none" w:sz="0" w:space="0" w:color="auto"/>
      </w:divBdr>
      <w:divsChild>
        <w:div w:id="645469917">
          <w:marLeft w:val="0"/>
          <w:marRight w:val="0"/>
          <w:marTop w:val="0"/>
          <w:marBottom w:val="0"/>
          <w:divBdr>
            <w:top w:val="none" w:sz="0" w:space="0" w:color="auto"/>
            <w:left w:val="none" w:sz="0" w:space="0" w:color="auto"/>
            <w:bottom w:val="none" w:sz="0" w:space="0" w:color="auto"/>
            <w:right w:val="none" w:sz="0" w:space="0" w:color="auto"/>
          </w:divBdr>
          <w:divsChild>
            <w:div w:id="2045401937">
              <w:marLeft w:val="0"/>
              <w:marRight w:val="0"/>
              <w:marTop w:val="0"/>
              <w:marBottom w:val="0"/>
              <w:divBdr>
                <w:top w:val="none" w:sz="0" w:space="0" w:color="auto"/>
                <w:left w:val="none" w:sz="0" w:space="0" w:color="auto"/>
                <w:bottom w:val="none" w:sz="0" w:space="0" w:color="auto"/>
                <w:right w:val="none" w:sz="0" w:space="0" w:color="auto"/>
              </w:divBdr>
            </w:div>
            <w:div w:id="1539269971">
              <w:marLeft w:val="0"/>
              <w:marRight w:val="0"/>
              <w:marTop w:val="0"/>
              <w:marBottom w:val="0"/>
              <w:divBdr>
                <w:top w:val="none" w:sz="0" w:space="0" w:color="auto"/>
                <w:left w:val="none" w:sz="0" w:space="0" w:color="auto"/>
                <w:bottom w:val="none" w:sz="0" w:space="0" w:color="auto"/>
                <w:right w:val="none" w:sz="0" w:space="0" w:color="auto"/>
              </w:divBdr>
            </w:div>
            <w:div w:id="1040474585">
              <w:marLeft w:val="0"/>
              <w:marRight w:val="0"/>
              <w:marTop w:val="0"/>
              <w:marBottom w:val="0"/>
              <w:divBdr>
                <w:top w:val="none" w:sz="0" w:space="0" w:color="auto"/>
                <w:left w:val="none" w:sz="0" w:space="0" w:color="auto"/>
                <w:bottom w:val="none" w:sz="0" w:space="0" w:color="auto"/>
                <w:right w:val="none" w:sz="0" w:space="0" w:color="auto"/>
              </w:divBdr>
            </w:div>
            <w:div w:id="1867718342">
              <w:marLeft w:val="0"/>
              <w:marRight w:val="0"/>
              <w:marTop w:val="0"/>
              <w:marBottom w:val="0"/>
              <w:divBdr>
                <w:top w:val="none" w:sz="0" w:space="0" w:color="auto"/>
                <w:left w:val="none" w:sz="0" w:space="0" w:color="auto"/>
                <w:bottom w:val="none" w:sz="0" w:space="0" w:color="auto"/>
                <w:right w:val="none" w:sz="0" w:space="0" w:color="auto"/>
              </w:divBdr>
            </w:div>
            <w:div w:id="454714909">
              <w:marLeft w:val="0"/>
              <w:marRight w:val="0"/>
              <w:marTop w:val="0"/>
              <w:marBottom w:val="0"/>
              <w:divBdr>
                <w:top w:val="none" w:sz="0" w:space="0" w:color="auto"/>
                <w:left w:val="none" w:sz="0" w:space="0" w:color="auto"/>
                <w:bottom w:val="none" w:sz="0" w:space="0" w:color="auto"/>
                <w:right w:val="none" w:sz="0" w:space="0" w:color="auto"/>
              </w:divBdr>
            </w:div>
            <w:div w:id="332805751">
              <w:marLeft w:val="0"/>
              <w:marRight w:val="0"/>
              <w:marTop w:val="0"/>
              <w:marBottom w:val="0"/>
              <w:divBdr>
                <w:top w:val="none" w:sz="0" w:space="0" w:color="auto"/>
                <w:left w:val="none" w:sz="0" w:space="0" w:color="auto"/>
                <w:bottom w:val="none" w:sz="0" w:space="0" w:color="auto"/>
                <w:right w:val="none" w:sz="0" w:space="0" w:color="auto"/>
              </w:divBdr>
            </w:div>
            <w:div w:id="209264174">
              <w:marLeft w:val="0"/>
              <w:marRight w:val="0"/>
              <w:marTop w:val="0"/>
              <w:marBottom w:val="0"/>
              <w:divBdr>
                <w:top w:val="none" w:sz="0" w:space="0" w:color="auto"/>
                <w:left w:val="none" w:sz="0" w:space="0" w:color="auto"/>
                <w:bottom w:val="none" w:sz="0" w:space="0" w:color="auto"/>
                <w:right w:val="none" w:sz="0" w:space="0" w:color="auto"/>
              </w:divBdr>
            </w:div>
            <w:div w:id="1717509841">
              <w:marLeft w:val="0"/>
              <w:marRight w:val="0"/>
              <w:marTop w:val="0"/>
              <w:marBottom w:val="0"/>
              <w:divBdr>
                <w:top w:val="none" w:sz="0" w:space="0" w:color="auto"/>
                <w:left w:val="none" w:sz="0" w:space="0" w:color="auto"/>
                <w:bottom w:val="none" w:sz="0" w:space="0" w:color="auto"/>
                <w:right w:val="none" w:sz="0" w:space="0" w:color="auto"/>
              </w:divBdr>
            </w:div>
            <w:div w:id="1412434635">
              <w:marLeft w:val="0"/>
              <w:marRight w:val="0"/>
              <w:marTop w:val="0"/>
              <w:marBottom w:val="0"/>
              <w:divBdr>
                <w:top w:val="none" w:sz="0" w:space="0" w:color="auto"/>
                <w:left w:val="none" w:sz="0" w:space="0" w:color="auto"/>
                <w:bottom w:val="none" w:sz="0" w:space="0" w:color="auto"/>
                <w:right w:val="none" w:sz="0" w:space="0" w:color="auto"/>
              </w:divBdr>
            </w:div>
            <w:div w:id="640118108">
              <w:marLeft w:val="0"/>
              <w:marRight w:val="0"/>
              <w:marTop w:val="0"/>
              <w:marBottom w:val="0"/>
              <w:divBdr>
                <w:top w:val="none" w:sz="0" w:space="0" w:color="auto"/>
                <w:left w:val="none" w:sz="0" w:space="0" w:color="auto"/>
                <w:bottom w:val="none" w:sz="0" w:space="0" w:color="auto"/>
                <w:right w:val="none" w:sz="0" w:space="0" w:color="auto"/>
              </w:divBdr>
            </w:div>
            <w:div w:id="2025088068">
              <w:marLeft w:val="0"/>
              <w:marRight w:val="0"/>
              <w:marTop w:val="0"/>
              <w:marBottom w:val="0"/>
              <w:divBdr>
                <w:top w:val="none" w:sz="0" w:space="0" w:color="auto"/>
                <w:left w:val="none" w:sz="0" w:space="0" w:color="auto"/>
                <w:bottom w:val="none" w:sz="0" w:space="0" w:color="auto"/>
                <w:right w:val="none" w:sz="0" w:space="0" w:color="auto"/>
              </w:divBdr>
            </w:div>
            <w:div w:id="559705750">
              <w:marLeft w:val="0"/>
              <w:marRight w:val="0"/>
              <w:marTop w:val="0"/>
              <w:marBottom w:val="0"/>
              <w:divBdr>
                <w:top w:val="none" w:sz="0" w:space="0" w:color="auto"/>
                <w:left w:val="none" w:sz="0" w:space="0" w:color="auto"/>
                <w:bottom w:val="none" w:sz="0" w:space="0" w:color="auto"/>
                <w:right w:val="none" w:sz="0" w:space="0" w:color="auto"/>
              </w:divBdr>
            </w:div>
            <w:div w:id="28299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3007">
      <w:bodyDiv w:val="1"/>
      <w:marLeft w:val="0"/>
      <w:marRight w:val="0"/>
      <w:marTop w:val="0"/>
      <w:marBottom w:val="0"/>
      <w:divBdr>
        <w:top w:val="none" w:sz="0" w:space="0" w:color="auto"/>
        <w:left w:val="none" w:sz="0" w:space="0" w:color="auto"/>
        <w:bottom w:val="none" w:sz="0" w:space="0" w:color="auto"/>
        <w:right w:val="none" w:sz="0" w:space="0" w:color="auto"/>
      </w:divBdr>
      <w:divsChild>
        <w:div w:id="788936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316766">
      <w:bodyDiv w:val="1"/>
      <w:marLeft w:val="0"/>
      <w:marRight w:val="0"/>
      <w:marTop w:val="0"/>
      <w:marBottom w:val="0"/>
      <w:divBdr>
        <w:top w:val="none" w:sz="0" w:space="0" w:color="auto"/>
        <w:left w:val="none" w:sz="0" w:space="0" w:color="auto"/>
        <w:bottom w:val="none" w:sz="0" w:space="0" w:color="auto"/>
        <w:right w:val="none" w:sz="0" w:space="0" w:color="auto"/>
      </w:divBdr>
      <w:divsChild>
        <w:div w:id="83695014">
          <w:blockQuote w:val="1"/>
          <w:marLeft w:val="720"/>
          <w:marRight w:val="720"/>
          <w:marTop w:val="100"/>
          <w:marBottom w:val="100"/>
          <w:divBdr>
            <w:top w:val="none" w:sz="0" w:space="0" w:color="auto"/>
            <w:left w:val="none" w:sz="0" w:space="0" w:color="auto"/>
            <w:bottom w:val="none" w:sz="0" w:space="0" w:color="auto"/>
            <w:right w:val="none" w:sz="0" w:space="0" w:color="auto"/>
          </w:divBdr>
        </w:div>
        <w:div w:id="499154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803865">
      <w:bodyDiv w:val="1"/>
      <w:marLeft w:val="0"/>
      <w:marRight w:val="0"/>
      <w:marTop w:val="0"/>
      <w:marBottom w:val="0"/>
      <w:divBdr>
        <w:top w:val="none" w:sz="0" w:space="0" w:color="auto"/>
        <w:left w:val="none" w:sz="0" w:space="0" w:color="auto"/>
        <w:bottom w:val="none" w:sz="0" w:space="0" w:color="auto"/>
        <w:right w:val="none" w:sz="0" w:space="0" w:color="auto"/>
      </w:divBdr>
      <w:divsChild>
        <w:div w:id="1223105786">
          <w:marLeft w:val="0"/>
          <w:marRight w:val="0"/>
          <w:marTop w:val="0"/>
          <w:marBottom w:val="0"/>
          <w:divBdr>
            <w:top w:val="none" w:sz="0" w:space="0" w:color="auto"/>
            <w:left w:val="none" w:sz="0" w:space="0" w:color="auto"/>
            <w:bottom w:val="none" w:sz="0" w:space="0" w:color="auto"/>
            <w:right w:val="none" w:sz="0" w:space="0" w:color="auto"/>
          </w:divBdr>
          <w:divsChild>
            <w:div w:id="809400914">
              <w:marLeft w:val="0"/>
              <w:marRight w:val="0"/>
              <w:marTop w:val="0"/>
              <w:marBottom w:val="0"/>
              <w:divBdr>
                <w:top w:val="none" w:sz="0" w:space="0" w:color="auto"/>
                <w:left w:val="none" w:sz="0" w:space="0" w:color="auto"/>
                <w:bottom w:val="none" w:sz="0" w:space="0" w:color="auto"/>
                <w:right w:val="none" w:sz="0" w:space="0" w:color="auto"/>
              </w:divBdr>
            </w:div>
            <w:div w:id="921916672">
              <w:marLeft w:val="0"/>
              <w:marRight w:val="0"/>
              <w:marTop w:val="0"/>
              <w:marBottom w:val="0"/>
              <w:divBdr>
                <w:top w:val="none" w:sz="0" w:space="0" w:color="auto"/>
                <w:left w:val="none" w:sz="0" w:space="0" w:color="auto"/>
                <w:bottom w:val="none" w:sz="0" w:space="0" w:color="auto"/>
                <w:right w:val="none" w:sz="0" w:space="0" w:color="auto"/>
              </w:divBdr>
            </w:div>
            <w:div w:id="127162159">
              <w:marLeft w:val="0"/>
              <w:marRight w:val="0"/>
              <w:marTop w:val="0"/>
              <w:marBottom w:val="0"/>
              <w:divBdr>
                <w:top w:val="none" w:sz="0" w:space="0" w:color="auto"/>
                <w:left w:val="none" w:sz="0" w:space="0" w:color="auto"/>
                <w:bottom w:val="none" w:sz="0" w:space="0" w:color="auto"/>
                <w:right w:val="none" w:sz="0" w:space="0" w:color="auto"/>
              </w:divBdr>
            </w:div>
            <w:div w:id="1365524664">
              <w:marLeft w:val="0"/>
              <w:marRight w:val="0"/>
              <w:marTop w:val="0"/>
              <w:marBottom w:val="0"/>
              <w:divBdr>
                <w:top w:val="none" w:sz="0" w:space="0" w:color="auto"/>
                <w:left w:val="none" w:sz="0" w:space="0" w:color="auto"/>
                <w:bottom w:val="none" w:sz="0" w:space="0" w:color="auto"/>
                <w:right w:val="none" w:sz="0" w:space="0" w:color="auto"/>
              </w:divBdr>
            </w:div>
            <w:div w:id="1829903928">
              <w:marLeft w:val="0"/>
              <w:marRight w:val="0"/>
              <w:marTop w:val="0"/>
              <w:marBottom w:val="0"/>
              <w:divBdr>
                <w:top w:val="none" w:sz="0" w:space="0" w:color="auto"/>
                <w:left w:val="none" w:sz="0" w:space="0" w:color="auto"/>
                <w:bottom w:val="none" w:sz="0" w:space="0" w:color="auto"/>
                <w:right w:val="none" w:sz="0" w:space="0" w:color="auto"/>
              </w:divBdr>
            </w:div>
            <w:div w:id="1810514316">
              <w:marLeft w:val="0"/>
              <w:marRight w:val="0"/>
              <w:marTop w:val="0"/>
              <w:marBottom w:val="0"/>
              <w:divBdr>
                <w:top w:val="none" w:sz="0" w:space="0" w:color="auto"/>
                <w:left w:val="none" w:sz="0" w:space="0" w:color="auto"/>
                <w:bottom w:val="none" w:sz="0" w:space="0" w:color="auto"/>
                <w:right w:val="none" w:sz="0" w:space="0" w:color="auto"/>
              </w:divBdr>
            </w:div>
            <w:div w:id="838156423">
              <w:marLeft w:val="0"/>
              <w:marRight w:val="0"/>
              <w:marTop w:val="0"/>
              <w:marBottom w:val="0"/>
              <w:divBdr>
                <w:top w:val="none" w:sz="0" w:space="0" w:color="auto"/>
                <w:left w:val="none" w:sz="0" w:space="0" w:color="auto"/>
                <w:bottom w:val="none" w:sz="0" w:space="0" w:color="auto"/>
                <w:right w:val="none" w:sz="0" w:space="0" w:color="auto"/>
              </w:divBdr>
            </w:div>
            <w:div w:id="531382636">
              <w:marLeft w:val="0"/>
              <w:marRight w:val="0"/>
              <w:marTop w:val="0"/>
              <w:marBottom w:val="0"/>
              <w:divBdr>
                <w:top w:val="none" w:sz="0" w:space="0" w:color="auto"/>
                <w:left w:val="none" w:sz="0" w:space="0" w:color="auto"/>
                <w:bottom w:val="none" w:sz="0" w:space="0" w:color="auto"/>
                <w:right w:val="none" w:sz="0" w:space="0" w:color="auto"/>
              </w:divBdr>
            </w:div>
            <w:div w:id="1683048356">
              <w:marLeft w:val="0"/>
              <w:marRight w:val="0"/>
              <w:marTop w:val="0"/>
              <w:marBottom w:val="0"/>
              <w:divBdr>
                <w:top w:val="none" w:sz="0" w:space="0" w:color="auto"/>
                <w:left w:val="none" w:sz="0" w:space="0" w:color="auto"/>
                <w:bottom w:val="none" w:sz="0" w:space="0" w:color="auto"/>
                <w:right w:val="none" w:sz="0" w:space="0" w:color="auto"/>
              </w:divBdr>
            </w:div>
            <w:div w:id="200358942">
              <w:marLeft w:val="0"/>
              <w:marRight w:val="0"/>
              <w:marTop w:val="0"/>
              <w:marBottom w:val="0"/>
              <w:divBdr>
                <w:top w:val="none" w:sz="0" w:space="0" w:color="auto"/>
                <w:left w:val="none" w:sz="0" w:space="0" w:color="auto"/>
                <w:bottom w:val="none" w:sz="0" w:space="0" w:color="auto"/>
                <w:right w:val="none" w:sz="0" w:space="0" w:color="auto"/>
              </w:divBdr>
            </w:div>
            <w:div w:id="1835022738">
              <w:marLeft w:val="0"/>
              <w:marRight w:val="0"/>
              <w:marTop w:val="0"/>
              <w:marBottom w:val="0"/>
              <w:divBdr>
                <w:top w:val="none" w:sz="0" w:space="0" w:color="auto"/>
                <w:left w:val="none" w:sz="0" w:space="0" w:color="auto"/>
                <w:bottom w:val="none" w:sz="0" w:space="0" w:color="auto"/>
                <w:right w:val="none" w:sz="0" w:space="0" w:color="auto"/>
              </w:divBdr>
            </w:div>
            <w:div w:id="783110367">
              <w:marLeft w:val="0"/>
              <w:marRight w:val="0"/>
              <w:marTop w:val="0"/>
              <w:marBottom w:val="0"/>
              <w:divBdr>
                <w:top w:val="none" w:sz="0" w:space="0" w:color="auto"/>
                <w:left w:val="none" w:sz="0" w:space="0" w:color="auto"/>
                <w:bottom w:val="none" w:sz="0" w:space="0" w:color="auto"/>
                <w:right w:val="none" w:sz="0" w:space="0" w:color="auto"/>
              </w:divBdr>
            </w:div>
            <w:div w:id="32147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96735">
      <w:bodyDiv w:val="1"/>
      <w:marLeft w:val="0"/>
      <w:marRight w:val="0"/>
      <w:marTop w:val="0"/>
      <w:marBottom w:val="0"/>
      <w:divBdr>
        <w:top w:val="none" w:sz="0" w:space="0" w:color="auto"/>
        <w:left w:val="none" w:sz="0" w:space="0" w:color="auto"/>
        <w:bottom w:val="none" w:sz="0" w:space="0" w:color="auto"/>
        <w:right w:val="none" w:sz="0" w:space="0" w:color="auto"/>
      </w:divBdr>
      <w:divsChild>
        <w:div w:id="1239173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850701">
      <w:bodyDiv w:val="1"/>
      <w:marLeft w:val="0"/>
      <w:marRight w:val="0"/>
      <w:marTop w:val="0"/>
      <w:marBottom w:val="0"/>
      <w:divBdr>
        <w:top w:val="none" w:sz="0" w:space="0" w:color="auto"/>
        <w:left w:val="none" w:sz="0" w:space="0" w:color="auto"/>
        <w:bottom w:val="none" w:sz="0" w:space="0" w:color="auto"/>
        <w:right w:val="none" w:sz="0" w:space="0" w:color="auto"/>
      </w:divBdr>
      <w:divsChild>
        <w:div w:id="1935703493">
          <w:marLeft w:val="0"/>
          <w:marRight w:val="0"/>
          <w:marTop w:val="0"/>
          <w:marBottom w:val="0"/>
          <w:divBdr>
            <w:top w:val="none" w:sz="0" w:space="0" w:color="auto"/>
            <w:left w:val="none" w:sz="0" w:space="0" w:color="auto"/>
            <w:bottom w:val="none" w:sz="0" w:space="0" w:color="auto"/>
            <w:right w:val="none" w:sz="0" w:space="0" w:color="auto"/>
          </w:divBdr>
          <w:divsChild>
            <w:div w:id="1458640074">
              <w:marLeft w:val="0"/>
              <w:marRight w:val="0"/>
              <w:marTop w:val="0"/>
              <w:marBottom w:val="0"/>
              <w:divBdr>
                <w:top w:val="none" w:sz="0" w:space="0" w:color="auto"/>
                <w:left w:val="none" w:sz="0" w:space="0" w:color="auto"/>
                <w:bottom w:val="none" w:sz="0" w:space="0" w:color="auto"/>
                <w:right w:val="none" w:sz="0" w:space="0" w:color="auto"/>
              </w:divBdr>
            </w:div>
            <w:div w:id="572785739">
              <w:marLeft w:val="0"/>
              <w:marRight w:val="0"/>
              <w:marTop w:val="0"/>
              <w:marBottom w:val="0"/>
              <w:divBdr>
                <w:top w:val="none" w:sz="0" w:space="0" w:color="auto"/>
                <w:left w:val="none" w:sz="0" w:space="0" w:color="auto"/>
                <w:bottom w:val="none" w:sz="0" w:space="0" w:color="auto"/>
                <w:right w:val="none" w:sz="0" w:space="0" w:color="auto"/>
              </w:divBdr>
            </w:div>
            <w:div w:id="1199661971">
              <w:marLeft w:val="0"/>
              <w:marRight w:val="0"/>
              <w:marTop w:val="0"/>
              <w:marBottom w:val="0"/>
              <w:divBdr>
                <w:top w:val="none" w:sz="0" w:space="0" w:color="auto"/>
                <w:left w:val="none" w:sz="0" w:space="0" w:color="auto"/>
                <w:bottom w:val="none" w:sz="0" w:space="0" w:color="auto"/>
                <w:right w:val="none" w:sz="0" w:space="0" w:color="auto"/>
              </w:divBdr>
            </w:div>
            <w:div w:id="639263478">
              <w:marLeft w:val="0"/>
              <w:marRight w:val="0"/>
              <w:marTop w:val="0"/>
              <w:marBottom w:val="0"/>
              <w:divBdr>
                <w:top w:val="none" w:sz="0" w:space="0" w:color="auto"/>
                <w:left w:val="none" w:sz="0" w:space="0" w:color="auto"/>
                <w:bottom w:val="none" w:sz="0" w:space="0" w:color="auto"/>
                <w:right w:val="none" w:sz="0" w:space="0" w:color="auto"/>
              </w:divBdr>
            </w:div>
            <w:div w:id="578828207">
              <w:marLeft w:val="0"/>
              <w:marRight w:val="0"/>
              <w:marTop w:val="0"/>
              <w:marBottom w:val="0"/>
              <w:divBdr>
                <w:top w:val="none" w:sz="0" w:space="0" w:color="auto"/>
                <w:left w:val="none" w:sz="0" w:space="0" w:color="auto"/>
                <w:bottom w:val="none" w:sz="0" w:space="0" w:color="auto"/>
                <w:right w:val="none" w:sz="0" w:space="0" w:color="auto"/>
              </w:divBdr>
            </w:div>
            <w:div w:id="1357996413">
              <w:marLeft w:val="0"/>
              <w:marRight w:val="0"/>
              <w:marTop w:val="0"/>
              <w:marBottom w:val="0"/>
              <w:divBdr>
                <w:top w:val="none" w:sz="0" w:space="0" w:color="auto"/>
                <w:left w:val="none" w:sz="0" w:space="0" w:color="auto"/>
                <w:bottom w:val="none" w:sz="0" w:space="0" w:color="auto"/>
                <w:right w:val="none" w:sz="0" w:space="0" w:color="auto"/>
              </w:divBdr>
            </w:div>
            <w:div w:id="218900602">
              <w:marLeft w:val="0"/>
              <w:marRight w:val="0"/>
              <w:marTop w:val="0"/>
              <w:marBottom w:val="0"/>
              <w:divBdr>
                <w:top w:val="none" w:sz="0" w:space="0" w:color="auto"/>
                <w:left w:val="none" w:sz="0" w:space="0" w:color="auto"/>
                <w:bottom w:val="none" w:sz="0" w:space="0" w:color="auto"/>
                <w:right w:val="none" w:sz="0" w:space="0" w:color="auto"/>
              </w:divBdr>
            </w:div>
            <w:div w:id="1855536742">
              <w:marLeft w:val="0"/>
              <w:marRight w:val="0"/>
              <w:marTop w:val="0"/>
              <w:marBottom w:val="0"/>
              <w:divBdr>
                <w:top w:val="none" w:sz="0" w:space="0" w:color="auto"/>
                <w:left w:val="none" w:sz="0" w:space="0" w:color="auto"/>
                <w:bottom w:val="none" w:sz="0" w:space="0" w:color="auto"/>
                <w:right w:val="none" w:sz="0" w:space="0" w:color="auto"/>
              </w:divBdr>
            </w:div>
            <w:div w:id="1504589382">
              <w:marLeft w:val="0"/>
              <w:marRight w:val="0"/>
              <w:marTop w:val="0"/>
              <w:marBottom w:val="0"/>
              <w:divBdr>
                <w:top w:val="none" w:sz="0" w:space="0" w:color="auto"/>
                <w:left w:val="none" w:sz="0" w:space="0" w:color="auto"/>
                <w:bottom w:val="none" w:sz="0" w:space="0" w:color="auto"/>
                <w:right w:val="none" w:sz="0" w:space="0" w:color="auto"/>
              </w:divBdr>
            </w:div>
            <w:div w:id="996423194">
              <w:marLeft w:val="0"/>
              <w:marRight w:val="0"/>
              <w:marTop w:val="0"/>
              <w:marBottom w:val="0"/>
              <w:divBdr>
                <w:top w:val="none" w:sz="0" w:space="0" w:color="auto"/>
                <w:left w:val="none" w:sz="0" w:space="0" w:color="auto"/>
                <w:bottom w:val="none" w:sz="0" w:space="0" w:color="auto"/>
                <w:right w:val="none" w:sz="0" w:space="0" w:color="auto"/>
              </w:divBdr>
            </w:div>
            <w:div w:id="279731376">
              <w:marLeft w:val="0"/>
              <w:marRight w:val="0"/>
              <w:marTop w:val="0"/>
              <w:marBottom w:val="0"/>
              <w:divBdr>
                <w:top w:val="none" w:sz="0" w:space="0" w:color="auto"/>
                <w:left w:val="none" w:sz="0" w:space="0" w:color="auto"/>
                <w:bottom w:val="none" w:sz="0" w:space="0" w:color="auto"/>
                <w:right w:val="none" w:sz="0" w:space="0" w:color="auto"/>
              </w:divBdr>
            </w:div>
            <w:div w:id="2029485588">
              <w:marLeft w:val="0"/>
              <w:marRight w:val="0"/>
              <w:marTop w:val="0"/>
              <w:marBottom w:val="0"/>
              <w:divBdr>
                <w:top w:val="none" w:sz="0" w:space="0" w:color="auto"/>
                <w:left w:val="none" w:sz="0" w:space="0" w:color="auto"/>
                <w:bottom w:val="none" w:sz="0" w:space="0" w:color="auto"/>
                <w:right w:val="none" w:sz="0" w:space="0" w:color="auto"/>
              </w:divBdr>
            </w:div>
            <w:div w:id="2017881007">
              <w:marLeft w:val="0"/>
              <w:marRight w:val="0"/>
              <w:marTop w:val="0"/>
              <w:marBottom w:val="0"/>
              <w:divBdr>
                <w:top w:val="none" w:sz="0" w:space="0" w:color="auto"/>
                <w:left w:val="none" w:sz="0" w:space="0" w:color="auto"/>
                <w:bottom w:val="none" w:sz="0" w:space="0" w:color="auto"/>
                <w:right w:val="none" w:sz="0" w:space="0" w:color="auto"/>
              </w:divBdr>
            </w:div>
            <w:div w:id="1136531768">
              <w:marLeft w:val="0"/>
              <w:marRight w:val="0"/>
              <w:marTop w:val="0"/>
              <w:marBottom w:val="0"/>
              <w:divBdr>
                <w:top w:val="none" w:sz="0" w:space="0" w:color="auto"/>
                <w:left w:val="none" w:sz="0" w:space="0" w:color="auto"/>
                <w:bottom w:val="none" w:sz="0" w:space="0" w:color="auto"/>
                <w:right w:val="none" w:sz="0" w:space="0" w:color="auto"/>
              </w:divBdr>
            </w:div>
            <w:div w:id="393895099">
              <w:marLeft w:val="0"/>
              <w:marRight w:val="0"/>
              <w:marTop w:val="0"/>
              <w:marBottom w:val="0"/>
              <w:divBdr>
                <w:top w:val="none" w:sz="0" w:space="0" w:color="auto"/>
                <w:left w:val="none" w:sz="0" w:space="0" w:color="auto"/>
                <w:bottom w:val="none" w:sz="0" w:space="0" w:color="auto"/>
                <w:right w:val="none" w:sz="0" w:space="0" w:color="auto"/>
              </w:divBdr>
            </w:div>
            <w:div w:id="579289514">
              <w:marLeft w:val="0"/>
              <w:marRight w:val="0"/>
              <w:marTop w:val="0"/>
              <w:marBottom w:val="0"/>
              <w:divBdr>
                <w:top w:val="none" w:sz="0" w:space="0" w:color="auto"/>
                <w:left w:val="none" w:sz="0" w:space="0" w:color="auto"/>
                <w:bottom w:val="none" w:sz="0" w:space="0" w:color="auto"/>
                <w:right w:val="none" w:sz="0" w:space="0" w:color="auto"/>
              </w:divBdr>
            </w:div>
            <w:div w:id="728302729">
              <w:marLeft w:val="0"/>
              <w:marRight w:val="0"/>
              <w:marTop w:val="0"/>
              <w:marBottom w:val="0"/>
              <w:divBdr>
                <w:top w:val="none" w:sz="0" w:space="0" w:color="auto"/>
                <w:left w:val="none" w:sz="0" w:space="0" w:color="auto"/>
                <w:bottom w:val="none" w:sz="0" w:space="0" w:color="auto"/>
                <w:right w:val="none" w:sz="0" w:space="0" w:color="auto"/>
              </w:divBdr>
            </w:div>
            <w:div w:id="236790167">
              <w:marLeft w:val="0"/>
              <w:marRight w:val="0"/>
              <w:marTop w:val="0"/>
              <w:marBottom w:val="0"/>
              <w:divBdr>
                <w:top w:val="none" w:sz="0" w:space="0" w:color="auto"/>
                <w:left w:val="none" w:sz="0" w:space="0" w:color="auto"/>
                <w:bottom w:val="none" w:sz="0" w:space="0" w:color="auto"/>
                <w:right w:val="none" w:sz="0" w:space="0" w:color="auto"/>
              </w:divBdr>
            </w:div>
            <w:div w:id="1052189937">
              <w:marLeft w:val="0"/>
              <w:marRight w:val="0"/>
              <w:marTop w:val="0"/>
              <w:marBottom w:val="0"/>
              <w:divBdr>
                <w:top w:val="none" w:sz="0" w:space="0" w:color="auto"/>
                <w:left w:val="none" w:sz="0" w:space="0" w:color="auto"/>
                <w:bottom w:val="none" w:sz="0" w:space="0" w:color="auto"/>
                <w:right w:val="none" w:sz="0" w:space="0" w:color="auto"/>
              </w:divBdr>
            </w:div>
            <w:div w:id="13685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57601">
      <w:bodyDiv w:val="1"/>
      <w:marLeft w:val="0"/>
      <w:marRight w:val="0"/>
      <w:marTop w:val="0"/>
      <w:marBottom w:val="0"/>
      <w:divBdr>
        <w:top w:val="none" w:sz="0" w:space="0" w:color="auto"/>
        <w:left w:val="none" w:sz="0" w:space="0" w:color="auto"/>
        <w:bottom w:val="none" w:sz="0" w:space="0" w:color="auto"/>
        <w:right w:val="none" w:sz="0" w:space="0" w:color="auto"/>
      </w:divBdr>
      <w:divsChild>
        <w:div w:id="459348054">
          <w:marLeft w:val="0"/>
          <w:marRight w:val="0"/>
          <w:marTop w:val="0"/>
          <w:marBottom w:val="0"/>
          <w:divBdr>
            <w:top w:val="none" w:sz="0" w:space="0" w:color="auto"/>
            <w:left w:val="none" w:sz="0" w:space="0" w:color="auto"/>
            <w:bottom w:val="none" w:sz="0" w:space="0" w:color="auto"/>
            <w:right w:val="none" w:sz="0" w:space="0" w:color="auto"/>
          </w:divBdr>
          <w:divsChild>
            <w:div w:id="736168140">
              <w:marLeft w:val="0"/>
              <w:marRight w:val="0"/>
              <w:marTop w:val="0"/>
              <w:marBottom w:val="0"/>
              <w:divBdr>
                <w:top w:val="none" w:sz="0" w:space="0" w:color="auto"/>
                <w:left w:val="none" w:sz="0" w:space="0" w:color="auto"/>
                <w:bottom w:val="none" w:sz="0" w:space="0" w:color="auto"/>
                <w:right w:val="none" w:sz="0" w:space="0" w:color="auto"/>
              </w:divBdr>
            </w:div>
            <w:div w:id="1983346186">
              <w:marLeft w:val="0"/>
              <w:marRight w:val="0"/>
              <w:marTop w:val="0"/>
              <w:marBottom w:val="0"/>
              <w:divBdr>
                <w:top w:val="none" w:sz="0" w:space="0" w:color="auto"/>
                <w:left w:val="none" w:sz="0" w:space="0" w:color="auto"/>
                <w:bottom w:val="none" w:sz="0" w:space="0" w:color="auto"/>
                <w:right w:val="none" w:sz="0" w:space="0" w:color="auto"/>
              </w:divBdr>
            </w:div>
            <w:div w:id="191236144">
              <w:marLeft w:val="0"/>
              <w:marRight w:val="0"/>
              <w:marTop w:val="0"/>
              <w:marBottom w:val="0"/>
              <w:divBdr>
                <w:top w:val="none" w:sz="0" w:space="0" w:color="auto"/>
                <w:left w:val="none" w:sz="0" w:space="0" w:color="auto"/>
                <w:bottom w:val="none" w:sz="0" w:space="0" w:color="auto"/>
                <w:right w:val="none" w:sz="0" w:space="0" w:color="auto"/>
              </w:divBdr>
            </w:div>
            <w:div w:id="688335246">
              <w:marLeft w:val="0"/>
              <w:marRight w:val="0"/>
              <w:marTop w:val="0"/>
              <w:marBottom w:val="0"/>
              <w:divBdr>
                <w:top w:val="none" w:sz="0" w:space="0" w:color="auto"/>
                <w:left w:val="none" w:sz="0" w:space="0" w:color="auto"/>
                <w:bottom w:val="none" w:sz="0" w:space="0" w:color="auto"/>
                <w:right w:val="none" w:sz="0" w:space="0" w:color="auto"/>
              </w:divBdr>
            </w:div>
            <w:div w:id="883372871">
              <w:marLeft w:val="0"/>
              <w:marRight w:val="0"/>
              <w:marTop w:val="0"/>
              <w:marBottom w:val="0"/>
              <w:divBdr>
                <w:top w:val="none" w:sz="0" w:space="0" w:color="auto"/>
                <w:left w:val="none" w:sz="0" w:space="0" w:color="auto"/>
                <w:bottom w:val="none" w:sz="0" w:space="0" w:color="auto"/>
                <w:right w:val="none" w:sz="0" w:space="0" w:color="auto"/>
              </w:divBdr>
            </w:div>
            <w:div w:id="1027215522">
              <w:marLeft w:val="0"/>
              <w:marRight w:val="0"/>
              <w:marTop w:val="0"/>
              <w:marBottom w:val="0"/>
              <w:divBdr>
                <w:top w:val="none" w:sz="0" w:space="0" w:color="auto"/>
                <w:left w:val="none" w:sz="0" w:space="0" w:color="auto"/>
                <w:bottom w:val="none" w:sz="0" w:space="0" w:color="auto"/>
                <w:right w:val="none" w:sz="0" w:space="0" w:color="auto"/>
              </w:divBdr>
            </w:div>
            <w:div w:id="544876612">
              <w:marLeft w:val="0"/>
              <w:marRight w:val="0"/>
              <w:marTop w:val="0"/>
              <w:marBottom w:val="0"/>
              <w:divBdr>
                <w:top w:val="none" w:sz="0" w:space="0" w:color="auto"/>
                <w:left w:val="none" w:sz="0" w:space="0" w:color="auto"/>
                <w:bottom w:val="none" w:sz="0" w:space="0" w:color="auto"/>
                <w:right w:val="none" w:sz="0" w:space="0" w:color="auto"/>
              </w:divBdr>
            </w:div>
            <w:div w:id="1400635715">
              <w:marLeft w:val="0"/>
              <w:marRight w:val="0"/>
              <w:marTop w:val="0"/>
              <w:marBottom w:val="0"/>
              <w:divBdr>
                <w:top w:val="none" w:sz="0" w:space="0" w:color="auto"/>
                <w:left w:val="none" w:sz="0" w:space="0" w:color="auto"/>
                <w:bottom w:val="none" w:sz="0" w:space="0" w:color="auto"/>
                <w:right w:val="none" w:sz="0" w:space="0" w:color="auto"/>
              </w:divBdr>
            </w:div>
            <w:div w:id="2145389602">
              <w:marLeft w:val="0"/>
              <w:marRight w:val="0"/>
              <w:marTop w:val="0"/>
              <w:marBottom w:val="0"/>
              <w:divBdr>
                <w:top w:val="none" w:sz="0" w:space="0" w:color="auto"/>
                <w:left w:val="none" w:sz="0" w:space="0" w:color="auto"/>
                <w:bottom w:val="none" w:sz="0" w:space="0" w:color="auto"/>
                <w:right w:val="none" w:sz="0" w:space="0" w:color="auto"/>
              </w:divBdr>
            </w:div>
            <w:div w:id="1953854646">
              <w:marLeft w:val="0"/>
              <w:marRight w:val="0"/>
              <w:marTop w:val="0"/>
              <w:marBottom w:val="0"/>
              <w:divBdr>
                <w:top w:val="none" w:sz="0" w:space="0" w:color="auto"/>
                <w:left w:val="none" w:sz="0" w:space="0" w:color="auto"/>
                <w:bottom w:val="none" w:sz="0" w:space="0" w:color="auto"/>
                <w:right w:val="none" w:sz="0" w:space="0" w:color="auto"/>
              </w:divBdr>
            </w:div>
            <w:div w:id="567346320">
              <w:marLeft w:val="0"/>
              <w:marRight w:val="0"/>
              <w:marTop w:val="0"/>
              <w:marBottom w:val="0"/>
              <w:divBdr>
                <w:top w:val="none" w:sz="0" w:space="0" w:color="auto"/>
                <w:left w:val="none" w:sz="0" w:space="0" w:color="auto"/>
                <w:bottom w:val="none" w:sz="0" w:space="0" w:color="auto"/>
                <w:right w:val="none" w:sz="0" w:space="0" w:color="auto"/>
              </w:divBdr>
            </w:div>
            <w:div w:id="572280656">
              <w:marLeft w:val="0"/>
              <w:marRight w:val="0"/>
              <w:marTop w:val="0"/>
              <w:marBottom w:val="0"/>
              <w:divBdr>
                <w:top w:val="none" w:sz="0" w:space="0" w:color="auto"/>
                <w:left w:val="none" w:sz="0" w:space="0" w:color="auto"/>
                <w:bottom w:val="none" w:sz="0" w:space="0" w:color="auto"/>
                <w:right w:val="none" w:sz="0" w:space="0" w:color="auto"/>
              </w:divBdr>
            </w:div>
            <w:div w:id="1246454024">
              <w:marLeft w:val="0"/>
              <w:marRight w:val="0"/>
              <w:marTop w:val="0"/>
              <w:marBottom w:val="0"/>
              <w:divBdr>
                <w:top w:val="none" w:sz="0" w:space="0" w:color="auto"/>
                <w:left w:val="none" w:sz="0" w:space="0" w:color="auto"/>
                <w:bottom w:val="none" w:sz="0" w:space="0" w:color="auto"/>
                <w:right w:val="none" w:sz="0" w:space="0" w:color="auto"/>
              </w:divBdr>
            </w:div>
            <w:div w:id="315258264">
              <w:marLeft w:val="0"/>
              <w:marRight w:val="0"/>
              <w:marTop w:val="0"/>
              <w:marBottom w:val="0"/>
              <w:divBdr>
                <w:top w:val="none" w:sz="0" w:space="0" w:color="auto"/>
                <w:left w:val="none" w:sz="0" w:space="0" w:color="auto"/>
                <w:bottom w:val="none" w:sz="0" w:space="0" w:color="auto"/>
                <w:right w:val="none" w:sz="0" w:space="0" w:color="auto"/>
              </w:divBdr>
            </w:div>
            <w:div w:id="1739548113">
              <w:marLeft w:val="0"/>
              <w:marRight w:val="0"/>
              <w:marTop w:val="0"/>
              <w:marBottom w:val="0"/>
              <w:divBdr>
                <w:top w:val="none" w:sz="0" w:space="0" w:color="auto"/>
                <w:left w:val="none" w:sz="0" w:space="0" w:color="auto"/>
                <w:bottom w:val="none" w:sz="0" w:space="0" w:color="auto"/>
                <w:right w:val="none" w:sz="0" w:space="0" w:color="auto"/>
              </w:divBdr>
            </w:div>
            <w:div w:id="435322136">
              <w:marLeft w:val="0"/>
              <w:marRight w:val="0"/>
              <w:marTop w:val="0"/>
              <w:marBottom w:val="0"/>
              <w:divBdr>
                <w:top w:val="none" w:sz="0" w:space="0" w:color="auto"/>
                <w:left w:val="none" w:sz="0" w:space="0" w:color="auto"/>
                <w:bottom w:val="none" w:sz="0" w:space="0" w:color="auto"/>
                <w:right w:val="none" w:sz="0" w:space="0" w:color="auto"/>
              </w:divBdr>
            </w:div>
            <w:div w:id="839320000">
              <w:marLeft w:val="0"/>
              <w:marRight w:val="0"/>
              <w:marTop w:val="0"/>
              <w:marBottom w:val="0"/>
              <w:divBdr>
                <w:top w:val="none" w:sz="0" w:space="0" w:color="auto"/>
                <w:left w:val="none" w:sz="0" w:space="0" w:color="auto"/>
                <w:bottom w:val="none" w:sz="0" w:space="0" w:color="auto"/>
                <w:right w:val="none" w:sz="0" w:space="0" w:color="auto"/>
              </w:divBdr>
            </w:div>
            <w:div w:id="685980176">
              <w:marLeft w:val="0"/>
              <w:marRight w:val="0"/>
              <w:marTop w:val="0"/>
              <w:marBottom w:val="0"/>
              <w:divBdr>
                <w:top w:val="none" w:sz="0" w:space="0" w:color="auto"/>
                <w:left w:val="none" w:sz="0" w:space="0" w:color="auto"/>
                <w:bottom w:val="none" w:sz="0" w:space="0" w:color="auto"/>
                <w:right w:val="none" w:sz="0" w:space="0" w:color="auto"/>
              </w:divBdr>
            </w:div>
            <w:div w:id="562524294">
              <w:marLeft w:val="0"/>
              <w:marRight w:val="0"/>
              <w:marTop w:val="0"/>
              <w:marBottom w:val="0"/>
              <w:divBdr>
                <w:top w:val="none" w:sz="0" w:space="0" w:color="auto"/>
                <w:left w:val="none" w:sz="0" w:space="0" w:color="auto"/>
                <w:bottom w:val="none" w:sz="0" w:space="0" w:color="auto"/>
                <w:right w:val="none" w:sz="0" w:space="0" w:color="auto"/>
              </w:divBdr>
            </w:div>
            <w:div w:id="15432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39091">
      <w:bodyDiv w:val="1"/>
      <w:marLeft w:val="0"/>
      <w:marRight w:val="0"/>
      <w:marTop w:val="0"/>
      <w:marBottom w:val="0"/>
      <w:divBdr>
        <w:top w:val="none" w:sz="0" w:space="0" w:color="auto"/>
        <w:left w:val="none" w:sz="0" w:space="0" w:color="auto"/>
        <w:bottom w:val="none" w:sz="0" w:space="0" w:color="auto"/>
        <w:right w:val="none" w:sz="0" w:space="0" w:color="auto"/>
      </w:divBdr>
      <w:divsChild>
        <w:div w:id="6266614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0705191">
      <w:bodyDiv w:val="1"/>
      <w:marLeft w:val="0"/>
      <w:marRight w:val="0"/>
      <w:marTop w:val="0"/>
      <w:marBottom w:val="0"/>
      <w:divBdr>
        <w:top w:val="none" w:sz="0" w:space="0" w:color="auto"/>
        <w:left w:val="none" w:sz="0" w:space="0" w:color="auto"/>
        <w:bottom w:val="none" w:sz="0" w:space="0" w:color="auto"/>
        <w:right w:val="none" w:sz="0" w:space="0" w:color="auto"/>
      </w:divBdr>
      <w:divsChild>
        <w:div w:id="1708026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092148">
      <w:bodyDiv w:val="1"/>
      <w:marLeft w:val="0"/>
      <w:marRight w:val="0"/>
      <w:marTop w:val="0"/>
      <w:marBottom w:val="0"/>
      <w:divBdr>
        <w:top w:val="none" w:sz="0" w:space="0" w:color="auto"/>
        <w:left w:val="none" w:sz="0" w:space="0" w:color="auto"/>
        <w:bottom w:val="none" w:sz="0" w:space="0" w:color="auto"/>
        <w:right w:val="none" w:sz="0" w:space="0" w:color="auto"/>
      </w:divBdr>
      <w:divsChild>
        <w:div w:id="1999073486">
          <w:marLeft w:val="0"/>
          <w:marRight w:val="0"/>
          <w:marTop w:val="0"/>
          <w:marBottom w:val="0"/>
          <w:divBdr>
            <w:top w:val="none" w:sz="0" w:space="0" w:color="auto"/>
            <w:left w:val="none" w:sz="0" w:space="0" w:color="auto"/>
            <w:bottom w:val="none" w:sz="0" w:space="0" w:color="auto"/>
            <w:right w:val="none" w:sz="0" w:space="0" w:color="auto"/>
          </w:divBdr>
          <w:divsChild>
            <w:div w:id="61297081">
              <w:marLeft w:val="0"/>
              <w:marRight w:val="0"/>
              <w:marTop w:val="0"/>
              <w:marBottom w:val="0"/>
              <w:divBdr>
                <w:top w:val="none" w:sz="0" w:space="0" w:color="auto"/>
                <w:left w:val="none" w:sz="0" w:space="0" w:color="auto"/>
                <w:bottom w:val="none" w:sz="0" w:space="0" w:color="auto"/>
                <w:right w:val="none" w:sz="0" w:space="0" w:color="auto"/>
              </w:divBdr>
            </w:div>
            <w:div w:id="1215314312">
              <w:marLeft w:val="0"/>
              <w:marRight w:val="0"/>
              <w:marTop w:val="0"/>
              <w:marBottom w:val="0"/>
              <w:divBdr>
                <w:top w:val="none" w:sz="0" w:space="0" w:color="auto"/>
                <w:left w:val="none" w:sz="0" w:space="0" w:color="auto"/>
                <w:bottom w:val="none" w:sz="0" w:space="0" w:color="auto"/>
                <w:right w:val="none" w:sz="0" w:space="0" w:color="auto"/>
              </w:divBdr>
            </w:div>
            <w:div w:id="699862485">
              <w:marLeft w:val="0"/>
              <w:marRight w:val="0"/>
              <w:marTop w:val="0"/>
              <w:marBottom w:val="0"/>
              <w:divBdr>
                <w:top w:val="none" w:sz="0" w:space="0" w:color="auto"/>
                <w:left w:val="none" w:sz="0" w:space="0" w:color="auto"/>
                <w:bottom w:val="none" w:sz="0" w:space="0" w:color="auto"/>
                <w:right w:val="none" w:sz="0" w:space="0" w:color="auto"/>
              </w:divBdr>
            </w:div>
            <w:div w:id="685985415">
              <w:marLeft w:val="0"/>
              <w:marRight w:val="0"/>
              <w:marTop w:val="0"/>
              <w:marBottom w:val="0"/>
              <w:divBdr>
                <w:top w:val="none" w:sz="0" w:space="0" w:color="auto"/>
                <w:left w:val="none" w:sz="0" w:space="0" w:color="auto"/>
                <w:bottom w:val="none" w:sz="0" w:space="0" w:color="auto"/>
                <w:right w:val="none" w:sz="0" w:space="0" w:color="auto"/>
              </w:divBdr>
            </w:div>
            <w:div w:id="547765361">
              <w:marLeft w:val="0"/>
              <w:marRight w:val="0"/>
              <w:marTop w:val="0"/>
              <w:marBottom w:val="0"/>
              <w:divBdr>
                <w:top w:val="none" w:sz="0" w:space="0" w:color="auto"/>
                <w:left w:val="none" w:sz="0" w:space="0" w:color="auto"/>
                <w:bottom w:val="none" w:sz="0" w:space="0" w:color="auto"/>
                <w:right w:val="none" w:sz="0" w:space="0" w:color="auto"/>
              </w:divBdr>
            </w:div>
            <w:div w:id="1551068882">
              <w:marLeft w:val="0"/>
              <w:marRight w:val="0"/>
              <w:marTop w:val="0"/>
              <w:marBottom w:val="0"/>
              <w:divBdr>
                <w:top w:val="none" w:sz="0" w:space="0" w:color="auto"/>
                <w:left w:val="none" w:sz="0" w:space="0" w:color="auto"/>
                <w:bottom w:val="none" w:sz="0" w:space="0" w:color="auto"/>
                <w:right w:val="none" w:sz="0" w:space="0" w:color="auto"/>
              </w:divBdr>
            </w:div>
            <w:div w:id="488903969">
              <w:marLeft w:val="0"/>
              <w:marRight w:val="0"/>
              <w:marTop w:val="0"/>
              <w:marBottom w:val="0"/>
              <w:divBdr>
                <w:top w:val="none" w:sz="0" w:space="0" w:color="auto"/>
                <w:left w:val="none" w:sz="0" w:space="0" w:color="auto"/>
                <w:bottom w:val="none" w:sz="0" w:space="0" w:color="auto"/>
                <w:right w:val="none" w:sz="0" w:space="0" w:color="auto"/>
              </w:divBdr>
            </w:div>
            <w:div w:id="371928657">
              <w:marLeft w:val="0"/>
              <w:marRight w:val="0"/>
              <w:marTop w:val="0"/>
              <w:marBottom w:val="0"/>
              <w:divBdr>
                <w:top w:val="none" w:sz="0" w:space="0" w:color="auto"/>
                <w:left w:val="none" w:sz="0" w:space="0" w:color="auto"/>
                <w:bottom w:val="none" w:sz="0" w:space="0" w:color="auto"/>
                <w:right w:val="none" w:sz="0" w:space="0" w:color="auto"/>
              </w:divBdr>
            </w:div>
            <w:div w:id="1755592545">
              <w:marLeft w:val="0"/>
              <w:marRight w:val="0"/>
              <w:marTop w:val="0"/>
              <w:marBottom w:val="0"/>
              <w:divBdr>
                <w:top w:val="none" w:sz="0" w:space="0" w:color="auto"/>
                <w:left w:val="none" w:sz="0" w:space="0" w:color="auto"/>
                <w:bottom w:val="none" w:sz="0" w:space="0" w:color="auto"/>
                <w:right w:val="none" w:sz="0" w:space="0" w:color="auto"/>
              </w:divBdr>
            </w:div>
            <w:div w:id="744034545">
              <w:marLeft w:val="0"/>
              <w:marRight w:val="0"/>
              <w:marTop w:val="0"/>
              <w:marBottom w:val="0"/>
              <w:divBdr>
                <w:top w:val="none" w:sz="0" w:space="0" w:color="auto"/>
                <w:left w:val="none" w:sz="0" w:space="0" w:color="auto"/>
                <w:bottom w:val="none" w:sz="0" w:space="0" w:color="auto"/>
                <w:right w:val="none" w:sz="0" w:space="0" w:color="auto"/>
              </w:divBdr>
            </w:div>
            <w:div w:id="2057312094">
              <w:marLeft w:val="0"/>
              <w:marRight w:val="0"/>
              <w:marTop w:val="0"/>
              <w:marBottom w:val="0"/>
              <w:divBdr>
                <w:top w:val="none" w:sz="0" w:space="0" w:color="auto"/>
                <w:left w:val="none" w:sz="0" w:space="0" w:color="auto"/>
                <w:bottom w:val="none" w:sz="0" w:space="0" w:color="auto"/>
                <w:right w:val="none" w:sz="0" w:space="0" w:color="auto"/>
              </w:divBdr>
            </w:div>
            <w:div w:id="1985890406">
              <w:marLeft w:val="0"/>
              <w:marRight w:val="0"/>
              <w:marTop w:val="0"/>
              <w:marBottom w:val="0"/>
              <w:divBdr>
                <w:top w:val="none" w:sz="0" w:space="0" w:color="auto"/>
                <w:left w:val="none" w:sz="0" w:space="0" w:color="auto"/>
                <w:bottom w:val="none" w:sz="0" w:space="0" w:color="auto"/>
                <w:right w:val="none" w:sz="0" w:space="0" w:color="auto"/>
              </w:divBdr>
            </w:div>
            <w:div w:id="2110656083">
              <w:marLeft w:val="0"/>
              <w:marRight w:val="0"/>
              <w:marTop w:val="0"/>
              <w:marBottom w:val="0"/>
              <w:divBdr>
                <w:top w:val="none" w:sz="0" w:space="0" w:color="auto"/>
                <w:left w:val="none" w:sz="0" w:space="0" w:color="auto"/>
                <w:bottom w:val="none" w:sz="0" w:space="0" w:color="auto"/>
                <w:right w:val="none" w:sz="0" w:space="0" w:color="auto"/>
              </w:divBdr>
            </w:div>
            <w:div w:id="574704274">
              <w:marLeft w:val="0"/>
              <w:marRight w:val="0"/>
              <w:marTop w:val="0"/>
              <w:marBottom w:val="0"/>
              <w:divBdr>
                <w:top w:val="none" w:sz="0" w:space="0" w:color="auto"/>
                <w:left w:val="none" w:sz="0" w:space="0" w:color="auto"/>
                <w:bottom w:val="none" w:sz="0" w:space="0" w:color="auto"/>
                <w:right w:val="none" w:sz="0" w:space="0" w:color="auto"/>
              </w:divBdr>
            </w:div>
            <w:div w:id="1735859568">
              <w:marLeft w:val="0"/>
              <w:marRight w:val="0"/>
              <w:marTop w:val="0"/>
              <w:marBottom w:val="0"/>
              <w:divBdr>
                <w:top w:val="none" w:sz="0" w:space="0" w:color="auto"/>
                <w:left w:val="none" w:sz="0" w:space="0" w:color="auto"/>
                <w:bottom w:val="none" w:sz="0" w:space="0" w:color="auto"/>
                <w:right w:val="none" w:sz="0" w:space="0" w:color="auto"/>
              </w:divBdr>
            </w:div>
            <w:div w:id="1822772195">
              <w:marLeft w:val="0"/>
              <w:marRight w:val="0"/>
              <w:marTop w:val="0"/>
              <w:marBottom w:val="0"/>
              <w:divBdr>
                <w:top w:val="none" w:sz="0" w:space="0" w:color="auto"/>
                <w:left w:val="none" w:sz="0" w:space="0" w:color="auto"/>
                <w:bottom w:val="none" w:sz="0" w:space="0" w:color="auto"/>
                <w:right w:val="none" w:sz="0" w:space="0" w:color="auto"/>
              </w:divBdr>
            </w:div>
            <w:div w:id="1512987657">
              <w:marLeft w:val="0"/>
              <w:marRight w:val="0"/>
              <w:marTop w:val="0"/>
              <w:marBottom w:val="0"/>
              <w:divBdr>
                <w:top w:val="none" w:sz="0" w:space="0" w:color="auto"/>
                <w:left w:val="none" w:sz="0" w:space="0" w:color="auto"/>
                <w:bottom w:val="none" w:sz="0" w:space="0" w:color="auto"/>
                <w:right w:val="none" w:sz="0" w:space="0" w:color="auto"/>
              </w:divBdr>
            </w:div>
            <w:div w:id="1979993495">
              <w:marLeft w:val="0"/>
              <w:marRight w:val="0"/>
              <w:marTop w:val="0"/>
              <w:marBottom w:val="0"/>
              <w:divBdr>
                <w:top w:val="none" w:sz="0" w:space="0" w:color="auto"/>
                <w:left w:val="none" w:sz="0" w:space="0" w:color="auto"/>
                <w:bottom w:val="none" w:sz="0" w:space="0" w:color="auto"/>
                <w:right w:val="none" w:sz="0" w:space="0" w:color="auto"/>
              </w:divBdr>
            </w:div>
            <w:div w:id="1226448731">
              <w:marLeft w:val="0"/>
              <w:marRight w:val="0"/>
              <w:marTop w:val="0"/>
              <w:marBottom w:val="0"/>
              <w:divBdr>
                <w:top w:val="none" w:sz="0" w:space="0" w:color="auto"/>
                <w:left w:val="none" w:sz="0" w:space="0" w:color="auto"/>
                <w:bottom w:val="none" w:sz="0" w:space="0" w:color="auto"/>
                <w:right w:val="none" w:sz="0" w:space="0" w:color="auto"/>
              </w:divBdr>
            </w:div>
            <w:div w:id="1878812682">
              <w:marLeft w:val="0"/>
              <w:marRight w:val="0"/>
              <w:marTop w:val="0"/>
              <w:marBottom w:val="0"/>
              <w:divBdr>
                <w:top w:val="none" w:sz="0" w:space="0" w:color="auto"/>
                <w:left w:val="none" w:sz="0" w:space="0" w:color="auto"/>
                <w:bottom w:val="none" w:sz="0" w:space="0" w:color="auto"/>
                <w:right w:val="none" w:sz="0" w:space="0" w:color="auto"/>
              </w:divBdr>
            </w:div>
            <w:div w:id="1769496950">
              <w:marLeft w:val="0"/>
              <w:marRight w:val="0"/>
              <w:marTop w:val="0"/>
              <w:marBottom w:val="0"/>
              <w:divBdr>
                <w:top w:val="none" w:sz="0" w:space="0" w:color="auto"/>
                <w:left w:val="none" w:sz="0" w:space="0" w:color="auto"/>
                <w:bottom w:val="none" w:sz="0" w:space="0" w:color="auto"/>
                <w:right w:val="none" w:sz="0" w:space="0" w:color="auto"/>
              </w:divBdr>
            </w:div>
            <w:div w:id="24446278">
              <w:marLeft w:val="0"/>
              <w:marRight w:val="0"/>
              <w:marTop w:val="0"/>
              <w:marBottom w:val="0"/>
              <w:divBdr>
                <w:top w:val="none" w:sz="0" w:space="0" w:color="auto"/>
                <w:left w:val="none" w:sz="0" w:space="0" w:color="auto"/>
                <w:bottom w:val="none" w:sz="0" w:space="0" w:color="auto"/>
                <w:right w:val="none" w:sz="0" w:space="0" w:color="auto"/>
              </w:divBdr>
            </w:div>
            <w:div w:id="1185359081">
              <w:marLeft w:val="0"/>
              <w:marRight w:val="0"/>
              <w:marTop w:val="0"/>
              <w:marBottom w:val="0"/>
              <w:divBdr>
                <w:top w:val="none" w:sz="0" w:space="0" w:color="auto"/>
                <w:left w:val="none" w:sz="0" w:space="0" w:color="auto"/>
                <w:bottom w:val="none" w:sz="0" w:space="0" w:color="auto"/>
                <w:right w:val="none" w:sz="0" w:space="0" w:color="auto"/>
              </w:divBdr>
            </w:div>
            <w:div w:id="545994590">
              <w:marLeft w:val="0"/>
              <w:marRight w:val="0"/>
              <w:marTop w:val="0"/>
              <w:marBottom w:val="0"/>
              <w:divBdr>
                <w:top w:val="none" w:sz="0" w:space="0" w:color="auto"/>
                <w:left w:val="none" w:sz="0" w:space="0" w:color="auto"/>
                <w:bottom w:val="none" w:sz="0" w:space="0" w:color="auto"/>
                <w:right w:val="none" w:sz="0" w:space="0" w:color="auto"/>
              </w:divBdr>
            </w:div>
            <w:div w:id="517275971">
              <w:marLeft w:val="0"/>
              <w:marRight w:val="0"/>
              <w:marTop w:val="0"/>
              <w:marBottom w:val="0"/>
              <w:divBdr>
                <w:top w:val="none" w:sz="0" w:space="0" w:color="auto"/>
                <w:left w:val="none" w:sz="0" w:space="0" w:color="auto"/>
                <w:bottom w:val="none" w:sz="0" w:space="0" w:color="auto"/>
                <w:right w:val="none" w:sz="0" w:space="0" w:color="auto"/>
              </w:divBdr>
            </w:div>
            <w:div w:id="1725250198">
              <w:marLeft w:val="0"/>
              <w:marRight w:val="0"/>
              <w:marTop w:val="0"/>
              <w:marBottom w:val="0"/>
              <w:divBdr>
                <w:top w:val="none" w:sz="0" w:space="0" w:color="auto"/>
                <w:left w:val="none" w:sz="0" w:space="0" w:color="auto"/>
                <w:bottom w:val="none" w:sz="0" w:space="0" w:color="auto"/>
                <w:right w:val="none" w:sz="0" w:space="0" w:color="auto"/>
              </w:divBdr>
            </w:div>
            <w:div w:id="530268986">
              <w:marLeft w:val="0"/>
              <w:marRight w:val="0"/>
              <w:marTop w:val="0"/>
              <w:marBottom w:val="0"/>
              <w:divBdr>
                <w:top w:val="none" w:sz="0" w:space="0" w:color="auto"/>
                <w:left w:val="none" w:sz="0" w:space="0" w:color="auto"/>
                <w:bottom w:val="none" w:sz="0" w:space="0" w:color="auto"/>
                <w:right w:val="none" w:sz="0" w:space="0" w:color="auto"/>
              </w:divBdr>
            </w:div>
            <w:div w:id="287862968">
              <w:marLeft w:val="0"/>
              <w:marRight w:val="0"/>
              <w:marTop w:val="0"/>
              <w:marBottom w:val="0"/>
              <w:divBdr>
                <w:top w:val="none" w:sz="0" w:space="0" w:color="auto"/>
                <w:left w:val="none" w:sz="0" w:space="0" w:color="auto"/>
                <w:bottom w:val="none" w:sz="0" w:space="0" w:color="auto"/>
                <w:right w:val="none" w:sz="0" w:space="0" w:color="auto"/>
              </w:divBdr>
            </w:div>
            <w:div w:id="1539582891">
              <w:marLeft w:val="0"/>
              <w:marRight w:val="0"/>
              <w:marTop w:val="0"/>
              <w:marBottom w:val="0"/>
              <w:divBdr>
                <w:top w:val="none" w:sz="0" w:space="0" w:color="auto"/>
                <w:left w:val="none" w:sz="0" w:space="0" w:color="auto"/>
                <w:bottom w:val="none" w:sz="0" w:space="0" w:color="auto"/>
                <w:right w:val="none" w:sz="0" w:space="0" w:color="auto"/>
              </w:divBdr>
            </w:div>
            <w:div w:id="1421172486">
              <w:marLeft w:val="0"/>
              <w:marRight w:val="0"/>
              <w:marTop w:val="0"/>
              <w:marBottom w:val="0"/>
              <w:divBdr>
                <w:top w:val="none" w:sz="0" w:space="0" w:color="auto"/>
                <w:left w:val="none" w:sz="0" w:space="0" w:color="auto"/>
                <w:bottom w:val="none" w:sz="0" w:space="0" w:color="auto"/>
                <w:right w:val="none" w:sz="0" w:space="0" w:color="auto"/>
              </w:divBdr>
            </w:div>
            <w:div w:id="364255211">
              <w:marLeft w:val="0"/>
              <w:marRight w:val="0"/>
              <w:marTop w:val="0"/>
              <w:marBottom w:val="0"/>
              <w:divBdr>
                <w:top w:val="none" w:sz="0" w:space="0" w:color="auto"/>
                <w:left w:val="none" w:sz="0" w:space="0" w:color="auto"/>
                <w:bottom w:val="none" w:sz="0" w:space="0" w:color="auto"/>
                <w:right w:val="none" w:sz="0" w:space="0" w:color="auto"/>
              </w:divBdr>
            </w:div>
            <w:div w:id="878081007">
              <w:marLeft w:val="0"/>
              <w:marRight w:val="0"/>
              <w:marTop w:val="0"/>
              <w:marBottom w:val="0"/>
              <w:divBdr>
                <w:top w:val="none" w:sz="0" w:space="0" w:color="auto"/>
                <w:left w:val="none" w:sz="0" w:space="0" w:color="auto"/>
                <w:bottom w:val="none" w:sz="0" w:space="0" w:color="auto"/>
                <w:right w:val="none" w:sz="0" w:space="0" w:color="auto"/>
              </w:divBdr>
            </w:div>
            <w:div w:id="810093139">
              <w:marLeft w:val="0"/>
              <w:marRight w:val="0"/>
              <w:marTop w:val="0"/>
              <w:marBottom w:val="0"/>
              <w:divBdr>
                <w:top w:val="none" w:sz="0" w:space="0" w:color="auto"/>
                <w:left w:val="none" w:sz="0" w:space="0" w:color="auto"/>
                <w:bottom w:val="none" w:sz="0" w:space="0" w:color="auto"/>
                <w:right w:val="none" w:sz="0" w:space="0" w:color="auto"/>
              </w:divBdr>
            </w:div>
            <w:div w:id="217135666">
              <w:marLeft w:val="0"/>
              <w:marRight w:val="0"/>
              <w:marTop w:val="0"/>
              <w:marBottom w:val="0"/>
              <w:divBdr>
                <w:top w:val="none" w:sz="0" w:space="0" w:color="auto"/>
                <w:left w:val="none" w:sz="0" w:space="0" w:color="auto"/>
                <w:bottom w:val="none" w:sz="0" w:space="0" w:color="auto"/>
                <w:right w:val="none" w:sz="0" w:space="0" w:color="auto"/>
              </w:divBdr>
            </w:div>
            <w:div w:id="430131796">
              <w:marLeft w:val="0"/>
              <w:marRight w:val="0"/>
              <w:marTop w:val="0"/>
              <w:marBottom w:val="0"/>
              <w:divBdr>
                <w:top w:val="none" w:sz="0" w:space="0" w:color="auto"/>
                <w:left w:val="none" w:sz="0" w:space="0" w:color="auto"/>
                <w:bottom w:val="none" w:sz="0" w:space="0" w:color="auto"/>
                <w:right w:val="none" w:sz="0" w:space="0" w:color="auto"/>
              </w:divBdr>
            </w:div>
            <w:div w:id="289281990">
              <w:marLeft w:val="0"/>
              <w:marRight w:val="0"/>
              <w:marTop w:val="0"/>
              <w:marBottom w:val="0"/>
              <w:divBdr>
                <w:top w:val="none" w:sz="0" w:space="0" w:color="auto"/>
                <w:left w:val="none" w:sz="0" w:space="0" w:color="auto"/>
                <w:bottom w:val="none" w:sz="0" w:space="0" w:color="auto"/>
                <w:right w:val="none" w:sz="0" w:space="0" w:color="auto"/>
              </w:divBdr>
            </w:div>
            <w:div w:id="229774071">
              <w:marLeft w:val="0"/>
              <w:marRight w:val="0"/>
              <w:marTop w:val="0"/>
              <w:marBottom w:val="0"/>
              <w:divBdr>
                <w:top w:val="none" w:sz="0" w:space="0" w:color="auto"/>
                <w:left w:val="none" w:sz="0" w:space="0" w:color="auto"/>
                <w:bottom w:val="none" w:sz="0" w:space="0" w:color="auto"/>
                <w:right w:val="none" w:sz="0" w:space="0" w:color="auto"/>
              </w:divBdr>
            </w:div>
            <w:div w:id="530000903">
              <w:marLeft w:val="0"/>
              <w:marRight w:val="0"/>
              <w:marTop w:val="0"/>
              <w:marBottom w:val="0"/>
              <w:divBdr>
                <w:top w:val="none" w:sz="0" w:space="0" w:color="auto"/>
                <w:left w:val="none" w:sz="0" w:space="0" w:color="auto"/>
                <w:bottom w:val="none" w:sz="0" w:space="0" w:color="auto"/>
                <w:right w:val="none" w:sz="0" w:space="0" w:color="auto"/>
              </w:divBdr>
            </w:div>
            <w:div w:id="259216699">
              <w:marLeft w:val="0"/>
              <w:marRight w:val="0"/>
              <w:marTop w:val="0"/>
              <w:marBottom w:val="0"/>
              <w:divBdr>
                <w:top w:val="none" w:sz="0" w:space="0" w:color="auto"/>
                <w:left w:val="none" w:sz="0" w:space="0" w:color="auto"/>
                <w:bottom w:val="none" w:sz="0" w:space="0" w:color="auto"/>
                <w:right w:val="none" w:sz="0" w:space="0" w:color="auto"/>
              </w:divBdr>
            </w:div>
            <w:div w:id="1679039439">
              <w:marLeft w:val="0"/>
              <w:marRight w:val="0"/>
              <w:marTop w:val="0"/>
              <w:marBottom w:val="0"/>
              <w:divBdr>
                <w:top w:val="none" w:sz="0" w:space="0" w:color="auto"/>
                <w:left w:val="none" w:sz="0" w:space="0" w:color="auto"/>
                <w:bottom w:val="none" w:sz="0" w:space="0" w:color="auto"/>
                <w:right w:val="none" w:sz="0" w:space="0" w:color="auto"/>
              </w:divBdr>
            </w:div>
            <w:div w:id="1649555583">
              <w:marLeft w:val="0"/>
              <w:marRight w:val="0"/>
              <w:marTop w:val="0"/>
              <w:marBottom w:val="0"/>
              <w:divBdr>
                <w:top w:val="none" w:sz="0" w:space="0" w:color="auto"/>
                <w:left w:val="none" w:sz="0" w:space="0" w:color="auto"/>
                <w:bottom w:val="none" w:sz="0" w:space="0" w:color="auto"/>
                <w:right w:val="none" w:sz="0" w:space="0" w:color="auto"/>
              </w:divBdr>
            </w:div>
            <w:div w:id="2027049674">
              <w:marLeft w:val="0"/>
              <w:marRight w:val="0"/>
              <w:marTop w:val="0"/>
              <w:marBottom w:val="0"/>
              <w:divBdr>
                <w:top w:val="none" w:sz="0" w:space="0" w:color="auto"/>
                <w:left w:val="none" w:sz="0" w:space="0" w:color="auto"/>
                <w:bottom w:val="none" w:sz="0" w:space="0" w:color="auto"/>
                <w:right w:val="none" w:sz="0" w:space="0" w:color="auto"/>
              </w:divBdr>
            </w:div>
            <w:div w:id="979726114">
              <w:marLeft w:val="0"/>
              <w:marRight w:val="0"/>
              <w:marTop w:val="0"/>
              <w:marBottom w:val="0"/>
              <w:divBdr>
                <w:top w:val="none" w:sz="0" w:space="0" w:color="auto"/>
                <w:left w:val="none" w:sz="0" w:space="0" w:color="auto"/>
                <w:bottom w:val="none" w:sz="0" w:space="0" w:color="auto"/>
                <w:right w:val="none" w:sz="0" w:space="0" w:color="auto"/>
              </w:divBdr>
            </w:div>
            <w:div w:id="129130348">
              <w:marLeft w:val="0"/>
              <w:marRight w:val="0"/>
              <w:marTop w:val="0"/>
              <w:marBottom w:val="0"/>
              <w:divBdr>
                <w:top w:val="none" w:sz="0" w:space="0" w:color="auto"/>
                <w:left w:val="none" w:sz="0" w:space="0" w:color="auto"/>
                <w:bottom w:val="none" w:sz="0" w:space="0" w:color="auto"/>
                <w:right w:val="none" w:sz="0" w:space="0" w:color="auto"/>
              </w:divBdr>
            </w:div>
            <w:div w:id="1770851962">
              <w:marLeft w:val="0"/>
              <w:marRight w:val="0"/>
              <w:marTop w:val="0"/>
              <w:marBottom w:val="0"/>
              <w:divBdr>
                <w:top w:val="none" w:sz="0" w:space="0" w:color="auto"/>
                <w:left w:val="none" w:sz="0" w:space="0" w:color="auto"/>
                <w:bottom w:val="none" w:sz="0" w:space="0" w:color="auto"/>
                <w:right w:val="none" w:sz="0" w:space="0" w:color="auto"/>
              </w:divBdr>
            </w:div>
            <w:div w:id="1651405144">
              <w:marLeft w:val="0"/>
              <w:marRight w:val="0"/>
              <w:marTop w:val="0"/>
              <w:marBottom w:val="0"/>
              <w:divBdr>
                <w:top w:val="none" w:sz="0" w:space="0" w:color="auto"/>
                <w:left w:val="none" w:sz="0" w:space="0" w:color="auto"/>
                <w:bottom w:val="none" w:sz="0" w:space="0" w:color="auto"/>
                <w:right w:val="none" w:sz="0" w:space="0" w:color="auto"/>
              </w:divBdr>
            </w:div>
            <w:div w:id="1710915332">
              <w:marLeft w:val="0"/>
              <w:marRight w:val="0"/>
              <w:marTop w:val="0"/>
              <w:marBottom w:val="0"/>
              <w:divBdr>
                <w:top w:val="none" w:sz="0" w:space="0" w:color="auto"/>
                <w:left w:val="none" w:sz="0" w:space="0" w:color="auto"/>
                <w:bottom w:val="none" w:sz="0" w:space="0" w:color="auto"/>
                <w:right w:val="none" w:sz="0" w:space="0" w:color="auto"/>
              </w:divBdr>
            </w:div>
            <w:div w:id="1822767054">
              <w:marLeft w:val="0"/>
              <w:marRight w:val="0"/>
              <w:marTop w:val="0"/>
              <w:marBottom w:val="0"/>
              <w:divBdr>
                <w:top w:val="none" w:sz="0" w:space="0" w:color="auto"/>
                <w:left w:val="none" w:sz="0" w:space="0" w:color="auto"/>
                <w:bottom w:val="none" w:sz="0" w:space="0" w:color="auto"/>
                <w:right w:val="none" w:sz="0" w:space="0" w:color="auto"/>
              </w:divBdr>
            </w:div>
            <w:div w:id="1900241855">
              <w:marLeft w:val="0"/>
              <w:marRight w:val="0"/>
              <w:marTop w:val="0"/>
              <w:marBottom w:val="0"/>
              <w:divBdr>
                <w:top w:val="none" w:sz="0" w:space="0" w:color="auto"/>
                <w:left w:val="none" w:sz="0" w:space="0" w:color="auto"/>
                <w:bottom w:val="none" w:sz="0" w:space="0" w:color="auto"/>
                <w:right w:val="none" w:sz="0" w:space="0" w:color="auto"/>
              </w:divBdr>
            </w:div>
            <w:div w:id="1225793962">
              <w:marLeft w:val="0"/>
              <w:marRight w:val="0"/>
              <w:marTop w:val="0"/>
              <w:marBottom w:val="0"/>
              <w:divBdr>
                <w:top w:val="none" w:sz="0" w:space="0" w:color="auto"/>
                <w:left w:val="none" w:sz="0" w:space="0" w:color="auto"/>
                <w:bottom w:val="none" w:sz="0" w:space="0" w:color="auto"/>
                <w:right w:val="none" w:sz="0" w:space="0" w:color="auto"/>
              </w:divBdr>
            </w:div>
            <w:div w:id="4326295">
              <w:marLeft w:val="0"/>
              <w:marRight w:val="0"/>
              <w:marTop w:val="0"/>
              <w:marBottom w:val="0"/>
              <w:divBdr>
                <w:top w:val="none" w:sz="0" w:space="0" w:color="auto"/>
                <w:left w:val="none" w:sz="0" w:space="0" w:color="auto"/>
                <w:bottom w:val="none" w:sz="0" w:space="0" w:color="auto"/>
                <w:right w:val="none" w:sz="0" w:space="0" w:color="auto"/>
              </w:divBdr>
            </w:div>
            <w:div w:id="782532052">
              <w:marLeft w:val="0"/>
              <w:marRight w:val="0"/>
              <w:marTop w:val="0"/>
              <w:marBottom w:val="0"/>
              <w:divBdr>
                <w:top w:val="none" w:sz="0" w:space="0" w:color="auto"/>
                <w:left w:val="none" w:sz="0" w:space="0" w:color="auto"/>
                <w:bottom w:val="none" w:sz="0" w:space="0" w:color="auto"/>
                <w:right w:val="none" w:sz="0" w:space="0" w:color="auto"/>
              </w:divBdr>
            </w:div>
            <w:div w:id="1338926698">
              <w:marLeft w:val="0"/>
              <w:marRight w:val="0"/>
              <w:marTop w:val="0"/>
              <w:marBottom w:val="0"/>
              <w:divBdr>
                <w:top w:val="none" w:sz="0" w:space="0" w:color="auto"/>
                <w:left w:val="none" w:sz="0" w:space="0" w:color="auto"/>
                <w:bottom w:val="none" w:sz="0" w:space="0" w:color="auto"/>
                <w:right w:val="none" w:sz="0" w:space="0" w:color="auto"/>
              </w:divBdr>
            </w:div>
            <w:div w:id="5931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72533">
      <w:bodyDiv w:val="1"/>
      <w:marLeft w:val="0"/>
      <w:marRight w:val="0"/>
      <w:marTop w:val="0"/>
      <w:marBottom w:val="0"/>
      <w:divBdr>
        <w:top w:val="none" w:sz="0" w:space="0" w:color="auto"/>
        <w:left w:val="none" w:sz="0" w:space="0" w:color="auto"/>
        <w:bottom w:val="none" w:sz="0" w:space="0" w:color="auto"/>
        <w:right w:val="none" w:sz="0" w:space="0" w:color="auto"/>
      </w:divBdr>
      <w:divsChild>
        <w:div w:id="56973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3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311234">
      <w:bodyDiv w:val="1"/>
      <w:marLeft w:val="0"/>
      <w:marRight w:val="0"/>
      <w:marTop w:val="0"/>
      <w:marBottom w:val="0"/>
      <w:divBdr>
        <w:top w:val="none" w:sz="0" w:space="0" w:color="auto"/>
        <w:left w:val="none" w:sz="0" w:space="0" w:color="auto"/>
        <w:bottom w:val="none" w:sz="0" w:space="0" w:color="auto"/>
        <w:right w:val="none" w:sz="0" w:space="0" w:color="auto"/>
      </w:divBdr>
    </w:div>
    <w:div w:id="866329277">
      <w:bodyDiv w:val="1"/>
      <w:marLeft w:val="0"/>
      <w:marRight w:val="0"/>
      <w:marTop w:val="0"/>
      <w:marBottom w:val="0"/>
      <w:divBdr>
        <w:top w:val="none" w:sz="0" w:space="0" w:color="auto"/>
        <w:left w:val="none" w:sz="0" w:space="0" w:color="auto"/>
        <w:bottom w:val="none" w:sz="0" w:space="0" w:color="auto"/>
        <w:right w:val="none" w:sz="0" w:space="0" w:color="auto"/>
      </w:divBdr>
      <w:divsChild>
        <w:div w:id="170552230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830051">
          <w:marLeft w:val="0"/>
          <w:marRight w:val="0"/>
          <w:marTop w:val="0"/>
          <w:marBottom w:val="0"/>
          <w:divBdr>
            <w:top w:val="none" w:sz="0" w:space="0" w:color="auto"/>
            <w:left w:val="none" w:sz="0" w:space="0" w:color="auto"/>
            <w:bottom w:val="none" w:sz="0" w:space="0" w:color="auto"/>
            <w:right w:val="none" w:sz="0" w:space="0" w:color="auto"/>
          </w:divBdr>
          <w:divsChild>
            <w:div w:id="485442338">
              <w:marLeft w:val="0"/>
              <w:marRight w:val="0"/>
              <w:marTop w:val="0"/>
              <w:marBottom w:val="0"/>
              <w:divBdr>
                <w:top w:val="none" w:sz="0" w:space="0" w:color="auto"/>
                <w:left w:val="none" w:sz="0" w:space="0" w:color="auto"/>
                <w:bottom w:val="none" w:sz="0" w:space="0" w:color="auto"/>
                <w:right w:val="none" w:sz="0" w:space="0" w:color="auto"/>
              </w:divBdr>
            </w:div>
          </w:divsChild>
        </w:div>
        <w:div w:id="6182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988830">
      <w:bodyDiv w:val="1"/>
      <w:marLeft w:val="0"/>
      <w:marRight w:val="0"/>
      <w:marTop w:val="0"/>
      <w:marBottom w:val="0"/>
      <w:divBdr>
        <w:top w:val="none" w:sz="0" w:space="0" w:color="auto"/>
        <w:left w:val="none" w:sz="0" w:space="0" w:color="auto"/>
        <w:bottom w:val="none" w:sz="0" w:space="0" w:color="auto"/>
        <w:right w:val="none" w:sz="0" w:space="0" w:color="auto"/>
      </w:divBdr>
      <w:divsChild>
        <w:div w:id="168954513">
          <w:marLeft w:val="0"/>
          <w:marRight w:val="0"/>
          <w:marTop w:val="0"/>
          <w:marBottom w:val="0"/>
          <w:divBdr>
            <w:top w:val="none" w:sz="0" w:space="0" w:color="auto"/>
            <w:left w:val="none" w:sz="0" w:space="0" w:color="auto"/>
            <w:bottom w:val="none" w:sz="0" w:space="0" w:color="auto"/>
            <w:right w:val="none" w:sz="0" w:space="0" w:color="auto"/>
          </w:divBdr>
          <w:divsChild>
            <w:div w:id="9191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4749">
      <w:bodyDiv w:val="1"/>
      <w:marLeft w:val="0"/>
      <w:marRight w:val="0"/>
      <w:marTop w:val="0"/>
      <w:marBottom w:val="0"/>
      <w:divBdr>
        <w:top w:val="none" w:sz="0" w:space="0" w:color="auto"/>
        <w:left w:val="none" w:sz="0" w:space="0" w:color="auto"/>
        <w:bottom w:val="none" w:sz="0" w:space="0" w:color="auto"/>
        <w:right w:val="none" w:sz="0" w:space="0" w:color="auto"/>
      </w:divBdr>
    </w:div>
    <w:div w:id="991716639">
      <w:bodyDiv w:val="1"/>
      <w:marLeft w:val="0"/>
      <w:marRight w:val="0"/>
      <w:marTop w:val="0"/>
      <w:marBottom w:val="0"/>
      <w:divBdr>
        <w:top w:val="none" w:sz="0" w:space="0" w:color="auto"/>
        <w:left w:val="none" w:sz="0" w:space="0" w:color="auto"/>
        <w:bottom w:val="none" w:sz="0" w:space="0" w:color="auto"/>
        <w:right w:val="none" w:sz="0" w:space="0" w:color="auto"/>
      </w:divBdr>
    </w:div>
    <w:div w:id="1095396725">
      <w:bodyDiv w:val="1"/>
      <w:marLeft w:val="0"/>
      <w:marRight w:val="0"/>
      <w:marTop w:val="0"/>
      <w:marBottom w:val="0"/>
      <w:divBdr>
        <w:top w:val="none" w:sz="0" w:space="0" w:color="auto"/>
        <w:left w:val="none" w:sz="0" w:space="0" w:color="auto"/>
        <w:bottom w:val="none" w:sz="0" w:space="0" w:color="auto"/>
        <w:right w:val="none" w:sz="0" w:space="0" w:color="auto"/>
      </w:divBdr>
    </w:div>
    <w:div w:id="1175265138">
      <w:bodyDiv w:val="1"/>
      <w:marLeft w:val="0"/>
      <w:marRight w:val="0"/>
      <w:marTop w:val="0"/>
      <w:marBottom w:val="0"/>
      <w:divBdr>
        <w:top w:val="none" w:sz="0" w:space="0" w:color="auto"/>
        <w:left w:val="none" w:sz="0" w:space="0" w:color="auto"/>
        <w:bottom w:val="none" w:sz="0" w:space="0" w:color="auto"/>
        <w:right w:val="none" w:sz="0" w:space="0" w:color="auto"/>
      </w:divBdr>
    </w:div>
    <w:div w:id="1179854687">
      <w:bodyDiv w:val="1"/>
      <w:marLeft w:val="0"/>
      <w:marRight w:val="0"/>
      <w:marTop w:val="0"/>
      <w:marBottom w:val="0"/>
      <w:divBdr>
        <w:top w:val="none" w:sz="0" w:space="0" w:color="auto"/>
        <w:left w:val="none" w:sz="0" w:space="0" w:color="auto"/>
        <w:bottom w:val="none" w:sz="0" w:space="0" w:color="auto"/>
        <w:right w:val="none" w:sz="0" w:space="0" w:color="auto"/>
      </w:divBdr>
    </w:div>
    <w:div w:id="1227570243">
      <w:bodyDiv w:val="1"/>
      <w:marLeft w:val="0"/>
      <w:marRight w:val="0"/>
      <w:marTop w:val="0"/>
      <w:marBottom w:val="0"/>
      <w:divBdr>
        <w:top w:val="none" w:sz="0" w:space="0" w:color="auto"/>
        <w:left w:val="none" w:sz="0" w:space="0" w:color="auto"/>
        <w:bottom w:val="none" w:sz="0" w:space="0" w:color="auto"/>
        <w:right w:val="none" w:sz="0" w:space="0" w:color="auto"/>
      </w:divBdr>
    </w:div>
    <w:div w:id="1327979817">
      <w:bodyDiv w:val="1"/>
      <w:marLeft w:val="0"/>
      <w:marRight w:val="0"/>
      <w:marTop w:val="0"/>
      <w:marBottom w:val="0"/>
      <w:divBdr>
        <w:top w:val="none" w:sz="0" w:space="0" w:color="auto"/>
        <w:left w:val="none" w:sz="0" w:space="0" w:color="auto"/>
        <w:bottom w:val="none" w:sz="0" w:space="0" w:color="auto"/>
        <w:right w:val="none" w:sz="0" w:space="0" w:color="auto"/>
      </w:divBdr>
      <w:divsChild>
        <w:div w:id="1565801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4358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048298">
      <w:bodyDiv w:val="1"/>
      <w:marLeft w:val="0"/>
      <w:marRight w:val="0"/>
      <w:marTop w:val="0"/>
      <w:marBottom w:val="0"/>
      <w:divBdr>
        <w:top w:val="none" w:sz="0" w:space="0" w:color="auto"/>
        <w:left w:val="none" w:sz="0" w:space="0" w:color="auto"/>
        <w:bottom w:val="none" w:sz="0" w:space="0" w:color="auto"/>
        <w:right w:val="none" w:sz="0" w:space="0" w:color="auto"/>
      </w:divBdr>
      <w:divsChild>
        <w:div w:id="203550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29105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631670">
      <w:bodyDiv w:val="1"/>
      <w:marLeft w:val="0"/>
      <w:marRight w:val="0"/>
      <w:marTop w:val="0"/>
      <w:marBottom w:val="0"/>
      <w:divBdr>
        <w:top w:val="none" w:sz="0" w:space="0" w:color="auto"/>
        <w:left w:val="none" w:sz="0" w:space="0" w:color="auto"/>
        <w:bottom w:val="none" w:sz="0" w:space="0" w:color="auto"/>
        <w:right w:val="none" w:sz="0" w:space="0" w:color="auto"/>
      </w:divBdr>
      <w:divsChild>
        <w:div w:id="1465344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218160">
          <w:blockQuote w:val="1"/>
          <w:marLeft w:val="720"/>
          <w:marRight w:val="720"/>
          <w:marTop w:val="100"/>
          <w:marBottom w:val="100"/>
          <w:divBdr>
            <w:top w:val="none" w:sz="0" w:space="0" w:color="auto"/>
            <w:left w:val="none" w:sz="0" w:space="0" w:color="auto"/>
            <w:bottom w:val="none" w:sz="0" w:space="0" w:color="auto"/>
            <w:right w:val="none" w:sz="0" w:space="0" w:color="auto"/>
          </w:divBdr>
        </w:div>
        <w:div w:id="953906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1249466">
      <w:bodyDiv w:val="1"/>
      <w:marLeft w:val="0"/>
      <w:marRight w:val="0"/>
      <w:marTop w:val="0"/>
      <w:marBottom w:val="0"/>
      <w:divBdr>
        <w:top w:val="none" w:sz="0" w:space="0" w:color="auto"/>
        <w:left w:val="none" w:sz="0" w:space="0" w:color="auto"/>
        <w:bottom w:val="none" w:sz="0" w:space="0" w:color="auto"/>
        <w:right w:val="none" w:sz="0" w:space="0" w:color="auto"/>
      </w:divBdr>
    </w:div>
    <w:div w:id="1457867169">
      <w:bodyDiv w:val="1"/>
      <w:marLeft w:val="0"/>
      <w:marRight w:val="0"/>
      <w:marTop w:val="0"/>
      <w:marBottom w:val="0"/>
      <w:divBdr>
        <w:top w:val="none" w:sz="0" w:space="0" w:color="auto"/>
        <w:left w:val="none" w:sz="0" w:space="0" w:color="auto"/>
        <w:bottom w:val="none" w:sz="0" w:space="0" w:color="auto"/>
        <w:right w:val="none" w:sz="0" w:space="0" w:color="auto"/>
      </w:divBdr>
      <w:divsChild>
        <w:div w:id="1158348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7603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127659">
      <w:bodyDiv w:val="1"/>
      <w:marLeft w:val="0"/>
      <w:marRight w:val="0"/>
      <w:marTop w:val="0"/>
      <w:marBottom w:val="0"/>
      <w:divBdr>
        <w:top w:val="none" w:sz="0" w:space="0" w:color="auto"/>
        <w:left w:val="none" w:sz="0" w:space="0" w:color="auto"/>
        <w:bottom w:val="none" w:sz="0" w:space="0" w:color="auto"/>
        <w:right w:val="none" w:sz="0" w:space="0" w:color="auto"/>
      </w:divBdr>
    </w:div>
    <w:div w:id="1537503265">
      <w:bodyDiv w:val="1"/>
      <w:marLeft w:val="0"/>
      <w:marRight w:val="0"/>
      <w:marTop w:val="0"/>
      <w:marBottom w:val="0"/>
      <w:divBdr>
        <w:top w:val="none" w:sz="0" w:space="0" w:color="auto"/>
        <w:left w:val="none" w:sz="0" w:space="0" w:color="auto"/>
        <w:bottom w:val="none" w:sz="0" w:space="0" w:color="auto"/>
        <w:right w:val="none" w:sz="0" w:space="0" w:color="auto"/>
      </w:divBdr>
      <w:divsChild>
        <w:div w:id="476534299">
          <w:marLeft w:val="0"/>
          <w:marRight w:val="0"/>
          <w:marTop w:val="0"/>
          <w:marBottom w:val="0"/>
          <w:divBdr>
            <w:top w:val="none" w:sz="0" w:space="0" w:color="auto"/>
            <w:left w:val="none" w:sz="0" w:space="0" w:color="auto"/>
            <w:bottom w:val="none" w:sz="0" w:space="0" w:color="auto"/>
            <w:right w:val="none" w:sz="0" w:space="0" w:color="auto"/>
          </w:divBdr>
          <w:divsChild>
            <w:div w:id="1532111528">
              <w:marLeft w:val="0"/>
              <w:marRight w:val="0"/>
              <w:marTop w:val="0"/>
              <w:marBottom w:val="0"/>
              <w:divBdr>
                <w:top w:val="none" w:sz="0" w:space="0" w:color="auto"/>
                <w:left w:val="none" w:sz="0" w:space="0" w:color="auto"/>
                <w:bottom w:val="none" w:sz="0" w:space="0" w:color="auto"/>
                <w:right w:val="none" w:sz="0" w:space="0" w:color="auto"/>
              </w:divBdr>
            </w:div>
            <w:div w:id="368578262">
              <w:marLeft w:val="0"/>
              <w:marRight w:val="0"/>
              <w:marTop w:val="0"/>
              <w:marBottom w:val="0"/>
              <w:divBdr>
                <w:top w:val="none" w:sz="0" w:space="0" w:color="auto"/>
                <w:left w:val="none" w:sz="0" w:space="0" w:color="auto"/>
                <w:bottom w:val="none" w:sz="0" w:space="0" w:color="auto"/>
                <w:right w:val="none" w:sz="0" w:space="0" w:color="auto"/>
              </w:divBdr>
            </w:div>
            <w:div w:id="849224514">
              <w:marLeft w:val="0"/>
              <w:marRight w:val="0"/>
              <w:marTop w:val="0"/>
              <w:marBottom w:val="0"/>
              <w:divBdr>
                <w:top w:val="none" w:sz="0" w:space="0" w:color="auto"/>
                <w:left w:val="none" w:sz="0" w:space="0" w:color="auto"/>
                <w:bottom w:val="none" w:sz="0" w:space="0" w:color="auto"/>
                <w:right w:val="none" w:sz="0" w:space="0" w:color="auto"/>
              </w:divBdr>
            </w:div>
            <w:div w:id="593394685">
              <w:marLeft w:val="0"/>
              <w:marRight w:val="0"/>
              <w:marTop w:val="0"/>
              <w:marBottom w:val="0"/>
              <w:divBdr>
                <w:top w:val="none" w:sz="0" w:space="0" w:color="auto"/>
                <w:left w:val="none" w:sz="0" w:space="0" w:color="auto"/>
                <w:bottom w:val="none" w:sz="0" w:space="0" w:color="auto"/>
                <w:right w:val="none" w:sz="0" w:space="0" w:color="auto"/>
              </w:divBdr>
            </w:div>
            <w:div w:id="1066150837">
              <w:marLeft w:val="0"/>
              <w:marRight w:val="0"/>
              <w:marTop w:val="0"/>
              <w:marBottom w:val="0"/>
              <w:divBdr>
                <w:top w:val="none" w:sz="0" w:space="0" w:color="auto"/>
                <w:left w:val="none" w:sz="0" w:space="0" w:color="auto"/>
                <w:bottom w:val="none" w:sz="0" w:space="0" w:color="auto"/>
                <w:right w:val="none" w:sz="0" w:space="0" w:color="auto"/>
              </w:divBdr>
            </w:div>
            <w:div w:id="1684044282">
              <w:marLeft w:val="0"/>
              <w:marRight w:val="0"/>
              <w:marTop w:val="0"/>
              <w:marBottom w:val="0"/>
              <w:divBdr>
                <w:top w:val="none" w:sz="0" w:space="0" w:color="auto"/>
                <w:left w:val="none" w:sz="0" w:space="0" w:color="auto"/>
                <w:bottom w:val="none" w:sz="0" w:space="0" w:color="auto"/>
                <w:right w:val="none" w:sz="0" w:space="0" w:color="auto"/>
              </w:divBdr>
            </w:div>
            <w:div w:id="528833206">
              <w:marLeft w:val="0"/>
              <w:marRight w:val="0"/>
              <w:marTop w:val="0"/>
              <w:marBottom w:val="0"/>
              <w:divBdr>
                <w:top w:val="none" w:sz="0" w:space="0" w:color="auto"/>
                <w:left w:val="none" w:sz="0" w:space="0" w:color="auto"/>
                <w:bottom w:val="none" w:sz="0" w:space="0" w:color="auto"/>
                <w:right w:val="none" w:sz="0" w:space="0" w:color="auto"/>
              </w:divBdr>
            </w:div>
            <w:div w:id="361903622">
              <w:marLeft w:val="0"/>
              <w:marRight w:val="0"/>
              <w:marTop w:val="0"/>
              <w:marBottom w:val="0"/>
              <w:divBdr>
                <w:top w:val="none" w:sz="0" w:space="0" w:color="auto"/>
                <w:left w:val="none" w:sz="0" w:space="0" w:color="auto"/>
                <w:bottom w:val="none" w:sz="0" w:space="0" w:color="auto"/>
                <w:right w:val="none" w:sz="0" w:space="0" w:color="auto"/>
              </w:divBdr>
            </w:div>
            <w:div w:id="285165336">
              <w:marLeft w:val="0"/>
              <w:marRight w:val="0"/>
              <w:marTop w:val="0"/>
              <w:marBottom w:val="0"/>
              <w:divBdr>
                <w:top w:val="none" w:sz="0" w:space="0" w:color="auto"/>
                <w:left w:val="none" w:sz="0" w:space="0" w:color="auto"/>
                <w:bottom w:val="none" w:sz="0" w:space="0" w:color="auto"/>
                <w:right w:val="none" w:sz="0" w:space="0" w:color="auto"/>
              </w:divBdr>
            </w:div>
            <w:div w:id="2018576197">
              <w:marLeft w:val="0"/>
              <w:marRight w:val="0"/>
              <w:marTop w:val="0"/>
              <w:marBottom w:val="0"/>
              <w:divBdr>
                <w:top w:val="none" w:sz="0" w:space="0" w:color="auto"/>
                <w:left w:val="none" w:sz="0" w:space="0" w:color="auto"/>
                <w:bottom w:val="none" w:sz="0" w:space="0" w:color="auto"/>
                <w:right w:val="none" w:sz="0" w:space="0" w:color="auto"/>
              </w:divBdr>
            </w:div>
            <w:div w:id="2026249808">
              <w:marLeft w:val="0"/>
              <w:marRight w:val="0"/>
              <w:marTop w:val="0"/>
              <w:marBottom w:val="0"/>
              <w:divBdr>
                <w:top w:val="none" w:sz="0" w:space="0" w:color="auto"/>
                <w:left w:val="none" w:sz="0" w:space="0" w:color="auto"/>
                <w:bottom w:val="none" w:sz="0" w:space="0" w:color="auto"/>
                <w:right w:val="none" w:sz="0" w:space="0" w:color="auto"/>
              </w:divBdr>
            </w:div>
            <w:div w:id="2000115360">
              <w:marLeft w:val="0"/>
              <w:marRight w:val="0"/>
              <w:marTop w:val="0"/>
              <w:marBottom w:val="0"/>
              <w:divBdr>
                <w:top w:val="none" w:sz="0" w:space="0" w:color="auto"/>
                <w:left w:val="none" w:sz="0" w:space="0" w:color="auto"/>
                <w:bottom w:val="none" w:sz="0" w:space="0" w:color="auto"/>
                <w:right w:val="none" w:sz="0" w:space="0" w:color="auto"/>
              </w:divBdr>
            </w:div>
            <w:div w:id="1539858286">
              <w:marLeft w:val="0"/>
              <w:marRight w:val="0"/>
              <w:marTop w:val="0"/>
              <w:marBottom w:val="0"/>
              <w:divBdr>
                <w:top w:val="none" w:sz="0" w:space="0" w:color="auto"/>
                <w:left w:val="none" w:sz="0" w:space="0" w:color="auto"/>
                <w:bottom w:val="none" w:sz="0" w:space="0" w:color="auto"/>
                <w:right w:val="none" w:sz="0" w:space="0" w:color="auto"/>
              </w:divBdr>
            </w:div>
            <w:div w:id="766655918">
              <w:marLeft w:val="0"/>
              <w:marRight w:val="0"/>
              <w:marTop w:val="0"/>
              <w:marBottom w:val="0"/>
              <w:divBdr>
                <w:top w:val="none" w:sz="0" w:space="0" w:color="auto"/>
                <w:left w:val="none" w:sz="0" w:space="0" w:color="auto"/>
                <w:bottom w:val="none" w:sz="0" w:space="0" w:color="auto"/>
                <w:right w:val="none" w:sz="0" w:space="0" w:color="auto"/>
              </w:divBdr>
            </w:div>
            <w:div w:id="1315526802">
              <w:marLeft w:val="0"/>
              <w:marRight w:val="0"/>
              <w:marTop w:val="0"/>
              <w:marBottom w:val="0"/>
              <w:divBdr>
                <w:top w:val="none" w:sz="0" w:space="0" w:color="auto"/>
                <w:left w:val="none" w:sz="0" w:space="0" w:color="auto"/>
                <w:bottom w:val="none" w:sz="0" w:space="0" w:color="auto"/>
                <w:right w:val="none" w:sz="0" w:space="0" w:color="auto"/>
              </w:divBdr>
            </w:div>
            <w:div w:id="2119256706">
              <w:marLeft w:val="0"/>
              <w:marRight w:val="0"/>
              <w:marTop w:val="0"/>
              <w:marBottom w:val="0"/>
              <w:divBdr>
                <w:top w:val="none" w:sz="0" w:space="0" w:color="auto"/>
                <w:left w:val="none" w:sz="0" w:space="0" w:color="auto"/>
                <w:bottom w:val="none" w:sz="0" w:space="0" w:color="auto"/>
                <w:right w:val="none" w:sz="0" w:space="0" w:color="auto"/>
              </w:divBdr>
            </w:div>
            <w:div w:id="2054115937">
              <w:marLeft w:val="0"/>
              <w:marRight w:val="0"/>
              <w:marTop w:val="0"/>
              <w:marBottom w:val="0"/>
              <w:divBdr>
                <w:top w:val="none" w:sz="0" w:space="0" w:color="auto"/>
                <w:left w:val="none" w:sz="0" w:space="0" w:color="auto"/>
                <w:bottom w:val="none" w:sz="0" w:space="0" w:color="auto"/>
                <w:right w:val="none" w:sz="0" w:space="0" w:color="auto"/>
              </w:divBdr>
            </w:div>
            <w:div w:id="1753045008">
              <w:marLeft w:val="0"/>
              <w:marRight w:val="0"/>
              <w:marTop w:val="0"/>
              <w:marBottom w:val="0"/>
              <w:divBdr>
                <w:top w:val="none" w:sz="0" w:space="0" w:color="auto"/>
                <w:left w:val="none" w:sz="0" w:space="0" w:color="auto"/>
                <w:bottom w:val="none" w:sz="0" w:space="0" w:color="auto"/>
                <w:right w:val="none" w:sz="0" w:space="0" w:color="auto"/>
              </w:divBdr>
            </w:div>
            <w:div w:id="282074044">
              <w:marLeft w:val="0"/>
              <w:marRight w:val="0"/>
              <w:marTop w:val="0"/>
              <w:marBottom w:val="0"/>
              <w:divBdr>
                <w:top w:val="none" w:sz="0" w:space="0" w:color="auto"/>
                <w:left w:val="none" w:sz="0" w:space="0" w:color="auto"/>
                <w:bottom w:val="none" w:sz="0" w:space="0" w:color="auto"/>
                <w:right w:val="none" w:sz="0" w:space="0" w:color="auto"/>
              </w:divBdr>
            </w:div>
            <w:div w:id="88698577">
              <w:marLeft w:val="0"/>
              <w:marRight w:val="0"/>
              <w:marTop w:val="0"/>
              <w:marBottom w:val="0"/>
              <w:divBdr>
                <w:top w:val="none" w:sz="0" w:space="0" w:color="auto"/>
                <w:left w:val="none" w:sz="0" w:space="0" w:color="auto"/>
                <w:bottom w:val="none" w:sz="0" w:space="0" w:color="auto"/>
                <w:right w:val="none" w:sz="0" w:space="0" w:color="auto"/>
              </w:divBdr>
            </w:div>
            <w:div w:id="1621569651">
              <w:marLeft w:val="0"/>
              <w:marRight w:val="0"/>
              <w:marTop w:val="0"/>
              <w:marBottom w:val="0"/>
              <w:divBdr>
                <w:top w:val="none" w:sz="0" w:space="0" w:color="auto"/>
                <w:left w:val="none" w:sz="0" w:space="0" w:color="auto"/>
                <w:bottom w:val="none" w:sz="0" w:space="0" w:color="auto"/>
                <w:right w:val="none" w:sz="0" w:space="0" w:color="auto"/>
              </w:divBdr>
            </w:div>
            <w:div w:id="1334918645">
              <w:marLeft w:val="0"/>
              <w:marRight w:val="0"/>
              <w:marTop w:val="0"/>
              <w:marBottom w:val="0"/>
              <w:divBdr>
                <w:top w:val="none" w:sz="0" w:space="0" w:color="auto"/>
                <w:left w:val="none" w:sz="0" w:space="0" w:color="auto"/>
                <w:bottom w:val="none" w:sz="0" w:space="0" w:color="auto"/>
                <w:right w:val="none" w:sz="0" w:space="0" w:color="auto"/>
              </w:divBdr>
            </w:div>
            <w:div w:id="2091151477">
              <w:marLeft w:val="0"/>
              <w:marRight w:val="0"/>
              <w:marTop w:val="0"/>
              <w:marBottom w:val="0"/>
              <w:divBdr>
                <w:top w:val="none" w:sz="0" w:space="0" w:color="auto"/>
                <w:left w:val="none" w:sz="0" w:space="0" w:color="auto"/>
                <w:bottom w:val="none" w:sz="0" w:space="0" w:color="auto"/>
                <w:right w:val="none" w:sz="0" w:space="0" w:color="auto"/>
              </w:divBdr>
            </w:div>
            <w:div w:id="1441681008">
              <w:marLeft w:val="0"/>
              <w:marRight w:val="0"/>
              <w:marTop w:val="0"/>
              <w:marBottom w:val="0"/>
              <w:divBdr>
                <w:top w:val="none" w:sz="0" w:space="0" w:color="auto"/>
                <w:left w:val="none" w:sz="0" w:space="0" w:color="auto"/>
                <w:bottom w:val="none" w:sz="0" w:space="0" w:color="auto"/>
                <w:right w:val="none" w:sz="0" w:space="0" w:color="auto"/>
              </w:divBdr>
            </w:div>
            <w:div w:id="751002863">
              <w:marLeft w:val="0"/>
              <w:marRight w:val="0"/>
              <w:marTop w:val="0"/>
              <w:marBottom w:val="0"/>
              <w:divBdr>
                <w:top w:val="none" w:sz="0" w:space="0" w:color="auto"/>
                <w:left w:val="none" w:sz="0" w:space="0" w:color="auto"/>
                <w:bottom w:val="none" w:sz="0" w:space="0" w:color="auto"/>
                <w:right w:val="none" w:sz="0" w:space="0" w:color="auto"/>
              </w:divBdr>
            </w:div>
            <w:div w:id="941373793">
              <w:marLeft w:val="0"/>
              <w:marRight w:val="0"/>
              <w:marTop w:val="0"/>
              <w:marBottom w:val="0"/>
              <w:divBdr>
                <w:top w:val="none" w:sz="0" w:space="0" w:color="auto"/>
                <w:left w:val="none" w:sz="0" w:space="0" w:color="auto"/>
                <w:bottom w:val="none" w:sz="0" w:space="0" w:color="auto"/>
                <w:right w:val="none" w:sz="0" w:space="0" w:color="auto"/>
              </w:divBdr>
            </w:div>
            <w:div w:id="1568538833">
              <w:marLeft w:val="0"/>
              <w:marRight w:val="0"/>
              <w:marTop w:val="0"/>
              <w:marBottom w:val="0"/>
              <w:divBdr>
                <w:top w:val="none" w:sz="0" w:space="0" w:color="auto"/>
                <w:left w:val="none" w:sz="0" w:space="0" w:color="auto"/>
                <w:bottom w:val="none" w:sz="0" w:space="0" w:color="auto"/>
                <w:right w:val="none" w:sz="0" w:space="0" w:color="auto"/>
              </w:divBdr>
            </w:div>
            <w:div w:id="1611278653">
              <w:marLeft w:val="0"/>
              <w:marRight w:val="0"/>
              <w:marTop w:val="0"/>
              <w:marBottom w:val="0"/>
              <w:divBdr>
                <w:top w:val="none" w:sz="0" w:space="0" w:color="auto"/>
                <w:left w:val="none" w:sz="0" w:space="0" w:color="auto"/>
                <w:bottom w:val="none" w:sz="0" w:space="0" w:color="auto"/>
                <w:right w:val="none" w:sz="0" w:space="0" w:color="auto"/>
              </w:divBdr>
            </w:div>
            <w:div w:id="375739241">
              <w:marLeft w:val="0"/>
              <w:marRight w:val="0"/>
              <w:marTop w:val="0"/>
              <w:marBottom w:val="0"/>
              <w:divBdr>
                <w:top w:val="none" w:sz="0" w:space="0" w:color="auto"/>
                <w:left w:val="none" w:sz="0" w:space="0" w:color="auto"/>
                <w:bottom w:val="none" w:sz="0" w:space="0" w:color="auto"/>
                <w:right w:val="none" w:sz="0" w:space="0" w:color="auto"/>
              </w:divBdr>
            </w:div>
            <w:div w:id="383795293">
              <w:marLeft w:val="0"/>
              <w:marRight w:val="0"/>
              <w:marTop w:val="0"/>
              <w:marBottom w:val="0"/>
              <w:divBdr>
                <w:top w:val="none" w:sz="0" w:space="0" w:color="auto"/>
                <w:left w:val="none" w:sz="0" w:space="0" w:color="auto"/>
                <w:bottom w:val="none" w:sz="0" w:space="0" w:color="auto"/>
                <w:right w:val="none" w:sz="0" w:space="0" w:color="auto"/>
              </w:divBdr>
            </w:div>
            <w:div w:id="1118723723">
              <w:marLeft w:val="0"/>
              <w:marRight w:val="0"/>
              <w:marTop w:val="0"/>
              <w:marBottom w:val="0"/>
              <w:divBdr>
                <w:top w:val="none" w:sz="0" w:space="0" w:color="auto"/>
                <w:left w:val="none" w:sz="0" w:space="0" w:color="auto"/>
                <w:bottom w:val="none" w:sz="0" w:space="0" w:color="auto"/>
                <w:right w:val="none" w:sz="0" w:space="0" w:color="auto"/>
              </w:divBdr>
            </w:div>
            <w:div w:id="232088091">
              <w:marLeft w:val="0"/>
              <w:marRight w:val="0"/>
              <w:marTop w:val="0"/>
              <w:marBottom w:val="0"/>
              <w:divBdr>
                <w:top w:val="none" w:sz="0" w:space="0" w:color="auto"/>
                <w:left w:val="none" w:sz="0" w:space="0" w:color="auto"/>
                <w:bottom w:val="none" w:sz="0" w:space="0" w:color="auto"/>
                <w:right w:val="none" w:sz="0" w:space="0" w:color="auto"/>
              </w:divBdr>
            </w:div>
            <w:div w:id="1341353465">
              <w:marLeft w:val="0"/>
              <w:marRight w:val="0"/>
              <w:marTop w:val="0"/>
              <w:marBottom w:val="0"/>
              <w:divBdr>
                <w:top w:val="none" w:sz="0" w:space="0" w:color="auto"/>
                <w:left w:val="none" w:sz="0" w:space="0" w:color="auto"/>
                <w:bottom w:val="none" w:sz="0" w:space="0" w:color="auto"/>
                <w:right w:val="none" w:sz="0" w:space="0" w:color="auto"/>
              </w:divBdr>
            </w:div>
            <w:div w:id="30229585">
              <w:marLeft w:val="0"/>
              <w:marRight w:val="0"/>
              <w:marTop w:val="0"/>
              <w:marBottom w:val="0"/>
              <w:divBdr>
                <w:top w:val="none" w:sz="0" w:space="0" w:color="auto"/>
                <w:left w:val="none" w:sz="0" w:space="0" w:color="auto"/>
                <w:bottom w:val="none" w:sz="0" w:space="0" w:color="auto"/>
                <w:right w:val="none" w:sz="0" w:space="0" w:color="auto"/>
              </w:divBdr>
            </w:div>
            <w:div w:id="1815877875">
              <w:marLeft w:val="0"/>
              <w:marRight w:val="0"/>
              <w:marTop w:val="0"/>
              <w:marBottom w:val="0"/>
              <w:divBdr>
                <w:top w:val="none" w:sz="0" w:space="0" w:color="auto"/>
                <w:left w:val="none" w:sz="0" w:space="0" w:color="auto"/>
                <w:bottom w:val="none" w:sz="0" w:space="0" w:color="auto"/>
                <w:right w:val="none" w:sz="0" w:space="0" w:color="auto"/>
              </w:divBdr>
            </w:div>
            <w:div w:id="967317003">
              <w:marLeft w:val="0"/>
              <w:marRight w:val="0"/>
              <w:marTop w:val="0"/>
              <w:marBottom w:val="0"/>
              <w:divBdr>
                <w:top w:val="none" w:sz="0" w:space="0" w:color="auto"/>
                <w:left w:val="none" w:sz="0" w:space="0" w:color="auto"/>
                <w:bottom w:val="none" w:sz="0" w:space="0" w:color="auto"/>
                <w:right w:val="none" w:sz="0" w:space="0" w:color="auto"/>
              </w:divBdr>
            </w:div>
            <w:div w:id="1009721940">
              <w:marLeft w:val="0"/>
              <w:marRight w:val="0"/>
              <w:marTop w:val="0"/>
              <w:marBottom w:val="0"/>
              <w:divBdr>
                <w:top w:val="none" w:sz="0" w:space="0" w:color="auto"/>
                <w:left w:val="none" w:sz="0" w:space="0" w:color="auto"/>
                <w:bottom w:val="none" w:sz="0" w:space="0" w:color="auto"/>
                <w:right w:val="none" w:sz="0" w:space="0" w:color="auto"/>
              </w:divBdr>
            </w:div>
            <w:div w:id="1922370608">
              <w:marLeft w:val="0"/>
              <w:marRight w:val="0"/>
              <w:marTop w:val="0"/>
              <w:marBottom w:val="0"/>
              <w:divBdr>
                <w:top w:val="none" w:sz="0" w:space="0" w:color="auto"/>
                <w:left w:val="none" w:sz="0" w:space="0" w:color="auto"/>
                <w:bottom w:val="none" w:sz="0" w:space="0" w:color="auto"/>
                <w:right w:val="none" w:sz="0" w:space="0" w:color="auto"/>
              </w:divBdr>
            </w:div>
            <w:div w:id="218521036">
              <w:marLeft w:val="0"/>
              <w:marRight w:val="0"/>
              <w:marTop w:val="0"/>
              <w:marBottom w:val="0"/>
              <w:divBdr>
                <w:top w:val="none" w:sz="0" w:space="0" w:color="auto"/>
                <w:left w:val="none" w:sz="0" w:space="0" w:color="auto"/>
                <w:bottom w:val="none" w:sz="0" w:space="0" w:color="auto"/>
                <w:right w:val="none" w:sz="0" w:space="0" w:color="auto"/>
              </w:divBdr>
            </w:div>
            <w:div w:id="147551984">
              <w:marLeft w:val="0"/>
              <w:marRight w:val="0"/>
              <w:marTop w:val="0"/>
              <w:marBottom w:val="0"/>
              <w:divBdr>
                <w:top w:val="none" w:sz="0" w:space="0" w:color="auto"/>
                <w:left w:val="none" w:sz="0" w:space="0" w:color="auto"/>
                <w:bottom w:val="none" w:sz="0" w:space="0" w:color="auto"/>
                <w:right w:val="none" w:sz="0" w:space="0" w:color="auto"/>
              </w:divBdr>
            </w:div>
            <w:div w:id="1882353707">
              <w:marLeft w:val="0"/>
              <w:marRight w:val="0"/>
              <w:marTop w:val="0"/>
              <w:marBottom w:val="0"/>
              <w:divBdr>
                <w:top w:val="none" w:sz="0" w:space="0" w:color="auto"/>
                <w:left w:val="none" w:sz="0" w:space="0" w:color="auto"/>
                <w:bottom w:val="none" w:sz="0" w:space="0" w:color="auto"/>
                <w:right w:val="none" w:sz="0" w:space="0" w:color="auto"/>
              </w:divBdr>
            </w:div>
            <w:div w:id="1240871612">
              <w:marLeft w:val="0"/>
              <w:marRight w:val="0"/>
              <w:marTop w:val="0"/>
              <w:marBottom w:val="0"/>
              <w:divBdr>
                <w:top w:val="none" w:sz="0" w:space="0" w:color="auto"/>
                <w:left w:val="none" w:sz="0" w:space="0" w:color="auto"/>
                <w:bottom w:val="none" w:sz="0" w:space="0" w:color="auto"/>
                <w:right w:val="none" w:sz="0" w:space="0" w:color="auto"/>
              </w:divBdr>
            </w:div>
            <w:div w:id="1823278491">
              <w:marLeft w:val="0"/>
              <w:marRight w:val="0"/>
              <w:marTop w:val="0"/>
              <w:marBottom w:val="0"/>
              <w:divBdr>
                <w:top w:val="none" w:sz="0" w:space="0" w:color="auto"/>
                <w:left w:val="none" w:sz="0" w:space="0" w:color="auto"/>
                <w:bottom w:val="none" w:sz="0" w:space="0" w:color="auto"/>
                <w:right w:val="none" w:sz="0" w:space="0" w:color="auto"/>
              </w:divBdr>
            </w:div>
            <w:div w:id="368117024">
              <w:marLeft w:val="0"/>
              <w:marRight w:val="0"/>
              <w:marTop w:val="0"/>
              <w:marBottom w:val="0"/>
              <w:divBdr>
                <w:top w:val="none" w:sz="0" w:space="0" w:color="auto"/>
                <w:left w:val="none" w:sz="0" w:space="0" w:color="auto"/>
                <w:bottom w:val="none" w:sz="0" w:space="0" w:color="auto"/>
                <w:right w:val="none" w:sz="0" w:space="0" w:color="auto"/>
              </w:divBdr>
            </w:div>
            <w:div w:id="459807603">
              <w:marLeft w:val="0"/>
              <w:marRight w:val="0"/>
              <w:marTop w:val="0"/>
              <w:marBottom w:val="0"/>
              <w:divBdr>
                <w:top w:val="none" w:sz="0" w:space="0" w:color="auto"/>
                <w:left w:val="none" w:sz="0" w:space="0" w:color="auto"/>
                <w:bottom w:val="none" w:sz="0" w:space="0" w:color="auto"/>
                <w:right w:val="none" w:sz="0" w:space="0" w:color="auto"/>
              </w:divBdr>
            </w:div>
            <w:div w:id="247541741">
              <w:marLeft w:val="0"/>
              <w:marRight w:val="0"/>
              <w:marTop w:val="0"/>
              <w:marBottom w:val="0"/>
              <w:divBdr>
                <w:top w:val="none" w:sz="0" w:space="0" w:color="auto"/>
                <w:left w:val="none" w:sz="0" w:space="0" w:color="auto"/>
                <w:bottom w:val="none" w:sz="0" w:space="0" w:color="auto"/>
                <w:right w:val="none" w:sz="0" w:space="0" w:color="auto"/>
              </w:divBdr>
            </w:div>
            <w:div w:id="824011256">
              <w:marLeft w:val="0"/>
              <w:marRight w:val="0"/>
              <w:marTop w:val="0"/>
              <w:marBottom w:val="0"/>
              <w:divBdr>
                <w:top w:val="none" w:sz="0" w:space="0" w:color="auto"/>
                <w:left w:val="none" w:sz="0" w:space="0" w:color="auto"/>
                <w:bottom w:val="none" w:sz="0" w:space="0" w:color="auto"/>
                <w:right w:val="none" w:sz="0" w:space="0" w:color="auto"/>
              </w:divBdr>
            </w:div>
            <w:div w:id="45031292">
              <w:marLeft w:val="0"/>
              <w:marRight w:val="0"/>
              <w:marTop w:val="0"/>
              <w:marBottom w:val="0"/>
              <w:divBdr>
                <w:top w:val="none" w:sz="0" w:space="0" w:color="auto"/>
                <w:left w:val="none" w:sz="0" w:space="0" w:color="auto"/>
                <w:bottom w:val="none" w:sz="0" w:space="0" w:color="auto"/>
                <w:right w:val="none" w:sz="0" w:space="0" w:color="auto"/>
              </w:divBdr>
            </w:div>
            <w:div w:id="1546019838">
              <w:marLeft w:val="0"/>
              <w:marRight w:val="0"/>
              <w:marTop w:val="0"/>
              <w:marBottom w:val="0"/>
              <w:divBdr>
                <w:top w:val="none" w:sz="0" w:space="0" w:color="auto"/>
                <w:left w:val="none" w:sz="0" w:space="0" w:color="auto"/>
                <w:bottom w:val="none" w:sz="0" w:space="0" w:color="auto"/>
                <w:right w:val="none" w:sz="0" w:space="0" w:color="auto"/>
              </w:divBdr>
            </w:div>
            <w:div w:id="565842784">
              <w:marLeft w:val="0"/>
              <w:marRight w:val="0"/>
              <w:marTop w:val="0"/>
              <w:marBottom w:val="0"/>
              <w:divBdr>
                <w:top w:val="none" w:sz="0" w:space="0" w:color="auto"/>
                <w:left w:val="none" w:sz="0" w:space="0" w:color="auto"/>
                <w:bottom w:val="none" w:sz="0" w:space="0" w:color="auto"/>
                <w:right w:val="none" w:sz="0" w:space="0" w:color="auto"/>
              </w:divBdr>
            </w:div>
            <w:div w:id="1253389224">
              <w:marLeft w:val="0"/>
              <w:marRight w:val="0"/>
              <w:marTop w:val="0"/>
              <w:marBottom w:val="0"/>
              <w:divBdr>
                <w:top w:val="none" w:sz="0" w:space="0" w:color="auto"/>
                <w:left w:val="none" w:sz="0" w:space="0" w:color="auto"/>
                <w:bottom w:val="none" w:sz="0" w:space="0" w:color="auto"/>
                <w:right w:val="none" w:sz="0" w:space="0" w:color="auto"/>
              </w:divBdr>
            </w:div>
            <w:div w:id="1384867089">
              <w:marLeft w:val="0"/>
              <w:marRight w:val="0"/>
              <w:marTop w:val="0"/>
              <w:marBottom w:val="0"/>
              <w:divBdr>
                <w:top w:val="none" w:sz="0" w:space="0" w:color="auto"/>
                <w:left w:val="none" w:sz="0" w:space="0" w:color="auto"/>
                <w:bottom w:val="none" w:sz="0" w:space="0" w:color="auto"/>
                <w:right w:val="none" w:sz="0" w:space="0" w:color="auto"/>
              </w:divBdr>
            </w:div>
            <w:div w:id="1350180709">
              <w:marLeft w:val="0"/>
              <w:marRight w:val="0"/>
              <w:marTop w:val="0"/>
              <w:marBottom w:val="0"/>
              <w:divBdr>
                <w:top w:val="none" w:sz="0" w:space="0" w:color="auto"/>
                <w:left w:val="none" w:sz="0" w:space="0" w:color="auto"/>
                <w:bottom w:val="none" w:sz="0" w:space="0" w:color="auto"/>
                <w:right w:val="none" w:sz="0" w:space="0" w:color="auto"/>
              </w:divBdr>
            </w:div>
            <w:div w:id="97336870">
              <w:marLeft w:val="0"/>
              <w:marRight w:val="0"/>
              <w:marTop w:val="0"/>
              <w:marBottom w:val="0"/>
              <w:divBdr>
                <w:top w:val="none" w:sz="0" w:space="0" w:color="auto"/>
                <w:left w:val="none" w:sz="0" w:space="0" w:color="auto"/>
                <w:bottom w:val="none" w:sz="0" w:space="0" w:color="auto"/>
                <w:right w:val="none" w:sz="0" w:space="0" w:color="auto"/>
              </w:divBdr>
            </w:div>
            <w:div w:id="1500147918">
              <w:marLeft w:val="0"/>
              <w:marRight w:val="0"/>
              <w:marTop w:val="0"/>
              <w:marBottom w:val="0"/>
              <w:divBdr>
                <w:top w:val="none" w:sz="0" w:space="0" w:color="auto"/>
                <w:left w:val="none" w:sz="0" w:space="0" w:color="auto"/>
                <w:bottom w:val="none" w:sz="0" w:space="0" w:color="auto"/>
                <w:right w:val="none" w:sz="0" w:space="0" w:color="auto"/>
              </w:divBdr>
            </w:div>
            <w:div w:id="658271759">
              <w:marLeft w:val="0"/>
              <w:marRight w:val="0"/>
              <w:marTop w:val="0"/>
              <w:marBottom w:val="0"/>
              <w:divBdr>
                <w:top w:val="none" w:sz="0" w:space="0" w:color="auto"/>
                <w:left w:val="none" w:sz="0" w:space="0" w:color="auto"/>
                <w:bottom w:val="none" w:sz="0" w:space="0" w:color="auto"/>
                <w:right w:val="none" w:sz="0" w:space="0" w:color="auto"/>
              </w:divBdr>
            </w:div>
            <w:div w:id="1376002697">
              <w:marLeft w:val="0"/>
              <w:marRight w:val="0"/>
              <w:marTop w:val="0"/>
              <w:marBottom w:val="0"/>
              <w:divBdr>
                <w:top w:val="none" w:sz="0" w:space="0" w:color="auto"/>
                <w:left w:val="none" w:sz="0" w:space="0" w:color="auto"/>
                <w:bottom w:val="none" w:sz="0" w:space="0" w:color="auto"/>
                <w:right w:val="none" w:sz="0" w:space="0" w:color="auto"/>
              </w:divBdr>
            </w:div>
            <w:div w:id="1728064752">
              <w:marLeft w:val="0"/>
              <w:marRight w:val="0"/>
              <w:marTop w:val="0"/>
              <w:marBottom w:val="0"/>
              <w:divBdr>
                <w:top w:val="none" w:sz="0" w:space="0" w:color="auto"/>
                <w:left w:val="none" w:sz="0" w:space="0" w:color="auto"/>
                <w:bottom w:val="none" w:sz="0" w:space="0" w:color="auto"/>
                <w:right w:val="none" w:sz="0" w:space="0" w:color="auto"/>
              </w:divBdr>
            </w:div>
            <w:div w:id="173343673">
              <w:marLeft w:val="0"/>
              <w:marRight w:val="0"/>
              <w:marTop w:val="0"/>
              <w:marBottom w:val="0"/>
              <w:divBdr>
                <w:top w:val="none" w:sz="0" w:space="0" w:color="auto"/>
                <w:left w:val="none" w:sz="0" w:space="0" w:color="auto"/>
                <w:bottom w:val="none" w:sz="0" w:space="0" w:color="auto"/>
                <w:right w:val="none" w:sz="0" w:space="0" w:color="auto"/>
              </w:divBdr>
            </w:div>
            <w:div w:id="1505121813">
              <w:marLeft w:val="0"/>
              <w:marRight w:val="0"/>
              <w:marTop w:val="0"/>
              <w:marBottom w:val="0"/>
              <w:divBdr>
                <w:top w:val="none" w:sz="0" w:space="0" w:color="auto"/>
                <w:left w:val="none" w:sz="0" w:space="0" w:color="auto"/>
                <w:bottom w:val="none" w:sz="0" w:space="0" w:color="auto"/>
                <w:right w:val="none" w:sz="0" w:space="0" w:color="auto"/>
              </w:divBdr>
            </w:div>
            <w:div w:id="282229976">
              <w:marLeft w:val="0"/>
              <w:marRight w:val="0"/>
              <w:marTop w:val="0"/>
              <w:marBottom w:val="0"/>
              <w:divBdr>
                <w:top w:val="none" w:sz="0" w:space="0" w:color="auto"/>
                <w:left w:val="none" w:sz="0" w:space="0" w:color="auto"/>
                <w:bottom w:val="none" w:sz="0" w:space="0" w:color="auto"/>
                <w:right w:val="none" w:sz="0" w:space="0" w:color="auto"/>
              </w:divBdr>
            </w:div>
            <w:div w:id="619074503">
              <w:marLeft w:val="0"/>
              <w:marRight w:val="0"/>
              <w:marTop w:val="0"/>
              <w:marBottom w:val="0"/>
              <w:divBdr>
                <w:top w:val="none" w:sz="0" w:space="0" w:color="auto"/>
                <w:left w:val="none" w:sz="0" w:space="0" w:color="auto"/>
                <w:bottom w:val="none" w:sz="0" w:space="0" w:color="auto"/>
                <w:right w:val="none" w:sz="0" w:space="0" w:color="auto"/>
              </w:divBdr>
            </w:div>
            <w:div w:id="525145713">
              <w:marLeft w:val="0"/>
              <w:marRight w:val="0"/>
              <w:marTop w:val="0"/>
              <w:marBottom w:val="0"/>
              <w:divBdr>
                <w:top w:val="none" w:sz="0" w:space="0" w:color="auto"/>
                <w:left w:val="none" w:sz="0" w:space="0" w:color="auto"/>
                <w:bottom w:val="none" w:sz="0" w:space="0" w:color="auto"/>
                <w:right w:val="none" w:sz="0" w:space="0" w:color="auto"/>
              </w:divBdr>
            </w:div>
            <w:div w:id="1789543491">
              <w:marLeft w:val="0"/>
              <w:marRight w:val="0"/>
              <w:marTop w:val="0"/>
              <w:marBottom w:val="0"/>
              <w:divBdr>
                <w:top w:val="none" w:sz="0" w:space="0" w:color="auto"/>
                <w:left w:val="none" w:sz="0" w:space="0" w:color="auto"/>
                <w:bottom w:val="none" w:sz="0" w:space="0" w:color="auto"/>
                <w:right w:val="none" w:sz="0" w:space="0" w:color="auto"/>
              </w:divBdr>
            </w:div>
            <w:div w:id="1206017980">
              <w:marLeft w:val="0"/>
              <w:marRight w:val="0"/>
              <w:marTop w:val="0"/>
              <w:marBottom w:val="0"/>
              <w:divBdr>
                <w:top w:val="none" w:sz="0" w:space="0" w:color="auto"/>
                <w:left w:val="none" w:sz="0" w:space="0" w:color="auto"/>
                <w:bottom w:val="none" w:sz="0" w:space="0" w:color="auto"/>
                <w:right w:val="none" w:sz="0" w:space="0" w:color="auto"/>
              </w:divBdr>
            </w:div>
            <w:div w:id="1188062538">
              <w:marLeft w:val="0"/>
              <w:marRight w:val="0"/>
              <w:marTop w:val="0"/>
              <w:marBottom w:val="0"/>
              <w:divBdr>
                <w:top w:val="none" w:sz="0" w:space="0" w:color="auto"/>
                <w:left w:val="none" w:sz="0" w:space="0" w:color="auto"/>
                <w:bottom w:val="none" w:sz="0" w:space="0" w:color="auto"/>
                <w:right w:val="none" w:sz="0" w:space="0" w:color="auto"/>
              </w:divBdr>
            </w:div>
            <w:div w:id="1546327798">
              <w:marLeft w:val="0"/>
              <w:marRight w:val="0"/>
              <w:marTop w:val="0"/>
              <w:marBottom w:val="0"/>
              <w:divBdr>
                <w:top w:val="none" w:sz="0" w:space="0" w:color="auto"/>
                <w:left w:val="none" w:sz="0" w:space="0" w:color="auto"/>
                <w:bottom w:val="none" w:sz="0" w:space="0" w:color="auto"/>
                <w:right w:val="none" w:sz="0" w:space="0" w:color="auto"/>
              </w:divBdr>
            </w:div>
            <w:div w:id="1857311003">
              <w:marLeft w:val="0"/>
              <w:marRight w:val="0"/>
              <w:marTop w:val="0"/>
              <w:marBottom w:val="0"/>
              <w:divBdr>
                <w:top w:val="none" w:sz="0" w:space="0" w:color="auto"/>
                <w:left w:val="none" w:sz="0" w:space="0" w:color="auto"/>
                <w:bottom w:val="none" w:sz="0" w:space="0" w:color="auto"/>
                <w:right w:val="none" w:sz="0" w:space="0" w:color="auto"/>
              </w:divBdr>
            </w:div>
            <w:div w:id="429282495">
              <w:marLeft w:val="0"/>
              <w:marRight w:val="0"/>
              <w:marTop w:val="0"/>
              <w:marBottom w:val="0"/>
              <w:divBdr>
                <w:top w:val="none" w:sz="0" w:space="0" w:color="auto"/>
                <w:left w:val="none" w:sz="0" w:space="0" w:color="auto"/>
                <w:bottom w:val="none" w:sz="0" w:space="0" w:color="auto"/>
                <w:right w:val="none" w:sz="0" w:space="0" w:color="auto"/>
              </w:divBdr>
            </w:div>
            <w:div w:id="986325588">
              <w:marLeft w:val="0"/>
              <w:marRight w:val="0"/>
              <w:marTop w:val="0"/>
              <w:marBottom w:val="0"/>
              <w:divBdr>
                <w:top w:val="none" w:sz="0" w:space="0" w:color="auto"/>
                <w:left w:val="none" w:sz="0" w:space="0" w:color="auto"/>
                <w:bottom w:val="none" w:sz="0" w:space="0" w:color="auto"/>
                <w:right w:val="none" w:sz="0" w:space="0" w:color="auto"/>
              </w:divBdr>
            </w:div>
            <w:div w:id="57438621">
              <w:marLeft w:val="0"/>
              <w:marRight w:val="0"/>
              <w:marTop w:val="0"/>
              <w:marBottom w:val="0"/>
              <w:divBdr>
                <w:top w:val="none" w:sz="0" w:space="0" w:color="auto"/>
                <w:left w:val="none" w:sz="0" w:space="0" w:color="auto"/>
                <w:bottom w:val="none" w:sz="0" w:space="0" w:color="auto"/>
                <w:right w:val="none" w:sz="0" w:space="0" w:color="auto"/>
              </w:divBdr>
            </w:div>
            <w:div w:id="1162231731">
              <w:marLeft w:val="0"/>
              <w:marRight w:val="0"/>
              <w:marTop w:val="0"/>
              <w:marBottom w:val="0"/>
              <w:divBdr>
                <w:top w:val="none" w:sz="0" w:space="0" w:color="auto"/>
                <w:left w:val="none" w:sz="0" w:space="0" w:color="auto"/>
                <w:bottom w:val="none" w:sz="0" w:space="0" w:color="auto"/>
                <w:right w:val="none" w:sz="0" w:space="0" w:color="auto"/>
              </w:divBdr>
            </w:div>
            <w:div w:id="1173685670">
              <w:marLeft w:val="0"/>
              <w:marRight w:val="0"/>
              <w:marTop w:val="0"/>
              <w:marBottom w:val="0"/>
              <w:divBdr>
                <w:top w:val="none" w:sz="0" w:space="0" w:color="auto"/>
                <w:left w:val="none" w:sz="0" w:space="0" w:color="auto"/>
                <w:bottom w:val="none" w:sz="0" w:space="0" w:color="auto"/>
                <w:right w:val="none" w:sz="0" w:space="0" w:color="auto"/>
              </w:divBdr>
            </w:div>
            <w:div w:id="1178084851">
              <w:marLeft w:val="0"/>
              <w:marRight w:val="0"/>
              <w:marTop w:val="0"/>
              <w:marBottom w:val="0"/>
              <w:divBdr>
                <w:top w:val="none" w:sz="0" w:space="0" w:color="auto"/>
                <w:left w:val="none" w:sz="0" w:space="0" w:color="auto"/>
                <w:bottom w:val="none" w:sz="0" w:space="0" w:color="auto"/>
                <w:right w:val="none" w:sz="0" w:space="0" w:color="auto"/>
              </w:divBdr>
            </w:div>
            <w:div w:id="2134513042">
              <w:marLeft w:val="0"/>
              <w:marRight w:val="0"/>
              <w:marTop w:val="0"/>
              <w:marBottom w:val="0"/>
              <w:divBdr>
                <w:top w:val="none" w:sz="0" w:space="0" w:color="auto"/>
                <w:left w:val="none" w:sz="0" w:space="0" w:color="auto"/>
                <w:bottom w:val="none" w:sz="0" w:space="0" w:color="auto"/>
                <w:right w:val="none" w:sz="0" w:space="0" w:color="auto"/>
              </w:divBdr>
            </w:div>
            <w:div w:id="128128858">
              <w:marLeft w:val="0"/>
              <w:marRight w:val="0"/>
              <w:marTop w:val="0"/>
              <w:marBottom w:val="0"/>
              <w:divBdr>
                <w:top w:val="none" w:sz="0" w:space="0" w:color="auto"/>
                <w:left w:val="none" w:sz="0" w:space="0" w:color="auto"/>
                <w:bottom w:val="none" w:sz="0" w:space="0" w:color="auto"/>
                <w:right w:val="none" w:sz="0" w:space="0" w:color="auto"/>
              </w:divBdr>
            </w:div>
            <w:div w:id="16646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17071">
      <w:bodyDiv w:val="1"/>
      <w:marLeft w:val="0"/>
      <w:marRight w:val="0"/>
      <w:marTop w:val="0"/>
      <w:marBottom w:val="0"/>
      <w:divBdr>
        <w:top w:val="none" w:sz="0" w:space="0" w:color="auto"/>
        <w:left w:val="none" w:sz="0" w:space="0" w:color="auto"/>
        <w:bottom w:val="none" w:sz="0" w:space="0" w:color="auto"/>
        <w:right w:val="none" w:sz="0" w:space="0" w:color="auto"/>
      </w:divBdr>
      <w:divsChild>
        <w:div w:id="776562287">
          <w:marLeft w:val="0"/>
          <w:marRight w:val="0"/>
          <w:marTop w:val="0"/>
          <w:marBottom w:val="0"/>
          <w:divBdr>
            <w:top w:val="none" w:sz="0" w:space="0" w:color="auto"/>
            <w:left w:val="none" w:sz="0" w:space="0" w:color="auto"/>
            <w:bottom w:val="none" w:sz="0" w:space="0" w:color="auto"/>
            <w:right w:val="none" w:sz="0" w:space="0" w:color="auto"/>
          </w:divBdr>
          <w:divsChild>
            <w:div w:id="1960063188">
              <w:marLeft w:val="0"/>
              <w:marRight w:val="0"/>
              <w:marTop w:val="0"/>
              <w:marBottom w:val="0"/>
              <w:divBdr>
                <w:top w:val="none" w:sz="0" w:space="0" w:color="auto"/>
                <w:left w:val="none" w:sz="0" w:space="0" w:color="auto"/>
                <w:bottom w:val="none" w:sz="0" w:space="0" w:color="auto"/>
                <w:right w:val="none" w:sz="0" w:space="0" w:color="auto"/>
              </w:divBdr>
            </w:div>
            <w:div w:id="1078407040">
              <w:marLeft w:val="0"/>
              <w:marRight w:val="0"/>
              <w:marTop w:val="0"/>
              <w:marBottom w:val="0"/>
              <w:divBdr>
                <w:top w:val="none" w:sz="0" w:space="0" w:color="auto"/>
                <w:left w:val="none" w:sz="0" w:space="0" w:color="auto"/>
                <w:bottom w:val="none" w:sz="0" w:space="0" w:color="auto"/>
                <w:right w:val="none" w:sz="0" w:space="0" w:color="auto"/>
              </w:divBdr>
            </w:div>
            <w:div w:id="1486318160">
              <w:marLeft w:val="0"/>
              <w:marRight w:val="0"/>
              <w:marTop w:val="0"/>
              <w:marBottom w:val="0"/>
              <w:divBdr>
                <w:top w:val="none" w:sz="0" w:space="0" w:color="auto"/>
                <w:left w:val="none" w:sz="0" w:space="0" w:color="auto"/>
                <w:bottom w:val="none" w:sz="0" w:space="0" w:color="auto"/>
                <w:right w:val="none" w:sz="0" w:space="0" w:color="auto"/>
              </w:divBdr>
            </w:div>
            <w:div w:id="485904981">
              <w:marLeft w:val="0"/>
              <w:marRight w:val="0"/>
              <w:marTop w:val="0"/>
              <w:marBottom w:val="0"/>
              <w:divBdr>
                <w:top w:val="none" w:sz="0" w:space="0" w:color="auto"/>
                <w:left w:val="none" w:sz="0" w:space="0" w:color="auto"/>
                <w:bottom w:val="none" w:sz="0" w:space="0" w:color="auto"/>
                <w:right w:val="none" w:sz="0" w:space="0" w:color="auto"/>
              </w:divBdr>
            </w:div>
            <w:div w:id="438334736">
              <w:marLeft w:val="0"/>
              <w:marRight w:val="0"/>
              <w:marTop w:val="0"/>
              <w:marBottom w:val="0"/>
              <w:divBdr>
                <w:top w:val="none" w:sz="0" w:space="0" w:color="auto"/>
                <w:left w:val="none" w:sz="0" w:space="0" w:color="auto"/>
                <w:bottom w:val="none" w:sz="0" w:space="0" w:color="auto"/>
                <w:right w:val="none" w:sz="0" w:space="0" w:color="auto"/>
              </w:divBdr>
            </w:div>
            <w:div w:id="111288769">
              <w:marLeft w:val="0"/>
              <w:marRight w:val="0"/>
              <w:marTop w:val="0"/>
              <w:marBottom w:val="0"/>
              <w:divBdr>
                <w:top w:val="none" w:sz="0" w:space="0" w:color="auto"/>
                <w:left w:val="none" w:sz="0" w:space="0" w:color="auto"/>
                <w:bottom w:val="none" w:sz="0" w:space="0" w:color="auto"/>
                <w:right w:val="none" w:sz="0" w:space="0" w:color="auto"/>
              </w:divBdr>
            </w:div>
            <w:div w:id="1811706721">
              <w:marLeft w:val="0"/>
              <w:marRight w:val="0"/>
              <w:marTop w:val="0"/>
              <w:marBottom w:val="0"/>
              <w:divBdr>
                <w:top w:val="none" w:sz="0" w:space="0" w:color="auto"/>
                <w:left w:val="none" w:sz="0" w:space="0" w:color="auto"/>
                <w:bottom w:val="none" w:sz="0" w:space="0" w:color="auto"/>
                <w:right w:val="none" w:sz="0" w:space="0" w:color="auto"/>
              </w:divBdr>
            </w:div>
            <w:div w:id="1947493197">
              <w:marLeft w:val="0"/>
              <w:marRight w:val="0"/>
              <w:marTop w:val="0"/>
              <w:marBottom w:val="0"/>
              <w:divBdr>
                <w:top w:val="none" w:sz="0" w:space="0" w:color="auto"/>
                <w:left w:val="none" w:sz="0" w:space="0" w:color="auto"/>
                <w:bottom w:val="none" w:sz="0" w:space="0" w:color="auto"/>
                <w:right w:val="none" w:sz="0" w:space="0" w:color="auto"/>
              </w:divBdr>
            </w:div>
            <w:div w:id="605116686">
              <w:marLeft w:val="0"/>
              <w:marRight w:val="0"/>
              <w:marTop w:val="0"/>
              <w:marBottom w:val="0"/>
              <w:divBdr>
                <w:top w:val="none" w:sz="0" w:space="0" w:color="auto"/>
                <w:left w:val="none" w:sz="0" w:space="0" w:color="auto"/>
                <w:bottom w:val="none" w:sz="0" w:space="0" w:color="auto"/>
                <w:right w:val="none" w:sz="0" w:space="0" w:color="auto"/>
              </w:divBdr>
            </w:div>
            <w:div w:id="279729644">
              <w:marLeft w:val="0"/>
              <w:marRight w:val="0"/>
              <w:marTop w:val="0"/>
              <w:marBottom w:val="0"/>
              <w:divBdr>
                <w:top w:val="none" w:sz="0" w:space="0" w:color="auto"/>
                <w:left w:val="none" w:sz="0" w:space="0" w:color="auto"/>
                <w:bottom w:val="none" w:sz="0" w:space="0" w:color="auto"/>
                <w:right w:val="none" w:sz="0" w:space="0" w:color="auto"/>
              </w:divBdr>
            </w:div>
            <w:div w:id="1526167708">
              <w:marLeft w:val="0"/>
              <w:marRight w:val="0"/>
              <w:marTop w:val="0"/>
              <w:marBottom w:val="0"/>
              <w:divBdr>
                <w:top w:val="none" w:sz="0" w:space="0" w:color="auto"/>
                <w:left w:val="none" w:sz="0" w:space="0" w:color="auto"/>
                <w:bottom w:val="none" w:sz="0" w:space="0" w:color="auto"/>
                <w:right w:val="none" w:sz="0" w:space="0" w:color="auto"/>
              </w:divBdr>
            </w:div>
            <w:div w:id="858813208">
              <w:marLeft w:val="0"/>
              <w:marRight w:val="0"/>
              <w:marTop w:val="0"/>
              <w:marBottom w:val="0"/>
              <w:divBdr>
                <w:top w:val="none" w:sz="0" w:space="0" w:color="auto"/>
                <w:left w:val="none" w:sz="0" w:space="0" w:color="auto"/>
                <w:bottom w:val="none" w:sz="0" w:space="0" w:color="auto"/>
                <w:right w:val="none" w:sz="0" w:space="0" w:color="auto"/>
              </w:divBdr>
            </w:div>
            <w:div w:id="104619180">
              <w:marLeft w:val="0"/>
              <w:marRight w:val="0"/>
              <w:marTop w:val="0"/>
              <w:marBottom w:val="0"/>
              <w:divBdr>
                <w:top w:val="none" w:sz="0" w:space="0" w:color="auto"/>
                <w:left w:val="none" w:sz="0" w:space="0" w:color="auto"/>
                <w:bottom w:val="none" w:sz="0" w:space="0" w:color="auto"/>
                <w:right w:val="none" w:sz="0" w:space="0" w:color="auto"/>
              </w:divBdr>
            </w:div>
            <w:div w:id="1275215633">
              <w:marLeft w:val="0"/>
              <w:marRight w:val="0"/>
              <w:marTop w:val="0"/>
              <w:marBottom w:val="0"/>
              <w:divBdr>
                <w:top w:val="none" w:sz="0" w:space="0" w:color="auto"/>
                <w:left w:val="none" w:sz="0" w:space="0" w:color="auto"/>
                <w:bottom w:val="none" w:sz="0" w:space="0" w:color="auto"/>
                <w:right w:val="none" w:sz="0" w:space="0" w:color="auto"/>
              </w:divBdr>
            </w:div>
            <w:div w:id="451243964">
              <w:marLeft w:val="0"/>
              <w:marRight w:val="0"/>
              <w:marTop w:val="0"/>
              <w:marBottom w:val="0"/>
              <w:divBdr>
                <w:top w:val="none" w:sz="0" w:space="0" w:color="auto"/>
                <w:left w:val="none" w:sz="0" w:space="0" w:color="auto"/>
                <w:bottom w:val="none" w:sz="0" w:space="0" w:color="auto"/>
                <w:right w:val="none" w:sz="0" w:space="0" w:color="auto"/>
              </w:divBdr>
            </w:div>
            <w:div w:id="685861921">
              <w:marLeft w:val="0"/>
              <w:marRight w:val="0"/>
              <w:marTop w:val="0"/>
              <w:marBottom w:val="0"/>
              <w:divBdr>
                <w:top w:val="none" w:sz="0" w:space="0" w:color="auto"/>
                <w:left w:val="none" w:sz="0" w:space="0" w:color="auto"/>
                <w:bottom w:val="none" w:sz="0" w:space="0" w:color="auto"/>
                <w:right w:val="none" w:sz="0" w:space="0" w:color="auto"/>
              </w:divBdr>
            </w:div>
            <w:div w:id="1389919291">
              <w:marLeft w:val="0"/>
              <w:marRight w:val="0"/>
              <w:marTop w:val="0"/>
              <w:marBottom w:val="0"/>
              <w:divBdr>
                <w:top w:val="none" w:sz="0" w:space="0" w:color="auto"/>
                <w:left w:val="none" w:sz="0" w:space="0" w:color="auto"/>
                <w:bottom w:val="none" w:sz="0" w:space="0" w:color="auto"/>
                <w:right w:val="none" w:sz="0" w:space="0" w:color="auto"/>
              </w:divBdr>
            </w:div>
            <w:div w:id="256907459">
              <w:marLeft w:val="0"/>
              <w:marRight w:val="0"/>
              <w:marTop w:val="0"/>
              <w:marBottom w:val="0"/>
              <w:divBdr>
                <w:top w:val="none" w:sz="0" w:space="0" w:color="auto"/>
                <w:left w:val="none" w:sz="0" w:space="0" w:color="auto"/>
                <w:bottom w:val="none" w:sz="0" w:space="0" w:color="auto"/>
                <w:right w:val="none" w:sz="0" w:space="0" w:color="auto"/>
              </w:divBdr>
            </w:div>
            <w:div w:id="2048680883">
              <w:marLeft w:val="0"/>
              <w:marRight w:val="0"/>
              <w:marTop w:val="0"/>
              <w:marBottom w:val="0"/>
              <w:divBdr>
                <w:top w:val="none" w:sz="0" w:space="0" w:color="auto"/>
                <w:left w:val="none" w:sz="0" w:space="0" w:color="auto"/>
                <w:bottom w:val="none" w:sz="0" w:space="0" w:color="auto"/>
                <w:right w:val="none" w:sz="0" w:space="0" w:color="auto"/>
              </w:divBdr>
            </w:div>
            <w:div w:id="1623531922">
              <w:marLeft w:val="0"/>
              <w:marRight w:val="0"/>
              <w:marTop w:val="0"/>
              <w:marBottom w:val="0"/>
              <w:divBdr>
                <w:top w:val="none" w:sz="0" w:space="0" w:color="auto"/>
                <w:left w:val="none" w:sz="0" w:space="0" w:color="auto"/>
                <w:bottom w:val="none" w:sz="0" w:space="0" w:color="auto"/>
                <w:right w:val="none" w:sz="0" w:space="0" w:color="auto"/>
              </w:divBdr>
            </w:div>
            <w:div w:id="2130008656">
              <w:marLeft w:val="0"/>
              <w:marRight w:val="0"/>
              <w:marTop w:val="0"/>
              <w:marBottom w:val="0"/>
              <w:divBdr>
                <w:top w:val="none" w:sz="0" w:space="0" w:color="auto"/>
                <w:left w:val="none" w:sz="0" w:space="0" w:color="auto"/>
                <w:bottom w:val="none" w:sz="0" w:space="0" w:color="auto"/>
                <w:right w:val="none" w:sz="0" w:space="0" w:color="auto"/>
              </w:divBdr>
            </w:div>
            <w:div w:id="1363634326">
              <w:marLeft w:val="0"/>
              <w:marRight w:val="0"/>
              <w:marTop w:val="0"/>
              <w:marBottom w:val="0"/>
              <w:divBdr>
                <w:top w:val="none" w:sz="0" w:space="0" w:color="auto"/>
                <w:left w:val="none" w:sz="0" w:space="0" w:color="auto"/>
                <w:bottom w:val="none" w:sz="0" w:space="0" w:color="auto"/>
                <w:right w:val="none" w:sz="0" w:space="0" w:color="auto"/>
              </w:divBdr>
            </w:div>
            <w:div w:id="1507944463">
              <w:marLeft w:val="0"/>
              <w:marRight w:val="0"/>
              <w:marTop w:val="0"/>
              <w:marBottom w:val="0"/>
              <w:divBdr>
                <w:top w:val="none" w:sz="0" w:space="0" w:color="auto"/>
                <w:left w:val="none" w:sz="0" w:space="0" w:color="auto"/>
                <w:bottom w:val="none" w:sz="0" w:space="0" w:color="auto"/>
                <w:right w:val="none" w:sz="0" w:space="0" w:color="auto"/>
              </w:divBdr>
            </w:div>
            <w:div w:id="549805556">
              <w:marLeft w:val="0"/>
              <w:marRight w:val="0"/>
              <w:marTop w:val="0"/>
              <w:marBottom w:val="0"/>
              <w:divBdr>
                <w:top w:val="none" w:sz="0" w:space="0" w:color="auto"/>
                <w:left w:val="none" w:sz="0" w:space="0" w:color="auto"/>
                <w:bottom w:val="none" w:sz="0" w:space="0" w:color="auto"/>
                <w:right w:val="none" w:sz="0" w:space="0" w:color="auto"/>
              </w:divBdr>
            </w:div>
            <w:div w:id="1899123483">
              <w:marLeft w:val="0"/>
              <w:marRight w:val="0"/>
              <w:marTop w:val="0"/>
              <w:marBottom w:val="0"/>
              <w:divBdr>
                <w:top w:val="none" w:sz="0" w:space="0" w:color="auto"/>
                <w:left w:val="none" w:sz="0" w:space="0" w:color="auto"/>
                <w:bottom w:val="none" w:sz="0" w:space="0" w:color="auto"/>
                <w:right w:val="none" w:sz="0" w:space="0" w:color="auto"/>
              </w:divBdr>
            </w:div>
            <w:div w:id="1376419344">
              <w:marLeft w:val="0"/>
              <w:marRight w:val="0"/>
              <w:marTop w:val="0"/>
              <w:marBottom w:val="0"/>
              <w:divBdr>
                <w:top w:val="none" w:sz="0" w:space="0" w:color="auto"/>
                <w:left w:val="none" w:sz="0" w:space="0" w:color="auto"/>
                <w:bottom w:val="none" w:sz="0" w:space="0" w:color="auto"/>
                <w:right w:val="none" w:sz="0" w:space="0" w:color="auto"/>
              </w:divBdr>
            </w:div>
            <w:div w:id="1289311706">
              <w:marLeft w:val="0"/>
              <w:marRight w:val="0"/>
              <w:marTop w:val="0"/>
              <w:marBottom w:val="0"/>
              <w:divBdr>
                <w:top w:val="none" w:sz="0" w:space="0" w:color="auto"/>
                <w:left w:val="none" w:sz="0" w:space="0" w:color="auto"/>
                <w:bottom w:val="none" w:sz="0" w:space="0" w:color="auto"/>
                <w:right w:val="none" w:sz="0" w:space="0" w:color="auto"/>
              </w:divBdr>
            </w:div>
            <w:div w:id="960844456">
              <w:marLeft w:val="0"/>
              <w:marRight w:val="0"/>
              <w:marTop w:val="0"/>
              <w:marBottom w:val="0"/>
              <w:divBdr>
                <w:top w:val="none" w:sz="0" w:space="0" w:color="auto"/>
                <w:left w:val="none" w:sz="0" w:space="0" w:color="auto"/>
                <w:bottom w:val="none" w:sz="0" w:space="0" w:color="auto"/>
                <w:right w:val="none" w:sz="0" w:space="0" w:color="auto"/>
              </w:divBdr>
            </w:div>
            <w:div w:id="487790292">
              <w:marLeft w:val="0"/>
              <w:marRight w:val="0"/>
              <w:marTop w:val="0"/>
              <w:marBottom w:val="0"/>
              <w:divBdr>
                <w:top w:val="none" w:sz="0" w:space="0" w:color="auto"/>
                <w:left w:val="none" w:sz="0" w:space="0" w:color="auto"/>
                <w:bottom w:val="none" w:sz="0" w:space="0" w:color="auto"/>
                <w:right w:val="none" w:sz="0" w:space="0" w:color="auto"/>
              </w:divBdr>
            </w:div>
            <w:div w:id="1335457272">
              <w:marLeft w:val="0"/>
              <w:marRight w:val="0"/>
              <w:marTop w:val="0"/>
              <w:marBottom w:val="0"/>
              <w:divBdr>
                <w:top w:val="none" w:sz="0" w:space="0" w:color="auto"/>
                <w:left w:val="none" w:sz="0" w:space="0" w:color="auto"/>
                <w:bottom w:val="none" w:sz="0" w:space="0" w:color="auto"/>
                <w:right w:val="none" w:sz="0" w:space="0" w:color="auto"/>
              </w:divBdr>
            </w:div>
            <w:div w:id="1144615947">
              <w:marLeft w:val="0"/>
              <w:marRight w:val="0"/>
              <w:marTop w:val="0"/>
              <w:marBottom w:val="0"/>
              <w:divBdr>
                <w:top w:val="none" w:sz="0" w:space="0" w:color="auto"/>
                <w:left w:val="none" w:sz="0" w:space="0" w:color="auto"/>
                <w:bottom w:val="none" w:sz="0" w:space="0" w:color="auto"/>
                <w:right w:val="none" w:sz="0" w:space="0" w:color="auto"/>
              </w:divBdr>
            </w:div>
            <w:div w:id="1853257774">
              <w:marLeft w:val="0"/>
              <w:marRight w:val="0"/>
              <w:marTop w:val="0"/>
              <w:marBottom w:val="0"/>
              <w:divBdr>
                <w:top w:val="none" w:sz="0" w:space="0" w:color="auto"/>
                <w:left w:val="none" w:sz="0" w:space="0" w:color="auto"/>
                <w:bottom w:val="none" w:sz="0" w:space="0" w:color="auto"/>
                <w:right w:val="none" w:sz="0" w:space="0" w:color="auto"/>
              </w:divBdr>
            </w:div>
            <w:div w:id="757990516">
              <w:marLeft w:val="0"/>
              <w:marRight w:val="0"/>
              <w:marTop w:val="0"/>
              <w:marBottom w:val="0"/>
              <w:divBdr>
                <w:top w:val="none" w:sz="0" w:space="0" w:color="auto"/>
                <w:left w:val="none" w:sz="0" w:space="0" w:color="auto"/>
                <w:bottom w:val="none" w:sz="0" w:space="0" w:color="auto"/>
                <w:right w:val="none" w:sz="0" w:space="0" w:color="auto"/>
              </w:divBdr>
            </w:div>
            <w:div w:id="1586958243">
              <w:marLeft w:val="0"/>
              <w:marRight w:val="0"/>
              <w:marTop w:val="0"/>
              <w:marBottom w:val="0"/>
              <w:divBdr>
                <w:top w:val="none" w:sz="0" w:space="0" w:color="auto"/>
                <w:left w:val="none" w:sz="0" w:space="0" w:color="auto"/>
                <w:bottom w:val="none" w:sz="0" w:space="0" w:color="auto"/>
                <w:right w:val="none" w:sz="0" w:space="0" w:color="auto"/>
              </w:divBdr>
            </w:div>
            <w:div w:id="1662658151">
              <w:marLeft w:val="0"/>
              <w:marRight w:val="0"/>
              <w:marTop w:val="0"/>
              <w:marBottom w:val="0"/>
              <w:divBdr>
                <w:top w:val="none" w:sz="0" w:space="0" w:color="auto"/>
                <w:left w:val="none" w:sz="0" w:space="0" w:color="auto"/>
                <w:bottom w:val="none" w:sz="0" w:space="0" w:color="auto"/>
                <w:right w:val="none" w:sz="0" w:space="0" w:color="auto"/>
              </w:divBdr>
            </w:div>
            <w:div w:id="1409889326">
              <w:marLeft w:val="0"/>
              <w:marRight w:val="0"/>
              <w:marTop w:val="0"/>
              <w:marBottom w:val="0"/>
              <w:divBdr>
                <w:top w:val="none" w:sz="0" w:space="0" w:color="auto"/>
                <w:left w:val="none" w:sz="0" w:space="0" w:color="auto"/>
                <w:bottom w:val="none" w:sz="0" w:space="0" w:color="auto"/>
                <w:right w:val="none" w:sz="0" w:space="0" w:color="auto"/>
              </w:divBdr>
            </w:div>
            <w:div w:id="1705447699">
              <w:marLeft w:val="0"/>
              <w:marRight w:val="0"/>
              <w:marTop w:val="0"/>
              <w:marBottom w:val="0"/>
              <w:divBdr>
                <w:top w:val="none" w:sz="0" w:space="0" w:color="auto"/>
                <w:left w:val="none" w:sz="0" w:space="0" w:color="auto"/>
                <w:bottom w:val="none" w:sz="0" w:space="0" w:color="auto"/>
                <w:right w:val="none" w:sz="0" w:space="0" w:color="auto"/>
              </w:divBdr>
            </w:div>
            <w:div w:id="102848526">
              <w:marLeft w:val="0"/>
              <w:marRight w:val="0"/>
              <w:marTop w:val="0"/>
              <w:marBottom w:val="0"/>
              <w:divBdr>
                <w:top w:val="none" w:sz="0" w:space="0" w:color="auto"/>
                <w:left w:val="none" w:sz="0" w:space="0" w:color="auto"/>
                <w:bottom w:val="none" w:sz="0" w:space="0" w:color="auto"/>
                <w:right w:val="none" w:sz="0" w:space="0" w:color="auto"/>
              </w:divBdr>
            </w:div>
            <w:div w:id="960693193">
              <w:marLeft w:val="0"/>
              <w:marRight w:val="0"/>
              <w:marTop w:val="0"/>
              <w:marBottom w:val="0"/>
              <w:divBdr>
                <w:top w:val="none" w:sz="0" w:space="0" w:color="auto"/>
                <w:left w:val="none" w:sz="0" w:space="0" w:color="auto"/>
                <w:bottom w:val="none" w:sz="0" w:space="0" w:color="auto"/>
                <w:right w:val="none" w:sz="0" w:space="0" w:color="auto"/>
              </w:divBdr>
            </w:div>
            <w:div w:id="1219320522">
              <w:marLeft w:val="0"/>
              <w:marRight w:val="0"/>
              <w:marTop w:val="0"/>
              <w:marBottom w:val="0"/>
              <w:divBdr>
                <w:top w:val="none" w:sz="0" w:space="0" w:color="auto"/>
                <w:left w:val="none" w:sz="0" w:space="0" w:color="auto"/>
                <w:bottom w:val="none" w:sz="0" w:space="0" w:color="auto"/>
                <w:right w:val="none" w:sz="0" w:space="0" w:color="auto"/>
              </w:divBdr>
            </w:div>
            <w:div w:id="291326551">
              <w:marLeft w:val="0"/>
              <w:marRight w:val="0"/>
              <w:marTop w:val="0"/>
              <w:marBottom w:val="0"/>
              <w:divBdr>
                <w:top w:val="none" w:sz="0" w:space="0" w:color="auto"/>
                <w:left w:val="none" w:sz="0" w:space="0" w:color="auto"/>
                <w:bottom w:val="none" w:sz="0" w:space="0" w:color="auto"/>
                <w:right w:val="none" w:sz="0" w:space="0" w:color="auto"/>
              </w:divBdr>
            </w:div>
            <w:div w:id="483664421">
              <w:marLeft w:val="0"/>
              <w:marRight w:val="0"/>
              <w:marTop w:val="0"/>
              <w:marBottom w:val="0"/>
              <w:divBdr>
                <w:top w:val="none" w:sz="0" w:space="0" w:color="auto"/>
                <w:left w:val="none" w:sz="0" w:space="0" w:color="auto"/>
                <w:bottom w:val="none" w:sz="0" w:space="0" w:color="auto"/>
                <w:right w:val="none" w:sz="0" w:space="0" w:color="auto"/>
              </w:divBdr>
            </w:div>
            <w:div w:id="1830822536">
              <w:marLeft w:val="0"/>
              <w:marRight w:val="0"/>
              <w:marTop w:val="0"/>
              <w:marBottom w:val="0"/>
              <w:divBdr>
                <w:top w:val="none" w:sz="0" w:space="0" w:color="auto"/>
                <w:left w:val="none" w:sz="0" w:space="0" w:color="auto"/>
                <w:bottom w:val="none" w:sz="0" w:space="0" w:color="auto"/>
                <w:right w:val="none" w:sz="0" w:space="0" w:color="auto"/>
              </w:divBdr>
            </w:div>
            <w:div w:id="1388992846">
              <w:marLeft w:val="0"/>
              <w:marRight w:val="0"/>
              <w:marTop w:val="0"/>
              <w:marBottom w:val="0"/>
              <w:divBdr>
                <w:top w:val="none" w:sz="0" w:space="0" w:color="auto"/>
                <w:left w:val="none" w:sz="0" w:space="0" w:color="auto"/>
                <w:bottom w:val="none" w:sz="0" w:space="0" w:color="auto"/>
                <w:right w:val="none" w:sz="0" w:space="0" w:color="auto"/>
              </w:divBdr>
            </w:div>
            <w:div w:id="680857642">
              <w:marLeft w:val="0"/>
              <w:marRight w:val="0"/>
              <w:marTop w:val="0"/>
              <w:marBottom w:val="0"/>
              <w:divBdr>
                <w:top w:val="none" w:sz="0" w:space="0" w:color="auto"/>
                <w:left w:val="none" w:sz="0" w:space="0" w:color="auto"/>
                <w:bottom w:val="none" w:sz="0" w:space="0" w:color="auto"/>
                <w:right w:val="none" w:sz="0" w:space="0" w:color="auto"/>
              </w:divBdr>
            </w:div>
            <w:div w:id="975842311">
              <w:marLeft w:val="0"/>
              <w:marRight w:val="0"/>
              <w:marTop w:val="0"/>
              <w:marBottom w:val="0"/>
              <w:divBdr>
                <w:top w:val="none" w:sz="0" w:space="0" w:color="auto"/>
                <w:left w:val="none" w:sz="0" w:space="0" w:color="auto"/>
                <w:bottom w:val="none" w:sz="0" w:space="0" w:color="auto"/>
                <w:right w:val="none" w:sz="0" w:space="0" w:color="auto"/>
              </w:divBdr>
            </w:div>
            <w:div w:id="744230190">
              <w:marLeft w:val="0"/>
              <w:marRight w:val="0"/>
              <w:marTop w:val="0"/>
              <w:marBottom w:val="0"/>
              <w:divBdr>
                <w:top w:val="none" w:sz="0" w:space="0" w:color="auto"/>
                <w:left w:val="none" w:sz="0" w:space="0" w:color="auto"/>
                <w:bottom w:val="none" w:sz="0" w:space="0" w:color="auto"/>
                <w:right w:val="none" w:sz="0" w:space="0" w:color="auto"/>
              </w:divBdr>
            </w:div>
            <w:div w:id="770782812">
              <w:marLeft w:val="0"/>
              <w:marRight w:val="0"/>
              <w:marTop w:val="0"/>
              <w:marBottom w:val="0"/>
              <w:divBdr>
                <w:top w:val="none" w:sz="0" w:space="0" w:color="auto"/>
                <w:left w:val="none" w:sz="0" w:space="0" w:color="auto"/>
                <w:bottom w:val="none" w:sz="0" w:space="0" w:color="auto"/>
                <w:right w:val="none" w:sz="0" w:space="0" w:color="auto"/>
              </w:divBdr>
            </w:div>
            <w:div w:id="19671587">
              <w:marLeft w:val="0"/>
              <w:marRight w:val="0"/>
              <w:marTop w:val="0"/>
              <w:marBottom w:val="0"/>
              <w:divBdr>
                <w:top w:val="none" w:sz="0" w:space="0" w:color="auto"/>
                <w:left w:val="none" w:sz="0" w:space="0" w:color="auto"/>
                <w:bottom w:val="none" w:sz="0" w:space="0" w:color="auto"/>
                <w:right w:val="none" w:sz="0" w:space="0" w:color="auto"/>
              </w:divBdr>
            </w:div>
            <w:div w:id="430398565">
              <w:marLeft w:val="0"/>
              <w:marRight w:val="0"/>
              <w:marTop w:val="0"/>
              <w:marBottom w:val="0"/>
              <w:divBdr>
                <w:top w:val="none" w:sz="0" w:space="0" w:color="auto"/>
                <w:left w:val="none" w:sz="0" w:space="0" w:color="auto"/>
                <w:bottom w:val="none" w:sz="0" w:space="0" w:color="auto"/>
                <w:right w:val="none" w:sz="0" w:space="0" w:color="auto"/>
              </w:divBdr>
            </w:div>
            <w:div w:id="845897373">
              <w:marLeft w:val="0"/>
              <w:marRight w:val="0"/>
              <w:marTop w:val="0"/>
              <w:marBottom w:val="0"/>
              <w:divBdr>
                <w:top w:val="none" w:sz="0" w:space="0" w:color="auto"/>
                <w:left w:val="none" w:sz="0" w:space="0" w:color="auto"/>
                <w:bottom w:val="none" w:sz="0" w:space="0" w:color="auto"/>
                <w:right w:val="none" w:sz="0" w:space="0" w:color="auto"/>
              </w:divBdr>
            </w:div>
            <w:div w:id="1684895214">
              <w:marLeft w:val="0"/>
              <w:marRight w:val="0"/>
              <w:marTop w:val="0"/>
              <w:marBottom w:val="0"/>
              <w:divBdr>
                <w:top w:val="none" w:sz="0" w:space="0" w:color="auto"/>
                <w:left w:val="none" w:sz="0" w:space="0" w:color="auto"/>
                <w:bottom w:val="none" w:sz="0" w:space="0" w:color="auto"/>
                <w:right w:val="none" w:sz="0" w:space="0" w:color="auto"/>
              </w:divBdr>
            </w:div>
            <w:div w:id="1536655344">
              <w:marLeft w:val="0"/>
              <w:marRight w:val="0"/>
              <w:marTop w:val="0"/>
              <w:marBottom w:val="0"/>
              <w:divBdr>
                <w:top w:val="none" w:sz="0" w:space="0" w:color="auto"/>
                <w:left w:val="none" w:sz="0" w:space="0" w:color="auto"/>
                <w:bottom w:val="none" w:sz="0" w:space="0" w:color="auto"/>
                <w:right w:val="none" w:sz="0" w:space="0" w:color="auto"/>
              </w:divBdr>
            </w:div>
            <w:div w:id="138000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09595">
      <w:bodyDiv w:val="1"/>
      <w:marLeft w:val="0"/>
      <w:marRight w:val="0"/>
      <w:marTop w:val="0"/>
      <w:marBottom w:val="0"/>
      <w:divBdr>
        <w:top w:val="none" w:sz="0" w:space="0" w:color="auto"/>
        <w:left w:val="none" w:sz="0" w:space="0" w:color="auto"/>
        <w:bottom w:val="none" w:sz="0" w:space="0" w:color="auto"/>
        <w:right w:val="none" w:sz="0" w:space="0" w:color="auto"/>
      </w:divBdr>
      <w:divsChild>
        <w:div w:id="173454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531303579">
          <w:marLeft w:val="0"/>
          <w:marRight w:val="0"/>
          <w:marTop w:val="0"/>
          <w:marBottom w:val="0"/>
          <w:divBdr>
            <w:top w:val="none" w:sz="0" w:space="0" w:color="auto"/>
            <w:left w:val="none" w:sz="0" w:space="0" w:color="auto"/>
            <w:bottom w:val="none" w:sz="0" w:space="0" w:color="auto"/>
            <w:right w:val="none" w:sz="0" w:space="0" w:color="auto"/>
          </w:divBdr>
          <w:divsChild>
            <w:div w:id="1139691720">
              <w:marLeft w:val="0"/>
              <w:marRight w:val="0"/>
              <w:marTop w:val="0"/>
              <w:marBottom w:val="0"/>
              <w:divBdr>
                <w:top w:val="none" w:sz="0" w:space="0" w:color="auto"/>
                <w:left w:val="none" w:sz="0" w:space="0" w:color="auto"/>
                <w:bottom w:val="none" w:sz="0" w:space="0" w:color="auto"/>
                <w:right w:val="none" w:sz="0" w:space="0" w:color="auto"/>
              </w:divBdr>
            </w:div>
          </w:divsChild>
        </w:div>
        <w:div w:id="758989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645303">
      <w:bodyDiv w:val="1"/>
      <w:marLeft w:val="0"/>
      <w:marRight w:val="0"/>
      <w:marTop w:val="0"/>
      <w:marBottom w:val="0"/>
      <w:divBdr>
        <w:top w:val="none" w:sz="0" w:space="0" w:color="auto"/>
        <w:left w:val="none" w:sz="0" w:space="0" w:color="auto"/>
        <w:bottom w:val="none" w:sz="0" w:space="0" w:color="auto"/>
        <w:right w:val="none" w:sz="0" w:space="0" w:color="auto"/>
      </w:divBdr>
      <w:divsChild>
        <w:div w:id="262348158">
          <w:marLeft w:val="0"/>
          <w:marRight w:val="0"/>
          <w:marTop w:val="0"/>
          <w:marBottom w:val="0"/>
          <w:divBdr>
            <w:top w:val="none" w:sz="0" w:space="0" w:color="auto"/>
            <w:left w:val="none" w:sz="0" w:space="0" w:color="auto"/>
            <w:bottom w:val="none" w:sz="0" w:space="0" w:color="auto"/>
            <w:right w:val="none" w:sz="0" w:space="0" w:color="auto"/>
          </w:divBdr>
          <w:divsChild>
            <w:div w:id="1943756123">
              <w:marLeft w:val="0"/>
              <w:marRight w:val="0"/>
              <w:marTop w:val="0"/>
              <w:marBottom w:val="0"/>
              <w:divBdr>
                <w:top w:val="none" w:sz="0" w:space="0" w:color="auto"/>
                <w:left w:val="none" w:sz="0" w:space="0" w:color="auto"/>
                <w:bottom w:val="none" w:sz="0" w:space="0" w:color="auto"/>
                <w:right w:val="none" w:sz="0" w:space="0" w:color="auto"/>
              </w:divBdr>
              <w:divsChild>
                <w:div w:id="326246135">
                  <w:marLeft w:val="0"/>
                  <w:marRight w:val="0"/>
                  <w:marTop w:val="0"/>
                  <w:marBottom w:val="0"/>
                  <w:divBdr>
                    <w:top w:val="none" w:sz="0" w:space="0" w:color="auto"/>
                    <w:left w:val="none" w:sz="0" w:space="0" w:color="auto"/>
                    <w:bottom w:val="none" w:sz="0" w:space="0" w:color="auto"/>
                    <w:right w:val="none" w:sz="0" w:space="0" w:color="auto"/>
                  </w:divBdr>
                  <w:divsChild>
                    <w:div w:id="1754662709">
                      <w:marLeft w:val="0"/>
                      <w:marRight w:val="0"/>
                      <w:marTop w:val="0"/>
                      <w:marBottom w:val="0"/>
                      <w:divBdr>
                        <w:top w:val="none" w:sz="0" w:space="0" w:color="auto"/>
                        <w:left w:val="none" w:sz="0" w:space="0" w:color="auto"/>
                        <w:bottom w:val="none" w:sz="0" w:space="0" w:color="auto"/>
                        <w:right w:val="none" w:sz="0" w:space="0" w:color="auto"/>
                      </w:divBdr>
                      <w:divsChild>
                        <w:div w:id="425224549">
                          <w:marLeft w:val="0"/>
                          <w:marRight w:val="0"/>
                          <w:marTop w:val="0"/>
                          <w:marBottom w:val="0"/>
                          <w:divBdr>
                            <w:top w:val="none" w:sz="0" w:space="0" w:color="auto"/>
                            <w:left w:val="none" w:sz="0" w:space="0" w:color="auto"/>
                            <w:bottom w:val="none" w:sz="0" w:space="0" w:color="auto"/>
                            <w:right w:val="none" w:sz="0" w:space="0" w:color="auto"/>
                          </w:divBdr>
                          <w:divsChild>
                            <w:div w:id="2115318478">
                              <w:marLeft w:val="0"/>
                              <w:marRight w:val="0"/>
                              <w:marTop w:val="0"/>
                              <w:marBottom w:val="0"/>
                              <w:divBdr>
                                <w:top w:val="none" w:sz="0" w:space="0" w:color="auto"/>
                                <w:left w:val="none" w:sz="0" w:space="0" w:color="auto"/>
                                <w:bottom w:val="none" w:sz="0" w:space="0" w:color="auto"/>
                                <w:right w:val="none" w:sz="0" w:space="0" w:color="auto"/>
                              </w:divBdr>
                              <w:divsChild>
                                <w:div w:id="1224951105">
                                  <w:marLeft w:val="0"/>
                                  <w:marRight w:val="0"/>
                                  <w:marTop w:val="0"/>
                                  <w:marBottom w:val="0"/>
                                  <w:divBdr>
                                    <w:top w:val="none" w:sz="0" w:space="0" w:color="auto"/>
                                    <w:left w:val="none" w:sz="0" w:space="0" w:color="auto"/>
                                    <w:bottom w:val="none" w:sz="0" w:space="0" w:color="auto"/>
                                    <w:right w:val="none" w:sz="0" w:space="0" w:color="auto"/>
                                  </w:divBdr>
                                  <w:divsChild>
                                    <w:div w:id="50956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378620">
          <w:marLeft w:val="0"/>
          <w:marRight w:val="0"/>
          <w:marTop w:val="0"/>
          <w:marBottom w:val="0"/>
          <w:divBdr>
            <w:top w:val="none" w:sz="0" w:space="0" w:color="auto"/>
            <w:left w:val="none" w:sz="0" w:space="0" w:color="auto"/>
            <w:bottom w:val="none" w:sz="0" w:space="0" w:color="auto"/>
            <w:right w:val="none" w:sz="0" w:space="0" w:color="auto"/>
          </w:divBdr>
          <w:divsChild>
            <w:div w:id="1691908017">
              <w:marLeft w:val="0"/>
              <w:marRight w:val="0"/>
              <w:marTop w:val="0"/>
              <w:marBottom w:val="0"/>
              <w:divBdr>
                <w:top w:val="none" w:sz="0" w:space="0" w:color="auto"/>
                <w:left w:val="none" w:sz="0" w:space="0" w:color="auto"/>
                <w:bottom w:val="none" w:sz="0" w:space="0" w:color="auto"/>
                <w:right w:val="none" w:sz="0" w:space="0" w:color="auto"/>
              </w:divBdr>
              <w:divsChild>
                <w:div w:id="307326970">
                  <w:marLeft w:val="0"/>
                  <w:marRight w:val="0"/>
                  <w:marTop w:val="0"/>
                  <w:marBottom w:val="0"/>
                  <w:divBdr>
                    <w:top w:val="none" w:sz="0" w:space="0" w:color="auto"/>
                    <w:left w:val="none" w:sz="0" w:space="0" w:color="auto"/>
                    <w:bottom w:val="none" w:sz="0" w:space="0" w:color="auto"/>
                    <w:right w:val="none" w:sz="0" w:space="0" w:color="auto"/>
                  </w:divBdr>
                  <w:divsChild>
                    <w:div w:id="965964381">
                      <w:marLeft w:val="0"/>
                      <w:marRight w:val="0"/>
                      <w:marTop w:val="0"/>
                      <w:marBottom w:val="0"/>
                      <w:divBdr>
                        <w:top w:val="none" w:sz="0" w:space="0" w:color="auto"/>
                        <w:left w:val="none" w:sz="0" w:space="0" w:color="auto"/>
                        <w:bottom w:val="none" w:sz="0" w:space="0" w:color="auto"/>
                        <w:right w:val="none" w:sz="0" w:space="0" w:color="auto"/>
                      </w:divBdr>
                      <w:divsChild>
                        <w:div w:id="1908878150">
                          <w:marLeft w:val="0"/>
                          <w:marRight w:val="0"/>
                          <w:marTop w:val="0"/>
                          <w:marBottom w:val="0"/>
                          <w:divBdr>
                            <w:top w:val="none" w:sz="0" w:space="0" w:color="auto"/>
                            <w:left w:val="none" w:sz="0" w:space="0" w:color="auto"/>
                            <w:bottom w:val="none" w:sz="0" w:space="0" w:color="auto"/>
                            <w:right w:val="none" w:sz="0" w:space="0" w:color="auto"/>
                          </w:divBdr>
                          <w:divsChild>
                            <w:div w:id="921572907">
                              <w:marLeft w:val="0"/>
                              <w:marRight w:val="0"/>
                              <w:marTop w:val="0"/>
                              <w:marBottom w:val="0"/>
                              <w:divBdr>
                                <w:top w:val="none" w:sz="0" w:space="0" w:color="auto"/>
                                <w:left w:val="none" w:sz="0" w:space="0" w:color="auto"/>
                                <w:bottom w:val="none" w:sz="0" w:space="0" w:color="auto"/>
                                <w:right w:val="none" w:sz="0" w:space="0" w:color="auto"/>
                              </w:divBdr>
                              <w:divsChild>
                                <w:div w:id="311712122">
                                  <w:marLeft w:val="0"/>
                                  <w:marRight w:val="0"/>
                                  <w:marTop w:val="0"/>
                                  <w:marBottom w:val="0"/>
                                  <w:divBdr>
                                    <w:top w:val="none" w:sz="0" w:space="0" w:color="auto"/>
                                    <w:left w:val="none" w:sz="0" w:space="0" w:color="auto"/>
                                    <w:bottom w:val="none" w:sz="0" w:space="0" w:color="auto"/>
                                    <w:right w:val="none" w:sz="0" w:space="0" w:color="auto"/>
                                  </w:divBdr>
                                  <w:divsChild>
                                    <w:div w:id="112722514">
                                      <w:marLeft w:val="0"/>
                                      <w:marRight w:val="0"/>
                                      <w:marTop w:val="0"/>
                                      <w:marBottom w:val="0"/>
                                      <w:divBdr>
                                        <w:top w:val="none" w:sz="0" w:space="0" w:color="auto"/>
                                        <w:left w:val="none" w:sz="0" w:space="0" w:color="auto"/>
                                        <w:bottom w:val="none" w:sz="0" w:space="0" w:color="auto"/>
                                        <w:right w:val="none" w:sz="0" w:space="0" w:color="auto"/>
                                      </w:divBdr>
                                      <w:divsChild>
                                        <w:div w:id="206833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616337">
          <w:marLeft w:val="0"/>
          <w:marRight w:val="0"/>
          <w:marTop w:val="0"/>
          <w:marBottom w:val="0"/>
          <w:divBdr>
            <w:top w:val="none" w:sz="0" w:space="0" w:color="auto"/>
            <w:left w:val="none" w:sz="0" w:space="0" w:color="auto"/>
            <w:bottom w:val="none" w:sz="0" w:space="0" w:color="auto"/>
            <w:right w:val="none" w:sz="0" w:space="0" w:color="auto"/>
          </w:divBdr>
          <w:divsChild>
            <w:div w:id="230238247">
              <w:marLeft w:val="0"/>
              <w:marRight w:val="0"/>
              <w:marTop w:val="0"/>
              <w:marBottom w:val="0"/>
              <w:divBdr>
                <w:top w:val="none" w:sz="0" w:space="0" w:color="auto"/>
                <w:left w:val="none" w:sz="0" w:space="0" w:color="auto"/>
                <w:bottom w:val="none" w:sz="0" w:space="0" w:color="auto"/>
                <w:right w:val="none" w:sz="0" w:space="0" w:color="auto"/>
              </w:divBdr>
              <w:divsChild>
                <w:div w:id="1272855877">
                  <w:marLeft w:val="0"/>
                  <w:marRight w:val="0"/>
                  <w:marTop w:val="0"/>
                  <w:marBottom w:val="0"/>
                  <w:divBdr>
                    <w:top w:val="none" w:sz="0" w:space="0" w:color="auto"/>
                    <w:left w:val="none" w:sz="0" w:space="0" w:color="auto"/>
                    <w:bottom w:val="none" w:sz="0" w:space="0" w:color="auto"/>
                    <w:right w:val="none" w:sz="0" w:space="0" w:color="auto"/>
                  </w:divBdr>
                  <w:divsChild>
                    <w:div w:id="394551475">
                      <w:marLeft w:val="0"/>
                      <w:marRight w:val="0"/>
                      <w:marTop w:val="0"/>
                      <w:marBottom w:val="0"/>
                      <w:divBdr>
                        <w:top w:val="none" w:sz="0" w:space="0" w:color="auto"/>
                        <w:left w:val="none" w:sz="0" w:space="0" w:color="auto"/>
                        <w:bottom w:val="none" w:sz="0" w:space="0" w:color="auto"/>
                        <w:right w:val="none" w:sz="0" w:space="0" w:color="auto"/>
                      </w:divBdr>
                      <w:divsChild>
                        <w:div w:id="1448348240">
                          <w:marLeft w:val="0"/>
                          <w:marRight w:val="0"/>
                          <w:marTop w:val="0"/>
                          <w:marBottom w:val="0"/>
                          <w:divBdr>
                            <w:top w:val="none" w:sz="0" w:space="0" w:color="auto"/>
                            <w:left w:val="none" w:sz="0" w:space="0" w:color="auto"/>
                            <w:bottom w:val="none" w:sz="0" w:space="0" w:color="auto"/>
                            <w:right w:val="none" w:sz="0" w:space="0" w:color="auto"/>
                          </w:divBdr>
                          <w:divsChild>
                            <w:div w:id="1861506176">
                              <w:marLeft w:val="0"/>
                              <w:marRight w:val="0"/>
                              <w:marTop w:val="0"/>
                              <w:marBottom w:val="0"/>
                              <w:divBdr>
                                <w:top w:val="none" w:sz="0" w:space="0" w:color="auto"/>
                                <w:left w:val="none" w:sz="0" w:space="0" w:color="auto"/>
                                <w:bottom w:val="none" w:sz="0" w:space="0" w:color="auto"/>
                                <w:right w:val="none" w:sz="0" w:space="0" w:color="auto"/>
                              </w:divBdr>
                              <w:divsChild>
                                <w:div w:id="384332397">
                                  <w:marLeft w:val="0"/>
                                  <w:marRight w:val="0"/>
                                  <w:marTop w:val="0"/>
                                  <w:marBottom w:val="0"/>
                                  <w:divBdr>
                                    <w:top w:val="none" w:sz="0" w:space="0" w:color="auto"/>
                                    <w:left w:val="none" w:sz="0" w:space="0" w:color="auto"/>
                                    <w:bottom w:val="none" w:sz="0" w:space="0" w:color="auto"/>
                                    <w:right w:val="none" w:sz="0" w:space="0" w:color="auto"/>
                                  </w:divBdr>
                                  <w:divsChild>
                                    <w:div w:id="43678699">
                                      <w:marLeft w:val="0"/>
                                      <w:marRight w:val="0"/>
                                      <w:marTop w:val="0"/>
                                      <w:marBottom w:val="0"/>
                                      <w:divBdr>
                                        <w:top w:val="none" w:sz="0" w:space="0" w:color="auto"/>
                                        <w:left w:val="none" w:sz="0" w:space="0" w:color="auto"/>
                                        <w:bottom w:val="none" w:sz="0" w:space="0" w:color="auto"/>
                                        <w:right w:val="none" w:sz="0" w:space="0" w:color="auto"/>
                                      </w:divBdr>
                                      <w:divsChild>
                                        <w:div w:id="1544363570">
                                          <w:marLeft w:val="0"/>
                                          <w:marRight w:val="0"/>
                                          <w:marTop w:val="0"/>
                                          <w:marBottom w:val="0"/>
                                          <w:divBdr>
                                            <w:top w:val="none" w:sz="0" w:space="0" w:color="auto"/>
                                            <w:left w:val="none" w:sz="0" w:space="0" w:color="auto"/>
                                            <w:bottom w:val="none" w:sz="0" w:space="0" w:color="auto"/>
                                            <w:right w:val="none" w:sz="0" w:space="0" w:color="auto"/>
                                          </w:divBdr>
                                          <w:divsChild>
                                            <w:div w:id="1572349807">
                                              <w:marLeft w:val="0"/>
                                              <w:marRight w:val="0"/>
                                              <w:marTop w:val="0"/>
                                              <w:marBottom w:val="0"/>
                                              <w:divBdr>
                                                <w:top w:val="none" w:sz="0" w:space="0" w:color="auto"/>
                                                <w:left w:val="none" w:sz="0" w:space="0" w:color="auto"/>
                                                <w:bottom w:val="none" w:sz="0" w:space="0" w:color="auto"/>
                                                <w:right w:val="none" w:sz="0" w:space="0" w:color="auto"/>
                                              </w:divBdr>
                                            </w:div>
                                          </w:divsChild>
                                        </w:div>
                                        <w:div w:id="1434976714">
                                          <w:marLeft w:val="0"/>
                                          <w:marRight w:val="0"/>
                                          <w:marTop w:val="0"/>
                                          <w:marBottom w:val="0"/>
                                          <w:divBdr>
                                            <w:top w:val="none" w:sz="0" w:space="0" w:color="auto"/>
                                            <w:left w:val="none" w:sz="0" w:space="0" w:color="auto"/>
                                            <w:bottom w:val="none" w:sz="0" w:space="0" w:color="auto"/>
                                            <w:right w:val="none" w:sz="0" w:space="0" w:color="auto"/>
                                          </w:divBdr>
                                          <w:divsChild>
                                            <w:div w:id="3608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2923129">
          <w:marLeft w:val="0"/>
          <w:marRight w:val="0"/>
          <w:marTop w:val="0"/>
          <w:marBottom w:val="0"/>
          <w:divBdr>
            <w:top w:val="none" w:sz="0" w:space="0" w:color="auto"/>
            <w:left w:val="none" w:sz="0" w:space="0" w:color="auto"/>
            <w:bottom w:val="none" w:sz="0" w:space="0" w:color="auto"/>
            <w:right w:val="none" w:sz="0" w:space="0" w:color="auto"/>
          </w:divBdr>
          <w:divsChild>
            <w:div w:id="526069124">
              <w:marLeft w:val="0"/>
              <w:marRight w:val="0"/>
              <w:marTop w:val="0"/>
              <w:marBottom w:val="0"/>
              <w:divBdr>
                <w:top w:val="none" w:sz="0" w:space="0" w:color="auto"/>
                <w:left w:val="none" w:sz="0" w:space="0" w:color="auto"/>
                <w:bottom w:val="none" w:sz="0" w:space="0" w:color="auto"/>
                <w:right w:val="none" w:sz="0" w:space="0" w:color="auto"/>
              </w:divBdr>
              <w:divsChild>
                <w:div w:id="637225052">
                  <w:marLeft w:val="0"/>
                  <w:marRight w:val="0"/>
                  <w:marTop w:val="0"/>
                  <w:marBottom w:val="0"/>
                  <w:divBdr>
                    <w:top w:val="none" w:sz="0" w:space="0" w:color="auto"/>
                    <w:left w:val="none" w:sz="0" w:space="0" w:color="auto"/>
                    <w:bottom w:val="none" w:sz="0" w:space="0" w:color="auto"/>
                    <w:right w:val="none" w:sz="0" w:space="0" w:color="auto"/>
                  </w:divBdr>
                  <w:divsChild>
                    <w:div w:id="1137187586">
                      <w:marLeft w:val="0"/>
                      <w:marRight w:val="0"/>
                      <w:marTop w:val="0"/>
                      <w:marBottom w:val="0"/>
                      <w:divBdr>
                        <w:top w:val="none" w:sz="0" w:space="0" w:color="auto"/>
                        <w:left w:val="none" w:sz="0" w:space="0" w:color="auto"/>
                        <w:bottom w:val="none" w:sz="0" w:space="0" w:color="auto"/>
                        <w:right w:val="none" w:sz="0" w:space="0" w:color="auto"/>
                      </w:divBdr>
                      <w:divsChild>
                        <w:div w:id="946540970">
                          <w:marLeft w:val="0"/>
                          <w:marRight w:val="0"/>
                          <w:marTop w:val="0"/>
                          <w:marBottom w:val="0"/>
                          <w:divBdr>
                            <w:top w:val="none" w:sz="0" w:space="0" w:color="auto"/>
                            <w:left w:val="none" w:sz="0" w:space="0" w:color="auto"/>
                            <w:bottom w:val="none" w:sz="0" w:space="0" w:color="auto"/>
                            <w:right w:val="none" w:sz="0" w:space="0" w:color="auto"/>
                          </w:divBdr>
                          <w:divsChild>
                            <w:div w:id="871650481">
                              <w:marLeft w:val="0"/>
                              <w:marRight w:val="0"/>
                              <w:marTop w:val="0"/>
                              <w:marBottom w:val="0"/>
                              <w:divBdr>
                                <w:top w:val="none" w:sz="0" w:space="0" w:color="auto"/>
                                <w:left w:val="none" w:sz="0" w:space="0" w:color="auto"/>
                                <w:bottom w:val="none" w:sz="0" w:space="0" w:color="auto"/>
                                <w:right w:val="none" w:sz="0" w:space="0" w:color="auto"/>
                              </w:divBdr>
                              <w:divsChild>
                                <w:div w:id="914708567">
                                  <w:marLeft w:val="0"/>
                                  <w:marRight w:val="0"/>
                                  <w:marTop w:val="0"/>
                                  <w:marBottom w:val="0"/>
                                  <w:divBdr>
                                    <w:top w:val="none" w:sz="0" w:space="0" w:color="auto"/>
                                    <w:left w:val="none" w:sz="0" w:space="0" w:color="auto"/>
                                    <w:bottom w:val="none" w:sz="0" w:space="0" w:color="auto"/>
                                    <w:right w:val="none" w:sz="0" w:space="0" w:color="auto"/>
                                  </w:divBdr>
                                  <w:divsChild>
                                    <w:div w:id="1942492580">
                                      <w:marLeft w:val="0"/>
                                      <w:marRight w:val="0"/>
                                      <w:marTop w:val="0"/>
                                      <w:marBottom w:val="0"/>
                                      <w:divBdr>
                                        <w:top w:val="none" w:sz="0" w:space="0" w:color="auto"/>
                                        <w:left w:val="none" w:sz="0" w:space="0" w:color="auto"/>
                                        <w:bottom w:val="none" w:sz="0" w:space="0" w:color="auto"/>
                                        <w:right w:val="none" w:sz="0" w:space="0" w:color="auto"/>
                                      </w:divBdr>
                                      <w:divsChild>
                                        <w:div w:id="20743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1632802">
          <w:marLeft w:val="0"/>
          <w:marRight w:val="0"/>
          <w:marTop w:val="0"/>
          <w:marBottom w:val="0"/>
          <w:divBdr>
            <w:top w:val="none" w:sz="0" w:space="0" w:color="auto"/>
            <w:left w:val="none" w:sz="0" w:space="0" w:color="auto"/>
            <w:bottom w:val="none" w:sz="0" w:space="0" w:color="auto"/>
            <w:right w:val="none" w:sz="0" w:space="0" w:color="auto"/>
          </w:divBdr>
          <w:divsChild>
            <w:div w:id="1481922666">
              <w:marLeft w:val="0"/>
              <w:marRight w:val="0"/>
              <w:marTop w:val="0"/>
              <w:marBottom w:val="0"/>
              <w:divBdr>
                <w:top w:val="none" w:sz="0" w:space="0" w:color="auto"/>
                <w:left w:val="none" w:sz="0" w:space="0" w:color="auto"/>
                <w:bottom w:val="none" w:sz="0" w:space="0" w:color="auto"/>
                <w:right w:val="none" w:sz="0" w:space="0" w:color="auto"/>
              </w:divBdr>
              <w:divsChild>
                <w:div w:id="392048706">
                  <w:marLeft w:val="0"/>
                  <w:marRight w:val="0"/>
                  <w:marTop w:val="0"/>
                  <w:marBottom w:val="0"/>
                  <w:divBdr>
                    <w:top w:val="none" w:sz="0" w:space="0" w:color="auto"/>
                    <w:left w:val="none" w:sz="0" w:space="0" w:color="auto"/>
                    <w:bottom w:val="none" w:sz="0" w:space="0" w:color="auto"/>
                    <w:right w:val="none" w:sz="0" w:space="0" w:color="auto"/>
                  </w:divBdr>
                  <w:divsChild>
                    <w:div w:id="496771318">
                      <w:marLeft w:val="0"/>
                      <w:marRight w:val="0"/>
                      <w:marTop w:val="0"/>
                      <w:marBottom w:val="0"/>
                      <w:divBdr>
                        <w:top w:val="none" w:sz="0" w:space="0" w:color="auto"/>
                        <w:left w:val="none" w:sz="0" w:space="0" w:color="auto"/>
                        <w:bottom w:val="none" w:sz="0" w:space="0" w:color="auto"/>
                        <w:right w:val="none" w:sz="0" w:space="0" w:color="auto"/>
                      </w:divBdr>
                      <w:divsChild>
                        <w:div w:id="1489904023">
                          <w:marLeft w:val="0"/>
                          <w:marRight w:val="0"/>
                          <w:marTop w:val="0"/>
                          <w:marBottom w:val="0"/>
                          <w:divBdr>
                            <w:top w:val="none" w:sz="0" w:space="0" w:color="auto"/>
                            <w:left w:val="none" w:sz="0" w:space="0" w:color="auto"/>
                            <w:bottom w:val="none" w:sz="0" w:space="0" w:color="auto"/>
                            <w:right w:val="none" w:sz="0" w:space="0" w:color="auto"/>
                          </w:divBdr>
                          <w:divsChild>
                            <w:div w:id="720439903">
                              <w:marLeft w:val="0"/>
                              <w:marRight w:val="0"/>
                              <w:marTop w:val="0"/>
                              <w:marBottom w:val="0"/>
                              <w:divBdr>
                                <w:top w:val="none" w:sz="0" w:space="0" w:color="auto"/>
                                <w:left w:val="none" w:sz="0" w:space="0" w:color="auto"/>
                                <w:bottom w:val="none" w:sz="0" w:space="0" w:color="auto"/>
                                <w:right w:val="none" w:sz="0" w:space="0" w:color="auto"/>
                              </w:divBdr>
                              <w:divsChild>
                                <w:div w:id="1653294753">
                                  <w:marLeft w:val="0"/>
                                  <w:marRight w:val="0"/>
                                  <w:marTop w:val="0"/>
                                  <w:marBottom w:val="0"/>
                                  <w:divBdr>
                                    <w:top w:val="none" w:sz="0" w:space="0" w:color="auto"/>
                                    <w:left w:val="none" w:sz="0" w:space="0" w:color="auto"/>
                                    <w:bottom w:val="none" w:sz="0" w:space="0" w:color="auto"/>
                                    <w:right w:val="none" w:sz="0" w:space="0" w:color="auto"/>
                                  </w:divBdr>
                                  <w:divsChild>
                                    <w:div w:id="61849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131022">
      <w:bodyDiv w:val="1"/>
      <w:marLeft w:val="0"/>
      <w:marRight w:val="0"/>
      <w:marTop w:val="0"/>
      <w:marBottom w:val="0"/>
      <w:divBdr>
        <w:top w:val="none" w:sz="0" w:space="0" w:color="auto"/>
        <w:left w:val="none" w:sz="0" w:space="0" w:color="auto"/>
        <w:bottom w:val="none" w:sz="0" w:space="0" w:color="auto"/>
        <w:right w:val="none" w:sz="0" w:space="0" w:color="auto"/>
      </w:divBdr>
      <w:divsChild>
        <w:div w:id="192351574">
          <w:marLeft w:val="0"/>
          <w:marRight w:val="0"/>
          <w:marTop w:val="0"/>
          <w:marBottom w:val="0"/>
          <w:divBdr>
            <w:top w:val="none" w:sz="0" w:space="0" w:color="auto"/>
            <w:left w:val="none" w:sz="0" w:space="0" w:color="auto"/>
            <w:bottom w:val="none" w:sz="0" w:space="0" w:color="auto"/>
            <w:right w:val="none" w:sz="0" w:space="0" w:color="auto"/>
          </w:divBdr>
          <w:divsChild>
            <w:div w:id="89006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38338">
      <w:bodyDiv w:val="1"/>
      <w:marLeft w:val="0"/>
      <w:marRight w:val="0"/>
      <w:marTop w:val="0"/>
      <w:marBottom w:val="0"/>
      <w:divBdr>
        <w:top w:val="none" w:sz="0" w:space="0" w:color="auto"/>
        <w:left w:val="none" w:sz="0" w:space="0" w:color="auto"/>
        <w:bottom w:val="none" w:sz="0" w:space="0" w:color="auto"/>
        <w:right w:val="none" w:sz="0" w:space="0" w:color="auto"/>
      </w:divBdr>
      <w:divsChild>
        <w:div w:id="8876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357364">
          <w:blockQuote w:val="1"/>
          <w:marLeft w:val="720"/>
          <w:marRight w:val="720"/>
          <w:marTop w:val="100"/>
          <w:marBottom w:val="100"/>
          <w:divBdr>
            <w:top w:val="none" w:sz="0" w:space="0" w:color="auto"/>
            <w:left w:val="none" w:sz="0" w:space="0" w:color="auto"/>
            <w:bottom w:val="none" w:sz="0" w:space="0" w:color="auto"/>
            <w:right w:val="none" w:sz="0" w:space="0" w:color="auto"/>
          </w:divBdr>
        </w:div>
        <w:div w:id="575675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705169">
      <w:bodyDiv w:val="1"/>
      <w:marLeft w:val="0"/>
      <w:marRight w:val="0"/>
      <w:marTop w:val="0"/>
      <w:marBottom w:val="0"/>
      <w:divBdr>
        <w:top w:val="none" w:sz="0" w:space="0" w:color="auto"/>
        <w:left w:val="none" w:sz="0" w:space="0" w:color="auto"/>
        <w:bottom w:val="none" w:sz="0" w:space="0" w:color="auto"/>
        <w:right w:val="none" w:sz="0" w:space="0" w:color="auto"/>
      </w:divBdr>
      <w:divsChild>
        <w:div w:id="684475670">
          <w:marLeft w:val="0"/>
          <w:marRight w:val="0"/>
          <w:marTop w:val="0"/>
          <w:marBottom w:val="0"/>
          <w:divBdr>
            <w:top w:val="none" w:sz="0" w:space="0" w:color="auto"/>
            <w:left w:val="none" w:sz="0" w:space="0" w:color="auto"/>
            <w:bottom w:val="none" w:sz="0" w:space="0" w:color="auto"/>
            <w:right w:val="none" w:sz="0" w:space="0" w:color="auto"/>
          </w:divBdr>
          <w:divsChild>
            <w:div w:id="1233853128">
              <w:marLeft w:val="0"/>
              <w:marRight w:val="0"/>
              <w:marTop w:val="0"/>
              <w:marBottom w:val="0"/>
              <w:divBdr>
                <w:top w:val="none" w:sz="0" w:space="0" w:color="auto"/>
                <w:left w:val="none" w:sz="0" w:space="0" w:color="auto"/>
                <w:bottom w:val="none" w:sz="0" w:space="0" w:color="auto"/>
                <w:right w:val="none" w:sz="0" w:space="0" w:color="auto"/>
              </w:divBdr>
            </w:div>
            <w:div w:id="2128153704">
              <w:marLeft w:val="0"/>
              <w:marRight w:val="0"/>
              <w:marTop w:val="0"/>
              <w:marBottom w:val="0"/>
              <w:divBdr>
                <w:top w:val="none" w:sz="0" w:space="0" w:color="auto"/>
                <w:left w:val="none" w:sz="0" w:space="0" w:color="auto"/>
                <w:bottom w:val="none" w:sz="0" w:space="0" w:color="auto"/>
                <w:right w:val="none" w:sz="0" w:space="0" w:color="auto"/>
              </w:divBdr>
            </w:div>
            <w:div w:id="200751866">
              <w:marLeft w:val="0"/>
              <w:marRight w:val="0"/>
              <w:marTop w:val="0"/>
              <w:marBottom w:val="0"/>
              <w:divBdr>
                <w:top w:val="none" w:sz="0" w:space="0" w:color="auto"/>
                <w:left w:val="none" w:sz="0" w:space="0" w:color="auto"/>
                <w:bottom w:val="none" w:sz="0" w:space="0" w:color="auto"/>
                <w:right w:val="none" w:sz="0" w:space="0" w:color="auto"/>
              </w:divBdr>
            </w:div>
            <w:div w:id="260921357">
              <w:marLeft w:val="0"/>
              <w:marRight w:val="0"/>
              <w:marTop w:val="0"/>
              <w:marBottom w:val="0"/>
              <w:divBdr>
                <w:top w:val="none" w:sz="0" w:space="0" w:color="auto"/>
                <w:left w:val="none" w:sz="0" w:space="0" w:color="auto"/>
                <w:bottom w:val="none" w:sz="0" w:space="0" w:color="auto"/>
                <w:right w:val="none" w:sz="0" w:space="0" w:color="auto"/>
              </w:divBdr>
            </w:div>
            <w:div w:id="197134394">
              <w:marLeft w:val="0"/>
              <w:marRight w:val="0"/>
              <w:marTop w:val="0"/>
              <w:marBottom w:val="0"/>
              <w:divBdr>
                <w:top w:val="none" w:sz="0" w:space="0" w:color="auto"/>
                <w:left w:val="none" w:sz="0" w:space="0" w:color="auto"/>
                <w:bottom w:val="none" w:sz="0" w:space="0" w:color="auto"/>
                <w:right w:val="none" w:sz="0" w:space="0" w:color="auto"/>
              </w:divBdr>
            </w:div>
            <w:div w:id="566309805">
              <w:marLeft w:val="0"/>
              <w:marRight w:val="0"/>
              <w:marTop w:val="0"/>
              <w:marBottom w:val="0"/>
              <w:divBdr>
                <w:top w:val="none" w:sz="0" w:space="0" w:color="auto"/>
                <w:left w:val="none" w:sz="0" w:space="0" w:color="auto"/>
                <w:bottom w:val="none" w:sz="0" w:space="0" w:color="auto"/>
                <w:right w:val="none" w:sz="0" w:space="0" w:color="auto"/>
              </w:divBdr>
            </w:div>
            <w:div w:id="478573186">
              <w:marLeft w:val="0"/>
              <w:marRight w:val="0"/>
              <w:marTop w:val="0"/>
              <w:marBottom w:val="0"/>
              <w:divBdr>
                <w:top w:val="none" w:sz="0" w:space="0" w:color="auto"/>
                <w:left w:val="none" w:sz="0" w:space="0" w:color="auto"/>
                <w:bottom w:val="none" w:sz="0" w:space="0" w:color="auto"/>
                <w:right w:val="none" w:sz="0" w:space="0" w:color="auto"/>
              </w:divBdr>
            </w:div>
            <w:div w:id="208300392">
              <w:marLeft w:val="0"/>
              <w:marRight w:val="0"/>
              <w:marTop w:val="0"/>
              <w:marBottom w:val="0"/>
              <w:divBdr>
                <w:top w:val="none" w:sz="0" w:space="0" w:color="auto"/>
                <w:left w:val="none" w:sz="0" w:space="0" w:color="auto"/>
                <w:bottom w:val="none" w:sz="0" w:space="0" w:color="auto"/>
                <w:right w:val="none" w:sz="0" w:space="0" w:color="auto"/>
              </w:divBdr>
            </w:div>
            <w:div w:id="1428816382">
              <w:marLeft w:val="0"/>
              <w:marRight w:val="0"/>
              <w:marTop w:val="0"/>
              <w:marBottom w:val="0"/>
              <w:divBdr>
                <w:top w:val="none" w:sz="0" w:space="0" w:color="auto"/>
                <w:left w:val="none" w:sz="0" w:space="0" w:color="auto"/>
                <w:bottom w:val="none" w:sz="0" w:space="0" w:color="auto"/>
                <w:right w:val="none" w:sz="0" w:space="0" w:color="auto"/>
              </w:divBdr>
            </w:div>
            <w:div w:id="135034286">
              <w:marLeft w:val="0"/>
              <w:marRight w:val="0"/>
              <w:marTop w:val="0"/>
              <w:marBottom w:val="0"/>
              <w:divBdr>
                <w:top w:val="none" w:sz="0" w:space="0" w:color="auto"/>
                <w:left w:val="none" w:sz="0" w:space="0" w:color="auto"/>
                <w:bottom w:val="none" w:sz="0" w:space="0" w:color="auto"/>
                <w:right w:val="none" w:sz="0" w:space="0" w:color="auto"/>
              </w:divBdr>
            </w:div>
            <w:div w:id="832644628">
              <w:marLeft w:val="0"/>
              <w:marRight w:val="0"/>
              <w:marTop w:val="0"/>
              <w:marBottom w:val="0"/>
              <w:divBdr>
                <w:top w:val="none" w:sz="0" w:space="0" w:color="auto"/>
                <w:left w:val="none" w:sz="0" w:space="0" w:color="auto"/>
                <w:bottom w:val="none" w:sz="0" w:space="0" w:color="auto"/>
                <w:right w:val="none" w:sz="0" w:space="0" w:color="auto"/>
              </w:divBdr>
            </w:div>
            <w:div w:id="1731734285">
              <w:marLeft w:val="0"/>
              <w:marRight w:val="0"/>
              <w:marTop w:val="0"/>
              <w:marBottom w:val="0"/>
              <w:divBdr>
                <w:top w:val="none" w:sz="0" w:space="0" w:color="auto"/>
                <w:left w:val="none" w:sz="0" w:space="0" w:color="auto"/>
                <w:bottom w:val="none" w:sz="0" w:space="0" w:color="auto"/>
                <w:right w:val="none" w:sz="0" w:space="0" w:color="auto"/>
              </w:divBdr>
            </w:div>
            <w:div w:id="96581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37824">
      <w:bodyDiv w:val="1"/>
      <w:marLeft w:val="0"/>
      <w:marRight w:val="0"/>
      <w:marTop w:val="0"/>
      <w:marBottom w:val="0"/>
      <w:divBdr>
        <w:top w:val="none" w:sz="0" w:space="0" w:color="auto"/>
        <w:left w:val="none" w:sz="0" w:space="0" w:color="auto"/>
        <w:bottom w:val="none" w:sz="0" w:space="0" w:color="auto"/>
        <w:right w:val="none" w:sz="0" w:space="0" w:color="auto"/>
      </w:divBdr>
      <w:divsChild>
        <w:div w:id="1538159374">
          <w:marLeft w:val="0"/>
          <w:marRight w:val="0"/>
          <w:marTop w:val="0"/>
          <w:marBottom w:val="0"/>
          <w:divBdr>
            <w:top w:val="none" w:sz="0" w:space="0" w:color="auto"/>
            <w:left w:val="none" w:sz="0" w:space="0" w:color="auto"/>
            <w:bottom w:val="none" w:sz="0" w:space="0" w:color="auto"/>
            <w:right w:val="none" w:sz="0" w:space="0" w:color="auto"/>
          </w:divBdr>
          <w:divsChild>
            <w:div w:id="1837838799">
              <w:marLeft w:val="0"/>
              <w:marRight w:val="0"/>
              <w:marTop w:val="0"/>
              <w:marBottom w:val="0"/>
              <w:divBdr>
                <w:top w:val="none" w:sz="0" w:space="0" w:color="auto"/>
                <w:left w:val="none" w:sz="0" w:space="0" w:color="auto"/>
                <w:bottom w:val="none" w:sz="0" w:space="0" w:color="auto"/>
                <w:right w:val="none" w:sz="0" w:space="0" w:color="auto"/>
              </w:divBdr>
              <w:divsChild>
                <w:div w:id="252713748">
                  <w:marLeft w:val="0"/>
                  <w:marRight w:val="0"/>
                  <w:marTop w:val="0"/>
                  <w:marBottom w:val="0"/>
                  <w:divBdr>
                    <w:top w:val="none" w:sz="0" w:space="0" w:color="auto"/>
                    <w:left w:val="none" w:sz="0" w:space="0" w:color="auto"/>
                    <w:bottom w:val="none" w:sz="0" w:space="0" w:color="auto"/>
                    <w:right w:val="none" w:sz="0" w:space="0" w:color="auto"/>
                  </w:divBdr>
                  <w:divsChild>
                    <w:div w:id="955646106">
                      <w:marLeft w:val="0"/>
                      <w:marRight w:val="0"/>
                      <w:marTop w:val="0"/>
                      <w:marBottom w:val="0"/>
                      <w:divBdr>
                        <w:top w:val="none" w:sz="0" w:space="0" w:color="auto"/>
                        <w:left w:val="none" w:sz="0" w:space="0" w:color="auto"/>
                        <w:bottom w:val="none" w:sz="0" w:space="0" w:color="auto"/>
                        <w:right w:val="none" w:sz="0" w:space="0" w:color="auto"/>
                      </w:divBdr>
                      <w:divsChild>
                        <w:div w:id="1836795220">
                          <w:marLeft w:val="0"/>
                          <w:marRight w:val="0"/>
                          <w:marTop w:val="0"/>
                          <w:marBottom w:val="0"/>
                          <w:divBdr>
                            <w:top w:val="none" w:sz="0" w:space="0" w:color="auto"/>
                            <w:left w:val="none" w:sz="0" w:space="0" w:color="auto"/>
                            <w:bottom w:val="none" w:sz="0" w:space="0" w:color="auto"/>
                            <w:right w:val="none" w:sz="0" w:space="0" w:color="auto"/>
                          </w:divBdr>
                          <w:divsChild>
                            <w:div w:id="192040785">
                              <w:marLeft w:val="0"/>
                              <w:marRight w:val="0"/>
                              <w:marTop w:val="0"/>
                              <w:marBottom w:val="0"/>
                              <w:divBdr>
                                <w:top w:val="none" w:sz="0" w:space="0" w:color="auto"/>
                                <w:left w:val="none" w:sz="0" w:space="0" w:color="auto"/>
                                <w:bottom w:val="none" w:sz="0" w:space="0" w:color="auto"/>
                                <w:right w:val="none" w:sz="0" w:space="0" w:color="auto"/>
                              </w:divBdr>
                              <w:divsChild>
                                <w:div w:id="2016301736">
                                  <w:marLeft w:val="0"/>
                                  <w:marRight w:val="0"/>
                                  <w:marTop w:val="0"/>
                                  <w:marBottom w:val="0"/>
                                  <w:divBdr>
                                    <w:top w:val="none" w:sz="0" w:space="0" w:color="auto"/>
                                    <w:left w:val="none" w:sz="0" w:space="0" w:color="auto"/>
                                    <w:bottom w:val="none" w:sz="0" w:space="0" w:color="auto"/>
                                    <w:right w:val="none" w:sz="0" w:space="0" w:color="auto"/>
                                  </w:divBdr>
                                  <w:divsChild>
                                    <w:div w:id="52856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596898">
          <w:marLeft w:val="0"/>
          <w:marRight w:val="0"/>
          <w:marTop w:val="0"/>
          <w:marBottom w:val="0"/>
          <w:divBdr>
            <w:top w:val="none" w:sz="0" w:space="0" w:color="auto"/>
            <w:left w:val="none" w:sz="0" w:space="0" w:color="auto"/>
            <w:bottom w:val="none" w:sz="0" w:space="0" w:color="auto"/>
            <w:right w:val="none" w:sz="0" w:space="0" w:color="auto"/>
          </w:divBdr>
          <w:divsChild>
            <w:div w:id="258031251">
              <w:marLeft w:val="0"/>
              <w:marRight w:val="0"/>
              <w:marTop w:val="0"/>
              <w:marBottom w:val="0"/>
              <w:divBdr>
                <w:top w:val="none" w:sz="0" w:space="0" w:color="auto"/>
                <w:left w:val="none" w:sz="0" w:space="0" w:color="auto"/>
                <w:bottom w:val="none" w:sz="0" w:space="0" w:color="auto"/>
                <w:right w:val="none" w:sz="0" w:space="0" w:color="auto"/>
              </w:divBdr>
              <w:divsChild>
                <w:div w:id="1097017307">
                  <w:marLeft w:val="0"/>
                  <w:marRight w:val="0"/>
                  <w:marTop w:val="0"/>
                  <w:marBottom w:val="0"/>
                  <w:divBdr>
                    <w:top w:val="none" w:sz="0" w:space="0" w:color="auto"/>
                    <w:left w:val="none" w:sz="0" w:space="0" w:color="auto"/>
                    <w:bottom w:val="none" w:sz="0" w:space="0" w:color="auto"/>
                    <w:right w:val="none" w:sz="0" w:space="0" w:color="auto"/>
                  </w:divBdr>
                  <w:divsChild>
                    <w:div w:id="357775989">
                      <w:marLeft w:val="0"/>
                      <w:marRight w:val="0"/>
                      <w:marTop w:val="0"/>
                      <w:marBottom w:val="0"/>
                      <w:divBdr>
                        <w:top w:val="none" w:sz="0" w:space="0" w:color="auto"/>
                        <w:left w:val="none" w:sz="0" w:space="0" w:color="auto"/>
                        <w:bottom w:val="none" w:sz="0" w:space="0" w:color="auto"/>
                        <w:right w:val="none" w:sz="0" w:space="0" w:color="auto"/>
                      </w:divBdr>
                      <w:divsChild>
                        <w:div w:id="1131170248">
                          <w:marLeft w:val="0"/>
                          <w:marRight w:val="0"/>
                          <w:marTop w:val="0"/>
                          <w:marBottom w:val="0"/>
                          <w:divBdr>
                            <w:top w:val="none" w:sz="0" w:space="0" w:color="auto"/>
                            <w:left w:val="none" w:sz="0" w:space="0" w:color="auto"/>
                            <w:bottom w:val="none" w:sz="0" w:space="0" w:color="auto"/>
                            <w:right w:val="none" w:sz="0" w:space="0" w:color="auto"/>
                          </w:divBdr>
                          <w:divsChild>
                            <w:div w:id="1231388269">
                              <w:marLeft w:val="0"/>
                              <w:marRight w:val="0"/>
                              <w:marTop w:val="0"/>
                              <w:marBottom w:val="0"/>
                              <w:divBdr>
                                <w:top w:val="none" w:sz="0" w:space="0" w:color="auto"/>
                                <w:left w:val="none" w:sz="0" w:space="0" w:color="auto"/>
                                <w:bottom w:val="none" w:sz="0" w:space="0" w:color="auto"/>
                                <w:right w:val="none" w:sz="0" w:space="0" w:color="auto"/>
                              </w:divBdr>
                              <w:divsChild>
                                <w:div w:id="666009454">
                                  <w:marLeft w:val="0"/>
                                  <w:marRight w:val="0"/>
                                  <w:marTop w:val="0"/>
                                  <w:marBottom w:val="0"/>
                                  <w:divBdr>
                                    <w:top w:val="none" w:sz="0" w:space="0" w:color="auto"/>
                                    <w:left w:val="none" w:sz="0" w:space="0" w:color="auto"/>
                                    <w:bottom w:val="none" w:sz="0" w:space="0" w:color="auto"/>
                                    <w:right w:val="none" w:sz="0" w:space="0" w:color="auto"/>
                                  </w:divBdr>
                                  <w:divsChild>
                                    <w:div w:id="636565465">
                                      <w:marLeft w:val="0"/>
                                      <w:marRight w:val="0"/>
                                      <w:marTop w:val="0"/>
                                      <w:marBottom w:val="0"/>
                                      <w:divBdr>
                                        <w:top w:val="none" w:sz="0" w:space="0" w:color="auto"/>
                                        <w:left w:val="none" w:sz="0" w:space="0" w:color="auto"/>
                                        <w:bottom w:val="none" w:sz="0" w:space="0" w:color="auto"/>
                                        <w:right w:val="none" w:sz="0" w:space="0" w:color="auto"/>
                                      </w:divBdr>
                                      <w:divsChild>
                                        <w:div w:id="38151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733873">
          <w:marLeft w:val="0"/>
          <w:marRight w:val="0"/>
          <w:marTop w:val="0"/>
          <w:marBottom w:val="0"/>
          <w:divBdr>
            <w:top w:val="none" w:sz="0" w:space="0" w:color="auto"/>
            <w:left w:val="none" w:sz="0" w:space="0" w:color="auto"/>
            <w:bottom w:val="none" w:sz="0" w:space="0" w:color="auto"/>
            <w:right w:val="none" w:sz="0" w:space="0" w:color="auto"/>
          </w:divBdr>
          <w:divsChild>
            <w:div w:id="766849759">
              <w:marLeft w:val="0"/>
              <w:marRight w:val="0"/>
              <w:marTop w:val="0"/>
              <w:marBottom w:val="0"/>
              <w:divBdr>
                <w:top w:val="none" w:sz="0" w:space="0" w:color="auto"/>
                <w:left w:val="none" w:sz="0" w:space="0" w:color="auto"/>
                <w:bottom w:val="none" w:sz="0" w:space="0" w:color="auto"/>
                <w:right w:val="none" w:sz="0" w:space="0" w:color="auto"/>
              </w:divBdr>
              <w:divsChild>
                <w:div w:id="1884096143">
                  <w:marLeft w:val="0"/>
                  <w:marRight w:val="0"/>
                  <w:marTop w:val="0"/>
                  <w:marBottom w:val="0"/>
                  <w:divBdr>
                    <w:top w:val="none" w:sz="0" w:space="0" w:color="auto"/>
                    <w:left w:val="none" w:sz="0" w:space="0" w:color="auto"/>
                    <w:bottom w:val="none" w:sz="0" w:space="0" w:color="auto"/>
                    <w:right w:val="none" w:sz="0" w:space="0" w:color="auto"/>
                  </w:divBdr>
                  <w:divsChild>
                    <w:div w:id="1557858971">
                      <w:marLeft w:val="0"/>
                      <w:marRight w:val="0"/>
                      <w:marTop w:val="0"/>
                      <w:marBottom w:val="0"/>
                      <w:divBdr>
                        <w:top w:val="none" w:sz="0" w:space="0" w:color="auto"/>
                        <w:left w:val="none" w:sz="0" w:space="0" w:color="auto"/>
                        <w:bottom w:val="none" w:sz="0" w:space="0" w:color="auto"/>
                        <w:right w:val="none" w:sz="0" w:space="0" w:color="auto"/>
                      </w:divBdr>
                      <w:divsChild>
                        <w:div w:id="2039693746">
                          <w:marLeft w:val="0"/>
                          <w:marRight w:val="0"/>
                          <w:marTop w:val="0"/>
                          <w:marBottom w:val="0"/>
                          <w:divBdr>
                            <w:top w:val="none" w:sz="0" w:space="0" w:color="auto"/>
                            <w:left w:val="none" w:sz="0" w:space="0" w:color="auto"/>
                            <w:bottom w:val="none" w:sz="0" w:space="0" w:color="auto"/>
                            <w:right w:val="none" w:sz="0" w:space="0" w:color="auto"/>
                          </w:divBdr>
                          <w:divsChild>
                            <w:div w:id="1761678414">
                              <w:marLeft w:val="0"/>
                              <w:marRight w:val="0"/>
                              <w:marTop w:val="0"/>
                              <w:marBottom w:val="0"/>
                              <w:divBdr>
                                <w:top w:val="none" w:sz="0" w:space="0" w:color="auto"/>
                                <w:left w:val="none" w:sz="0" w:space="0" w:color="auto"/>
                                <w:bottom w:val="none" w:sz="0" w:space="0" w:color="auto"/>
                                <w:right w:val="none" w:sz="0" w:space="0" w:color="auto"/>
                              </w:divBdr>
                              <w:divsChild>
                                <w:div w:id="484510713">
                                  <w:marLeft w:val="0"/>
                                  <w:marRight w:val="0"/>
                                  <w:marTop w:val="0"/>
                                  <w:marBottom w:val="0"/>
                                  <w:divBdr>
                                    <w:top w:val="none" w:sz="0" w:space="0" w:color="auto"/>
                                    <w:left w:val="none" w:sz="0" w:space="0" w:color="auto"/>
                                    <w:bottom w:val="none" w:sz="0" w:space="0" w:color="auto"/>
                                    <w:right w:val="none" w:sz="0" w:space="0" w:color="auto"/>
                                  </w:divBdr>
                                  <w:divsChild>
                                    <w:div w:id="551310459">
                                      <w:marLeft w:val="0"/>
                                      <w:marRight w:val="0"/>
                                      <w:marTop w:val="0"/>
                                      <w:marBottom w:val="0"/>
                                      <w:divBdr>
                                        <w:top w:val="none" w:sz="0" w:space="0" w:color="auto"/>
                                        <w:left w:val="none" w:sz="0" w:space="0" w:color="auto"/>
                                        <w:bottom w:val="none" w:sz="0" w:space="0" w:color="auto"/>
                                        <w:right w:val="none" w:sz="0" w:space="0" w:color="auto"/>
                                      </w:divBdr>
                                      <w:divsChild>
                                        <w:div w:id="161433526">
                                          <w:marLeft w:val="0"/>
                                          <w:marRight w:val="0"/>
                                          <w:marTop w:val="0"/>
                                          <w:marBottom w:val="0"/>
                                          <w:divBdr>
                                            <w:top w:val="none" w:sz="0" w:space="0" w:color="auto"/>
                                            <w:left w:val="none" w:sz="0" w:space="0" w:color="auto"/>
                                            <w:bottom w:val="none" w:sz="0" w:space="0" w:color="auto"/>
                                            <w:right w:val="none" w:sz="0" w:space="0" w:color="auto"/>
                                          </w:divBdr>
                                          <w:divsChild>
                                            <w:div w:id="327486869">
                                              <w:marLeft w:val="0"/>
                                              <w:marRight w:val="0"/>
                                              <w:marTop w:val="0"/>
                                              <w:marBottom w:val="0"/>
                                              <w:divBdr>
                                                <w:top w:val="none" w:sz="0" w:space="0" w:color="auto"/>
                                                <w:left w:val="none" w:sz="0" w:space="0" w:color="auto"/>
                                                <w:bottom w:val="none" w:sz="0" w:space="0" w:color="auto"/>
                                                <w:right w:val="none" w:sz="0" w:space="0" w:color="auto"/>
                                              </w:divBdr>
                                            </w:div>
                                          </w:divsChild>
                                        </w:div>
                                        <w:div w:id="1423532520">
                                          <w:marLeft w:val="0"/>
                                          <w:marRight w:val="0"/>
                                          <w:marTop w:val="0"/>
                                          <w:marBottom w:val="0"/>
                                          <w:divBdr>
                                            <w:top w:val="none" w:sz="0" w:space="0" w:color="auto"/>
                                            <w:left w:val="none" w:sz="0" w:space="0" w:color="auto"/>
                                            <w:bottom w:val="none" w:sz="0" w:space="0" w:color="auto"/>
                                            <w:right w:val="none" w:sz="0" w:space="0" w:color="auto"/>
                                          </w:divBdr>
                                          <w:divsChild>
                                            <w:div w:id="175690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3466908">
          <w:marLeft w:val="0"/>
          <w:marRight w:val="0"/>
          <w:marTop w:val="0"/>
          <w:marBottom w:val="0"/>
          <w:divBdr>
            <w:top w:val="none" w:sz="0" w:space="0" w:color="auto"/>
            <w:left w:val="none" w:sz="0" w:space="0" w:color="auto"/>
            <w:bottom w:val="none" w:sz="0" w:space="0" w:color="auto"/>
            <w:right w:val="none" w:sz="0" w:space="0" w:color="auto"/>
          </w:divBdr>
          <w:divsChild>
            <w:div w:id="2080714481">
              <w:marLeft w:val="0"/>
              <w:marRight w:val="0"/>
              <w:marTop w:val="0"/>
              <w:marBottom w:val="0"/>
              <w:divBdr>
                <w:top w:val="none" w:sz="0" w:space="0" w:color="auto"/>
                <w:left w:val="none" w:sz="0" w:space="0" w:color="auto"/>
                <w:bottom w:val="none" w:sz="0" w:space="0" w:color="auto"/>
                <w:right w:val="none" w:sz="0" w:space="0" w:color="auto"/>
              </w:divBdr>
              <w:divsChild>
                <w:div w:id="298850776">
                  <w:marLeft w:val="0"/>
                  <w:marRight w:val="0"/>
                  <w:marTop w:val="0"/>
                  <w:marBottom w:val="0"/>
                  <w:divBdr>
                    <w:top w:val="none" w:sz="0" w:space="0" w:color="auto"/>
                    <w:left w:val="none" w:sz="0" w:space="0" w:color="auto"/>
                    <w:bottom w:val="none" w:sz="0" w:space="0" w:color="auto"/>
                    <w:right w:val="none" w:sz="0" w:space="0" w:color="auto"/>
                  </w:divBdr>
                  <w:divsChild>
                    <w:div w:id="702830762">
                      <w:marLeft w:val="0"/>
                      <w:marRight w:val="0"/>
                      <w:marTop w:val="0"/>
                      <w:marBottom w:val="0"/>
                      <w:divBdr>
                        <w:top w:val="none" w:sz="0" w:space="0" w:color="auto"/>
                        <w:left w:val="none" w:sz="0" w:space="0" w:color="auto"/>
                        <w:bottom w:val="none" w:sz="0" w:space="0" w:color="auto"/>
                        <w:right w:val="none" w:sz="0" w:space="0" w:color="auto"/>
                      </w:divBdr>
                      <w:divsChild>
                        <w:div w:id="1880779534">
                          <w:marLeft w:val="0"/>
                          <w:marRight w:val="0"/>
                          <w:marTop w:val="0"/>
                          <w:marBottom w:val="0"/>
                          <w:divBdr>
                            <w:top w:val="none" w:sz="0" w:space="0" w:color="auto"/>
                            <w:left w:val="none" w:sz="0" w:space="0" w:color="auto"/>
                            <w:bottom w:val="none" w:sz="0" w:space="0" w:color="auto"/>
                            <w:right w:val="none" w:sz="0" w:space="0" w:color="auto"/>
                          </w:divBdr>
                          <w:divsChild>
                            <w:div w:id="286787874">
                              <w:marLeft w:val="0"/>
                              <w:marRight w:val="0"/>
                              <w:marTop w:val="0"/>
                              <w:marBottom w:val="0"/>
                              <w:divBdr>
                                <w:top w:val="none" w:sz="0" w:space="0" w:color="auto"/>
                                <w:left w:val="none" w:sz="0" w:space="0" w:color="auto"/>
                                <w:bottom w:val="none" w:sz="0" w:space="0" w:color="auto"/>
                                <w:right w:val="none" w:sz="0" w:space="0" w:color="auto"/>
                              </w:divBdr>
                              <w:divsChild>
                                <w:div w:id="815417640">
                                  <w:marLeft w:val="0"/>
                                  <w:marRight w:val="0"/>
                                  <w:marTop w:val="0"/>
                                  <w:marBottom w:val="0"/>
                                  <w:divBdr>
                                    <w:top w:val="none" w:sz="0" w:space="0" w:color="auto"/>
                                    <w:left w:val="none" w:sz="0" w:space="0" w:color="auto"/>
                                    <w:bottom w:val="none" w:sz="0" w:space="0" w:color="auto"/>
                                    <w:right w:val="none" w:sz="0" w:space="0" w:color="auto"/>
                                  </w:divBdr>
                                  <w:divsChild>
                                    <w:div w:id="787357209">
                                      <w:marLeft w:val="0"/>
                                      <w:marRight w:val="0"/>
                                      <w:marTop w:val="0"/>
                                      <w:marBottom w:val="0"/>
                                      <w:divBdr>
                                        <w:top w:val="none" w:sz="0" w:space="0" w:color="auto"/>
                                        <w:left w:val="none" w:sz="0" w:space="0" w:color="auto"/>
                                        <w:bottom w:val="none" w:sz="0" w:space="0" w:color="auto"/>
                                        <w:right w:val="none" w:sz="0" w:space="0" w:color="auto"/>
                                      </w:divBdr>
                                      <w:divsChild>
                                        <w:div w:id="53500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958500">
          <w:marLeft w:val="0"/>
          <w:marRight w:val="0"/>
          <w:marTop w:val="0"/>
          <w:marBottom w:val="0"/>
          <w:divBdr>
            <w:top w:val="none" w:sz="0" w:space="0" w:color="auto"/>
            <w:left w:val="none" w:sz="0" w:space="0" w:color="auto"/>
            <w:bottom w:val="none" w:sz="0" w:space="0" w:color="auto"/>
            <w:right w:val="none" w:sz="0" w:space="0" w:color="auto"/>
          </w:divBdr>
          <w:divsChild>
            <w:div w:id="1629313708">
              <w:marLeft w:val="0"/>
              <w:marRight w:val="0"/>
              <w:marTop w:val="0"/>
              <w:marBottom w:val="0"/>
              <w:divBdr>
                <w:top w:val="none" w:sz="0" w:space="0" w:color="auto"/>
                <w:left w:val="none" w:sz="0" w:space="0" w:color="auto"/>
                <w:bottom w:val="none" w:sz="0" w:space="0" w:color="auto"/>
                <w:right w:val="none" w:sz="0" w:space="0" w:color="auto"/>
              </w:divBdr>
              <w:divsChild>
                <w:div w:id="1437601068">
                  <w:marLeft w:val="0"/>
                  <w:marRight w:val="0"/>
                  <w:marTop w:val="0"/>
                  <w:marBottom w:val="0"/>
                  <w:divBdr>
                    <w:top w:val="none" w:sz="0" w:space="0" w:color="auto"/>
                    <w:left w:val="none" w:sz="0" w:space="0" w:color="auto"/>
                    <w:bottom w:val="none" w:sz="0" w:space="0" w:color="auto"/>
                    <w:right w:val="none" w:sz="0" w:space="0" w:color="auto"/>
                  </w:divBdr>
                  <w:divsChild>
                    <w:div w:id="315958030">
                      <w:marLeft w:val="0"/>
                      <w:marRight w:val="0"/>
                      <w:marTop w:val="0"/>
                      <w:marBottom w:val="0"/>
                      <w:divBdr>
                        <w:top w:val="none" w:sz="0" w:space="0" w:color="auto"/>
                        <w:left w:val="none" w:sz="0" w:space="0" w:color="auto"/>
                        <w:bottom w:val="none" w:sz="0" w:space="0" w:color="auto"/>
                        <w:right w:val="none" w:sz="0" w:space="0" w:color="auto"/>
                      </w:divBdr>
                      <w:divsChild>
                        <w:div w:id="1737166970">
                          <w:marLeft w:val="0"/>
                          <w:marRight w:val="0"/>
                          <w:marTop w:val="0"/>
                          <w:marBottom w:val="0"/>
                          <w:divBdr>
                            <w:top w:val="none" w:sz="0" w:space="0" w:color="auto"/>
                            <w:left w:val="none" w:sz="0" w:space="0" w:color="auto"/>
                            <w:bottom w:val="none" w:sz="0" w:space="0" w:color="auto"/>
                            <w:right w:val="none" w:sz="0" w:space="0" w:color="auto"/>
                          </w:divBdr>
                          <w:divsChild>
                            <w:div w:id="1504935661">
                              <w:marLeft w:val="0"/>
                              <w:marRight w:val="0"/>
                              <w:marTop w:val="0"/>
                              <w:marBottom w:val="0"/>
                              <w:divBdr>
                                <w:top w:val="none" w:sz="0" w:space="0" w:color="auto"/>
                                <w:left w:val="none" w:sz="0" w:space="0" w:color="auto"/>
                                <w:bottom w:val="none" w:sz="0" w:space="0" w:color="auto"/>
                                <w:right w:val="none" w:sz="0" w:space="0" w:color="auto"/>
                              </w:divBdr>
                              <w:divsChild>
                                <w:div w:id="267785520">
                                  <w:marLeft w:val="0"/>
                                  <w:marRight w:val="0"/>
                                  <w:marTop w:val="0"/>
                                  <w:marBottom w:val="0"/>
                                  <w:divBdr>
                                    <w:top w:val="none" w:sz="0" w:space="0" w:color="auto"/>
                                    <w:left w:val="none" w:sz="0" w:space="0" w:color="auto"/>
                                    <w:bottom w:val="none" w:sz="0" w:space="0" w:color="auto"/>
                                    <w:right w:val="none" w:sz="0" w:space="0" w:color="auto"/>
                                  </w:divBdr>
                                  <w:divsChild>
                                    <w:div w:id="213806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047369">
      <w:bodyDiv w:val="1"/>
      <w:marLeft w:val="0"/>
      <w:marRight w:val="0"/>
      <w:marTop w:val="0"/>
      <w:marBottom w:val="0"/>
      <w:divBdr>
        <w:top w:val="none" w:sz="0" w:space="0" w:color="auto"/>
        <w:left w:val="none" w:sz="0" w:space="0" w:color="auto"/>
        <w:bottom w:val="none" w:sz="0" w:space="0" w:color="auto"/>
        <w:right w:val="none" w:sz="0" w:space="0" w:color="auto"/>
      </w:divBdr>
      <w:divsChild>
        <w:div w:id="1338073708">
          <w:marLeft w:val="0"/>
          <w:marRight w:val="0"/>
          <w:marTop w:val="0"/>
          <w:marBottom w:val="0"/>
          <w:divBdr>
            <w:top w:val="none" w:sz="0" w:space="0" w:color="auto"/>
            <w:left w:val="none" w:sz="0" w:space="0" w:color="auto"/>
            <w:bottom w:val="none" w:sz="0" w:space="0" w:color="auto"/>
            <w:right w:val="none" w:sz="0" w:space="0" w:color="auto"/>
          </w:divBdr>
          <w:divsChild>
            <w:div w:id="327440285">
              <w:marLeft w:val="0"/>
              <w:marRight w:val="0"/>
              <w:marTop w:val="0"/>
              <w:marBottom w:val="0"/>
              <w:divBdr>
                <w:top w:val="none" w:sz="0" w:space="0" w:color="auto"/>
                <w:left w:val="none" w:sz="0" w:space="0" w:color="auto"/>
                <w:bottom w:val="none" w:sz="0" w:space="0" w:color="auto"/>
                <w:right w:val="none" w:sz="0" w:space="0" w:color="auto"/>
              </w:divBdr>
            </w:div>
            <w:div w:id="1105809133">
              <w:marLeft w:val="0"/>
              <w:marRight w:val="0"/>
              <w:marTop w:val="0"/>
              <w:marBottom w:val="0"/>
              <w:divBdr>
                <w:top w:val="none" w:sz="0" w:space="0" w:color="auto"/>
                <w:left w:val="none" w:sz="0" w:space="0" w:color="auto"/>
                <w:bottom w:val="none" w:sz="0" w:space="0" w:color="auto"/>
                <w:right w:val="none" w:sz="0" w:space="0" w:color="auto"/>
              </w:divBdr>
            </w:div>
            <w:div w:id="2138257002">
              <w:marLeft w:val="0"/>
              <w:marRight w:val="0"/>
              <w:marTop w:val="0"/>
              <w:marBottom w:val="0"/>
              <w:divBdr>
                <w:top w:val="none" w:sz="0" w:space="0" w:color="auto"/>
                <w:left w:val="none" w:sz="0" w:space="0" w:color="auto"/>
                <w:bottom w:val="none" w:sz="0" w:space="0" w:color="auto"/>
                <w:right w:val="none" w:sz="0" w:space="0" w:color="auto"/>
              </w:divBdr>
            </w:div>
            <w:div w:id="100272660">
              <w:marLeft w:val="0"/>
              <w:marRight w:val="0"/>
              <w:marTop w:val="0"/>
              <w:marBottom w:val="0"/>
              <w:divBdr>
                <w:top w:val="none" w:sz="0" w:space="0" w:color="auto"/>
                <w:left w:val="none" w:sz="0" w:space="0" w:color="auto"/>
                <w:bottom w:val="none" w:sz="0" w:space="0" w:color="auto"/>
                <w:right w:val="none" w:sz="0" w:space="0" w:color="auto"/>
              </w:divBdr>
            </w:div>
            <w:div w:id="672802925">
              <w:marLeft w:val="0"/>
              <w:marRight w:val="0"/>
              <w:marTop w:val="0"/>
              <w:marBottom w:val="0"/>
              <w:divBdr>
                <w:top w:val="none" w:sz="0" w:space="0" w:color="auto"/>
                <w:left w:val="none" w:sz="0" w:space="0" w:color="auto"/>
                <w:bottom w:val="none" w:sz="0" w:space="0" w:color="auto"/>
                <w:right w:val="none" w:sz="0" w:space="0" w:color="auto"/>
              </w:divBdr>
            </w:div>
            <w:div w:id="1671519889">
              <w:marLeft w:val="0"/>
              <w:marRight w:val="0"/>
              <w:marTop w:val="0"/>
              <w:marBottom w:val="0"/>
              <w:divBdr>
                <w:top w:val="none" w:sz="0" w:space="0" w:color="auto"/>
                <w:left w:val="none" w:sz="0" w:space="0" w:color="auto"/>
                <w:bottom w:val="none" w:sz="0" w:space="0" w:color="auto"/>
                <w:right w:val="none" w:sz="0" w:space="0" w:color="auto"/>
              </w:divBdr>
            </w:div>
            <w:div w:id="65299374">
              <w:marLeft w:val="0"/>
              <w:marRight w:val="0"/>
              <w:marTop w:val="0"/>
              <w:marBottom w:val="0"/>
              <w:divBdr>
                <w:top w:val="none" w:sz="0" w:space="0" w:color="auto"/>
                <w:left w:val="none" w:sz="0" w:space="0" w:color="auto"/>
                <w:bottom w:val="none" w:sz="0" w:space="0" w:color="auto"/>
                <w:right w:val="none" w:sz="0" w:space="0" w:color="auto"/>
              </w:divBdr>
            </w:div>
            <w:div w:id="1092775467">
              <w:marLeft w:val="0"/>
              <w:marRight w:val="0"/>
              <w:marTop w:val="0"/>
              <w:marBottom w:val="0"/>
              <w:divBdr>
                <w:top w:val="none" w:sz="0" w:space="0" w:color="auto"/>
                <w:left w:val="none" w:sz="0" w:space="0" w:color="auto"/>
                <w:bottom w:val="none" w:sz="0" w:space="0" w:color="auto"/>
                <w:right w:val="none" w:sz="0" w:space="0" w:color="auto"/>
              </w:divBdr>
            </w:div>
            <w:div w:id="557781914">
              <w:marLeft w:val="0"/>
              <w:marRight w:val="0"/>
              <w:marTop w:val="0"/>
              <w:marBottom w:val="0"/>
              <w:divBdr>
                <w:top w:val="none" w:sz="0" w:space="0" w:color="auto"/>
                <w:left w:val="none" w:sz="0" w:space="0" w:color="auto"/>
                <w:bottom w:val="none" w:sz="0" w:space="0" w:color="auto"/>
                <w:right w:val="none" w:sz="0" w:space="0" w:color="auto"/>
              </w:divBdr>
            </w:div>
            <w:div w:id="380634873">
              <w:marLeft w:val="0"/>
              <w:marRight w:val="0"/>
              <w:marTop w:val="0"/>
              <w:marBottom w:val="0"/>
              <w:divBdr>
                <w:top w:val="none" w:sz="0" w:space="0" w:color="auto"/>
                <w:left w:val="none" w:sz="0" w:space="0" w:color="auto"/>
                <w:bottom w:val="none" w:sz="0" w:space="0" w:color="auto"/>
                <w:right w:val="none" w:sz="0" w:space="0" w:color="auto"/>
              </w:divBdr>
            </w:div>
            <w:div w:id="336269410">
              <w:marLeft w:val="0"/>
              <w:marRight w:val="0"/>
              <w:marTop w:val="0"/>
              <w:marBottom w:val="0"/>
              <w:divBdr>
                <w:top w:val="none" w:sz="0" w:space="0" w:color="auto"/>
                <w:left w:val="none" w:sz="0" w:space="0" w:color="auto"/>
                <w:bottom w:val="none" w:sz="0" w:space="0" w:color="auto"/>
                <w:right w:val="none" w:sz="0" w:space="0" w:color="auto"/>
              </w:divBdr>
            </w:div>
            <w:div w:id="379784739">
              <w:marLeft w:val="0"/>
              <w:marRight w:val="0"/>
              <w:marTop w:val="0"/>
              <w:marBottom w:val="0"/>
              <w:divBdr>
                <w:top w:val="none" w:sz="0" w:space="0" w:color="auto"/>
                <w:left w:val="none" w:sz="0" w:space="0" w:color="auto"/>
                <w:bottom w:val="none" w:sz="0" w:space="0" w:color="auto"/>
                <w:right w:val="none" w:sz="0" w:space="0" w:color="auto"/>
              </w:divBdr>
            </w:div>
            <w:div w:id="1525561231">
              <w:marLeft w:val="0"/>
              <w:marRight w:val="0"/>
              <w:marTop w:val="0"/>
              <w:marBottom w:val="0"/>
              <w:divBdr>
                <w:top w:val="none" w:sz="0" w:space="0" w:color="auto"/>
                <w:left w:val="none" w:sz="0" w:space="0" w:color="auto"/>
                <w:bottom w:val="none" w:sz="0" w:space="0" w:color="auto"/>
                <w:right w:val="none" w:sz="0" w:space="0" w:color="auto"/>
              </w:divBdr>
            </w:div>
            <w:div w:id="2095736955">
              <w:marLeft w:val="0"/>
              <w:marRight w:val="0"/>
              <w:marTop w:val="0"/>
              <w:marBottom w:val="0"/>
              <w:divBdr>
                <w:top w:val="none" w:sz="0" w:space="0" w:color="auto"/>
                <w:left w:val="none" w:sz="0" w:space="0" w:color="auto"/>
                <w:bottom w:val="none" w:sz="0" w:space="0" w:color="auto"/>
                <w:right w:val="none" w:sz="0" w:space="0" w:color="auto"/>
              </w:divBdr>
            </w:div>
            <w:div w:id="1863396921">
              <w:marLeft w:val="0"/>
              <w:marRight w:val="0"/>
              <w:marTop w:val="0"/>
              <w:marBottom w:val="0"/>
              <w:divBdr>
                <w:top w:val="none" w:sz="0" w:space="0" w:color="auto"/>
                <w:left w:val="none" w:sz="0" w:space="0" w:color="auto"/>
                <w:bottom w:val="none" w:sz="0" w:space="0" w:color="auto"/>
                <w:right w:val="none" w:sz="0" w:space="0" w:color="auto"/>
              </w:divBdr>
            </w:div>
            <w:div w:id="1394425152">
              <w:marLeft w:val="0"/>
              <w:marRight w:val="0"/>
              <w:marTop w:val="0"/>
              <w:marBottom w:val="0"/>
              <w:divBdr>
                <w:top w:val="none" w:sz="0" w:space="0" w:color="auto"/>
                <w:left w:val="none" w:sz="0" w:space="0" w:color="auto"/>
                <w:bottom w:val="none" w:sz="0" w:space="0" w:color="auto"/>
                <w:right w:val="none" w:sz="0" w:space="0" w:color="auto"/>
              </w:divBdr>
            </w:div>
            <w:div w:id="1648196964">
              <w:marLeft w:val="0"/>
              <w:marRight w:val="0"/>
              <w:marTop w:val="0"/>
              <w:marBottom w:val="0"/>
              <w:divBdr>
                <w:top w:val="none" w:sz="0" w:space="0" w:color="auto"/>
                <w:left w:val="none" w:sz="0" w:space="0" w:color="auto"/>
                <w:bottom w:val="none" w:sz="0" w:space="0" w:color="auto"/>
                <w:right w:val="none" w:sz="0" w:space="0" w:color="auto"/>
              </w:divBdr>
            </w:div>
            <w:div w:id="564533223">
              <w:marLeft w:val="0"/>
              <w:marRight w:val="0"/>
              <w:marTop w:val="0"/>
              <w:marBottom w:val="0"/>
              <w:divBdr>
                <w:top w:val="none" w:sz="0" w:space="0" w:color="auto"/>
                <w:left w:val="none" w:sz="0" w:space="0" w:color="auto"/>
                <w:bottom w:val="none" w:sz="0" w:space="0" w:color="auto"/>
                <w:right w:val="none" w:sz="0" w:space="0" w:color="auto"/>
              </w:divBdr>
            </w:div>
            <w:div w:id="265381420">
              <w:marLeft w:val="0"/>
              <w:marRight w:val="0"/>
              <w:marTop w:val="0"/>
              <w:marBottom w:val="0"/>
              <w:divBdr>
                <w:top w:val="none" w:sz="0" w:space="0" w:color="auto"/>
                <w:left w:val="none" w:sz="0" w:space="0" w:color="auto"/>
                <w:bottom w:val="none" w:sz="0" w:space="0" w:color="auto"/>
                <w:right w:val="none" w:sz="0" w:space="0" w:color="auto"/>
              </w:divBdr>
            </w:div>
            <w:div w:id="1214733509">
              <w:marLeft w:val="0"/>
              <w:marRight w:val="0"/>
              <w:marTop w:val="0"/>
              <w:marBottom w:val="0"/>
              <w:divBdr>
                <w:top w:val="none" w:sz="0" w:space="0" w:color="auto"/>
                <w:left w:val="none" w:sz="0" w:space="0" w:color="auto"/>
                <w:bottom w:val="none" w:sz="0" w:space="0" w:color="auto"/>
                <w:right w:val="none" w:sz="0" w:space="0" w:color="auto"/>
              </w:divBdr>
            </w:div>
            <w:div w:id="441733457">
              <w:marLeft w:val="0"/>
              <w:marRight w:val="0"/>
              <w:marTop w:val="0"/>
              <w:marBottom w:val="0"/>
              <w:divBdr>
                <w:top w:val="none" w:sz="0" w:space="0" w:color="auto"/>
                <w:left w:val="none" w:sz="0" w:space="0" w:color="auto"/>
                <w:bottom w:val="none" w:sz="0" w:space="0" w:color="auto"/>
                <w:right w:val="none" w:sz="0" w:space="0" w:color="auto"/>
              </w:divBdr>
            </w:div>
            <w:div w:id="688215937">
              <w:marLeft w:val="0"/>
              <w:marRight w:val="0"/>
              <w:marTop w:val="0"/>
              <w:marBottom w:val="0"/>
              <w:divBdr>
                <w:top w:val="none" w:sz="0" w:space="0" w:color="auto"/>
                <w:left w:val="none" w:sz="0" w:space="0" w:color="auto"/>
                <w:bottom w:val="none" w:sz="0" w:space="0" w:color="auto"/>
                <w:right w:val="none" w:sz="0" w:space="0" w:color="auto"/>
              </w:divBdr>
            </w:div>
            <w:div w:id="553396645">
              <w:marLeft w:val="0"/>
              <w:marRight w:val="0"/>
              <w:marTop w:val="0"/>
              <w:marBottom w:val="0"/>
              <w:divBdr>
                <w:top w:val="none" w:sz="0" w:space="0" w:color="auto"/>
                <w:left w:val="none" w:sz="0" w:space="0" w:color="auto"/>
                <w:bottom w:val="none" w:sz="0" w:space="0" w:color="auto"/>
                <w:right w:val="none" w:sz="0" w:space="0" w:color="auto"/>
              </w:divBdr>
            </w:div>
            <w:div w:id="926377972">
              <w:marLeft w:val="0"/>
              <w:marRight w:val="0"/>
              <w:marTop w:val="0"/>
              <w:marBottom w:val="0"/>
              <w:divBdr>
                <w:top w:val="none" w:sz="0" w:space="0" w:color="auto"/>
                <w:left w:val="none" w:sz="0" w:space="0" w:color="auto"/>
                <w:bottom w:val="none" w:sz="0" w:space="0" w:color="auto"/>
                <w:right w:val="none" w:sz="0" w:space="0" w:color="auto"/>
              </w:divBdr>
            </w:div>
            <w:div w:id="878931941">
              <w:marLeft w:val="0"/>
              <w:marRight w:val="0"/>
              <w:marTop w:val="0"/>
              <w:marBottom w:val="0"/>
              <w:divBdr>
                <w:top w:val="none" w:sz="0" w:space="0" w:color="auto"/>
                <w:left w:val="none" w:sz="0" w:space="0" w:color="auto"/>
                <w:bottom w:val="none" w:sz="0" w:space="0" w:color="auto"/>
                <w:right w:val="none" w:sz="0" w:space="0" w:color="auto"/>
              </w:divBdr>
            </w:div>
            <w:div w:id="1068841797">
              <w:marLeft w:val="0"/>
              <w:marRight w:val="0"/>
              <w:marTop w:val="0"/>
              <w:marBottom w:val="0"/>
              <w:divBdr>
                <w:top w:val="none" w:sz="0" w:space="0" w:color="auto"/>
                <w:left w:val="none" w:sz="0" w:space="0" w:color="auto"/>
                <w:bottom w:val="none" w:sz="0" w:space="0" w:color="auto"/>
                <w:right w:val="none" w:sz="0" w:space="0" w:color="auto"/>
              </w:divBdr>
            </w:div>
            <w:div w:id="1802264970">
              <w:marLeft w:val="0"/>
              <w:marRight w:val="0"/>
              <w:marTop w:val="0"/>
              <w:marBottom w:val="0"/>
              <w:divBdr>
                <w:top w:val="none" w:sz="0" w:space="0" w:color="auto"/>
                <w:left w:val="none" w:sz="0" w:space="0" w:color="auto"/>
                <w:bottom w:val="none" w:sz="0" w:space="0" w:color="auto"/>
                <w:right w:val="none" w:sz="0" w:space="0" w:color="auto"/>
              </w:divBdr>
            </w:div>
            <w:div w:id="123892338">
              <w:marLeft w:val="0"/>
              <w:marRight w:val="0"/>
              <w:marTop w:val="0"/>
              <w:marBottom w:val="0"/>
              <w:divBdr>
                <w:top w:val="none" w:sz="0" w:space="0" w:color="auto"/>
                <w:left w:val="none" w:sz="0" w:space="0" w:color="auto"/>
                <w:bottom w:val="none" w:sz="0" w:space="0" w:color="auto"/>
                <w:right w:val="none" w:sz="0" w:space="0" w:color="auto"/>
              </w:divBdr>
            </w:div>
            <w:div w:id="564292730">
              <w:marLeft w:val="0"/>
              <w:marRight w:val="0"/>
              <w:marTop w:val="0"/>
              <w:marBottom w:val="0"/>
              <w:divBdr>
                <w:top w:val="none" w:sz="0" w:space="0" w:color="auto"/>
                <w:left w:val="none" w:sz="0" w:space="0" w:color="auto"/>
                <w:bottom w:val="none" w:sz="0" w:space="0" w:color="auto"/>
                <w:right w:val="none" w:sz="0" w:space="0" w:color="auto"/>
              </w:divBdr>
            </w:div>
            <w:div w:id="719986274">
              <w:marLeft w:val="0"/>
              <w:marRight w:val="0"/>
              <w:marTop w:val="0"/>
              <w:marBottom w:val="0"/>
              <w:divBdr>
                <w:top w:val="none" w:sz="0" w:space="0" w:color="auto"/>
                <w:left w:val="none" w:sz="0" w:space="0" w:color="auto"/>
                <w:bottom w:val="none" w:sz="0" w:space="0" w:color="auto"/>
                <w:right w:val="none" w:sz="0" w:space="0" w:color="auto"/>
              </w:divBdr>
            </w:div>
            <w:div w:id="654115655">
              <w:marLeft w:val="0"/>
              <w:marRight w:val="0"/>
              <w:marTop w:val="0"/>
              <w:marBottom w:val="0"/>
              <w:divBdr>
                <w:top w:val="none" w:sz="0" w:space="0" w:color="auto"/>
                <w:left w:val="none" w:sz="0" w:space="0" w:color="auto"/>
                <w:bottom w:val="none" w:sz="0" w:space="0" w:color="auto"/>
                <w:right w:val="none" w:sz="0" w:space="0" w:color="auto"/>
              </w:divBdr>
            </w:div>
            <w:div w:id="1232034002">
              <w:marLeft w:val="0"/>
              <w:marRight w:val="0"/>
              <w:marTop w:val="0"/>
              <w:marBottom w:val="0"/>
              <w:divBdr>
                <w:top w:val="none" w:sz="0" w:space="0" w:color="auto"/>
                <w:left w:val="none" w:sz="0" w:space="0" w:color="auto"/>
                <w:bottom w:val="none" w:sz="0" w:space="0" w:color="auto"/>
                <w:right w:val="none" w:sz="0" w:space="0" w:color="auto"/>
              </w:divBdr>
            </w:div>
            <w:div w:id="167865048">
              <w:marLeft w:val="0"/>
              <w:marRight w:val="0"/>
              <w:marTop w:val="0"/>
              <w:marBottom w:val="0"/>
              <w:divBdr>
                <w:top w:val="none" w:sz="0" w:space="0" w:color="auto"/>
                <w:left w:val="none" w:sz="0" w:space="0" w:color="auto"/>
                <w:bottom w:val="none" w:sz="0" w:space="0" w:color="auto"/>
                <w:right w:val="none" w:sz="0" w:space="0" w:color="auto"/>
              </w:divBdr>
            </w:div>
            <w:div w:id="451897024">
              <w:marLeft w:val="0"/>
              <w:marRight w:val="0"/>
              <w:marTop w:val="0"/>
              <w:marBottom w:val="0"/>
              <w:divBdr>
                <w:top w:val="none" w:sz="0" w:space="0" w:color="auto"/>
                <w:left w:val="none" w:sz="0" w:space="0" w:color="auto"/>
                <w:bottom w:val="none" w:sz="0" w:space="0" w:color="auto"/>
                <w:right w:val="none" w:sz="0" w:space="0" w:color="auto"/>
              </w:divBdr>
            </w:div>
            <w:div w:id="200243186">
              <w:marLeft w:val="0"/>
              <w:marRight w:val="0"/>
              <w:marTop w:val="0"/>
              <w:marBottom w:val="0"/>
              <w:divBdr>
                <w:top w:val="none" w:sz="0" w:space="0" w:color="auto"/>
                <w:left w:val="none" w:sz="0" w:space="0" w:color="auto"/>
                <w:bottom w:val="none" w:sz="0" w:space="0" w:color="auto"/>
                <w:right w:val="none" w:sz="0" w:space="0" w:color="auto"/>
              </w:divBdr>
            </w:div>
            <w:div w:id="871109512">
              <w:marLeft w:val="0"/>
              <w:marRight w:val="0"/>
              <w:marTop w:val="0"/>
              <w:marBottom w:val="0"/>
              <w:divBdr>
                <w:top w:val="none" w:sz="0" w:space="0" w:color="auto"/>
                <w:left w:val="none" w:sz="0" w:space="0" w:color="auto"/>
                <w:bottom w:val="none" w:sz="0" w:space="0" w:color="auto"/>
                <w:right w:val="none" w:sz="0" w:space="0" w:color="auto"/>
              </w:divBdr>
            </w:div>
            <w:div w:id="1257129621">
              <w:marLeft w:val="0"/>
              <w:marRight w:val="0"/>
              <w:marTop w:val="0"/>
              <w:marBottom w:val="0"/>
              <w:divBdr>
                <w:top w:val="none" w:sz="0" w:space="0" w:color="auto"/>
                <w:left w:val="none" w:sz="0" w:space="0" w:color="auto"/>
                <w:bottom w:val="none" w:sz="0" w:space="0" w:color="auto"/>
                <w:right w:val="none" w:sz="0" w:space="0" w:color="auto"/>
              </w:divBdr>
            </w:div>
            <w:div w:id="1797868471">
              <w:marLeft w:val="0"/>
              <w:marRight w:val="0"/>
              <w:marTop w:val="0"/>
              <w:marBottom w:val="0"/>
              <w:divBdr>
                <w:top w:val="none" w:sz="0" w:space="0" w:color="auto"/>
                <w:left w:val="none" w:sz="0" w:space="0" w:color="auto"/>
                <w:bottom w:val="none" w:sz="0" w:space="0" w:color="auto"/>
                <w:right w:val="none" w:sz="0" w:space="0" w:color="auto"/>
              </w:divBdr>
            </w:div>
            <w:div w:id="949318066">
              <w:marLeft w:val="0"/>
              <w:marRight w:val="0"/>
              <w:marTop w:val="0"/>
              <w:marBottom w:val="0"/>
              <w:divBdr>
                <w:top w:val="none" w:sz="0" w:space="0" w:color="auto"/>
                <w:left w:val="none" w:sz="0" w:space="0" w:color="auto"/>
                <w:bottom w:val="none" w:sz="0" w:space="0" w:color="auto"/>
                <w:right w:val="none" w:sz="0" w:space="0" w:color="auto"/>
              </w:divBdr>
            </w:div>
            <w:div w:id="1568803284">
              <w:marLeft w:val="0"/>
              <w:marRight w:val="0"/>
              <w:marTop w:val="0"/>
              <w:marBottom w:val="0"/>
              <w:divBdr>
                <w:top w:val="none" w:sz="0" w:space="0" w:color="auto"/>
                <w:left w:val="none" w:sz="0" w:space="0" w:color="auto"/>
                <w:bottom w:val="none" w:sz="0" w:space="0" w:color="auto"/>
                <w:right w:val="none" w:sz="0" w:space="0" w:color="auto"/>
              </w:divBdr>
            </w:div>
            <w:div w:id="128480853">
              <w:marLeft w:val="0"/>
              <w:marRight w:val="0"/>
              <w:marTop w:val="0"/>
              <w:marBottom w:val="0"/>
              <w:divBdr>
                <w:top w:val="none" w:sz="0" w:space="0" w:color="auto"/>
                <w:left w:val="none" w:sz="0" w:space="0" w:color="auto"/>
                <w:bottom w:val="none" w:sz="0" w:space="0" w:color="auto"/>
                <w:right w:val="none" w:sz="0" w:space="0" w:color="auto"/>
              </w:divBdr>
            </w:div>
            <w:div w:id="1497191223">
              <w:marLeft w:val="0"/>
              <w:marRight w:val="0"/>
              <w:marTop w:val="0"/>
              <w:marBottom w:val="0"/>
              <w:divBdr>
                <w:top w:val="none" w:sz="0" w:space="0" w:color="auto"/>
                <w:left w:val="none" w:sz="0" w:space="0" w:color="auto"/>
                <w:bottom w:val="none" w:sz="0" w:space="0" w:color="auto"/>
                <w:right w:val="none" w:sz="0" w:space="0" w:color="auto"/>
              </w:divBdr>
            </w:div>
            <w:div w:id="85613887">
              <w:marLeft w:val="0"/>
              <w:marRight w:val="0"/>
              <w:marTop w:val="0"/>
              <w:marBottom w:val="0"/>
              <w:divBdr>
                <w:top w:val="none" w:sz="0" w:space="0" w:color="auto"/>
                <w:left w:val="none" w:sz="0" w:space="0" w:color="auto"/>
                <w:bottom w:val="none" w:sz="0" w:space="0" w:color="auto"/>
                <w:right w:val="none" w:sz="0" w:space="0" w:color="auto"/>
              </w:divBdr>
            </w:div>
            <w:div w:id="1339579984">
              <w:marLeft w:val="0"/>
              <w:marRight w:val="0"/>
              <w:marTop w:val="0"/>
              <w:marBottom w:val="0"/>
              <w:divBdr>
                <w:top w:val="none" w:sz="0" w:space="0" w:color="auto"/>
                <w:left w:val="none" w:sz="0" w:space="0" w:color="auto"/>
                <w:bottom w:val="none" w:sz="0" w:space="0" w:color="auto"/>
                <w:right w:val="none" w:sz="0" w:space="0" w:color="auto"/>
              </w:divBdr>
            </w:div>
            <w:div w:id="1006984777">
              <w:marLeft w:val="0"/>
              <w:marRight w:val="0"/>
              <w:marTop w:val="0"/>
              <w:marBottom w:val="0"/>
              <w:divBdr>
                <w:top w:val="none" w:sz="0" w:space="0" w:color="auto"/>
                <w:left w:val="none" w:sz="0" w:space="0" w:color="auto"/>
                <w:bottom w:val="none" w:sz="0" w:space="0" w:color="auto"/>
                <w:right w:val="none" w:sz="0" w:space="0" w:color="auto"/>
              </w:divBdr>
            </w:div>
            <w:div w:id="753165197">
              <w:marLeft w:val="0"/>
              <w:marRight w:val="0"/>
              <w:marTop w:val="0"/>
              <w:marBottom w:val="0"/>
              <w:divBdr>
                <w:top w:val="none" w:sz="0" w:space="0" w:color="auto"/>
                <w:left w:val="none" w:sz="0" w:space="0" w:color="auto"/>
                <w:bottom w:val="none" w:sz="0" w:space="0" w:color="auto"/>
                <w:right w:val="none" w:sz="0" w:space="0" w:color="auto"/>
              </w:divBdr>
            </w:div>
            <w:div w:id="998769879">
              <w:marLeft w:val="0"/>
              <w:marRight w:val="0"/>
              <w:marTop w:val="0"/>
              <w:marBottom w:val="0"/>
              <w:divBdr>
                <w:top w:val="none" w:sz="0" w:space="0" w:color="auto"/>
                <w:left w:val="none" w:sz="0" w:space="0" w:color="auto"/>
                <w:bottom w:val="none" w:sz="0" w:space="0" w:color="auto"/>
                <w:right w:val="none" w:sz="0" w:space="0" w:color="auto"/>
              </w:divBdr>
            </w:div>
            <w:div w:id="1091967940">
              <w:marLeft w:val="0"/>
              <w:marRight w:val="0"/>
              <w:marTop w:val="0"/>
              <w:marBottom w:val="0"/>
              <w:divBdr>
                <w:top w:val="none" w:sz="0" w:space="0" w:color="auto"/>
                <w:left w:val="none" w:sz="0" w:space="0" w:color="auto"/>
                <w:bottom w:val="none" w:sz="0" w:space="0" w:color="auto"/>
                <w:right w:val="none" w:sz="0" w:space="0" w:color="auto"/>
              </w:divBdr>
            </w:div>
            <w:div w:id="982663195">
              <w:marLeft w:val="0"/>
              <w:marRight w:val="0"/>
              <w:marTop w:val="0"/>
              <w:marBottom w:val="0"/>
              <w:divBdr>
                <w:top w:val="none" w:sz="0" w:space="0" w:color="auto"/>
                <w:left w:val="none" w:sz="0" w:space="0" w:color="auto"/>
                <w:bottom w:val="none" w:sz="0" w:space="0" w:color="auto"/>
                <w:right w:val="none" w:sz="0" w:space="0" w:color="auto"/>
              </w:divBdr>
            </w:div>
            <w:div w:id="1728189556">
              <w:marLeft w:val="0"/>
              <w:marRight w:val="0"/>
              <w:marTop w:val="0"/>
              <w:marBottom w:val="0"/>
              <w:divBdr>
                <w:top w:val="none" w:sz="0" w:space="0" w:color="auto"/>
                <w:left w:val="none" w:sz="0" w:space="0" w:color="auto"/>
                <w:bottom w:val="none" w:sz="0" w:space="0" w:color="auto"/>
                <w:right w:val="none" w:sz="0" w:space="0" w:color="auto"/>
              </w:divBdr>
            </w:div>
            <w:div w:id="736708516">
              <w:marLeft w:val="0"/>
              <w:marRight w:val="0"/>
              <w:marTop w:val="0"/>
              <w:marBottom w:val="0"/>
              <w:divBdr>
                <w:top w:val="none" w:sz="0" w:space="0" w:color="auto"/>
                <w:left w:val="none" w:sz="0" w:space="0" w:color="auto"/>
                <w:bottom w:val="none" w:sz="0" w:space="0" w:color="auto"/>
                <w:right w:val="none" w:sz="0" w:space="0" w:color="auto"/>
              </w:divBdr>
            </w:div>
            <w:div w:id="142891992">
              <w:marLeft w:val="0"/>
              <w:marRight w:val="0"/>
              <w:marTop w:val="0"/>
              <w:marBottom w:val="0"/>
              <w:divBdr>
                <w:top w:val="none" w:sz="0" w:space="0" w:color="auto"/>
                <w:left w:val="none" w:sz="0" w:space="0" w:color="auto"/>
                <w:bottom w:val="none" w:sz="0" w:space="0" w:color="auto"/>
                <w:right w:val="none" w:sz="0" w:space="0" w:color="auto"/>
              </w:divBdr>
            </w:div>
            <w:div w:id="118501087">
              <w:marLeft w:val="0"/>
              <w:marRight w:val="0"/>
              <w:marTop w:val="0"/>
              <w:marBottom w:val="0"/>
              <w:divBdr>
                <w:top w:val="none" w:sz="0" w:space="0" w:color="auto"/>
                <w:left w:val="none" w:sz="0" w:space="0" w:color="auto"/>
                <w:bottom w:val="none" w:sz="0" w:space="0" w:color="auto"/>
                <w:right w:val="none" w:sz="0" w:space="0" w:color="auto"/>
              </w:divBdr>
            </w:div>
            <w:div w:id="659580582">
              <w:marLeft w:val="0"/>
              <w:marRight w:val="0"/>
              <w:marTop w:val="0"/>
              <w:marBottom w:val="0"/>
              <w:divBdr>
                <w:top w:val="none" w:sz="0" w:space="0" w:color="auto"/>
                <w:left w:val="none" w:sz="0" w:space="0" w:color="auto"/>
                <w:bottom w:val="none" w:sz="0" w:space="0" w:color="auto"/>
                <w:right w:val="none" w:sz="0" w:space="0" w:color="auto"/>
              </w:divBdr>
            </w:div>
            <w:div w:id="77295025">
              <w:marLeft w:val="0"/>
              <w:marRight w:val="0"/>
              <w:marTop w:val="0"/>
              <w:marBottom w:val="0"/>
              <w:divBdr>
                <w:top w:val="none" w:sz="0" w:space="0" w:color="auto"/>
                <w:left w:val="none" w:sz="0" w:space="0" w:color="auto"/>
                <w:bottom w:val="none" w:sz="0" w:space="0" w:color="auto"/>
                <w:right w:val="none" w:sz="0" w:space="0" w:color="auto"/>
              </w:divBdr>
            </w:div>
            <w:div w:id="923337635">
              <w:marLeft w:val="0"/>
              <w:marRight w:val="0"/>
              <w:marTop w:val="0"/>
              <w:marBottom w:val="0"/>
              <w:divBdr>
                <w:top w:val="none" w:sz="0" w:space="0" w:color="auto"/>
                <w:left w:val="none" w:sz="0" w:space="0" w:color="auto"/>
                <w:bottom w:val="none" w:sz="0" w:space="0" w:color="auto"/>
                <w:right w:val="none" w:sz="0" w:space="0" w:color="auto"/>
              </w:divBdr>
            </w:div>
            <w:div w:id="488404281">
              <w:marLeft w:val="0"/>
              <w:marRight w:val="0"/>
              <w:marTop w:val="0"/>
              <w:marBottom w:val="0"/>
              <w:divBdr>
                <w:top w:val="none" w:sz="0" w:space="0" w:color="auto"/>
                <w:left w:val="none" w:sz="0" w:space="0" w:color="auto"/>
                <w:bottom w:val="none" w:sz="0" w:space="0" w:color="auto"/>
                <w:right w:val="none" w:sz="0" w:space="0" w:color="auto"/>
              </w:divBdr>
            </w:div>
            <w:div w:id="1031567712">
              <w:marLeft w:val="0"/>
              <w:marRight w:val="0"/>
              <w:marTop w:val="0"/>
              <w:marBottom w:val="0"/>
              <w:divBdr>
                <w:top w:val="none" w:sz="0" w:space="0" w:color="auto"/>
                <w:left w:val="none" w:sz="0" w:space="0" w:color="auto"/>
                <w:bottom w:val="none" w:sz="0" w:space="0" w:color="auto"/>
                <w:right w:val="none" w:sz="0" w:space="0" w:color="auto"/>
              </w:divBdr>
            </w:div>
            <w:div w:id="227813563">
              <w:marLeft w:val="0"/>
              <w:marRight w:val="0"/>
              <w:marTop w:val="0"/>
              <w:marBottom w:val="0"/>
              <w:divBdr>
                <w:top w:val="none" w:sz="0" w:space="0" w:color="auto"/>
                <w:left w:val="none" w:sz="0" w:space="0" w:color="auto"/>
                <w:bottom w:val="none" w:sz="0" w:space="0" w:color="auto"/>
                <w:right w:val="none" w:sz="0" w:space="0" w:color="auto"/>
              </w:divBdr>
            </w:div>
            <w:div w:id="379717906">
              <w:marLeft w:val="0"/>
              <w:marRight w:val="0"/>
              <w:marTop w:val="0"/>
              <w:marBottom w:val="0"/>
              <w:divBdr>
                <w:top w:val="none" w:sz="0" w:space="0" w:color="auto"/>
                <w:left w:val="none" w:sz="0" w:space="0" w:color="auto"/>
                <w:bottom w:val="none" w:sz="0" w:space="0" w:color="auto"/>
                <w:right w:val="none" w:sz="0" w:space="0" w:color="auto"/>
              </w:divBdr>
            </w:div>
            <w:div w:id="1887644472">
              <w:marLeft w:val="0"/>
              <w:marRight w:val="0"/>
              <w:marTop w:val="0"/>
              <w:marBottom w:val="0"/>
              <w:divBdr>
                <w:top w:val="none" w:sz="0" w:space="0" w:color="auto"/>
                <w:left w:val="none" w:sz="0" w:space="0" w:color="auto"/>
                <w:bottom w:val="none" w:sz="0" w:space="0" w:color="auto"/>
                <w:right w:val="none" w:sz="0" w:space="0" w:color="auto"/>
              </w:divBdr>
            </w:div>
            <w:div w:id="352616273">
              <w:marLeft w:val="0"/>
              <w:marRight w:val="0"/>
              <w:marTop w:val="0"/>
              <w:marBottom w:val="0"/>
              <w:divBdr>
                <w:top w:val="none" w:sz="0" w:space="0" w:color="auto"/>
                <w:left w:val="none" w:sz="0" w:space="0" w:color="auto"/>
                <w:bottom w:val="none" w:sz="0" w:space="0" w:color="auto"/>
                <w:right w:val="none" w:sz="0" w:space="0" w:color="auto"/>
              </w:divBdr>
            </w:div>
            <w:div w:id="32584025">
              <w:marLeft w:val="0"/>
              <w:marRight w:val="0"/>
              <w:marTop w:val="0"/>
              <w:marBottom w:val="0"/>
              <w:divBdr>
                <w:top w:val="none" w:sz="0" w:space="0" w:color="auto"/>
                <w:left w:val="none" w:sz="0" w:space="0" w:color="auto"/>
                <w:bottom w:val="none" w:sz="0" w:space="0" w:color="auto"/>
                <w:right w:val="none" w:sz="0" w:space="0" w:color="auto"/>
              </w:divBdr>
            </w:div>
            <w:div w:id="1283196163">
              <w:marLeft w:val="0"/>
              <w:marRight w:val="0"/>
              <w:marTop w:val="0"/>
              <w:marBottom w:val="0"/>
              <w:divBdr>
                <w:top w:val="none" w:sz="0" w:space="0" w:color="auto"/>
                <w:left w:val="none" w:sz="0" w:space="0" w:color="auto"/>
                <w:bottom w:val="none" w:sz="0" w:space="0" w:color="auto"/>
                <w:right w:val="none" w:sz="0" w:space="0" w:color="auto"/>
              </w:divBdr>
            </w:div>
            <w:div w:id="1064642950">
              <w:marLeft w:val="0"/>
              <w:marRight w:val="0"/>
              <w:marTop w:val="0"/>
              <w:marBottom w:val="0"/>
              <w:divBdr>
                <w:top w:val="none" w:sz="0" w:space="0" w:color="auto"/>
                <w:left w:val="none" w:sz="0" w:space="0" w:color="auto"/>
                <w:bottom w:val="none" w:sz="0" w:space="0" w:color="auto"/>
                <w:right w:val="none" w:sz="0" w:space="0" w:color="auto"/>
              </w:divBdr>
            </w:div>
            <w:div w:id="2068986625">
              <w:marLeft w:val="0"/>
              <w:marRight w:val="0"/>
              <w:marTop w:val="0"/>
              <w:marBottom w:val="0"/>
              <w:divBdr>
                <w:top w:val="none" w:sz="0" w:space="0" w:color="auto"/>
                <w:left w:val="none" w:sz="0" w:space="0" w:color="auto"/>
                <w:bottom w:val="none" w:sz="0" w:space="0" w:color="auto"/>
                <w:right w:val="none" w:sz="0" w:space="0" w:color="auto"/>
              </w:divBdr>
            </w:div>
            <w:div w:id="780300915">
              <w:marLeft w:val="0"/>
              <w:marRight w:val="0"/>
              <w:marTop w:val="0"/>
              <w:marBottom w:val="0"/>
              <w:divBdr>
                <w:top w:val="none" w:sz="0" w:space="0" w:color="auto"/>
                <w:left w:val="none" w:sz="0" w:space="0" w:color="auto"/>
                <w:bottom w:val="none" w:sz="0" w:space="0" w:color="auto"/>
                <w:right w:val="none" w:sz="0" w:space="0" w:color="auto"/>
              </w:divBdr>
            </w:div>
            <w:div w:id="1204177788">
              <w:marLeft w:val="0"/>
              <w:marRight w:val="0"/>
              <w:marTop w:val="0"/>
              <w:marBottom w:val="0"/>
              <w:divBdr>
                <w:top w:val="none" w:sz="0" w:space="0" w:color="auto"/>
                <w:left w:val="none" w:sz="0" w:space="0" w:color="auto"/>
                <w:bottom w:val="none" w:sz="0" w:space="0" w:color="auto"/>
                <w:right w:val="none" w:sz="0" w:space="0" w:color="auto"/>
              </w:divBdr>
            </w:div>
            <w:div w:id="1835759824">
              <w:marLeft w:val="0"/>
              <w:marRight w:val="0"/>
              <w:marTop w:val="0"/>
              <w:marBottom w:val="0"/>
              <w:divBdr>
                <w:top w:val="none" w:sz="0" w:space="0" w:color="auto"/>
                <w:left w:val="none" w:sz="0" w:space="0" w:color="auto"/>
                <w:bottom w:val="none" w:sz="0" w:space="0" w:color="auto"/>
                <w:right w:val="none" w:sz="0" w:space="0" w:color="auto"/>
              </w:divBdr>
            </w:div>
            <w:div w:id="1568809111">
              <w:marLeft w:val="0"/>
              <w:marRight w:val="0"/>
              <w:marTop w:val="0"/>
              <w:marBottom w:val="0"/>
              <w:divBdr>
                <w:top w:val="none" w:sz="0" w:space="0" w:color="auto"/>
                <w:left w:val="none" w:sz="0" w:space="0" w:color="auto"/>
                <w:bottom w:val="none" w:sz="0" w:space="0" w:color="auto"/>
                <w:right w:val="none" w:sz="0" w:space="0" w:color="auto"/>
              </w:divBdr>
            </w:div>
            <w:div w:id="1304627854">
              <w:marLeft w:val="0"/>
              <w:marRight w:val="0"/>
              <w:marTop w:val="0"/>
              <w:marBottom w:val="0"/>
              <w:divBdr>
                <w:top w:val="none" w:sz="0" w:space="0" w:color="auto"/>
                <w:left w:val="none" w:sz="0" w:space="0" w:color="auto"/>
                <w:bottom w:val="none" w:sz="0" w:space="0" w:color="auto"/>
                <w:right w:val="none" w:sz="0" w:space="0" w:color="auto"/>
              </w:divBdr>
            </w:div>
            <w:div w:id="1770001854">
              <w:marLeft w:val="0"/>
              <w:marRight w:val="0"/>
              <w:marTop w:val="0"/>
              <w:marBottom w:val="0"/>
              <w:divBdr>
                <w:top w:val="none" w:sz="0" w:space="0" w:color="auto"/>
                <w:left w:val="none" w:sz="0" w:space="0" w:color="auto"/>
                <w:bottom w:val="none" w:sz="0" w:space="0" w:color="auto"/>
                <w:right w:val="none" w:sz="0" w:space="0" w:color="auto"/>
              </w:divBdr>
            </w:div>
            <w:div w:id="706413449">
              <w:marLeft w:val="0"/>
              <w:marRight w:val="0"/>
              <w:marTop w:val="0"/>
              <w:marBottom w:val="0"/>
              <w:divBdr>
                <w:top w:val="none" w:sz="0" w:space="0" w:color="auto"/>
                <w:left w:val="none" w:sz="0" w:space="0" w:color="auto"/>
                <w:bottom w:val="none" w:sz="0" w:space="0" w:color="auto"/>
                <w:right w:val="none" w:sz="0" w:space="0" w:color="auto"/>
              </w:divBdr>
            </w:div>
            <w:div w:id="411853450">
              <w:marLeft w:val="0"/>
              <w:marRight w:val="0"/>
              <w:marTop w:val="0"/>
              <w:marBottom w:val="0"/>
              <w:divBdr>
                <w:top w:val="none" w:sz="0" w:space="0" w:color="auto"/>
                <w:left w:val="none" w:sz="0" w:space="0" w:color="auto"/>
                <w:bottom w:val="none" w:sz="0" w:space="0" w:color="auto"/>
                <w:right w:val="none" w:sz="0" w:space="0" w:color="auto"/>
              </w:divBdr>
            </w:div>
            <w:div w:id="2042244521">
              <w:marLeft w:val="0"/>
              <w:marRight w:val="0"/>
              <w:marTop w:val="0"/>
              <w:marBottom w:val="0"/>
              <w:divBdr>
                <w:top w:val="none" w:sz="0" w:space="0" w:color="auto"/>
                <w:left w:val="none" w:sz="0" w:space="0" w:color="auto"/>
                <w:bottom w:val="none" w:sz="0" w:space="0" w:color="auto"/>
                <w:right w:val="none" w:sz="0" w:space="0" w:color="auto"/>
              </w:divBdr>
            </w:div>
            <w:div w:id="1023433248">
              <w:marLeft w:val="0"/>
              <w:marRight w:val="0"/>
              <w:marTop w:val="0"/>
              <w:marBottom w:val="0"/>
              <w:divBdr>
                <w:top w:val="none" w:sz="0" w:space="0" w:color="auto"/>
                <w:left w:val="none" w:sz="0" w:space="0" w:color="auto"/>
                <w:bottom w:val="none" w:sz="0" w:space="0" w:color="auto"/>
                <w:right w:val="none" w:sz="0" w:space="0" w:color="auto"/>
              </w:divBdr>
            </w:div>
            <w:div w:id="530607682">
              <w:marLeft w:val="0"/>
              <w:marRight w:val="0"/>
              <w:marTop w:val="0"/>
              <w:marBottom w:val="0"/>
              <w:divBdr>
                <w:top w:val="none" w:sz="0" w:space="0" w:color="auto"/>
                <w:left w:val="none" w:sz="0" w:space="0" w:color="auto"/>
                <w:bottom w:val="none" w:sz="0" w:space="0" w:color="auto"/>
                <w:right w:val="none" w:sz="0" w:space="0" w:color="auto"/>
              </w:divBdr>
            </w:div>
            <w:div w:id="2010786273">
              <w:marLeft w:val="0"/>
              <w:marRight w:val="0"/>
              <w:marTop w:val="0"/>
              <w:marBottom w:val="0"/>
              <w:divBdr>
                <w:top w:val="none" w:sz="0" w:space="0" w:color="auto"/>
                <w:left w:val="none" w:sz="0" w:space="0" w:color="auto"/>
                <w:bottom w:val="none" w:sz="0" w:space="0" w:color="auto"/>
                <w:right w:val="none" w:sz="0" w:space="0" w:color="auto"/>
              </w:divBdr>
            </w:div>
            <w:div w:id="704598218">
              <w:marLeft w:val="0"/>
              <w:marRight w:val="0"/>
              <w:marTop w:val="0"/>
              <w:marBottom w:val="0"/>
              <w:divBdr>
                <w:top w:val="none" w:sz="0" w:space="0" w:color="auto"/>
                <w:left w:val="none" w:sz="0" w:space="0" w:color="auto"/>
                <w:bottom w:val="none" w:sz="0" w:space="0" w:color="auto"/>
                <w:right w:val="none" w:sz="0" w:space="0" w:color="auto"/>
              </w:divBdr>
            </w:div>
            <w:div w:id="1679041963">
              <w:marLeft w:val="0"/>
              <w:marRight w:val="0"/>
              <w:marTop w:val="0"/>
              <w:marBottom w:val="0"/>
              <w:divBdr>
                <w:top w:val="none" w:sz="0" w:space="0" w:color="auto"/>
                <w:left w:val="none" w:sz="0" w:space="0" w:color="auto"/>
                <w:bottom w:val="none" w:sz="0" w:space="0" w:color="auto"/>
                <w:right w:val="none" w:sz="0" w:space="0" w:color="auto"/>
              </w:divBdr>
            </w:div>
            <w:div w:id="706175421">
              <w:marLeft w:val="0"/>
              <w:marRight w:val="0"/>
              <w:marTop w:val="0"/>
              <w:marBottom w:val="0"/>
              <w:divBdr>
                <w:top w:val="none" w:sz="0" w:space="0" w:color="auto"/>
                <w:left w:val="none" w:sz="0" w:space="0" w:color="auto"/>
                <w:bottom w:val="none" w:sz="0" w:space="0" w:color="auto"/>
                <w:right w:val="none" w:sz="0" w:space="0" w:color="auto"/>
              </w:divBdr>
            </w:div>
            <w:div w:id="712458685">
              <w:marLeft w:val="0"/>
              <w:marRight w:val="0"/>
              <w:marTop w:val="0"/>
              <w:marBottom w:val="0"/>
              <w:divBdr>
                <w:top w:val="none" w:sz="0" w:space="0" w:color="auto"/>
                <w:left w:val="none" w:sz="0" w:space="0" w:color="auto"/>
                <w:bottom w:val="none" w:sz="0" w:space="0" w:color="auto"/>
                <w:right w:val="none" w:sz="0" w:space="0" w:color="auto"/>
              </w:divBdr>
            </w:div>
            <w:div w:id="2105220036">
              <w:marLeft w:val="0"/>
              <w:marRight w:val="0"/>
              <w:marTop w:val="0"/>
              <w:marBottom w:val="0"/>
              <w:divBdr>
                <w:top w:val="none" w:sz="0" w:space="0" w:color="auto"/>
                <w:left w:val="none" w:sz="0" w:space="0" w:color="auto"/>
                <w:bottom w:val="none" w:sz="0" w:space="0" w:color="auto"/>
                <w:right w:val="none" w:sz="0" w:space="0" w:color="auto"/>
              </w:divBdr>
            </w:div>
            <w:div w:id="883371616">
              <w:marLeft w:val="0"/>
              <w:marRight w:val="0"/>
              <w:marTop w:val="0"/>
              <w:marBottom w:val="0"/>
              <w:divBdr>
                <w:top w:val="none" w:sz="0" w:space="0" w:color="auto"/>
                <w:left w:val="none" w:sz="0" w:space="0" w:color="auto"/>
                <w:bottom w:val="none" w:sz="0" w:space="0" w:color="auto"/>
                <w:right w:val="none" w:sz="0" w:space="0" w:color="auto"/>
              </w:divBdr>
            </w:div>
            <w:div w:id="988904203">
              <w:marLeft w:val="0"/>
              <w:marRight w:val="0"/>
              <w:marTop w:val="0"/>
              <w:marBottom w:val="0"/>
              <w:divBdr>
                <w:top w:val="none" w:sz="0" w:space="0" w:color="auto"/>
                <w:left w:val="none" w:sz="0" w:space="0" w:color="auto"/>
                <w:bottom w:val="none" w:sz="0" w:space="0" w:color="auto"/>
                <w:right w:val="none" w:sz="0" w:space="0" w:color="auto"/>
              </w:divBdr>
            </w:div>
            <w:div w:id="244464189">
              <w:marLeft w:val="0"/>
              <w:marRight w:val="0"/>
              <w:marTop w:val="0"/>
              <w:marBottom w:val="0"/>
              <w:divBdr>
                <w:top w:val="none" w:sz="0" w:space="0" w:color="auto"/>
                <w:left w:val="none" w:sz="0" w:space="0" w:color="auto"/>
                <w:bottom w:val="none" w:sz="0" w:space="0" w:color="auto"/>
                <w:right w:val="none" w:sz="0" w:space="0" w:color="auto"/>
              </w:divBdr>
            </w:div>
            <w:div w:id="1284851276">
              <w:marLeft w:val="0"/>
              <w:marRight w:val="0"/>
              <w:marTop w:val="0"/>
              <w:marBottom w:val="0"/>
              <w:divBdr>
                <w:top w:val="none" w:sz="0" w:space="0" w:color="auto"/>
                <w:left w:val="none" w:sz="0" w:space="0" w:color="auto"/>
                <w:bottom w:val="none" w:sz="0" w:space="0" w:color="auto"/>
                <w:right w:val="none" w:sz="0" w:space="0" w:color="auto"/>
              </w:divBdr>
            </w:div>
            <w:div w:id="2069179620">
              <w:marLeft w:val="0"/>
              <w:marRight w:val="0"/>
              <w:marTop w:val="0"/>
              <w:marBottom w:val="0"/>
              <w:divBdr>
                <w:top w:val="none" w:sz="0" w:space="0" w:color="auto"/>
                <w:left w:val="none" w:sz="0" w:space="0" w:color="auto"/>
                <w:bottom w:val="none" w:sz="0" w:space="0" w:color="auto"/>
                <w:right w:val="none" w:sz="0" w:space="0" w:color="auto"/>
              </w:divBdr>
            </w:div>
            <w:div w:id="1067613727">
              <w:marLeft w:val="0"/>
              <w:marRight w:val="0"/>
              <w:marTop w:val="0"/>
              <w:marBottom w:val="0"/>
              <w:divBdr>
                <w:top w:val="none" w:sz="0" w:space="0" w:color="auto"/>
                <w:left w:val="none" w:sz="0" w:space="0" w:color="auto"/>
                <w:bottom w:val="none" w:sz="0" w:space="0" w:color="auto"/>
                <w:right w:val="none" w:sz="0" w:space="0" w:color="auto"/>
              </w:divBdr>
            </w:div>
            <w:div w:id="96796751">
              <w:marLeft w:val="0"/>
              <w:marRight w:val="0"/>
              <w:marTop w:val="0"/>
              <w:marBottom w:val="0"/>
              <w:divBdr>
                <w:top w:val="none" w:sz="0" w:space="0" w:color="auto"/>
                <w:left w:val="none" w:sz="0" w:space="0" w:color="auto"/>
                <w:bottom w:val="none" w:sz="0" w:space="0" w:color="auto"/>
                <w:right w:val="none" w:sz="0" w:space="0" w:color="auto"/>
              </w:divBdr>
            </w:div>
            <w:div w:id="1339194584">
              <w:marLeft w:val="0"/>
              <w:marRight w:val="0"/>
              <w:marTop w:val="0"/>
              <w:marBottom w:val="0"/>
              <w:divBdr>
                <w:top w:val="none" w:sz="0" w:space="0" w:color="auto"/>
                <w:left w:val="none" w:sz="0" w:space="0" w:color="auto"/>
                <w:bottom w:val="none" w:sz="0" w:space="0" w:color="auto"/>
                <w:right w:val="none" w:sz="0" w:space="0" w:color="auto"/>
              </w:divBdr>
            </w:div>
            <w:div w:id="434324838">
              <w:marLeft w:val="0"/>
              <w:marRight w:val="0"/>
              <w:marTop w:val="0"/>
              <w:marBottom w:val="0"/>
              <w:divBdr>
                <w:top w:val="none" w:sz="0" w:space="0" w:color="auto"/>
                <w:left w:val="none" w:sz="0" w:space="0" w:color="auto"/>
                <w:bottom w:val="none" w:sz="0" w:space="0" w:color="auto"/>
                <w:right w:val="none" w:sz="0" w:space="0" w:color="auto"/>
              </w:divBdr>
            </w:div>
            <w:div w:id="1732538283">
              <w:marLeft w:val="0"/>
              <w:marRight w:val="0"/>
              <w:marTop w:val="0"/>
              <w:marBottom w:val="0"/>
              <w:divBdr>
                <w:top w:val="none" w:sz="0" w:space="0" w:color="auto"/>
                <w:left w:val="none" w:sz="0" w:space="0" w:color="auto"/>
                <w:bottom w:val="none" w:sz="0" w:space="0" w:color="auto"/>
                <w:right w:val="none" w:sz="0" w:space="0" w:color="auto"/>
              </w:divBdr>
            </w:div>
            <w:div w:id="159663995">
              <w:marLeft w:val="0"/>
              <w:marRight w:val="0"/>
              <w:marTop w:val="0"/>
              <w:marBottom w:val="0"/>
              <w:divBdr>
                <w:top w:val="none" w:sz="0" w:space="0" w:color="auto"/>
                <w:left w:val="none" w:sz="0" w:space="0" w:color="auto"/>
                <w:bottom w:val="none" w:sz="0" w:space="0" w:color="auto"/>
                <w:right w:val="none" w:sz="0" w:space="0" w:color="auto"/>
              </w:divBdr>
            </w:div>
            <w:div w:id="1394620530">
              <w:marLeft w:val="0"/>
              <w:marRight w:val="0"/>
              <w:marTop w:val="0"/>
              <w:marBottom w:val="0"/>
              <w:divBdr>
                <w:top w:val="none" w:sz="0" w:space="0" w:color="auto"/>
                <w:left w:val="none" w:sz="0" w:space="0" w:color="auto"/>
                <w:bottom w:val="none" w:sz="0" w:space="0" w:color="auto"/>
                <w:right w:val="none" w:sz="0" w:space="0" w:color="auto"/>
              </w:divBdr>
            </w:div>
            <w:div w:id="92937456">
              <w:marLeft w:val="0"/>
              <w:marRight w:val="0"/>
              <w:marTop w:val="0"/>
              <w:marBottom w:val="0"/>
              <w:divBdr>
                <w:top w:val="none" w:sz="0" w:space="0" w:color="auto"/>
                <w:left w:val="none" w:sz="0" w:space="0" w:color="auto"/>
                <w:bottom w:val="none" w:sz="0" w:space="0" w:color="auto"/>
                <w:right w:val="none" w:sz="0" w:space="0" w:color="auto"/>
              </w:divBdr>
            </w:div>
            <w:div w:id="1130703360">
              <w:marLeft w:val="0"/>
              <w:marRight w:val="0"/>
              <w:marTop w:val="0"/>
              <w:marBottom w:val="0"/>
              <w:divBdr>
                <w:top w:val="none" w:sz="0" w:space="0" w:color="auto"/>
                <w:left w:val="none" w:sz="0" w:space="0" w:color="auto"/>
                <w:bottom w:val="none" w:sz="0" w:space="0" w:color="auto"/>
                <w:right w:val="none" w:sz="0" w:space="0" w:color="auto"/>
              </w:divBdr>
            </w:div>
            <w:div w:id="1540244591">
              <w:marLeft w:val="0"/>
              <w:marRight w:val="0"/>
              <w:marTop w:val="0"/>
              <w:marBottom w:val="0"/>
              <w:divBdr>
                <w:top w:val="none" w:sz="0" w:space="0" w:color="auto"/>
                <w:left w:val="none" w:sz="0" w:space="0" w:color="auto"/>
                <w:bottom w:val="none" w:sz="0" w:space="0" w:color="auto"/>
                <w:right w:val="none" w:sz="0" w:space="0" w:color="auto"/>
              </w:divBdr>
            </w:div>
            <w:div w:id="1838570748">
              <w:marLeft w:val="0"/>
              <w:marRight w:val="0"/>
              <w:marTop w:val="0"/>
              <w:marBottom w:val="0"/>
              <w:divBdr>
                <w:top w:val="none" w:sz="0" w:space="0" w:color="auto"/>
                <w:left w:val="none" w:sz="0" w:space="0" w:color="auto"/>
                <w:bottom w:val="none" w:sz="0" w:space="0" w:color="auto"/>
                <w:right w:val="none" w:sz="0" w:space="0" w:color="auto"/>
              </w:divBdr>
            </w:div>
            <w:div w:id="1163930446">
              <w:marLeft w:val="0"/>
              <w:marRight w:val="0"/>
              <w:marTop w:val="0"/>
              <w:marBottom w:val="0"/>
              <w:divBdr>
                <w:top w:val="none" w:sz="0" w:space="0" w:color="auto"/>
                <w:left w:val="none" w:sz="0" w:space="0" w:color="auto"/>
                <w:bottom w:val="none" w:sz="0" w:space="0" w:color="auto"/>
                <w:right w:val="none" w:sz="0" w:space="0" w:color="auto"/>
              </w:divBdr>
            </w:div>
            <w:div w:id="1618678546">
              <w:marLeft w:val="0"/>
              <w:marRight w:val="0"/>
              <w:marTop w:val="0"/>
              <w:marBottom w:val="0"/>
              <w:divBdr>
                <w:top w:val="none" w:sz="0" w:space="0" w:color="auto"/>
                <w:left w:val="none" w:sz="0" w:space="0" w:color="auto"/>
                <w:bottom w:val="none" w:sz="0" w:space="0" w:color="auto"/>
                <w:right w:val="none" w:sz="0" w:space="0" w:color="auto"/>
              </w:divBdr>
            </w:div>
            <w:div w:id="481578267">
              <w:marLeft w:val="0"/>
              <w:marRight w:val="0"/>
              <w:marTop w:val="0"/>
              <w:marBottom w:val="0"/>
              <w:divBdr>
                <w:top w:val="none" w:sz="0" w:space="0" w:color="auto"/>
                <w:left w:val="none" w:sz="0" w:space="0" w:color="auto"/>
                <w:bottom w:val="none" w:sz="0" w:space="0" w:color="auto"/>
                <w:right w:val="none" w:sz="0" w:space="0" w:color="auto"/>
              </w:divBdr>
            </w:div>
            <w:div w:id="376508700">
              <w:marLeft w:val="0"/>
              <w:marRight w:val="0"/>
              <w:marTop w:val="0"/>
              <w:marBottom w:val="0"/>
              <w:divBdr>
                <w:top w:val="none" w:sz="0" w:space="0" w:color="auto"/>
                <w:left w:val="none" w:sz="0" w:space="0" w:color="auto"/>
                <w:bottom w:val="none" w:sz="0" w:space="0" w:color="auto"/>
                <w:right w:val="none" w:sz="0" w:space="0" w:color="auto"/>
              </w:divBdr>
            </w:div>
            <w:div w:id="1781686473">
              <w:marLeft w:val="0"/>
              <w:marRight w:val="0"/>
              <w:marTop w:val="0"/>
              <w:marBottom w:val="0"/>
              <w:divBdr>
                <w:top w:val="none" w:sz="0" w:space="0" w:color="auto"/>
                <w:left w:val="none" w:sz="0" w:space="0" w:color="auto"/>
                <w:bottom w:val="none" w:sz="0" w:space="0" w:color="auto"/>
                <w:right w:val="none" w:sz="0" w:space="0" w:color="auto"/>
              </w:divBdr>
            </w:div>
            <w:div w:id="431978185">
              <w:marLeft w:val="0"/>
              <w:marRight w:val="0"/>
              <w:marTop w:val="0"/>
              <w:marBottom w:val="0"/>
              <w:divBdr>
                <w:top w:val="none" w:sz="0" w:space="0" w:color="auto"/>
                <w:left w:val="none" w:sz="0" w:space="0" w:color="auto"/>
                <w:bottom w:val="none" w:sz="0" w:space="0" w:color="auto"/>
                <w:right w:val="none" w:sz="0" w:space="0" w:color="auto"/>
              </w:divBdr>
            </w:div>
            <w:div w:id="790052154">
              <w:marLeft w:val="0"/>
              <w:marRight w:val="0"/>
              <w:marTop w:val="0"/>
              <w:marBottom w:val="0"/>
              <w:divBdr>
                <w:top w:val="none" w:sz="0" w:space="0" w:color="auto"/>
                <w:left w:val="none" w:sz="0" w:space="0" w:color="auto"/>
                <w:bottom w:val="none" w:sz="0" w:space="0" w:color="auto"/>
                <w:right w:val="none" w:sz="0" w:space="0" w:color="auto"/>
              </w:divBdr>
            </w:div>
            <w:div w:id="2142574356">
              <w:marLeft w:val="0"/>
              <w:marRight w:val="0"/>
              <w:marTop w:val="0"/>
              <w:marBottom w:val="0"/>
              <w:divBdr>
                <w:top w:val="none" w:sz="0" w:space="0" w:color="auto"/>
                <w:left w:val="none" w:sz="0" w:space="0" w:color="auto"/>
                <w:bottom w:val="none" w:sz="0" w:space="0" w:color="auto"/>
                <w:right w:val="none" w:sz="0" w:space="0" w:color="auto"/>
              </w:divBdr>
            </w:div>
            <w:div w:id="1944878695">
              <w:marLeft w:val="0"/>
              <w:marRight w:val="0"/>
              <w:marTop w:val="0"/>
              <w:marBottom w:val="0"/>
              <w:divBdr>
                <w:top w:val="none" w:sz="0" w:space="0" w:color="auto"/>
                <w:left w:val="none" w:sz="0" w:space="0" w:color="auto"/>
                <w:bottom w:val="none" w:sz="0" w:space="0" w:color="auto"/>
                <w:right w:val="none" w:sz="0" w:space="0" w:color="auto"/>
              </w:divBdr>
            </w:div>
            <w:div w:id="1978030732">
              <w:marLeft w:val="0"/>
              <w:marRight w:val="0"/>
              <w:marTop w:val="0"/>
              <w:marBottom w:val="0"/>
              <w:divBdr>
                <w:top w:val="none" w:sz="0" w:space="0" w:color="auto"/>
                <w:left w:val="none" w:sz="0" w:space="0" w:color="auto"/>
                <w:bottom w:val="none" w:sz="0" w:space="0" w:color="auto"/>
                <w:right w:val="none" w:sz="0" w:space="0" w:color="auto"/>
              </w:divBdr>
            </w:div>
            <w:div w:id="1485928062">
              <w:marLeft w:val="0"/>
              <w:marRight w:val="0"/>
              <w:marTop w:val="0"/>
              <w:marBottom w:val="0"/>
              <w:divBdr>
                <w:top w:val="none" w:sz="0" w:space="0" w:color="auto"/>
                <w:left w:val="none" w:sz="0" w:space="0" w:color="auto"/>
                <w:bottom w:val="none" w:sz="0" w:space="0" w:color="auto"/>
                <w:right w:val="none" w:sz="0" w:space="0" w:color="auto"/>
              </w:divBdr>
            </w:div>
            <w:div w:id="1932230654">
              <w:marLeft w:val="0"/>
              <w:marRight w:val="0"/>
              <w:marTop w:val="0"/>
              <w:marBottom w:val="0"/>
              <w:divBdr>
                <w:top w:val="none" w:sz="0" w:space="0" w:color="auto"/>
                <w:left w:val="none" w:sz="0" w:space="0" w:color="auto"/>
                <w:bottom w:val="none" w:sz="0" w:space="0" w:color="auto"/>
                <w:right w:val="none" w:sz="0" w:space="0" w:color="auto"/>
              </w:divBdr>
            </w:div>
            <w:div w:id="1614095004">
              <w:marLeft w:val="0"/>
              <w:marRight w:val="0"/>
              <w:marTop w:val="0"/>
              <w:marBottom w:val="0"/>
              <w:divBdr>
                <w:top w:val="none" w:sz="0" w:space="0" w:color="auto"/>
                <w:left w:val="none" w:sz="0" w:space="0" w:color="auto"/>
                <w:bottom w:val="none" w:sz="0" w:space="0" w:color="auto"/>
                <w:right w:val="none" w:sz="0" w:space="0" w:color="auto"/>
              </w:divBdr>
            </w:div>
            <w:div w:id="1318070224">
              <w:marLeft w:val="0"/>
              <w:marRight w:val="0"/>
              <w:marTop w:val="0"/>
              <w:marBottom w:val="0"/>
              <w:divBdr>
                <w:top w:val="none" w:sz="0" w:space="0" w:color="auto"/>
                <w:left w:val="none" w:sz="0" w:space="0" w:color="auto"/>
                <w:bottom w:val="none" w:sz="0" w:space="0" w:color="auto"/>
                <w:right w:val="none" w:sz="0" w:space="0" w:color="auto"/>
              </w:divBdr>
            </w:div>
            <w:div w:id="2026665115">
              <w:marLeft w:val="0"/>
              <w:marRight w:val="0"/>
              <w:marTop w:val="0"/>
              <w:marBottom w:val="0"/>
              <w:divBdr>
                <w:top w:val="none" w:sz="0" w:space="0" w:color="auto"/>
                <w:left w:val="none" w:sz="0" w:space="0" w:color="auto"/>
                <w:bottom w:val="none" w:sz="0" w:space="0" w:color="auto"/>
                <w:right w:val="none" w:sz="0" w:space="0" w:color="auto"/>
              </w:divBdr>
            </w:div>
            <w:div w:id="208929291">
              <w:marLeft w:val="0"/>
              <w:marRight w:val="0"/>
              <w:marTop w:val="0"/>
              <w:marBottom w:val="0"/>
              <w:divBdr>
                <w:top w:val="none" w:sz="0" w:space="0" w:color="auto"/>
                <w:left w:val="none" w:sz="0" w:space="0" w:color="auto"/>
                <w:bottom w:val="none" w:sz="0" w:space="0" w:color="auto"/>
                <w:right w:val="none" w:sz="0" w:space="0" w:color="auto"/>
              </w:divBdr>
            </w:div>
            <w:div w:id="1974290436">
              <w:marLeft w:val="0"/>
              <w:marRight w:val="0"/>
              <w:marTop w:val="0"/>
              <w:marBottom w:val="0"/>
              <w:divBdr>
                <w:top w:val="none" w:sz="0" w:space="0" w:color="auto"/>
                <w:left w:val="none" w:sz="0" w:space="0" w:color="auto"/>
                <w:bottom w:val="none" w:sz="0" w:space="0" w:color="auto"/>
                <w:right w:val="none" w:sz="0" w:space="0" w:color="auto"/>
              </w:divBdr>
            </w:div>
            <w:div w:id="1482234269">
              <w:marLeft w:val="0"/>
              <w:marRight w:val="0"/>
              <w:marTop w:val="0"/>
              <w:marBottom w:val="0"/>
              <w:divBdr>
                <w:top w:val="none" w:sz="0" w:space="0" w:color="auto"/>
                <w:left w:val="none" w:sz="0" w:space="0" w:color="auto"/>
                <w:bottom w:val="none" w:sz="0" w:space="0" w:color="auto"/>
                <w:right w:val="none" w:sz="0" w:space="0" w:color="auto"/>
              </w:divBdr>
            </w:div>
            <w:div w:id="1021904365">
              <w:marLeft w:val="0"/>
              <w:marRight w:val="0"/>
              <w:marTop w:val="0"/>
              <w:marBottom w:val="0"/>
              <w:divBdr>
                <w:top w:val="none" w:sz="0" w:space="0" w:color="auto"/>
                <w:left w:val="none" w:sz="0" w:space="0" w:color="auto"/>
                <w:bottom w:val="none" w:sz="0" w:space="0" w:color="auto"/>
                <w:right w:val="none" w:sz="0" w:space="0" w:color="auto"/>
              </w:divBdr>
            </w:div>
            <w:div w:id="1755320006">
              <w:marLeft w:val="0"/>
              <w:marRight w:val="0"/>
              <w:marTop w:val="0"/>
              <w:marBottom w:val="0"/>
              <w:divBdr>
                <w:top w:val="none" w:sz="0" w:space="0" w:color="auto"/>
                <w:left w:val="none" w:sz="0" w:space="0" w:color="auto"/>
                <w:bottom w:val="none" w:sz="0" w:space="0" w:color="auto"/>
                <w:right w:val="none" w:sz="0" w:space="0" w:color="auto"/>
              </w:divBdr>
            </w:div>
            <w:div w:id="1172796100">
              <w:marLeft w:val="0"/>
              <w:marRight w:val="0"/>
              <w:marTop w:val="0"/>
              <w:marBottom w:val="0"/>
              <w:divBdr>
                <w:top w:val="none" w:sz="0" w:space="0" w:color="auto"/>
                <w:left w:val="none" w:sz="0" w:space="0" w:color="auto"/>
                <w:bottom w:val="none" w:sz="0" w:space="0" w:color="auto"/>
                <w:right w:val="none" w:sz="0" w:space="0" w:color="auto"/>
              </w:divBdr>
            </w:div>
            <w:div w:id="1976449612">
              <w:marLeft w:val="0"/>
              <w:marRight w:val="0"/>
              <w:marTop w:val="0"/>
              <w:marBottom w:val="0"/>
              <w:divBdr>
                <w:top w:val="none" w:sz="0" w:space="0" w:color="auto"/>
                <w:left w:val="none" w:sz="0" w:space="0" w:color="auto"/>
                <w:bottom w:val="none" w:sz="0" w:space="0" w:color="auto"/>
                <w:right w:val="none" w:sz="0" w:space="0" w:color="auto"/>
              </w:divBdr>
            </w:div>
            <w:div w:id="352390160">
              <w:marLeft w:val="0"/>
              <w:marRight w:val="0"/>
              <w:marTop w:val="0"/>
              <w:marBottom w:val="0"/>
              <w:divBdr>
                <w:top w:val="none" w:sz="0" w:space="0" w:color="auto"/>
                <w:left w:val="none" w:sz="0" w:space="0" w:color="auto"/>
                <w:bottom w:val="none" w:sz="0" w:space="0" w:color="auto"/>
                <w:right w:val="none" w:sz="0" w:space="0" w:color="auto"/>
              </w:divBdr>
            </w:div>
            <w:div w:id="1353460246">
              <w:marLeft w:val="0"/>
              <w:marRight w:val="0"/>
              <w:marTop w:val="0"/>
              <w:marBottom w:val="0"/>
              <w:divBdr>
                <w:top w:val="none" w:sz="0" w:space="0" w:color="auto"/>
                <w:left w:val="none" w:sz="0" w:space="0" w:color="auto"/>
                <w:bottom w:val="none" w:sz="0" w:space="0" w:color="auto"/>
                <w:right w:val="none" w:sz="0" w:space="0" w:color="auto"/>
              </w:divBdr>
            </w:div>
            <w:div w:id="624165905">
              <w:marLeft w:val="0"/>
              <w:marRight w:val="0"/>
              <w:marTop w:val="0"/>
              <w:marBottom w:val="0"/>
              <w:divBdr>
                <w:top w:val="none" w:sz="0" w:space="0" w:color="auto"/>
                <w:left w:val="none" w:sz="0" w:space="0" w:color="auto"/>
                <w:bottom w:val="none" w:sz="0" w:space="0" w:color="auto"/>
                <w:right w:val="none" w:sz="0" w:space="0" w:color="auto"/>
              </w:divBdr>
            </w:div>
            <w:div w:id="447815526">
              <w:marLeft w:val="0"/>
              <w:marRight w:val="0"/>
              <w:marTop w:val="0"/>
              <w:marBottom w:val="0"/>
              <w:divBdr>
                <w:top w:val="none" w:sz="0" w:space="0" w:color="auto"/>
                <w:left w:val="none" w:sz="0" w:space="0" w:color="auto"/>
                <w:bottom w:val="none" w:sz="0" w:space="0" w:color="auto"/>
                <w:right w:val="none" w:sz="0" w:space="0" w:color="auto"/>
              </w:divBdr>
            </w:div>
            <w:div w:id="676808703">
              <w:marLeft w:val="0"/>
              <w:marRight w:val="0"/>
              <w:marTop w:val="0"/>
              <w:marBottom w:val="0"/>
              <w:divBdr>
                <w:top w:val="none" w:sz="0" w:space="0" w:color="auto"/>
                <w:left w:val="none" w:sz="0" w:space="0" w:color="auto"/>
                <w:bottom w:val="none" w:sz="0" w:space="0" w:color="auto"/>
                <w:right w:val="none" w:sz="0" w:space="0" w:color="auto"/>
              </w:divBdr>
            </w:div>
            <w:div w:id="621767903">
              <w:marLeft w:val="0"/>
              <w:marRight w:val="0"/>
              <w:marTop w:val="0"/>
              <w:marBottom w:val="0"/>
              <w:divBdr>
                <w:top w:val="none" w:sz="0" w:space="0" w:color="auto"/>
                <w:left w:val="none" w:sz="0" w:space="0" w:color="auto"/>
                <w:bottom w:val="none" w:sz="0" w:space="0" w:color="auto"/>
                <w:right w:val="none" w:sz="0" w:space="0" w:color="auto"/>
              </w:divBdr>
            </w:div>
            <w:div w:id="1303585282">
              <w:marLeft w:val="0"/>
              <w:marRight w:val="0"/>
              <w:marTop w:val="0"/>
              <w:marBottom w:val="0"/>
              <w:divBdr>
                <w:top w:val="none" w:sz="0" w:space="0" w:color="auto"/>
                <w:left w:val="none" w:sz="0" w:space="0" w:color="auto"/>
                <w:bottom w:val="none" w:sz="0" w:space="0" w:color="auto"/>
                <w:right w:val="none" w:sz="0" w:space="0" w:color="auto"/>
              </w:divBdr>
            </w:div>
            <w:div w:id="1085414571">
              <w:marLeft w:val="0"/>
              <w:marRight w:val="0"/>
              <w:marTop w:val="0"/>
              <w:marBottom w:val="0"/>
              <w:divBdr>
                <w:top w:val="none" w:sz="0" w:space="0" w:color="auto"/>
                <w:left w:val="none" w:sz="0" w:space="0" w:color="auto"/>
                <w:bottom w:val="none" w:sz="0" w:space="0" w:color="auto"/>
                <w:right w:val="none" w:sz="0" w:space="0" w:color="auto"/>
              </w:divBdr>
            </w:div>
            <w:div w:id="1503006806">
              <w:marLeft w:val="0"/>
              <w:marRight w:val="0"/>
              <w:marTop w:val="0"/>
              <w:marBottom w:val="0"/>
              <w:divBdr>
                <w:top w:val="none" w:sz="0" w:space="0" w:color="auto"/>
                <w:left w:val="none" w:sz="0" w:space="0" w:color="auto"/>
                <w:bottom w:val="none" w:sz="0" w:space="0" w:color="auto"/>
                <w:right w:val="none" w:sz="0" w:space="0" w:color="auto"/>
              </w:divBdr>
            </w:div>
            <w:div w:id="1023438754">
              <w:marLeft w:val="0"/>
              <w:marRight w:val="0"/>
              <w:marTop w:val="0"/>
              <w:marBottom w:val="0"/>
              <w:divBdr>
                <w:top w:val="none" w:sz="0" w:space="0" w:color="auto"/>
                <w:left w:val="none" w:sz="0" w:space="0" w:color="auto"/>
                <w:bottom w:val="none" w:sz="0" w:space="0" w:color="auto"/>
                <w:right w:val="none" w:sz="0" w:space="0" w:color="auto"/>
              </w:divBdr>
            </w:div>
            <w:div w:id="892890427">
              <w:marLeft w:val="0"/>
              <w:marRight w:val="0"/>
              <w:marTop w:val="0"/>
              <w:marBottom w:val="0"/>
              <w:divBdr>
                <w:top w:val="none" w:sz="0" w:space="0" w:color="auto"/>
                <w:left w:val="none" w:sz="0" w:space="0" w:color="auto"/>
                <w:bottom w:val="none" w:sz="0" w:space="0" w:color="auto"/>
                <w:right w:val="none" w:sz="0" w:space="0" w:color="auto"/>
              </w:divBdr>
            </w:div>
            <w:div w:id="138351110">
              <w:marLeft w:val="0"/>
              <w:marRight w:val="0"/>
              <w:marTop w:val="0"/>
              <w:marBottom w:val="0"/>
              <w:divBdr>
                <w:top w:val="none" w:sz="0" w:space="0" w:color="auto"/>
                <w:left w:val="none" w:sz="0" w:space="0" w:color="auto"/>
                <w:bottom w:val="none" w:sz="0" w:space="0" w:color="auto"/>
                <w:right w:val="none" w:sz="0" w:space="0" w:color="auto"/>
              </w:divBdr>
            </w:div>
            <w:div w:id="17826425">
              <w:marLeft w:val="0"/>
              <w:marRight w:val="0"/>
              <w:marTop w:val="0"/>
              <w:marBottom w:val="0"/>
              <w:divBdr>
                <w:top w:val="none" w:sz="0" w:space="0" w:color="auto"/>
                <w:left w:val="none" w:sz="0" w:space="0" w:color="auto"/>
                <w:bottom w:val="none" w:sz="0" w:space="0" w:color="auto"/>
                <w:right w:val="none" w:sz="0" w:space="0" w:color="auto"/>
              </w:divBdr>
            </w:div>
            <w:div w:id="1904289391">
              <w:marLeft w:val="0"/>
              <w:marRight w:val="0"/>
              <w:marTop w:val="0"/>
              <w:marBottom w:val="0"/>
              <w:divBdr>
                <w:top w:val="none" w:sz="0" w:space="0" w:color="auto"/>
                <w:left w:val="none" w:sz="0" w:space="0" w:color="auto"/>
                <w:bottom w:val="none" w:sz="0" w:space="0" w:color="auto"/>
                <w:right w:val="none" w:sz="0" w:space="0" w:color="auto"/>
              </w:divBdr>
            </w:div>
            <w:div w:id="2075816924">
              <w:marLeft w:val="0"/>
              <w:marRight w:val="0"/>
              <w:marTop w:val="0"/>
              <w:marBottom w:val="0"/>
              <w:divBdr>
                <w:top w:val="none" w:sz="0" w:space="0" w:color="auto"/>
                <w:left w:val="none" w:sz="0" w:space="0" w:color="auto"/>
                <w:bottom w:val="none" w:sz="0" w:space="0" w:color="auto"/>
                <w:right w:val="none" w:sz="0" w:space="0" w:color="auto"/>
              </w:divBdr>
            </w:div>
            <w:div w:id="1580285825">
              <w:marLeft w:val="0"/>
              <w:marRight w:val="0"/>
              <w:marTop w:val="0"/>
              <w:marBottom w:val="0"/>
              <w:divBdr>
                <w:top w:val="none" w:sz="0" w:space="0" w:color="auto"/>
                <w:left w:val="none" w:sz="0" w:space="0" w:color="auto"/>
                <w:bottom w:val="none" w:sz="0" w:space="0" w:color="auto"/>
                <w:right w:val="none" w:sz="0" w:space="0" w:color="auto"/>
              </w:divBdr>
            </w:div>
            <w:div w:id="1261833701">
              <w:marLeft w:val="0"/>
              <w:marRight w:val="0"/>
              <w:marTop w:val="0"/>
              <w:marBottom w:val="0"/>
              <w:divBdr>
                <w:top w:val="none" w:sz="0" w:space="0" w:color="auto"/>
                <w:left w:val="none" w:sz="0" w:space="0" w:color="auto"/>
                <w:bottom w:val="none" w:sz="0" w:space="0" w:color="auto"/>
                <w:right w:val="none" w:sz="0" w:space="0" w:color="auto"/>
              </w:divBdr>
            </w:div>
            <w:div w:id="65418730">
              <w:marLeft w:val="0"/>
              <w:marRight w:val="0"/>
              <w:marTop w:val="0"/>
              <w:marBottom w:val="0"/>
              <w:divBdr>
                <w:top w:val="none" w:sz="0" w:space="0" w:color="auto"/>
                <w:left w:val="none" w:sz="0" w:space="0" w:color="auto"/>
                <w:bottom w:val="none" w:sz="0" w:space="0" w:color="auto"/>
                <w:right w:val="none" w:sz="0" w:space="0" w:color="auto"/>
              </w:divBdr>
            </w:div>
            <w:div w:id="1849052441">
              <w:marLeft w:val="0"/>
              <w:marRight w:val="0"/>
              <w:marTop w:val="0"/>
              <w:marBottom w:val="0"/>
              <w:divBdr>
                <w:top w:val="none" w:sz="0" w:space="0" w:color="auto"/>
                <w:left w:val="none" w:sz="0" w:space="0" w:color="auto"/>
                <w:bottom w:val="none" w:sz="0" w:space="0" w:color="auto"/>
                <w:right w:val="none" w:sz="0" w:space="0" w:color="auto"/>
              </w:divBdr>
            </w:div>
            <w:div w:id="1671593681">
              <w:marLeft w:val="0"/>
              <w:marRight w:val="0"/>
              <w:marTop w:val="0"/>
              <w:marBottom w:val="0"/>
              <w:divBdr>
                <w:top w:val="none" w:sz="0" w:space="0" w:color="auto"/>
                <w:left w:val="none" w:sz="0" w:space="0" w:color="auto"/>
                <w:bottom w:val="none" w:sz="0" w:space="0" w:color="auto"/>
                <w:right w:val="none" w:sz="0" w:space="0" w:color="auto"/>
              </w:divBdr>
            </w:div>
            <w:div w:id="1210994436">
              <w:marLeft w:val="0"/>
              <w:marRight w:val="0"/>
              <w:marTop w:val="0"/>
              <w:marBottom w:val="0"/>
              <w:divBdr>
                <w:top w:val="none" w:sz="0" w:space="0" w:color="auto"/>
                <w:left w:val="none" w:sz="0" w:space="0" w:color="auto"/>
                <w:bottom w:val="none" w:sz="0" w:space="0" w:color="auto"/>
                <w:right w:val="none" w:sz="0" w:space="0" w:color="auto"/>
              </w:divBdr>
            </w:div>
            <w:div w:id="1829440850">
              <w:marLeft w:val="0"/>
              <w:marRight w:val="0"/>
              <w:marTop w:val="0"/>
              <w:marBottom w:val="0"/>
              <w:divBdr>
                <w:top w:val="none" w:sz="0" w:space="0" w:color="auto"/>
                <w:left w:val="none" w:sz="0" w:space="0" w:color="auto"/>
                <w:bottom w:val="none" w:sz="0" w:space="0" w:color="auto"/>
                <w:right w:val="none" w:sz="0" w:space="0" w:color="auto"/>
              </w:divBdr>
            </w:div>
            <w:div w:id="481117982">
              <w:marLeft w:val="0"/>
              <w:marRight w:val="0"/>
              <w:marTop w:val="0"/>
              <w:marBottom w:val="0"/>
              <w:divBdr>
                <w:top w:val="none" w:sz="0" w:space="0" w:color="auto"/>
                <w:left w:val="none" w:sz="0" w:space="0" w:color="auto"/>
                <w:bottom w:val="none" w:sz="0" w:space="0" w:color="auto"/>
                <w:right w:val="none" w:sz="0" w:space="0" w:color="auto"/>
              </w:divBdr>
            </w:div>
            <w:div w:id="1593705843">
              <w:marLeft w:val="0"/>
              <w:marRight w:val="0"/>
              <w:marTop w:val="0"/>
              <w:marBottom w:val="0"/>
              <w:divBdr>
                <w:top w:val="none" w:sz="0" w:space="0" w:color="auto"/>
                <w:left w:val="none" w:sz="0" w:space="0" w:color="auto"/>
                <w:bottom w:val="none" w:sz="0" w:space="0" w:color="auto"/>
                <w:right w:val="none" w:sz="0" w:space="0" w:color="auto"/>
              </w:divBdr>
            </w:div>
            <w:div w:id="610598960">
              <w:marLeft w:val="0"/>
              <w:marRight w:val="0"/>
              <w:marTop w:val="0"/>
              <w:marBottom w:val="0"/>
              <w:divBdr>
                <w:top w:val="none" w:sz="0" w:space="0" w:color="auto"/>
                <w:left w:val="none" w:sz="0" w:space="0" w:color="auto"/>
                <w:bottom w:val="none" w:sz="0" w:space="0" w:color="auto"/>
                <w:right w:val="none" w:sz="0" w:space="0" w:color="auto"/>
              </w:divBdr>
            </w:div>
            <w:div w:id="1233740481">
              <w:marLeft w:val="0"/>
              <w:marRight w:val="0"/>
              <w:marTop w:val="0"/>
              <w:marBottom w:val="0"/>
              <w:divBdr>
                <w:top w:val="none" w:sz="0" w:space="0" w:color="auto"/>
                <w:left w:val="none" w:sz="0" w:space="0" w:color="auto"/>
                <w:bottom w:val="none" w:sz="0" w:space="0" w:color="auto"/>
                <w:right w:val="none" w:sz="0" w:space="0" w:color="auto"/>
              </w:divBdr>
            </w:div>
            <w:div w:id="436602709">
              <w:marLeft w:val="0"/>
              <w:marRight w:val="0"/>
              <w:marTop w:val="0"/>
              <w:marBottom w:val="0"/>
              <w:divBdr>
                <w:top w:val="none" w:sz="0" w:space="0" w:color="auto"/>
                <w:left w:val="none" w:sz="0" w:space="0" w:color="auto"/>
                <w:bottom w:val="none" w:sz="0" w:space="0" w:color="auto"/>
                <w:right w:val="none" w:sz="0" w:space="0" w:color="auto"/>
              </w:divBdr>
            </w:div>
            <w:div w:id="1388139588">
              <w:marLeft w:val="0"/>
              <w:marRight w:val="0"/>
              <w:marTop w:val="0"/>
              <w:marBottom w:val="0"/>
              <w:divBdr>
                <w:top w:val="none" w:sz="0" w:space="0" w:color="auto"/>
                <w:left w:val="none" w:sz="0" w:space="0" w:color="auto"/>
                <w:bottom w:val="none" w:sz="0" w:space="0" w:color="auto"/>
                <w:right w:val="none" w:sz="0" w:space="0" w:color="auto"/>
              </w:divBdr>
            </w:div>
            <w:div w:id="1388652310">
              <w:marLeft w:val="0"/>
              <w:marRight w:val="0"/>
              <w:marTop w:val="0"/>
              <w:marBottom w:val="0"/>
              <w:divBdr>
                <w:top w:val="none" w:sz="0" w:space="0" w:color="auto"/>
                <w:left w:val="none" w:sz="0" w:space="0" w:color="auto"/>
                <w:bottom w:val="none" w:sz="0" w:space="0" w:color="auto"/>
                <w:right w:val="none" w:sz="0" w:space="0" w:color="auto"/>
              </w:divBdr>
            </w:div>
            <w:div w:id="92867710">
              <w:marLeft w:val="0"/>
              <w:marRight w:val="0"/>
              <w:marTop w:val="0"/>
              <w:marBottom w:val="0"/>
              <w:divBdr>
                <w:top w:val="none" w:sz="0" w:space="0" w:color="auto"/>
                <w:left w:val="none" w:sz="0" w:space="0" w:color="auto"/>
                <w:bottom w:val="none" w:sz="0" w:space="0" w:color="auto"/>
                <w:right w:val="none" w:sz="0" w:space="0" w:color="auto"/>
              </w:divBdr>
            </w:div>
            <w:div w:id="936644176">
              <w:marLeft w:val="0"/>
              <w:marRight w:val="0"/>
              <w:marTop w:val="0"/>
              <w:marBottom w:val="0"/>
              <w:divBdr>
                <w:top w:val="none" w:sz="0" w:space="0" w:color="auto"/>
                <w:left w:val="none" w:sz="0" w:space="0" w:color="auto"/>
                <w:bottom w:val="none" w:sz="0" w:space="0" w:color="auto"/>
                <w:right w:val="none" w:sz="0" w:space="0" w:color="auto"/>
              </w:divBdr>
            </w:div>
            <w:div w:id="477454542">
              <w:marLeft w:val="0"/>
              <w:marRight w:val="0"/>
              <w:marTop w:val="0"/>
              <w:marBottom w:val="0"/>
              <w:divBdr>
                <w:top w:val="none" w:sz="0" w:space="0" w:color="auto"/>
                <w:left w:val="none" w:sz="0" w:space="0" w:color="auto"/>
                <w:bottom w:val="none" w:sz="0" w:space="0" w:color="auto"/>
                <w:right w:val="none" w:sz="0" w:space="0" w:color="auto"/>
              </w:divBdr>
            </w:div>
            <w:div w:id="1402214192">
              <w:marLeft w:val="0"/>
              <w:marRight w:val="0"/>
              <w:marTop w:val="0"/>
              <w:marBottom w:val="0"/>
              <w:divBdr>
                <w:top w:val="none" w:sz="0" w:space="0" w:color="auto"/>
                <w:left w:val="none" w:sz="0" w:space="0" w:color="auto"/>
                <w:bottom w:val="none" w:sz="0" w:space="0" w:color="auto"/>
                <w:right w:val="none" w:sz="0" w:space="0" w:color="auto"/>
              </w:divBdr>
            </w:div>
            <w:div w:id="388310181">
              <w:marLeft w:val="0"/>
              <w:marRight w:val="0"/>
              <w:marTop w:val="0"/>
              <w:marBottom w:val="0"/>
              <w:divBdr>
                <w:top w:val="none" w:sz="0" w:space="0" w:color="auto"/>
                <w:left w:val="none" w:sz="0" w:space="0" w:color="auto"/>
                <w:bottom w:val="none" w:sz="0" w:space="0" w:color="auto"/>
                <w:right w:val="none" w:sz="0" w:space="0" w:color="auto"/>
              </w:divBdr>
            </w:div>
            <w:div w:id="1501306904">
              <w:marLeft w:val="0"/>
              <w:marRight w:val="0"/>
              <w:marTop w:val="0"/>
              <w:marBottom w:val="0"/>
              <w:divBdr>
                <w:top w:val="none" w:sz="0" w:space="0" w:color="auto"/>
                <w:left w:val="none" w:sz="0" w:space="0" w:color="auto"/>
                <w:bottom w:val="none" w:sz="0" w:space="0" w:color="auto"/>
                <w:right w:val="none" w:sz="0" w:space="0" w:color="auto"/>
              </w:divBdr>
            </w:div>
            <w:div w:id="986933433">
              <w:marLeft w:val="0"/>
              <w:marRight w:val="0"/>
              <w:marTop w:val="0"/>
              <w:marBottom w:val="0"/>
              <w:divBdr>
                <w:top w:val="none" w:sz="0" w:space="0" w:color="auto"/>
                <w:left w:val="none" w:sz="0" w:space="0" w:color="auto"/>
                <w:bottom w:val="none" w:sz="0" w:space="0" w:color="auto"/>
                <w:right w:val="none" w:sz="0" w:space="0" w:color="auto"/>
              </w:divBdr>
            </w:div>
            <w:div w:id="482695157">
              <w:marLeft w:val="0"/>
              <w:marRight w:val="0"/>
              <w:marTop w:val="0"/>
              <w:marBottom w:val="0"/>
              <w:divBdr>
                <w:top w:val="none" w:sz="0" w:space="0" w:color="auto"/>
                <w:left w:val="none" w:sz="0" w:space="0" w:color="auto"/>
                <w:bottom w:val="none" w:sz="0" w:space="0" w:color="auto"/>
                <w:right w:val="none" w:sz="0" w:space="0" w:color="auto"/>
              </w:divBdr>
            </w:div>
            <w:div w:id="1988704829">
              <w:marLeft w:val="0"/>
              <w:marRight w:val="0"/>
              <w:marTop w:val="0"/>
              <w:marBottom w:val="0"/>
              <w:divBdr>
                <w:top w:val="none" w:sz="0" w:space="0" w:color="auto"/>
                <w:left w:val="none" w:sz="0" w:space="0" w:color="auto"/>
                <w:bottom w:val="none" w:sz="0" w:space="0" w:color="auto"/>
                <w:right w:val="none" w:sz="0" w:space="0" w:color="auto"/>
              </w:divBdr>
            </w:div>
            <w:div w:id="1387559892">
              <w:marLeft w:val="0"/>
              <w:marRight w:val="0"/>
              <w:marTop w:val="0"/>
              <w:marBottom w:val="0"/>
              <w:divBdr>
                <w:top w:val="none" w:sz="0" w:space="0" w:color="auto"/>
                <w:left w:val="none" w:sz="0" w:space="0" w:color="auto"/>
                <w:bottom w:val="none" w:sz="0" w:space="0" w:color="auto"/>
                <w:right w:val="none" w:sz="0" w:space="0" w:color="auto"/>
              </w:divBdr>
            </w:div>
            <w:div w:id="549145533">
              <w:marLeft w:val="0"/>
              <w:marRight w:val="0"/>
              <w:marTop w:val="0"/>
              <w:marBottom w:val="0"/>
              <w:divBdr>
                <w:top w:val="none" w:sz="0" w:space="0" w:color="auto"/>
                <w:left w:val="none" w:sz="0" w:space="0" w:color="auto"/>
                <w:bottom w:val="none" w:sz="0" w:space="0" w:color="auto"/>
                <w:right w:val="none" w:sz="0" w:space="0" w:color="auto"/>
              </w:divBdr>
            </w:div>
            <w:div w:id="1025864769">
              <w:marLeft w:val="0"/>
              <w:marRight w:val="0"/>
              <w:marTop w:val="0"/>
              <w:marBottom w:val="0"/>
              <w:divBdr>
                <w:top w:val="none" w:sz="0" w:space="0" w:color="auto"/>
                <w:left w:val="none" w:sz="0" w:space="0" w:color="auto"/>
                <w:bottom w:val="none" w:sz="0" w:space="0" w:color="auto"/>
                <w:right w:val="none" w:sz="0" w:space="0" w:color="auto"/>
              </w:divBdr>
            </w:div>
            <w:div w:id="2137527048">
              <w:marLeft w:val="0"/>
              <w:marRight w:val="0"/>
              <w:marTop w:val="0"/>
              <w:marBottom w:val="0"/>
              <w:divBdr>
                <w:top w:val="none" w:sz="0" w:space="0" w:color="auto"/>
                <w:left w:val="none" w:sz="0" w:space="0" w:color="auto"/>
                <w:bottom w:val="none" w:sz="0" w:space="0" w:color="auto"/>
                <w:right w:val="none" w:sz="0" w:space="0" w:color="auto"/>
              </w:divBdr>
            </w:div>
            <w:div w:id="403457826">
              <w:marLeft w:val="0"/>
              <w:marRight w:val="0"/>
              <w:marTop w:val="0"/>
              <w:marBottom w:val="0"/>
              <w:divBdr>
                <w:top w:val="none" w:sz="0" w:space="0" w:color="auto"/>
                <w:left w:val="none" w:sz="0" w:space="0" w:color="auto"/>
                <w:bottom w:val="none" w:sz="0" w:space="0" w:color="auto"/>
                <w:right w:val="none" w:sz="0" w:space="0" w:color="auto"/>
              </w:divBdr>
            </w:div>
            <w:div w:id="241567839">
              <w:marLeft w:val="0"/>
              <w:marRight w:val="0"/>
              <w:marTop w:val="0"/>
              <w:marBottom w:val="0"/>
              <w:divBdr>
                <w:top w:val="none" w:sz="0" w:space="0" w:color="auto"/>
                <w:left w:val="none" w:sz="0" w:space="0" w:color="auto"/>
                <w:bottom w:val="none" w:sz="0" w:space="0" w:color="auto"/>
                <w:right w:val="none" w:sz="0" w:space="0" w:color="auto"/>
              </w:divBdr>
            </w:div>
            <w:div w:id="596787944">
              <w:marLeft w:val="0"/>
              <w:marRight w:val="0"/>
              <w:marTop w:val="0"/>
              <w:marBottom w:val="0"/>
              <w:divBdr>
                <w:top w:val="none" w:sz="0" w:space="0" w:color="auto"/>
                <w:left w:val="none" w:sz="0" w:space="0" w:color="auto"/>
                <w:bottom w:val="none" w:sz="0" w:space="0" w:color="auto"/>
                <w:right w:val="none" w:sz="0" w:space="0" w:color="auto"/>
              </w:divBdr>
            </w:div>
            <w:div w:id="1745639057">
              <w:marLeft w:val="0"/>
              <w:marRight w:val="0"/>
              <w:marTop w:val="0"/>
              <w:marBottom w:val="0"/>
              <w:divBdr>
                <w:top w:val="none" w:sz="0" w:space="0" w:color="auto"/>
                <w:left w:val="none" w:sz="0" w:space="0" w:color="auto"/>
                <w:bottom w:val="none" w:sz="0" w:space="0" w:color="auto"/>
                <w:right w:val="none" w:sz="0" w:space="0" w:color="auto"/>
              </w:divBdr>
            </w:div>
            <w:div w:id="187304836">
              <w:marLeft w:val="0"/>
              <w:marRight w:val="0"/>
              <w:marTop w:val="0"/>
              <w:marBottom w:val="0"/>
              <w:divBdr>
                <w:top w:val="none" w:sz="0" w:space="0" w:color="auto"/>
                <w:left w:val="none" w:sz="0" w:space="0" w:color="auto"/>
                <w:bottom w:val="none" w:sz="0" w:space="0" w:color="auto"/>
                <w:right w:val="none" w:sz="0" w:space="0" w:color="auto"/>
              </w:divBdr>
            </w:div>
            <w:div w:id="1499807598">
              <w:marLeft w:val="0"/>
              <w:marRight w:val="0"/>
              <w:marTop w:val="0"/>
              <w:marBottom w:val="0"/>
              <w:divBdr>
                <w:top w:val="none" w:sz="0" w:space="0" w:color="auto"/>
                <w:left w:val="none" w:sz="0" w:space="0" w:color="auto"/>
                <w:bottom w:val="none" w:sz="0" w:space="0" w:color="auto"/>
                <w:right w:val="none" w:sz="0" w:space="0" w:color="auto"/>
              </w:divBdr>
            </w:div>
            <w:div w:id="2012248849">
              <w:marLeft w:val="0"/>
              <w:marRight w:val="0"/>
              <w:marTop w:val="0"/>
              <w:marBottom w:val="0"/>
              <w:divBdr>
                <w:top w:val="none" w:sz="0" w:space="0" w:color="auto"/>
                <w:left w:val="none" w:sz="0" w:space="0" w:color="auto"/>
                <w:bottom w:val="none" w:sz="0" w:space="0" w:color="auto"/>
                <w:right w:val="none" w:sz="0" w:space="0" w:color="auto"/>
              </w:divBdr>
            </w:div>
            <w:div w:id="1481724905">
              <w:marLeft w:val="0"/>
              <w:marRight w:val="0"/>
              <w:marTop w:val="0"/>
              <w:marBottom w:val="0"/>
              <w:divBdr>
                <w:top w:val="none" w:sz="0" w:space="0" w:color="auto"/>
                <w:left w:val="none" w:sz="0" w:space="0" w:color="auto"/>
                <w:bottom w:val="none" w:sz="0" w:space="0" w:color="auto"/>
                <w:right w:val="none" w:sz="0" w:space="0" w:color="auto"/>
              </w:divBdr>
            </w:div>
            <w:div w:id="995299444">
              <w:marLeft w:val="0"/>
              <w:marRight w:val="0"/>
              <w:marTop w:val="0"/>
              <w:marBottom w:val="0"/>
              <w:divBdr>
                <w:top w:val="none" w:sz="0" w:space="0" w:color="auto"/>
                <w:left w:val="none" w:sz="0" w:space="0" w:color="auto"/>
                <w:bottom w:val="none" w:sz="0" w:space="0" w:color="auto"/>
                <w:right w:val="none" w:sz="0" w:space="0" w:color="auto"/>
              </w:divBdr>
            </w:div>
            <w:div w:id="898830285">
              <w:marLeft w:val="0"/>
              <w:marRight w:val="0"/>
              <w:marTop w:val="0"/>
              <w:marBottom w:val="0"/>
              <w:divBdr>
                <w:top w:val="none" w:sz="0" w:space="0" w:color="auto"/>
                <w:left w:val="none" w:sz="0" w:space="0" w:color="auto"/>
                <w:bottom w:val="none" w:sz="0" w:space="0" w:color="auto"/>
                <w:right w:val="none" w:sz="0" w:space="0" w:color="auto"/>
              </w:divBdr>
            </w:div>
            <w:div w:id="771513766">
              <w:marLeft w:val="0"/>
              <w:marRight w:val="0"/>
              <w:marTop w:val="0"/>
              <w:marBottom w:val="0"/>
              <w:divBdr>
                <w:top w:val="none" w:sz="0" w:space="0" w:color="auto"/>
                <w:left w:val="none" w:sz="0" w:space="0" w:color="auto"/>
                <w:bottom w:val="none" w:sz="0" w:space="0" w:color="auto"/>
                <w:right w:val="none" w:sz="0" w:space="0" w:color="auto"/>
              </w:divBdr>
            </w:div>
            <w:div w:id="1615558899">
              <w:marLeft w:val="0"/>
              <w:marRight w:val="0"/>
              <w:marTop w:val="0"/>
              <w:marBottom w:val="0"/>
              <w:divBdr>
                <w:top w:val="none" w:sz="0" w:space="0" w:color="auto"/>
                <w:left w:val="none" w:sz="0" w:space="0" w:color="auto"/>
                <w:bottom w:val="none" w:sz="0" w:space="0" w:color="auto"/>
                <w:right w:val="none" w:sz="0" w:space="0" w:color="auto"/>
              </w:divBdr>
            </w:div>
            <w:div w:id="659701360">
              <w:marLeft w:val="0"/>
              <w:marRight w:val="0"/>
              <w:marTop w:val="0"/>
              <w:marBottom w:val="0"/>
              <w:divBdr>
                <w:top w:val="none" w:sz="0" w:space="0" w:color="auto"/>
                <w:left w:val="none" w:sz="0" w:space="0" w:color="auto"/>
                <w:bottom w:val="none" w:sz="0" w:space="0" w:color="auto"/>
                <w:right w:val="none" w:sz="0" w:space="0" w:color="auto"/>
              </w:divBdr>
            </w:div>
            <w:div w:id="1803501805">
              <w:marLeft w:val="0"/>
              <w:marRight w:val="0"/>
              <w:marTop w:val="0"/>
              <w:marBottom w:val="0"/>
              <w:divBdr>
                <w:top w:val="none" w:sz="0" w:space="0" w:color="auto"/>
                <w:left w:val="none" w:sz="0" w:space="0" w:color="auto"/>
                <w:bottom w:val="none" w:sz="0" w:space="0" w:color="auto"/>
                <w:right w:val="none" w:sz="0" w:space="0" w:color="auto"/>
              </w:divBdr>
            </w:div>
            <w:div w:id="17361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79646">
      <w:bodyDiv w:val="1"/>
      <w:marLeft w:val="0"/>
      <w:marRight w:val="0"/>
      <w:marTop w:val="0"/>
      <w:marBottom w:val="0"/>
      <w:divBdr>
        <w:top w:val="none" w:sz="0" w:space="0" w:color="auto"/>
        <w:left w:val="none" w:sz="0" w:space="0" w:color="auto"/>
        <w:bottom w:val="none" w:sz="0" w:space="0" w:color="auto"/>
        <w:right w:val="none" w:sz="0" w:space="0" w:color="auto"/>
      </w:divBdr>
    </w:div>
    <w:div w:id="1870098465">
      <w:bodyDiv w:val="1"/>
      <w:marLeft w:val="0"/>
      <w:marRight w:val="0"/>
      <w:marTop w:val="0"/>
      <w:marBottom w:val="0"/>
      <w:divBdr>
        <w:top w:val="none" w:sz="0" w:space="0" w:color="auto"/>
        <w:left w:val="none" w:sz="0" w:space="0" w:color="auto"/>
        <w:bottom w:val="none" w:sz="0" w:space="0" w:color="auto"/>
        <w:right w:val="none" w:sz="0" w:space="0" w:color="auto"/>
      </w:divBdr>
      <w:divsChild>
        <w:div w:id="1407260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071741">
          <w:marLeft w:val="0"/>
          <w:marRight w:val="0"/>
          <w:marTop w:val="0"/>
          <w:marBottom w:val="0"/>
          <w:divBdr>
            <w:top w:val="none" w:sz="0" w:space="0" w:color="auto"/>
            <w:left w:val="none" w:sz="0" w:space="0" w:color="auto"/>
            <w:bottom w:val="none" w:sz="0" w:space="0" w:color="auto"/>
            <w:right w:val="none" w:sz="0" w:space="0" w:color="auto"/>
          </w:divBdr>
          <w:divsChild>
            <w:div w:id="1833373382">
              <w:marLeft w:val="0"/>
              <w:marRight w:val="0"/>
              <w:marTop w:val="0"/>
              <w:marBottom w:val="0"/>
              <w:divBdr>
                <w:top w:val="none" w:sz="0" w:space="0" w:color="auto"/>
                <w:left w:val="none" w:sz="0" w:space="0" w:color="auto"/>
                <w:bottom w:val="none" w:sz="0" w:space="0" w:color="auto"/>
                <w:right w:val="none" w:sz="0" w:space="0" w:color="auto"/>
              </w:divBdr>
              <w:divsChild>
                <w:div w:id="1114061267">
                  <w:marLeft w:val="0"/>
                  <w:marRight w:val="0"/>
                  <w:marTop w:val="0"/>
                  <w:marBottom w:val="0"/>
                  <w:divBdr>
                    <w:top w:val="none" w:sz="0" w:space="0" w:color="auto"/>
                    <w:left w:val="none" w:sz="0" w:space="0" w:color="auto"/>
                    <w:bottom w:val="none" w:sz="0" w:space="0" w:color="auto"/>
                    <w:right w:val="none" w:sz="0" w:space="0" w:color="auto"/>
                  </w:divBdr>
                  <w:divsChild>
                    <w:div w:id="113961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46164">
              <w:marLeft w:val="0"/>
              <w:marRight w:val="0"/>
              <w:marTop w:val="0"/>
              <w:marBottom w:val="0"/>
              <w:divBdr>
                <w:top w:val="none" w:sz="0" w:space="0" w:color="auto"/>
                <w:left w:val="none" w:sz="0" w:space="0" w:color="auto"/>
                <w:bottom w:val="none" w:sz="0" w:space="0" w:color="auto"/>
                <w:right w:val="none" w:sz="0" w:space="0" w:color="auto"/>
              </w:divBdr>
            </w:div>
          </w:divsChild>
        </w:div>
        <w:div w:id="1902131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561300">
      <w:bodyDiv w:val="1"/>
      <w:marLeft w:val="0"/>
      <w:marRight w:val="0"/>
      <w:marTop w:val="0"/>
      <w:marBottom w:val="0"/>
      <w:divBdr>
        <w:top w:val="none" w:sz="0" w:space="0" w:color="auto"/>
        <w:left w:val="none" w:sz="0" w:space="0" w:color="auto"/>
        <w:bottom w:val="none" w:sz="0" w:space="0" w:color="auto"/>
        <w:right w:val="none" w:sz="0" w:space="0" w:color="auto"/>
      </w:divBdr>
      <w:divsChild>
        <w:div w:id="1475099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461636">
      <w:bodyDiv w:val="1"/>
      <w:marLeft w:val="0"/>
      <w:marRight w:val="0"/>
      <w:marTop w:val="0"/>
      <w:marBottom w:val="0"/>
      <w:divBdr>
        <w:top w:val="none" w:sz="0" w:space="0" w:color="auto"/>
        <w:left w:val="none" w:sz="0" w:space="0" w:color="auto"/>
        <w:bottom w:val="none" w:sz="0" w:space="0" w:color="auto"/>
        <w:right w:val="none" w:sz="0" w:space="0" w:color="auto"/>
      </w:divBdr>
    </w:div>
    <w:div w:id="1896043223">
      <w:bodyDiv w:val="1"/>
      <w:marLeft w:val="0"/>
      <w:marRight w:val="0"/>
      <w:marTop w:val="0"/>
      <w:marBottom w:val="0"/>
      <w:divBdr>
        <w:top w:val="none" w:sz="0" w:space="0" w:color="auto"/>
        <w:left w:val="none" w:sz="0" w:space="0" w:color="auto"/>
        <w:bottom w:val="none" w:sz="0" w:space="0" w:color="auto"/>
        <w:right w:val="none" w:sz="0" w:space="0" w:color="auto"/>
      </w:divBdr>
      <w:divsChild>
        <w:div w:id="1579367751">
          <w:marLeft w:val="0"/>
          <w:marRight w:val="0"/>
          <w:marTop w:val="0"/>
          <w:marBottom w:val="0"/>
          <w:divBdr>
            <w:top w:val="none" w:sz="0" w:space="0" w:color="auto"/>
            <w:left w:val="none" w:sz="0" w:space="0" w:color="auto"/>
            <w:bottom w:val="none" w:sz="0" w:space="0" w:color="auto"/>
            <w:right w:val="none" w:sz="0" w:space="0" w:color="auto"/>
          </w:divBdr>
          <w:divsChild>
            <w:div w:id="394165875">
              <w:marLeft w:val="0"/>
              <w:marRight w:val="0"/>
              <w:marTop w:val="0"/>
              <w:marBottom w:val="0"/>
              <w:divBdr>
                <w:top w:val="none" w:sz="0" w:space="0" w:color="auto"/>
                <w:left w:val="none" w:sz="0" w:space="0" w:color="auto"/>
                <w:bottom w:val="none" w:sz="0" w:space="0" w:color="auto"/>
                <w:right w:val="none" w:sz="0" w:space="0" w:color="auto"/>
              </w:divBdr>
            </w:div>
            <w:div w:id="941456201">
              <w:marLeft w:val="0"/>
              <w:marRight w:val="0"/>
              <w:marTop w:val="0"/>
              <w:marBottom w:val="0"/>
              <w:divBdr>
                <w:top w:val="none" w:sz="0" w:space="0" w:color="auto"/>
                <w:left w:val="none" w:sz="0" w:space="0" w:color="auto"/>
                <w:bottom w:val="none" w:sz="0" w:space="0" w:color="auto"/>
                <w:right w:val="none" w:sz="0" w:space="0" w:color="auto"/>
              </w:divBdr>
            </w:div>
            <w:div w:id="1314070117">
              <w:marLeft w:val="0"/>
              <w:marRight w:val="0"/>
              <w:marTop w:val="0"/>
              <w:marBottom w:val="0"/>
              <w:divBdr>
                <w:top w:val="none" w:sz="0" w:space="0" w:color="auto"/>
                <w:left w:val="none" w:sz="0" w:space="0" w:color="auto"/>
                <w:bottom w:val="none" w:sz="0" w:space="0" w:color="auto"/>
                <w:right w:val="none" w:sz="0" w:space="0" w:color="auto"/>
              </w:divBdr>
            </w:div>
            <w:div w:id="681400124">
              <w:marLeft w:val="0"/>
              <w:marRight w:val="0"/>
              <w:marTop w:val="0"/>
              <w:marBottom w:val="0"/>
              <w:divBdr>
                <w:top w:val="none" w:sz="0" w:space="0" w:color="auto"/>
                <w:left w:val="none" w:sz="0" w:space="0" w:color="auto"/>
                <w:bottom w:val="none" w:sz="0" w:space="0" w:color="auto"/>
                <w:right w:val="none" w:sz="0" w:space="0" w:color="auto"/>
              </w:divBdr>
            </w:div>
            <w:div w:id="1121073380">
              <w:marLeft w:val="0"/>
              <w:marRight w:val="0"/>
              <w:marTop w:val="0"/>
              <w:marBottom w:val="0"/>
              <w:divBdr>
                <w:top w:val="none" w:sz="0" w:space="0" w:color="auto"/>
                <w:left w:val="none" w:sz="0" w:space="0" w:color="auto"/>
                <w:bottom w:val="none" w:sz="0" w:space="0" w:color="auto"/>
                <w:right w:val="none" w:sz="0" w:space="0" w:color="auto"/>
              </w:divBdr>
            </w:div>
            <w:div w:id="365106621">
              <w:marLeft w:val="0"/>
              <w:marRight w:val="0"/>
              <w:marTop w:val="0"/>
              <w:marBottom w:val="0"/>
              <w:divBdr>
                <w:top w:val="none" w:sz="0" w:space="0" w:color="auto"/>
                <w:left w:val="none" w:sz="0" w:space="0" w:color="auto"/>
                <w:bottom w:val="none" w:sz="0" w:space="0" w:color="auto"/>
                <w:right w:val="none" w:sz="0" w:space="0" w:color="auto"/>
              </w:divBdr>
            </w:div>
            <w:div w:id="1994140696">
              <w:marLeft w:val="0"/>
              <w:marRight w:val="0"/>
              <w:marTop w:val="0"/>
              <w:marBottom w:val="0"/>
              <w:divBdr>
                <w:top w:val="none" w:sz="0" w:space="0" w:color="auto"/>
                <w:left w:val="none" w:sz="0" w:space="0" w:color="auto"/>
                <w:bottom w:val="none" w:sz="0" w:space="0" w:color="auto"/>
                <w:right w:val="none" w:sz="0" w:space="0" w:color="auto"/>
              </w:divBdr>
            </w:div>
            <w:div w:id="965738624">
              <w:marLeft w:val="0"/>
              <w:marRight w:val="0"/>
              <w:marTop w:val="0"/>
              <w:marBottom w:val="0"/>
              <w:divBdr>
                <w:top w:val="none" w:sz="0" w:space="0" w:color="auto"/>
                <w:left w:val="none" w:sz="0" w:space="0" w:color="auto"/>
                <w:bottom w:val="none" w:sz="0" w:space="0" w:color="auto"/>
                <w:right w:val="none" w:sz="0" w:space="0" w:color="auto"/>
              </w:divBdr>
            </w:div>
            <w:div w:id="768507568">
              <w:marLeft w:val="0"/>
              <w:marRight w:val="0"/>
              <w:marTop w:val="0"/>
              <w:marBottom w:val="0"/>
              <w:divBdr>
                <w:top w:val="none" w:sz="0" w:space="0" w:color="auto"/>
                <w:left w:val="none" w:sz="0" w:space="0" w:color="auto"/>
                <w:bottom w:val="none" w:sz="0" w:space="0" w:color="auto"/>
                <w:right w:val="none" w:sz="0" w:space="0" w:color="auto"/>
              </w:divBdr>
            </w:div>
            <w:div w:id="1178426282">
              <w:marLeft w:val="0"/>
              <w:marRight w:val="0"/>
              <w:marTop w:val="0"/>
              <w:marBottom w:val="0"/>
              <w:divBdr>
                <w:top w:val="none" w:sz="0" w:space="0" w:color="auto"/>
                <w:left w:val="none" w:sz="0" w:space="0" w:color="auto"/>
                <w:bottom w:val="none" w:sz="0" w:space="0" w:color="auto"/>
                <w:right w:val="none" w:sz="0" w:space="0" w:color="auto"/>
              </w:divBdr>
            </w:div>
            <w:div w:id="985663407">
              <w:marLeft w:val="0"/>
              <w:marRight w:val="0"/>
              <w:marTop w:val="0"/>
              <w:marBottom w:val="0"/>
              <w:divBdr>
                <w:top w:val="none" w:sz="0" w:space="0" w:color="auto"/>
                <w:left w:val="none" w:sz="0" w:space="0" w:color="auto"/>
                <w:bottom w:val="none" w:sz="0" w:space="0" w:color="auto"/>
                <w:right w:val="none" w:sz="0" w:space="0" w:color="auto"/>
              </w:divBdr>
            </w:div>
            <w:div w:id="1622153741">
              <w:marLeft w:val="0"/>
              <w:marRight w:val="0"/>
              <w:marTop w:val="0"/>
              <w:marBottom w:val="0"/>
              <w:divBdr>
                <w:top w:val="none" w:sz="0" w:space="0" w:color="auto"/>
                <w:left w:val="none" w:sz="0" w:space="0" w:color="auto"/>
                <w:bottom w:val="none" w:sz="0" w:space="0" w:color="auto"/>
                <w:right w:val="none" w:sz="0" w:space="0" w:color="auto"/>
              </w:divBdr>
            </w:div>
            <w:div w:id="111947656">
              <w:marLeft w:val="0"/>
              <w:marRight w:val="0"/>
              <w:marTop w:val="0"/>
              <w:marBottom w:val="0"/>
              <w:divBdr>
                <w:top w:val="none" w:sz="0" w:space="0" w:color="auto"/>
                <w:left w:val="none" w:sz="0" w:space="0" w:color="auto"/>
                <w:bottom w:val="none" w:sz="0" w:space="0" w:color="auto"/>
                <w:right w:val="none" w:sz="0" w:space="0" w:color="auto"/>
              </w:divBdr>
            </w:div>
            <w:div w:id="60251451">
              <w:marLeft w:val="0"/>
              <w:marRight w:val="0"/>
              <w:marTop w:val="0"/>
              <w:marBottom w:val="0"/>
              <w:divBdr>
                <w:top w:val="none" w:sz="0" w:space="0" w:color="auto"/>
                <w:left w:val="none" w:sz="0" w:space="0" w:color="auto"/>
                <w:bottom w:val="none" w:sz="0" w:space="0" w:color="auto"/>
                <w:right w:val="none" w:sz="0" w:space="0" w:color="auto"/>
              </w:divBdr>
            </w:div>
            <w:div w:id="1060444934">
              <w:marLeft w:val="0"/>
              <w:marRight w:val="0"/>
              <w:marTop w:val="0"/>
              <w:marBottom w:val="0"/>
              <w:divBdr>
                <w:top w:val="none" w:sz="0" w:space="0" w:color="auto"/>
                <w:left w:val="none" w:sz="0" w:space="0" w:color="auto"/>
                <w:bottom w:val="none" w:sz="0" w:space="0" w:color="auto"/>
                <w:right w:val="none" w:sz="0" w:space="0" w:color="auto"/>
              </w:divBdr>
            </w:div>
            <w:div w:id="1279987498">
              <w:marLeft w:val="0"/>
              <w:marRight w:val="0"/>
              <w:marTop w:val="0"/>
              <w:marBottom w:val="0"/>
              <w:divBdr>
                <w:top w:val="none" w:sz="0" w:space="0" w:color="auto"/>
                <w:left w:val="none" w:sz="0" w:space="0" w:color="auto"/>
                <w:bottom w:val="none" w:sz="0" w:space="0" w:color="auto"/>
                <w:right w:val="none" w:sz="0" w:space="0" w:color="auto"/>
              </w:divBdr>
            </w:div>
            <w:div w:id="1551304069">
              <w:marLeft w:val="0"/>
              <w:marRight w:val="0"/>
              <w:marTop w:val="0"/>
              <w:marBottom w:val="0"/>
              <w:divBdr>
                <w:top w:val="none" w:sz="0" w:space="0" w:color="auto"/>
                <w:left w:val="none" w:sz="0" w:space="0" w:color="auto"/>
                <w:bottom w:val="none" w:sz="0" w:space="0" w:color="auto"/>
                <w:right w:val="none" w:sz="0" w:space="0" w:color="auto"/>
              </w:divBdr>
            </w:div>
            <w:div w:id="1373386285">
              <w:marLeft w:val="0"/>
              <w:marRight w:val="0"/>
              <w:marTop w:val="0"/>
              <w:marBottom w:val="0"/>
              <w:divBdr>
                <w:top w:val="none" w:sz="0" w:space="0" w:color="auto"/>
                <w:left w:val="none" w:sz="0" w:space="0" w:color="auto"/>
                <w:bottom w:val="none" w:sz="0" w:space="0" w:color="auto"/>
                <w:right w:val="none" w:sz="0" w:space="0" w:color="auto"/>
              </w:divBdr>
            </w:div>
            <w:div w:id="1853183766">
              <w:marLeft w:val="0"/>
              <w:marRight w:val="0"/>
              <w:marTop w:val="0"/>
              <w:marBottom w:val="0"/>
              <w:divBdr>
                <w:top w:val="none" w:sz="0" w:space="0" w:color="auto"/>
                <w:left w:val="none" w:sz="0" w:space="0" w:color="auto"/>
                <w:bottom w:val="none" w:sz="0" w:space="0" w:color="auto"/>
                <w:right w:val="none" w:sz="0" w:space="0" w:color="auto"/>
              </w:divBdr>
            </w:div>
            <w:div w:id="2035496199">
              <w:marLeft w:val="0"/>
              <w:marRight w:val="0"/>
              <w:marTop w:val="0"/>
              <w:marBottom w:val="0"/>
              <w:divBdr>
                <w:top w:val="none" w:sz="0" w:space="0" w:color="auto"/>
                <w:left w:val="none" w:sz="0" w:space="0" w:color="auto"/>
                <w:bottom w:val="none" w:sz="0" w:space="0" w:color="auto"/>
                <w:right w:val="none" w:sz="0" w:space="0" w:color="auto"/>
              </w:divBdr>
            </w:div>
            <w:div w:id="2017151427">
              <w:marLeft w:val="0"/>
              <w:marRight w:val="0"/>
              <w:marTop w:val="0"/>
              <w:marBottom w:val="0"/>
              <w:divBdr>
                <w:top w:val="none" w:sz="0" w:space="0" w:color="auto"/>
                <w:left w:val="none" w:sz="0" w:space="0" w:color="auto"/>
                <w:bottom w:val="none" w:sz="0" w:space="0" w:color="auto"/>
                <w:right w:val="none" w:sz="0" w:space="0" w:color="auto"/>
              </w:divBdr>
            </w:div>
            <w:div w:id="1559974038">
              <w:marLeft w:val="0"/>
              <w:marRight w:val="0"/>
              <w:marTop w:val="0"/>
              <w:marBottom w:val="0"/>
              <w:divBdr>
                <w:top w:val="none" w:sz="0" w:space="0" w:color="auto"/>
                <w:left w:val="none" w:sz="0" w:space="0" w:color="auto"/>
                <w:bottom w:val="none" w:sz="0" w:space="0" w:color="auto"/>
                <w:right w:val="none" w:sz="0" w:space="0" w:color="auto"/>
              </w:divBdr>
            </w:div>
            <w:div w:id="951791513">
              <w:marLeft w:val="0"/>
              <w:marRight w:val="0"/>
              <w:marTop w:val="0"/>
              <w:marBottom w:val="0"/>
              <w:divBdr>
                <w:top w:val="none" w:sz="0" w:space="0" w:color="auto"/>
                <w:left w:val="none" w:sz="0" w:space="0" w:color="auto"/>
                <w:bottom w:val="none" w:sz="0" w:space="0" w:color="auto"/>
                <w:right w:val="none" w:sz="0" w:space="0" w:color="auto"/>
              </w:divBdr>
            </w:div>
            <w:div w:id="345710498">
              <w:marLeft w:val="0"/>
              <w:marRight w:val="0"/>
              <w:marTop w:val="0"/>
              <w:marBottom w:val="0"/>
              <w:divBdr>
                <w:top w:val="none" w:sz="0" w:space="0" w:color="auto"/>
                <w:left w:val="none" w:sz="0" w:space="0" w:color="auto"/>
                <w:bottom w:val="none" w:sz="0" w:space="0" w:color="auto"/>
                <w:right w:val="none" w:sz="0" w:space="0" w:color="auto"/>
              </w:divBdr>
            </w:div>
            <w:div w:id="552277908">
              <w:marLeft w:val="0"/>
              <w:marRight w:val="0"/>
              <w:marTop w:val="0"/>
              <w:marBottom w:val="0"/>
              <w:divBdr>
                <w:top w:val="none" w:sz="0" w:space="0" w:color="auto"/>
                <w:left w:val="none" w:sz="0" w:space="0" w:color="auto"/>
                <w:bottom w:val="none" w:sz="0" w:space="0" w:color="auto"/>
                <w:right w:val="none" w:sz="0" w:space="0" w:color="auto"/>
              </w:divBdr>
            </w:div>
            <w:div w:id="411969327">
              <w:marLeft w:val="0"/>
              <w:marRight w:val="0"/>
              <w:marTop w:val="0"/>
              <w:marBottom w:val="0"/>
              <w:divBdr>
                <w:top w:val="none" w:sz="0" w:space="0" w:color="auto"/>
                <w:left w:val="none" w:sz="0" w:space="0" w:color="auto"/>
                <w:bottom w:val="none" w:sz="0" w:space="0" w:color="auto"/>
                <w:right w:val="none" w:sz="0" w:space="0" w:color="auto"/>
              </w:divBdr>
            </w:div>
            <w:div w:id="1420756459">
              <w:marLeft w:val="0"/>
              <w:marRight w:val="0"/>
              <w:marTop w:val="0"/>
              <w:marBottom w:val="0"/>
              <w:divBdr>
                <w:top w:val="none" w:sz="0" w:space="0" w:color="auto"/>
                <w:left w:val="none" w:sz="0" w:space="0" w:color="auto"/>
                <w:bottom w:val="none" w:sz="0" w:space="0" w:color="auto"/>
                <w:right w:val="none" w:sz="0" w:space="0" w:color="auto"/>
              </w:divBdr>
            </w:div>
            <w:div w:id="557790674">
              <w:marLeft w:val="0"/>
              <w:marRight w:val="0"/>
              <w:marTop w:val="0"/>
              <w:marBottom w:val="0"/>
              <w:divBdr>
                <w:top w:val="none" w:sz="0" w:space="0" w:color="auto"/>
                <w:left w:val="none" w:sz="0" w:space="0" w:color="auto"/>
                <w:bottom w:val="none" w:sz="0" w:space="0" w:color="auto"/>
                <w:right w:val="none" w:sz="0" w:space="0" w:color="auto"/>
              </w:divBdr>
            </w:div>
            <w:div w:id="1075782960">
              <w:marLeft w:val="0"/>
              <w:marRight w:val="0"/>
              <w:marTop w:val="0"/>
              <w:marBottom w:val="0"/>
              <w:divBdr>
                <w:top w:val="none" w:sz="0" w:space="0" w:color="auto"/>
                <w:left w:val="none" w:sz="0" w:space="0" w:color="auto"/>
                <w:bottom w:val="none" w:sz="0" w:space="0" w:color="auto"/>
                <w:right w:val="none" w:sz="0" w:space="0" w:color="auto"/>
              </w:divBdr>
            </w:div>
            <w:div w:id="1002975115">
              <w:marLeft w:val="0"/>
              <w:marRight w:val="0"/>
              <w:marTop w:val="0"/>
              <w:marBottom w:val="0"/>
              <w:divBdr>
                <w:top w:val="none" w:sz="0" w:space="0" w:color="auto"/>
                <w:left w:val="none" w:sz="0" w:space="0" w:color="auto"/>
                <w:bottom w:val="none" w:sz="0" w:space="0" w:color="auto"/>
                <w:right w:val="none" w:sz="0" w:space="0" w:color="auto"/>
              </w:divBdr>
            </w:div>
            <w:div w:id="2097243251">
              <w:marLeft w:val="0"/>
              <w:marRight w:val="0"/>
              <w:marTop w:val="0"/>
              <w:marBottom w:val="0"/>
              <w:divBdr>
                <w:top w:val="none" w:sz="0" w:space="0" w:color="auto"/>
                <w:left w:val="none" w:sz="0" w:space="0" w:color="auto"/>
                <w:bottom w:val="none" w:sz="0" w:space="0" w:color="auto"/>
                <w:right w:val="none" w:sz="0" w:space="0" w:color="auto"/>
              </w:divBdr>
            </w:div>
            <w:div w:id="679357040">
              <w:marLeft w:val="0"/>
              <w:marRight w:val="0"/>
              <w:marTop w:val="0"/>
              <w:marBottom w:val="0"/>
              <w:divBdr>
                <w:top w:val="none" w:sz="0" w:space="0" w:color="auto"/>
                <w:left w:val="none" w:sz="0" w:space="0" w:color="auto"/>
                <w:bottom w:val="none" w:sz="0" w:space="0" w:color="auto"/>
                <w:right w:val="none" w:sz="0" w:space="0" w:color="auto"/>
              </w:divBdr>
            </w:div>
            <w:div w:id="353698655">
              <w:marLeft w:val="0"/>
              <w:marRight w:val="0"/>
              <w:marTop w:val="0"/>
              <w:marBottom w:val="0"/>
              <w:divBdr>
                <w:top w:val="none" w:sz="0" w:space="0" w:color="auto"/>
                <w:left w:val="none" w:sz="0" w:space="0" w:color="auto"/>
                <w:bottom w:val="none" w:sz="0" w:space="0" w:color="auto"/>
                <w:right w:val="none" w:sz="0" w:space="0" w:color="auto"/>
              </w:divBdr>
            </w:div>
            <w:div w:id="1849103319">
              <w:marLeft w:val="0"/>
              <w:marRight w:val="0"/>
              <w:marTop w:val="0"/>
              <w:marBottom w:val="0"/>
              <w:divBdr>
                <w:top w:val="none" w:sz="0" w:space="0" w:color="auto"/>
                <w:left w:val="none" w:sz="0" w:space="0" w:color="auto"/>
                <w:bottom w:val="none" w:sz="0" w:space="0" w:color="auto"/>
                <w:right w:val="none" w:sz="0" w:space="0" w:color="auto"/>
              </w:divBdr>
            </w:div>
            <w:div w:id="1059784422">
              <w:marLeft w:val="0"/>
              <w:marRight w:val="0"/>
              <w:marTop w:val="0"/>
              <w:marBottom w:val="0"/>
              <w:divBdr>
                <w:top w:val="none" w:sz="0" w:space="0" w:color="auto"/>
                <w:left w:val="none" w:sz="0" w:space="0" w:color="auto"/>
                <w:bottom w:val="none" w:sz="0" w:space="0" w:color="auto"/>
                <w:right w:val="none" w:sz="0" w:space="0" w:color="auto"/>
              </w:divBdr>
            </w:div>
            <w:div w:id="836725588">
              <w:marLeft w:val="0"/>
              <w:marRight w:val="0"/>
              <w:marTop w:val="0"/>
              <w:marBottom w:val="0"/>
              <w:divBdr>
                <w:top w:val="none" w:sz="0" w:space="0" w:color="auto"/>
                <w:left w:val="none" w:sz="0" w:space="0" w:color="auto"/>
                <w:bottom w:val="none" w:sz="0" w:space="0" w:color="auto"/>
                <w:right w:val="none" w:sz="0" w:space="0" w:color="auto"/>
              </w:divBdr>
            </w:div>
            <w:div w:id="423065167">
              <w:marLeft w:val="0"/>
              <w:marRight w:val="0"/>
              <w:marTop w:val="0"/>
              <w:marBottom w:val="0"/>
              <w:divBdr>
                <w:top w:val="none" w:sz="0" w:space="0" w:color="auto"/>
                <w:left w:val="none" w:sz="0" w:space="0" w:color="auto"/>
                <w:bottom w:val="none" w:sz="0" w:space="0" w:color="auto"/>
                <w:right w:val="none" w:sz="0" w:space="0" w:color="auto"/>
              </w:divBdr>
            </w:div>
            <w:div w:id="1908802032">
              <w:marLeft w:val="0"/>
              <w:marRight w:val="0"/>
              <w:marTop w:val="0"/>
              <w:marBottom w:val="0"/>
              <w:divBdr>
                <w:top w:val="none" w:sz="0" w:space="0" w:color="auto"/>
                <w:left w:val="none" w:sz="0" w:space="0" w:color="auto"/>
                <w:bottom w:val="none" w:sz="0" w:space="0" w:color="auto"/>
                <w:right w:val="none" w:sz="0" w:space="0" w:color="auto"/>
              </w:divBdr>
            </w:div>
            <w:div w:id="1384602704">
              <w:marLeft w:val="0"/>
              <w:marRight w:val="0"/>
              <w:marTop w:val="0"/>
              <w:marBottom w:val="0"/>
              <w:divBdr>
                <w:top w:val="none" w:sz="0" w:space="0" w:color="auto"/>
                <w:left w:val="none" w:sz="0" w:space="0" w:color="auto"/>
                <w:bottom w:val="none" w:sz="0" w:space="0" w:color="auto"/>
                <w:right w:val="none" w:sz="0" w:space="0" w:color="auto"/>
              </w:divBdr>
            </w:div>
            <w:div w:id="370888211">
              <w:marLeft w:val="0"/>
              <w:marRight w:val="0"/>
              <w:marTop w:val="0"/>
              <w:marBottom w:val="0"/>
              <w:divBdr>
                <w:top w:val="none" w:sz="0" w:space="0" w:color="auto"/>
                <w:left w:val="none" w:sz="0" w:space="0" w:color="auto"/>
                <w:bottom w:val="none" w:sz="0" w:space="0" w:color="auto"/>
                <w:right w:val="none" w:sz="0" w:space="0" w:color="auto"/>
              </w:divBdr>
            </w:div>
            <w:div w:id="1047071110">
              <w:marLeft w:val="0"/>
              <w:marRight w:val="0"/>
              <w:marTop w:val="0"/>
              <w:marBottom w:val="0"/>
              <w:divBdr>
                <w:top w:val="none" w:sz="0" w:space="0" w:color="auto"/>
                <w:left w:val="none" w:sz="0" w:space="0" w:color="auto"/>
                <w:bottom w:val="none" w:sz="0" w:space="0" w:color="auto"/>
                <w:right w:val="none" w:sz="0" w:space="0" w:color="auto"/>
              </w:divBdr>
            </w:div>
            <w:div w:id="1674993256">
              <w:marLeft w:val="0"/>
              <w:marRight w:val="0"/>
              <w:marTop w:val="0"/>
              <w:marBottom w:val="0"/>
              <w:divBdr>
                <w:top w:val="none" w:sz="0" w:space="0" w:color="auto"/>
                <w:left w:val="none" w:sz="0" w:space="0" w:color="auto"/>
                <w:bottom w:val="none" w:sz="0" w:space="0" w:color="auto"/>
                <w:right w:val="none" w:sz="0" w:space="0" w:color="auto"/>
              </w:divBdr>
            </w:div>
            <w:div w:id="1637294571">
              <w:marLeft w:val="0"/>
              <w:marRight w:val="0"/>
              <w:marTop w:val="0"/>
              <w:marBottom w:val="0"/>
              <w:divBdr>
                <w:top w:val="none" w:sz="0" w:space="0" w:color="auto"/>
                <w:left w:val="none" w:sz="0" w:space="0" w:color="auto"/>
                <w:bottom w:val="none" w:sz="0" w:space="0" w:color="auto"/>
                <w:right w:val="none" w:sz="0" w:space="0" w:color="auto"/>
              </w:divBdr>
            </w:div>
            <w:div w:id="1011755647">
              <w:marLeft w:val="0"/>
              <w:marRight w:val="0"/>
              <w:marTop w:val="0"/>
              <w:marBottom w:val="0"/>
              <w:divBdr>
                <w:top w:val="none" w:sz="0" w:space="0" w:color="auto"/>
                <w:left w:val="none" w:sz="0" w:space="0" w:color="auto"/>
                <w:bottom w:val="none" w:sz="0" w:space="0" w:color="auto"/>
                <w:right w:val="none" w:sz="0" w:space="0" w:color="auto"/>
              </w:divBdr>
            </w:div>
            <w:div w:id="1471829219">
              <w:marLeft w:val="0"/>
              <w:marRight w:val="0"/>
              <w:marTop w:val="0"/>
              <w:marBottom w:val="0"/>
              <w:divBdr>
                <w:top w:val="none" w:sz="0" w:space="0" w:color="auto"/>
                <w:left w:val="none" w:sz="0" w:space="0" w:color="auto"/>
                <w:bottom w:val="none" w:sz="0" w:space="0" w:color="auto"/>
                <w:right w:val="none" w:sz="0" w:space="0" w:color="auto"/>
              </w:divBdr>
            </w:div>
            <w:div w:id="706103689">
              <w:marLeft w:val="0"/>
              <w:marRight w:val="0"/>
              <w:marTop w:val="0"/>
              <w:marBottom w:val="0"/>
              <w:divBdr>
                <w:top w:val="none" w:sz="0" w:space="0" w:color="auto"/>
                <w:left w:val="none" w:sz="0" w:space="0" w:color="auto"/>
                <w:bottom w:val="none" w:sz="0" w:space="0" w:color="auto"/>
                <w:right w:val="none" w:sz="0" w:space="0" w:color="auto"/>
              </w:divBdr>
            </w:div>
            <w:div w:id="926689918">
              <w:marLeft w:val="0"/>
              <w:marRight w:val="0"/>
              <w:marTop w:val="0"/>
              <w:marBottom w:val="0"/>
              <w:divBdr>
                <w:top w:val="none" w:sz="0" w:space="0" w:color="auto"/>
                <w:left w:val="none" w:sz="0" w:space="0" w:color="auto"/>
                <w:bottom w:val="none" w:sz="0" w:space="0" w:color="auto"/>
                <w:right w:val="none" w:sz="0" w:space="0" w:color="auto"/>
              </w:divBdr>
            </w:div>
            <w:div w:id="1016351060">
              <w:marLeft w:val="0"/>
              <w:marRight w:val="0"/>
              <w:marTop w:val="0"/>
              <w:marBottom w:val="0"/>
              <w:divBdr>
                <w:top w:val="none" w:sz="0" w:space="0" w:color="auto"/>
                <w:left w:val="none" w:sz="0" w:space="0" w:color="auto"/>
                <w:bottom w:val="none" w:sz="0" w:space="0" w:color="auto"/>
                <w:right w:val="none" w:sz="0" w:space="0" w:color="auto"/>
              </w:divBdr>
            </w:div>
            <w:div w:id="1283922721">
              <w:marLeft w:val="0"/>
              <w:marRight w:val="0"/>
              <w:marTop w:val="0"/>
              <w:marBottom w:val="0"/>
              <w:divBdr>
                <w:top w:val="none" w:sz="0" w:space="0" w:color="auto"/>
                <w:left w:val="none" w:sz="0" w:space="0" w:color="auto"/>
                <w:bottom w:val="none" w:sz="0" w:space="0" w:color="auto"/>
                <w:right w:val="none" w:sz="0" w:space="0" w:color="auto"/>
              </w:divBdr>
            </w:div>
            <w:div w:id="1445032764">
              <w:marLeft w:val="0"/>
              <w:marRight w:val="0"/>
              <w:marTop w:val="0"/>
              <w:marBottom w:val="0"/>
              <w:divBdr>
                <w:top w:val="none" w:sz="0" w:space="0" w:color="auto"/>
                <w:left w:val="none" w:sz="0" w:space="0" w:color="auto"/>
                <w:bottom w:val="none" w:sz="0" w:space="0" w:color="auto"/>
                <w:right w:val="none" w:sz="0" w:space="0" w:color="auto"/>
              </w:divBdr>
            </w:div>
            <w:div w:id="2000768975">
              <w:marLeft w:val="0"/>
              <w:marRight w:val="0"/>
              <w:marTop w:val="0"/>
              <w:marBottom w:val="0"/>
              <w:divBdr>
                <w:top w:val="none" w:sz="0" w:space="0" w:color="auto"/>
                <w:left w:val="none" w:sz="0" w:space="0" w:color="auto"/>
                <w:bottom w:val="none" w:sz="0" w:space="0" w:color="auto"/>
                <w:right w:val="none" w:sz="0" w:space="0" w:color="auto"/>
              </w:divBdr>
            </w:div>
            <w:div w:id="1312128199">
              <w:marLeft w:val="0"/>
              <w:marRight w:val="0"/>
              <w:marTop w:val="0"/>
              <w:marBottom w:val="0"/>
              <w:divBdr>
                <w:top w:val="none" w:sz="0" w:space="0" w:color="auto"/>
                <w:left w:val="none" w:sz="0" w:space="0" w:color="auto"/>
                <w:bottom w:val="none" w:sz="0" w:space="0" w:color="auto"/>
                <w:right w:val="none" w:sz="0" w:space="0" w:color="auto"/>
              </w:divBdr>
            </w:div>
            <w:div w:id="5327885">
              <w:marLeft w:val="0"/>
              <w:marRight w:val="0"/>
              <w:marTop w:val="0"/>
              <w:marBottom w:val="0"/>
              <w:divBdr>
                <w:top w:val="none" w:sz="0" w:space="0" w:color="auto"/>
                <w:left w:val="none" w:sz="0" w:space="0" w:color="auto"/>
                <w:bottom w:val="none" w:sz="0" w:space="0" w:color="auto"/>
                <w:right w:val="none" w:sz="0" w:space="0" w:color="auto"/>
              </w:divBdr>
            </w:div>
            <w:div w:id="926575247">
              <w:marLeft w:val="0"/>
              <w:marRight w:val="0"/>
              <w:marTop w:val="0"/>
              <w:marBottom w:val="0"/>
              <w:divBdr>
                <w:top w:val="none" w:sz="0" w:space="0" w:color="auto"/>
                <w:left w:val="none" w:sz="0" w:space="0" w:color="auto"/>
                <w:bottom w:val="none" w:sz="0" w:space="0" w:color="auto"/>
                <w:right w:val="none" w:sz="0" w:space="0" w:color="auto"/>
              </w:divBdr>
            </w:div>
            <w:div w:id="262958683">
              <w:marLeft w:val="0"/>
              <w:marRight w:val="0"/>
              <w:marTop w:val="0"/>
              <w:marBottom w:val="0"/>
              <w:divBdr>
                <w:top w:val="none" w:sz="0" w:space="0" w:color="auto"/>
                <w:left w:val="none" w:sz="0" w:space="0" w:color="auto"/>
                <w:bottom w:val="none" w:sz="0" w:space="0" w:color="auto"/>
                <w:right w:val="none" w:sz="0" w:space="0" w:color="auto"/>
              </w:divBdr>
            </w:div>
            <w:div w:id="1058162004">
              <w:marLeft w:val="0"/>
              <w:marRight w:val="0"/>
              <w:marTop w:val="0"/>
              <w:marBottom w:val="0"/>
              <w:divBdr>
                <w:top w:val="none" w:sz="0" w:space="0" w:color="auto"/>
                <w:left w:val="none" w:sz="0" w:space="0" w:color="auto"/>
                <w:bottom w:val="none" w:sz="0" w:space="0" w:color="auto"/>
                <w:right w:val="none" w:sz="0" w:space="0" w:color="auto"/>
              </w:divBdr>
            </w:div>
            <w:div w:id="1381831153">
              <w:marLeft w:val="0"/>
              <w:marRight w:val="0"/>
              <w:marTop w:val="0"/>
              <w:marBottom w:val="0"/>
              <w:divBdr>
                <w:top w:val="none" w:sz="0" w:space="0" w:color="auto"/>
                <w:left w:val="none" w:sz="0" w:space="0" w:color="auto"/>
                <w:bottom w:val="none" w:sz="0" w:space="0" w:color="auto"/>
                <w:right w:val="none" w:sz="0" w:space="0" w:color="auto"/>
              </w:divBdr>
            </w:div>
            <w:div w:id="1423723411">
              <w:marLeft w:val="0"/>
              <w:marRight w:val="0"/>
              <w:marTop w:val="0"/>
              <w:marBottom w:val="0"/>
              <w:divBdr>
                <w:top w:val="none" w:sz="0" w:space="0" w:color="auto"/>
                <w:left w:val="none" w:sz="0" w:space="0" w:color="auto"/>
                <w:bottom w:val="none" w:sz="0" w:space="0" w:color="auto"/>
                <w:right w:val="none" w:sz="0" w:space="0" w:color="auto"/>
              </w:divBdr>
            </w:div>
            <w:div w:id="1787580303">
              <w:marLeft w:val="0"/>
              <w:marRight w:val="0"/>
              <w:marTop w:val="0"/>
              <w:marBottom w:val="0"/>
              <w:divBdr>
                <w:top w:val="none" w:sz="0" w:space="0" w:color="auto"/>
                <w:left w:val="none" w:sz="0" w:space="0" w:color="auto"/>
                <w:bottom w:val="none" w:sz="0" w:space="0" w:color="auto"/>
                <w:right w:val="none" w:sz="0" w:space="0" w:color="auto"/>
              </w:divBdr>
            </w:div>
            <w:div w:id="1081950686">
              <w:marLeft w:val="0"/>
              <w:marRight w:val="0"/>
              <w:marTop w:val="0"/>
              <w:marBottom w:val="0"/>
              <w:divBdr>
                <w:top w:val="none" w:sz="0" w:space="0" w:color="auto"/>
                <w:left w:val="none" w:sz="0" w:space="0" w:color="auto"/>
                <w:bottom w:val="none" w:sz="0" w:space="0" w:color="auto"/>
                <w:right w:val="none" w:sz="0" w:space="0" w:color="auto"/>
              </w:divBdr>
            </w:div>
            <w:div w:id="180362867">
              <w:marLeft w:val="0"/>
              <w:marRight w:val="0"/>
              <w:marTop w:val="0"/>
              <w:marBottom w:val="0"/>
              <w:divBdr>
                <w:top w:val="none" w:sz="0" w:space="0" w:color="auto"/>
                <w:left w:val="none" w:sz="0" w:space="0" w:color="auto"/>
                <w:bottom w:val="none" w:sz="0" w:space="0" w:color="auto"/>
                <w:right w:val="none" w:sz="0" w:space="0" w:color="auto"/>
              </w:divBdr>
            </w:div>
            <w:div w:id="755900278">
              <w:marLeft w:val="0"/>
              <w:marRight w:val="0"/>
              <w:marTop w:val="0"/>
              <w:marBottom w:val="0"/>
              <w:divBdr>
                <w:top w:val="none" w:sz="0" w:space="0" w:color="auto"/>
                <w:left w:val="none" w:sz="0" w:space="0" w:color="auto"/>
                <w:bottom w:val="none" w:sz="0" w:space="0" w:color="auto"/>
                <w:right w:val="none" w:sz="0" w:space="0" w:color="auto"/>
              </w:divBdr>
            </w:div>
            <w:div w:id="44574151">
              <w:marLeft w:val="0"/>
              <w:marRight w:val="0"/>
              <w:marTop w:val="0"/>
              <w:marBottom w:val="0"/>
              <w:divBdr>
                <w:top w:val="none" w:sz="0" w:space="0" w:color="auto"/>
                <w:left w:val="none" w:sz="0" w:space="0" w:color="auto"/>
                <w:bottom w:val="none" w:sz="0" w:space="0" w:color="auto"/>
                <w:right w:val="none" w:sz="0" w:space="0" w:color="auto"/>
              </w:divBdr>
            </w:div>
            <w:div w:id="1146239724">
              <w:marLeft w:val="0"/>
              <w:marRight w:val="0"/>
              <w:marTop w:val="0"/>
              <w:marBottom w:val="0"/>
              <w:divBdr>
                <w:top w:val="none" w:sz="0" w:space="0" w:color="auto"/>
                <w:left w:val="none" w:sz="0" w:space="0" w:color="auto"/>
                <w:bottom w:val="none" w:sz="0" w:space="0" w:color="auto"/>
                <w:right w:val="none" w:sz="0" w:space="0" w:color="auto"/>
              </w:divBdr>
            </w:div>
            <w:div w:id="2087146218">
              <w:marLeft w:val="0"/>
              <w:marRight w:val="0"/>
              <w:marTop w:val="0"/>
              <w:marBottom w:val="0"/>
              <w:divBdr>
                <w:top w:val="none" w:sz="0" w:space="0" w:color="auto"/>
                <w:left w:val="none" w:sz="0" w:space="0" w:color="auto"/>
                <w:bottom w:val="none" w:sz="0" w:space="0" w:color="auto"/>
                <w:right w:val="none" w:sz="0" w:space="0" w:color="auto"/>
              </w:divBdr>
            </w:div>
            <w:div w:id="1825004871">
              <w:marLeft w:val="0"/>
              <w:marRight w:val="0"/>
              <w:marTop w:val="0"/>
              <w:marBottom w:val="0"/>
              <w:divBdr>
                <w:top w:val="none" w:sz="0" w:space="0" w:color="auto"/>
                <w:left w:val="none" w:sz="0" w:space="0" w:color="auto"/>
                <w:bottom w:val="none" w:sz="0" w:space="0" w:color="auto"/>
                <w:right w:val="none" w:sz="0" w:space="0" w:color="auto"/>
              </w:divBdr>
            </w:div>
            <w:div w:id="2112503395">
              <w:marLeft w:val="0"/>
              <w:marRight w:val="0"/>
              <w:marTop w:val="0"/>
              <w:marBottom w:val="0"/>
              <w:divBdr>
                <w:top w:val="none" w:sz="0" w:space="0" w:color="auto"/>
                <w:left w:val="none" w:sz="0" w:space="0" w:color="auto"/>
                <w:bottom w:val="none" w:sz="0" w:space="0" w:color="auto"/>
                <w:right w:val="none" w:sz="0" w:space="0" w:color="auto"/>
              </w:divBdr>
            </w:div>
            <w:div w:id="2146970979">
              <w:marLeft w:val="0"/>
              <w:marRight w:val="0"/>
              <w:marTop w:val="0"/>
              <w:marBottom w:val="0"/>
              <w:divBdr>
                <w:top w:val="none" w:sz="0" w:space="0" w:color="auto"/>
                <w:left w:val="none" w:sz="0" w:space="0" w:color="auto"/>
                <w:bottom w:val="none" w:sz="0" w:space="0" w:color="auto"/>
                <w:right w:val="none" w:sz="0" w:space="0" w:color="auto"/>
              </w:divBdr>
            </w:div>
            <w:div w:id="1252273189">
              <w:marLeft w:val="0"/>
              <w:marRight w:val="0"/>
              <w:marTop w:val="0"/>
              <w:marBottom w:val="0"/>
              <w:divBdr>
                <w:top w:val="none" w:sz="0" w:space="0" w:color="auto"/>
                <w:left w:val="none" w:sz="0" w:space="0" w:color="auto"/>
                <w:bottom w:val="none" w:sz="0" w:space="0" w:color="auto"/>
                <w:right w:val="none" w:sz="0" w:space="0" w:color="auto"/>
              </w:divBdr>
            </w:div>
            <w:div w:id="717437572">
              <w:marLeft w:val="0"/>
              <w:marRight w:val="0"/>
              <w:marTop w:val="0"/>
              <w:marBottom w:val="0"/>
              <w:divBdr>
                <w:top w:val="none" w:sz="0" w:space="0" w:color="auto"/>
                <w:left w:val="none" w:sz="0" w:space="0" w:color="auto"/>
                <w:bottom w:val="none" w:sz="0" w:space="0" w:color="auto"/>
                <w:right w:val="none" w:sz="0" w:space="0" w:color="auto"/>
              </w:divBdr>
            </w:div>
            <w:div w:id="182330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42411">
      <w:bodyDiv w:val="1"/>
      <w:marLeft w:val="0"/>
      <w:marRight w:val="0"/>
      <w:marTop w:val="0"/>
      <w:marBottom w:val="0"/>
      <w:divBdr>
        <w:top w:val="none" w:sz="0" w:space="0" w:color="auto"/>
        <w:left w:val="none" w:sz="0" w:space="0" w:color="auto"/>
        <w:bottom w:val="none" w:sz="0" w:space="0" w:color="auto"/>
        <w:right w:val="none" w:sz="0" w:space="0" w:color="auto"/>
      </w:divBdr>
    </w:div>
    <w:div w:id="1928539196">
      <w:bodyDiv w:val="1"/>
      <w:marLeft w:val="0"/>
      <w:marRight w:val="0"/>
      <w:marTop w:val="0"/>
      <w:marBottom w:val="0"/>
      <w:divBdr>
        <w:top w:val="none" w:sz="0" w:space="0" w:color="auto"/>
        <w:left w:val="none" w:sz="0" w:space="0" w:color="auto"/>
        <w:bottom w:val="none" w:sz="0" w:space="0" w:color="auto"/>
        <w:right w:val="none" w:sz="0" w:space="0" w:color="auto"/>
      </w:divBdr>
    </w:div>
    <w:div w:id="1934170505">
      <w:bodyDiv w:val="1"/>
      <w:marLeft w:val="0"/>
      <w:marRight w:val="0"/>
      <w:marTop w:val="0"/>
      <w:marBottom w:val="0"/>
      <w:divBdr>
        <w:top w:val="none" w:sz="0" w:space="0" w:color="auto"/>
        <w:left w:val="none" w:sz="0" w:space="0" w:color="auto"/>
        <w:bottom w:val="none" w:sz="0" w:space="0" w:color="auto"/>
        <w:right w:val="none" w:sz="0" w:space="0" w:color="auto"/>
      </w:divBdr>
      <w:divsChild>
        <w:div w:id="414860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8366170">
      <w:bodyDiv w:val="1"/>
      <w:marLeft w:val="0"/>
      <w:marRight w:val="0"/>
      <w:marTop w:val="0"/>
      <w:marBottom w:val="0"/>
      <w:divBdr>
        <w:top w:val="none" w:sz="0" w:space="0" w:color="auto"/>
        <w:left w:val="none" w:sz="0" w:space="0" w:color="auto"/>
        <w:bottom w:val="none" w:sz="0" w:space="0" w:color="auto"/>
        <w:right w:val="none" w:sz="0" w:space="0" w:color="auto"/>
      </w:divBdr>
    </w:div>
    <w:div w:id="1953776777">
      <w:bodyDiv w:val="1"/>
      <w:marLeft w:val="0"/>
      <w:marRight w:val="0"/>
      <w:marTop w:val="0"/>
      <w:marBottom w:val="0"/>
      <w:divBdr>
        <w:top w:val="none" w:sz="0" w:space="0" w:color="auto"/>
        <w:left w:val="none" w:sz="0" w:space="0" w:color="auto"/>
        <w:bottom w:val="none" w:sz="0" w:space="0" w:color="auto"/>
        <w:right w:val="none" w:sz="0" w:space="0" w:color="auto"/>
      </w:divBdr>
      <w:divsChild>
        <w:div w:id="674846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653731">
          <w:marLeft w:val="0"/>
          <w:marRight w:val="0"/>
          <w:marTop w:val="0"/>
          <w:marBottom w:val="0"/>
          <w:divBdr>
            <w:top w:val="none" w:sz="0" w:space="0" w:color="auto"/>
            <w:left w:val="none" w:sz="0" w:space="0" w:color="auto"/>
            <w:bottom w:val="none" w:sz="0" w:space="0" w:color="auto"/>
            <w:right w:val="none" w:sz="0" w:space="0" w:color="auto"/>
          </w:divBdr>
          <w:divsChild>
            <w:div w:id="237642850">
              <w:marLeft w:val="0"/>
              <w:marRight w:val="0"/>
              <w:marTop w:val="0"/>
              <w:marBottom w:val="0"/>
              <w:divBdr>
                <w:top w:val="none" w:sz="0" w:space="0" w:color="auto"/>
                <w:left w:val="none" w:sz="0" w:space="0" w:color="auto"/>
                <w:bottom w:val="none" w:sz="0" w:space="0" w:color="auto"/>
                <w:right w:val="none" w:sz="0" w:space="0" w:color="auto"/>
              </w:divBdr>
            </w:div>
          </w:divsChild>
        </w:div>
        <w:div w:id="1283656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670576">
      <w:bodyDiv w:val="1"/>
      <w:marLeft w:val="0"/>
      <w:marRight w:val="0"/>
      <w:marTop w:val="0"/>
      <w:marBottom w:val="0"/>
      <w:divBdr>
        <w:top w:val="none" w:sz="0" w:space="0" w:color="auto"/>
        <w:left w:val="none" w:sz="0" w:space="0" w:color="auto"/>
        <w:bottom w:val="none" w:sz="0" w:space="0" w:color="auto"/>
        <w:right w:val="none" w:sz="0" w:space="0" w:color="auto"/>
      </w:divBdr>
      <w:divsChild>
        <w:div w:id="337929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118372">
          <w:marLeft w:val="0"/>
          <w:marRight w:val="0"/>
          <w:marTop w:val="0"/>
          <w:marBottom w:val="0"/>
          <w:divBdr>
            <w:top w:val="none" w:sz="0" w:space="0" w:color="auto"/>
            <w:left w:val="none" w:sz="0" w:space="0" w:color="auto"/>
            <w:bottom w:val="none" w:sz="0" w:space="0" w:color="auto"/>
            <w:right w:val="none" w:sz="0" w:space="0" w:color="auto"/>
          </w:divBdr>
          <w:divsChild>
            <w:div w:id="1119228688">
              <w:marLeft w:val="0"/>
              <w:marRight w:val="0"/>
              <w:marTop w:val="0"/>
              <w:marBottom w:val="0"/>
              <w:divBdr>
                <w:top w:val="none" w:sz="0" w:space="0" w:color="auto"/>
                <w:left w:val="none" w:sz="0" w:space="0" w:color="auto"/>
                <w:bottom w:val="none" w:sz="0" w:space="0" w:color="auto"/>
                <w:right w:val="none" w:sz="0" w:space="0" w:color="auto"/>
              </w:divBdr>
              <w:divsChild>
                <w:div w:id="110364537">
                  <w:marLeft w:val="0"/>
                  <w:marRight w:val="0"/>
                  <w:marTop w:val="0"/>
                  <w:marBottom w:val="0"/>
                  <w:divBdr>
                    <w:top w:val="none" w:sz="0" w:space="0" w:color="auto"/>
                    <w:left w:val="none" w:sz="0" w:space="0" w:color="auto"/>
                    <w:bottom w:val="none" w:sz="0" w:space="0" w:color="auto"/>
                    <w:right w:val="none" w:sz="0" w:space="0" w:color="auto"/>
                  </w:divBdr>
                  <w:divsChild>
                    <w:div w:id="60958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33184">
              <w:marLeft w:val="0"/>
              <w:marRight w:val="0"/>
              <w:marTop w:val="0"/>
              <w:marBottom w:val="0"/>
              <w:divBdr>
                <w:top w:val="none" w:sz="0" w:space="0" w:color="auto"/>
                <w:left w:val="none" w:sz="0" w:space="0" w:color="auto"/>
                <w:bottom w:val="none" w:sz="0" w:space="0" w:color="auto"/>
                <w:right w:val="none" w:sz="0" w:space="0" w:color="auto"/>
              </w:divBdr>
            </w:div>
          </w:divsChild>
        </w:div>
        <w:div w:id="301348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206692">
      <w:bodyDiv w:val="1"/>
      <w:marLeft w:val="0"/>
      <w:marRight w:val="0"/>
      <w:marTop w:val="0"/>
      <w:marBottom w:val="0"/>
      <w:divBdr>
        <w:top w:val="none" w:sz="0" w:space="0" w:color="auto"/>
        <w:left w:val="none" w:sz="0" w:space="0" w:color="auto"/>
        <w:bottom w:val="none" w:sz="0" w:space="0" w:color="auto"/>
        <w:right w:val="none" w:sz="0" w:space="0" w:color="auto"/>
      </w:divBdr>
    </w:div>
    <w:div w:id="2106462256">
      <w:bodyDiv w:val="1"/>
      <w:marLeft w:val="0"/>
      <w:marRight w:val="0"/>
      <w:marTop w:val="0"/>
      <w:marBottom w:val="0"/>
      <w:divBdr>
        <w:top w:val="none" w:sz="0" w:space="0" w:color="auto"/>
        <w:left w:val="none" w:sz="0" w:space="0" w:color="auto"/>
        <w:bottom w:val="none" w:sz="0" w:space="0" w:color="auto"/>
        <w:right w:val="none" w:sz="0" w:space="0" w:color="auto"/>
      </w:divBdr>
    </w:div>
    <w:div w:id="2133281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926</TotalTime>
  <Pages>60</Pages>
  <Words>20781</Words>
  <Characters>22444</Characters>
  <Application>Microsoft Office Word</Application>
  <DocSecurity>0</DocSecurity>
  <Lines>1181</Lines>
  <Paragraphs>1394</Paragraphs>
  <ScaleCrop>false</ScaleCrop>
  <Company/>
  <LinksUpToDate>false</LinksUpToDate>
  <CharactersWithSpaces>41831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跃 余</dc:creator>
  <cp:keywords/>
  <dc:description/>
  <cp:lastModifiedBy>跃 余</cp:lastModifiedBy>
  <cp:revision>2</cp:revision>
  <dcterms:created xsi:type="dcterms:W3CDTF">2025-06-15T16:54:00Z</dcterms:created>
  <dcterms:modified xsi:type="dcterms:W3CDTF">2025-06-16T13:04:00Z</dcterms:modified>
</cp:coreProperties>
</file>