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20" w:rsidRDefault="00094520" w:rsidP="00094520">
      <w:pPr>
        <w:pStyle w:val="2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Протокол</w:t>
      </w:r>
    </w:p>
    <w:p w:rsidR="00094520" w:rsidRDefault="00094520" w:rsidP="00094520">
      <w:pPr>
        <w:pStyle w:val="2"/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№4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14</w:t>
      </w:r>
    </w:p>
    <w:p w:rsidR="00094520" w:rsidRPr="00094520" w:rsidRDefault="00094520" w:rsidP="00094520">
      <w:pPr>
        <w:pStyle w:val="2"/>
      </w:pPr>
    </w:p>
    <w:p w:rsidR="00094520" w:rsidRPr="00094520" w:rsidRDefault="00094520" w:rsidP="00094520">
      <w:pPr>
        <w:pStyle w:val="3"/>
        <w:rPr>
          <w:i/>
          <w:sz w:val="36"/>
          <w:szCs w:val="36"/>
          <w:lang w:val="ru-RU"/>
        </w:rPr>
      </w:pPr>
      <w:r w:rsidRPr="00094520">
        <w:rPr>
          <w:i/>
          <w:sz w:val="36"/>
          <w:szCs w:val="36"/>
          <w:lang w:val="ru-RU"/>
        </w:rPr>
        <w:t xml:space="preserve">I </w:t>
      </w:r>
      <w:proofErr w:type="spellStart"/>
      <w:r w:rsidRPr="00094520">
        <w:rPr>
          <w:i/>
          <w:sz w:val="36"/>
          <w:szCs w:val="36"/>
          <w:lang w:val="ru-RU"/>
        </w:rPr>
        <w:t>частина</w:t>
      </w:r>
      <w:proofErr w:type="spellEnd"/>
    </w:p>
    <w:p w:rsidR="00094520" w:rsidRDefault="00094520" w:rsidP="00094520">
      <w:pPr>
        <w:pStyle w:val="3"/>
        <w:rPr>
          <w:sz w:val="32"/>
          <w:szCs w:val="32"/>
          <w:lang w:val="ru-RU"/>
        </w:rPr>
      </w:pPr>
      <w:proofErr w:type="spellStart"/>
      <w:r w:rsidRPr="00195300">
        <w:rPr>
          <w:sz w:val="32"/>
          <w:szCs w:val="32"/>
          <w:lang w:val="ru-RU"/>
        </w:rPr>
        <w:t>Завдання</w:t>
      </w:r>
      <w:proofErr w:type="spellEnd"/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094520">
        <w:rPr>
          <w:rFonts w:ascii="Times New Roman" w:hAnsi="Times New Roman" w:cs="Times New Roman"/>
          <w:sz w:val="28"/>
          <w:szCs w:val="28"/>
          <w:lang w:val="ru-RU"/>
        </w:rPr>
        <w:t>1. 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стеком, яка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стеку і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стану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стеку.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стек: а)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; б) списком (на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«добре»).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чергою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стану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: а)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кільцеву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>); б) списком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(на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відмінно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3. При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стеку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розміщення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стеків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одному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. Один стек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розміщується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розміщується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і росте </w:t>
      </w:r>
      <w:proofErr w:type="gram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до початку</w:t>
      </w:r>
      <w:proofErr w:type="gram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звільнити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стеки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довільним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чином,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вводячи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520" w:rsidRP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стеку </w:t>
      </w:r>
      <w:proofErr w:type="gramStart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є 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дійсні</w:t>
      </w:r>
      <w:proofErr w:type="spellEnd"/>
      <w:proofErr w:type="gram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числа. У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один стек (на</w:t>
      </w:r>
    </w:p>
    <w:p w:rsid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94520">
        <w:rPr>
          <w:rFonts w:ascii="Times New Roman" w:hAnsi="Times New Roman" w:cs="Times New Roman"/>
          <w:sz w:val="28"/>
          <w:szCs w:val="28"/>
          <w:lang w:val="ru-RU"/>
        </w:rPr>
        <w:t>відмінно</w:t>
      </w:r>
      <w:proofErr w:type="spellEnd"/>
      <w:r w:rsidRPr="00094520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:rsid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4520" w:rsidRDefault="00094520" w:rsidP="00094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4520" w:rsidRDefault="00094520" w:rsidP="00094520">
      <w:pPr>
        <w:pStyle w:val="3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Реалізація</w:t>
      </w:r>
      <w:proofErr w:type="spellEnd"/>
      <w:r>
        <w:rPr>
          <w:sz w:val="32"/>
          <w:szCs w:val="32"/>
          <w:lang w:val="ru-RU"/>
        </w:rPr>
        <w:t xml:space="preserve"> </w:t>
      </w:r>
    </w:p>
    <w:p w:rsidR="000C3A81" w:rsidRPr="000C3A81" w:rsidRDefault="000C3A81" w:rsidP="000C3A8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Стек </w:t>
      </w:r>
      <w:proofErr w:type="spellStart"/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>реалізований</w:t>
      </w:r>
      <w:proofErr w:type="spellEnd"/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>масивом</w:t>
      </w:r>
      <w:proofErr w:type="spellEnd"/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094520" w:rsidRDefault="00094520" w:rsidP="00094520">
      <w:r w:rsidRPr="00094520">
        <w:drawing>
          <wp:inline distT="0" distB="0" distL="0" distR="0" wp14:anchorId="09F49406" wp14:editId="3D1B022B">
            <wp:extent cx="5836920" cy="365553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020" cy="36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20" w:rsidRDefault="000C3A81" w:rsidP="000C3A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структурою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відомою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як стек. Стек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за принципом "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останнім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прийшов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– першим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пішов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порожнього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стеку.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) кладе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на вершину стеку,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pop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забирає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взяти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порожнього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стеку, код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повідомляє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стек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стан стеку,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виводячи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="00094520" w:rsidRPr="000C3A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3A81" w:rsidRDefault="000C3A81" w:rsidP="000C3A81">
      <w:pPr>
        <w:rPr>
          <w:rFonts w:ascii="Times New Roman" w:hAnsi="Times New Roman" w:cs="Times New Roman"/>
          <w:b/>
          <w:sz w:val="28"/>
          <w:szCs w:val="28"/>
        </w:rPr>
      </w:pPr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C3A81" w:rsidRPr="000C3A81" w:rsidRDefault="000C3A81" w:rsidP="000C3A81">
      <w:pPr>
        <w:rPr>
          <w:rFonts w:ascii="Times New Roman" w:hAnsi="Times New Roman" w:cs="Times New Roman"/>
          <w:b/>
          <w:sz w:val="28"/>
          <w:szCs w:val="28"/>
        </w:rPr>
      </w:pPr>
      <w:r w:rsidRPr="000C3A8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164E54" wp14:editId="389B0869">
            <wp:extent cx="4183380" cy="1257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990" cy="1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1" w:rsidRDefault="000C3A81" w:rsidP="000C3A81">
      <w:pPr>
        <w:pStyle w:val="4"/>
        <w:rPr>
          <w:lang w:val="ru-RU"/>
        </w:rPr>
      </w:pPr>
      <w:r w:rsidRPr="000C3A81">
        <w:rPr>
          <w:lang w:val="ru-RU"/>
        </w:rPr>
        <w:drawing>
          <wp:inline distT="0" distB="0" distL="0" distR="0" wp14:anchorId="2CCC31DB" wp14:editId="4C22655B">
            <wp:extent cx="2216296" cy="853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684" cy="8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1" w:rsidRDefault="000C3A81" w:rsidP="000C3A81">
      <w:pPr>
        <w:rPr>
          <w:lang w:val="ru-RU"/>
        </w:rPr>
      </w:pPr>
    </w:p>
    <w:p w:rsidR="00655109" w:rsidRDefault="000C3A81" w:rsidP="000C3A8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3A81">
        <w:rPr>
          <w:rFonts w:ascii="Times New Roman" w:hAnsi="Times New Roman" w:cs="Times New Roman"/>
          <w:b/>
          <w:sz w:val="28"/>
          <w:szCs w:val="28"/>
        </w:rPr>
        <w:t>C</w:t>
      </w:r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тек </w:t>
      </w:r>
      <w:proofErr w:type="spellStart"/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>реалізований</w:t>
      </w:r>
      <w:proofErr w:type="spellEnd"/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списком </w:t>
      </w:r>
    </w:p>
    <w:p w:rsidR="000C3A81" w:rsidRDefault="000C3A81" w:rsidP="000C3A8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3A8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C7F3B94" wp14:editId="654E06F3">
            <wp:extent cx="5699669" cy="4907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221" cy="49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1" w:rsidRDefault="000C3A81" w:rsidP="000C3A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стеком за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зв'язного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списку, де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починає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ініціалізації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порожнього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стеку, де "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top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на вершину стеку, а "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nodes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до стеку</w:t>
      </w:r>
      <w:proofErr w:type="gram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верхній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роблячи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вершинним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з стеку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верхній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повертаючи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оновлюючи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вершину стеку на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проглядає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стек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показуючи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0C3A81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0C3A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r w:rsidRPr="003161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DD4128" wp14:editId="01BD1E5C">
            <wp:extent cx="5029636" cy="11888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r w:rsidRPr="003161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CD32C8" wp14:editId="70CC0B18">
            <wp:extent cx="4297058" cy="967740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155" cy="9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Кільцева</w:t>
      </w:r>
      <w:proofErr w:type="spellEnd"/>
      <w:r w:rsidRPr="0031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черга</w:t>
      </w:r>
      <w:proofErr w:type="spellEnd"/>
      <w:r w:rsidRPr="0031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за</w:t>
      </w:r>
      <w:proofErr w:type="spellEnd"/>
      <w:r w:rsidRPr="0031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допомогою</w:t>
      </w:r>
      <w:proofErr w:type="spellEnd"/>
      <w:r w:rsidRPr="0031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масиву</w:t>
      </w:r>
      <w:proofErr w:type="spellEnd"/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r w:rsidRPr="003161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8B5741" wp14:editId="23BDEB10">
            <wp:extent cx="6226889" cy="55549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2053" cy="55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1" w:rsidRDefault="000C3A81" w:rsidP="000C3A81">
      <w:pPr>
        <w:rPr>
          <w:rFonts w:ascii="Times New Roman" w:hAnsi="Times New Roman" w:cs="Times New Roman"/>
          <w:b/>
          <w:sz w:val="28"/>
          <w:szCs w:val="28"/>
        </w:rPr>
      </w:pPr>
    </w:p>
    <w:p w:rsidR="000C3A81" w:rsidRDefault="003161E5" w:rsidP="000C3A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кільцевою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чергою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обмежений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. Черга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ініціалізується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розміром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3161E5">
        <w:rPr>
          <w:rFonts w:ascii="Times New Roman" w:hAnsi="Times New Roman" w:cs="Times New Roman"/>
          <w:sz w:val="28"/>
          <w:szCs w:val="28"/>
        </w:rPr>
        <w:t>head</w:t>
      </w:r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на початок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>, а "</w:t>
      </w:r>
      <w:r w:rsidRPr="003161E5">
        <w:rPr>
          <w:rFonts w:ascii="Times New Roman" w:hAnsi="Times New Roman" w:cs="Times New Roman"/>
          <w:sz w:val="28"/>
          <w:szCs w:val="28"/>
        </w:rPr>
        <w:t>tail</w:t>
      </w:r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" - на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161E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поміщає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вона не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заповнена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переміщає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3161E5">
        <w:rPr>
          <w:rFonts w:ascii="Times New Roman" w:hAnsi="Times New Roman" w:cs="Times New Roman"/>
          <w:sz w:val="28"/>
          <w:szCs w:val="28"/>
        </w:rPr>
        <w:t>tail</w:t>
      </w:r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позицію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161E5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з початку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оновлюючи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3161E5">
        <w:rPr>
          <w:rFonts w:ascii="Times New Roman" w:hAnsi="Times New Roman" w:cs="Times New Roman"/>
          <w:sz w:val="28"/>
          <w:szCs w:val="28"/>
        </w:rPr>
        <w:t>head</w:t>
      </w:r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позицію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пуста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заповнена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виводяться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перебираючи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3161E5">
        <w:rPr>
          <w:rFonts w:ascii="Times New Roman" w:hAnsi="Times New Roman" w:cs="Times New Roman"/>
          <w:sz w:val="28"/>
          <w:szCs w:val="28"/>
        </w:rPr>
        <w:t>head</w:t>
      </w:r>
      <w:r w:rsidRPr="003161E5">
        <w:rPr>
          <w:rFonts w:ascii="Times New Roman" w:hAnsi="Times New Roman" w:cs="Times New Roman"/>
          <w:sz w:val="28"/>
          <w:szCs w:val="28"/>
          <w:lang w:val="ru-RU"/>
        </w:rPr>
        <w:t>" до "</w:t>
      </w:r>
      <w:r w:rsidRPr="003161E5">
        <w:rPr>
          <w:rFonts w:ascii="Times New Roman" w:hAnsi="Times New Roman" w:cs="Times New Roman"/>
          <w:sz w:val="28"/>
          <w:szCs w:val="28"/>
        </w:rPr>
        <w:t>tail</w:t>
      </w:r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циклічне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дозволяючи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повторно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звільнений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оброблених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1E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3161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r w:rsidRPr="003161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A97F18" wp14:editId="68B14F96">
            <wp:extent cx="4572000" cy="102722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839" cy="10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r w:rsidRPr="003161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FD4ECA" wp14:editId="3A476CE5">
            <wp:extent cx="3825240" cy="813129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0399" cy="8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1" w:rsidRDefault="003161E5" w:rsidP="000C3A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Черга</w:t>
      </w:r>
      <w:proofErr w:type="spellEnd"/>
      <w:r w:rsidRPr="0031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за</w:t>
      </w:r>
      <w:proofErr w:type="spellEnd"/>
      <w:r w:rsidRPr="0031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допомогою</w:t>
      </w:r>
      <w:proofErr w:type="spellEnd"/>
      <w:r w:rsidRPr="0031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зв'язного</w:t>
      </w:r>
      <w:proofErr w:type="spellEnd"/>
      <w:r w:rsidRPr="0031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61E5">
        <w:rPr>
          <w:rFonts w:ascii="Times New Roman" w:hAnsi="Times New Roman" w:cs="Times New Roman"/>
          <w:b/>
          <w:sz w:val="28"/>
          <w:szCs w:val="28"/>
        </w:rPr>
        <w:t>списку</w:t>
      </w:r>
      <w:proofErr w:type="spellEnd"/>
    </w:p>
    <w:p w:rsidR="00BE738E" w:rsidRDefault="00BE738E" w:rsidP="000C3A81">
      <w:pPr>
        <w:rPr>
          <w:noProof/>
        </w:rPr>
      </w:pPr>
      <w:r w:rsidRPr="00BE738E">
        <w:rPr>
          <w:noProof/>
        </w:rPr>
        <w:t xml:space="preserve"> </w:t>
      </w:r>
      <w:r w:rsidRPr="00BE738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198F14" wp14:editId="524277EF">
            <wp:extent cx="6152515" cy="314706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8E" w:rsidRDefault="00BE738E" w:rsidP="000C3A81">
      <w:pPr>
        <w:rPr>
          <w:noProof/>
        </w:rPr>
      </w:pPr>
      <w:r w:rsidRPr="00BE738E">
        <w:rPr>
          <w:noProof/>
        </w:rPr>
        <w:drawing>
          <wp:inline distT="0" distB="0" distL="0" distR="0" wp14:anchorId="4FD3A290" wp14:editId="5E4ABF37">
            <wp:extent cx="5227773" cy="26519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8E" w:rsidRPr="00BE738E" w:rsidRDefault="00BE738E" w:rsidP="00BE73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чергою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зв'язний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список,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додавати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накладених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фіксованим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розміром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черзі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. Черга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на перший (голова) та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хвіст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доступу.</w:t>
      </w:r>
    </w:p>
    <w:p w:rsidR="00BE738E" w:rsidRPr="00BE738E" w:rsidRDefault="00BE738E" w:rsidP="00BE73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додаванні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738E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порожня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і головою, і хвостом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порожня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оновлюються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вказівники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хвіст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та на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насту</w:t>
      </w:r>
      <w:r>
        <w:rPr>
          <w:rFonts w:ascii="Times New Roman" w:hAnsi="Times New Roman" w:cs="Times New Roman"/>
          <w:sz w:val="28"/>
          <w:szCs w:val="28"/>
          <w:lang w:val="ru-RU"/>
        </w:rPr>
        <w:t>пний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хвоста.</w:t>
      </w:r>
    </w:p>
    <w:p w:rsidR="00BE738E" w:rsidRPr="00BE738E" w:rsidRDefault="00BE738E" w:rsidP="00BE73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видаленні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738E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видаляється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з початку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голови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у словнику</w:t>
      </w:r>
      <w:proofErr w:type="gram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видаляється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словника, і голова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оновлюється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порожньою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вказівники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голову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хвіст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обнуляються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738E" w:rsidRDefault="00BE738E" w:rsidP="00BE73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E738E">
        <w:rPr>
          <w:rFonts w:ascii="Times New Roman" w:hAnsi="Times New Roman" w:cs="Times New Roman"/>
          <w:sz w:val="28"/>
          <w:szCs w:val="28"/>
        </w:rPr>
        <w:t>display</w:t>
      </w:r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) проходить через весь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зв'язний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голови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до хвоста,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виводячи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BE738E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BE73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738E" w:rsidRDefault="00BE738E" w:rsidP="00BE738E">
      <w:pPr>
        <w:rPr>
          <w:rFonts w:ascii="Times New Roman" w:hAnsi="Times New Roman" w:cs="Times New Roman"/>
          <w:b/>
          <w:sz w:val="28"/>
          <w:szCs w:val="28"/>
        </w:rPr>
      </w:pPr>
      <w:r w:rsidRPr="00BE738E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BE738E">
        <w:rPr>
          <w:rFonts w:ascii="Times New Roman" w:hAnsi="Times New Roman" w:cs="Times New Roman"/>
          <w:b/>
          <w:sz w:val="28"/>
          <w:szCs w:val="28"/>
        </w:rPr>
        <w:t>:</w:t>
      </w:r>
    </w:p>
    <w:p w:rsidR="00BE738E" w:rsidRPr="00BE738E" w:rsidRDefault="00BE738E" w:rsidP="00BE738E">
      <w:pPr>
        <w:rPr>
          <w:rFonts w:ascii="Times New Roman" w:hAnsi="Times New Roman" w:cs="Times New Roman"/>
          <w:b/>
          <w:sz w:val="28"/>
          <w:szCs w:val="28"/>
        </w:rPr>
      </w:pPr>
      <w:r w:rsidRPr="00BE738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9C57F1" wp14:editId="1B9A10E8">
            <wp:extent cx="4290432" cy="10135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8E" w:rsidRDefault="00BE738E" w:rsidP="00BE73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738E" w:rsidRDefault="00BE738E" w:rsidP="00BE73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73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87F836" wp14:editId="6A8F770D">
            <wp:extent cx="3939540" cy="852965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291" cy="8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8E" w:rsidRDefault="00BE738E" w:rsidP="00BE7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E738E">
        <w:rPr>
          <w:rFonts w:ascii="Times New Roman" w:hAnsi="Times New Roman" w:cs="Times New Roman"/>
          <w:b/>
          <w:sz w:val="28"/>
          <w:szCs w:val="28"/>
          <w:lang w:val="ru-RU"/>
        </w:rPr>
        <w:t>Реалізація</w:t>
      </w:r>
      <w:proofErr w:type="spellEnd"/>
      <w:r w:rsidRPr="00BE73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b/>
          <w:sz w:val="28"/>
          <w:szCs w:val="28"/>
          <w:lang w:val="ru-RU"/>
        </w:rPr>
        <w:t>двох</w:t>
      </w:r>
      <w:proofErr w:type="spellEnd"/>
      <w:r w:rsidRPr="00BE73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E738E">
        <w:rPr>
          <w:rFonts w:ascii="Times New Roman" w:hAnsi="Times New Roman" w:cs="Times New Roman"/>
          <w:b/>
          <w:sz w:val="28"/>
          <w:szCs w:val="28"/>
          <w:lang w:val="ru-RU"/>
        </w:rPr>
        <w:t>стеків</w:t>
      </w:r>
      <w:proofErr w:type="spellEnd"/>
      <w:r w:rsidRPr="00BE73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одному </w:t>
      </w:r>
      <w:proofErr w:type="spellStart"/>
      <w:r w:rsidRPr="00BE738E">
        <w:rPr>
          <w:rFonts w:ascii="Times New Roman" w:hAnsi="Times New Roman" w:cs="Times New Roman"/>
          <w:b/>
          <w:sz w:val="28"/>
          <w:szCs w:val="28"/>
          <w:lang w:val="ru-RU"/>
        </w:rPr>
        <w:t>масиві</w:t>
      </w:r>
      <w:proofErr w:type="spellEnd"/>
    </w:p>
    <w:p w:rsidR="008836E8" w:rsidRDefault="008836E8" w:rsidP="00BE7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D3EFC6B" wp14:editId="235C0FD2">
            <wp:extent cx="5456393" cy="584504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8" w:rsidRP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організовує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два стеки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>. Стеки "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ростуть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" 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протилежних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: перший стек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розпочинається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з початку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і росте в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бік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стек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і росте в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бік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початку.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весь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доступний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6E8" w:rsidRP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b/>
          <w:sz w:val="28"/>
          <w:szCs w:val="28"/>
          <w:lang w:val="ru-RU"/>
        </w:rPr>
        <w:t>create_two_stacks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ініціалізує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індексами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стеків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(один з них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-1,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836E8" w:rsidRP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36E8">
        <w:rPr>
          <w:rFonts w:ascii="Times New Roman" w:hAnsi="Times New Roman" w:cs="Times New Roman"/>
          <w:b/>
          <w:sz w:val="28"/>
          <w:szCs w:val="28"/>
          <w:lang w:val="ru-RU"/>
        </w:rPr>
        <w:t>push_stack1</w:t>
      </w: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8836E8">
        <w:rPr>
          <w:rFonts w:ascii="Times New Roman" w:hAnsi="Times New Roman" w:cs="Times New Roman"/>
          <w:b/>
          <w:sz w:val="28"/>
          <w:szCs w:val="28"/>
          <w:lang w:val="ru-RU"/>
        </w:rPr>
        <w:t>push_stack2</w:t>
      </w: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додають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стеків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перш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не "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зіткнулися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" стеки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вказувал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 на те,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заповнений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6E8" w:rsidRP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36E8">
        <w:rPr>
          <w:rFonts w:ascii="Times New Roman" w:hAnsi="Times New Roman" w:cs="Times New Roman"/>
          <w:b/>
          <w:sz w:val="28"/>
          <w:szCs w:val="28"/>
          <w:lang w:val="ru-RU"/>
        </w:rPr>
        <w:t>pop_stack1</w:t>
      </w: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36E8">
        <w:rPr>
          <w:rFonts w:ascii="Times New Roman" w:hAnsi="Times New Roman" w:cs="Times New Roman"/>
          <w:b/>
          <w:sz w:val="28"/>
          <w:szCs w:val="28"/>
          <w:lang w:val="ru-RU"/>
        </w:rPr>
        <w:t>та pop_stack2</w:t>
      </w: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видаляють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стеків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порожнього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стеку,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вивод</w:t>
      </w:r>
      <w:r>
        <w:rPr>
          <w:rFonts w:ascii="Times New Roman" w:hAnsi="Times New Roman" w:cs="Times New Roman"/>
          <w:sz w:val="28"/>
          <w:szCs w:val="28"/>
          <w:lang w:val="ru-RU"/>
        </w:rPr>
        <w:t>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738E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b/>
          <w:sz w:val="28"/>
          <w:szCs w:val="28"/>
          <w:lang w:val="ru-RU"/>
        </w:rPr>
        <w:t>display_stacks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стеків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показуючи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6E8" w:rsidRDefault="008836E8" w:rsidP="008836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836E8" w:rsidRDefault="008836E8" w:rsidP="008836E8">
      <w:pPr>
        <w:rPr>
          <w:rFonts w:ascii="Times New Roman" w:hAnsi="Times New Roman" w:cs="Times New Roman"/>
          <w:b/>
          <w:sz w:val="28"/>
          <w:szCs w:val="28"/>
        </w:rPr>
      </w:pPr>
      <w:r w:rsidRPr="008836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7C60C4" wp14:editId="3E2397EC">
            <wp:extent cx="4602480" cy="264968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1967" cy="26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8" w:rsidRDefault="008836E8" w:rsidP="008836E8">
      <w:pPr>
        <w:rPr>
          <w:rFonts w:ascii="Times New Roman" w:hAnsi="Times New Roman" w:cs="Times New Roman"/>
          <w:b/>
          <w:sz w:val="28"/>
          <w:szCs w:val="28"/>
        </w:rPr>
      </w:pPr>
      <w:r w:rsidRPr="008836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042A02" wp14:editId="3C85C2F6">
            <wp:extent cx="4107180" cy="1939297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0685" cy="1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8" w:rsidRDefault="008836E8" w:rsidP="008836E8">
      <w:pPr>
        <w:rPr>
          <w:rFonts w:ascii="Times New Roman" w:hAnsi="Times New Roman" w:cs="Times New Roman"/>
          <w:b/>
          <w:sz w:val="28"/>
          <w:szCs w:val="28"/>
        </w:rPr>
      </w:pPr>
    </w:p>
    <w:p w:rsidR="008836E8" w:rsidRPr="00094520" w:rsidRDefault="008836E8" w:rsidP="008836E8">
      <w:pPr>
        <w:pStyle w:val="3"/>
        <w:rPr>
          <w:i/>
          <w:sz w:val="36"/>
          <w:szCs w:val="36"/>
          <w:lang w:val="ru-RU"/>
        </w:rPr>
      </w:pPr>
      <w:r w:rsidRPr="00094520">
        <w:rPr>
          <w:i/>
          <w:sz w:val="36"/>
          <w:szCs w:val="36"/>
          <w:lang w:val="ru-RU"/>
        </w:rPr>
        <w:t>I</w:t>
      </w:r>
      <w:r>
        <w:rPr>
          <w:i/>
          <w:sz w:val="36"/>
          <w:szCs w:val="36"/>
        </w:rPr>
        <w:t>I</w:t>
      </w:r>
      <w:r w:rsidRPr="00094520">
        <w:rPr>
          <w:i/>
          <w:sz w:val="36"/>
          <w:szCs w:val="36"/>
          <w:lang w:val="ru-RU"/>
        </w:rPr>
        <w:t xml:space="preserve"> </w:t>
      </w:r>
      <w:proofErr w:type="spellStart"/>
      <w:r w:rsidRPr="00094520">
        <w:rPr>
          <w:i/>
          <w:sz w:val="36"/>
          <w:szCs w:val="36"/>
          <w:lang w:val="ru-RU"/>
        </w:rPr>
        <w:t>частина</w:t>
      </w:r>
      <w:proofErr w:type="spellEnd"/>
    </w:p>
    <w:p w:rsidR="008836E8" w:rsidRDefault="008836E8" w:rsidP="008836E8">
      <w:pPr>
        <w:pStyle w:val="3"/>
        <w:rPr>
          <w:sz w:val="32"/>
          <w:szCs w:val="32"/>
          <w:lang w:val="ru-RU"/>
        </w:rPr>
      </w:pPr>
      <w:proofErr w:type="spellStart"/>
      <w:r w:rsidRPr="00195300">
        <w:rPr>
          <w:sz w:val="32"/>
          <w:szCs w:val="32"/>
          <w:lang w:val="ru-RU"/>
        </w:rPr>
        <w:t>Завдання</w:t>
      </w:r>
      <w:proofErr w:type="spellEnd"/>
    </w:p>
    <w:p w:rsidR="008836E8" w:rsidRP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Перетворіть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постфіксну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форму і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</w:p>
    <w:p w:rsid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стеку:</w:t>
      </w:r>
    </w:p>
    <w:p w:rsid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DB8991" wp14:editId="06CA8A0C">
            <wp:extent cx="3284220" cy="928871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3440" cy="9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8" w:rsidRDefault="008836E8" w:rsidP="008836E8">
      <w:pPr>
        <w:pStyle w:val="3"/>
        <w:rPr>
          <w:sz w:val="32"/>
          <w:szCs w:val="32"/>
        </w:rPr>
      </w:pPr>
      <w:proofErr w:type="spellStart"/>
      <w:r>
        <w:rPr>
          <w:sz w:val="32"/>
          <w:szCs w:val="32"/>
          <w:lang w:val="ru-RU"/>
        </w:rPr>
        <w:t>Реалізація</w:t>
      </w:r>
      <w:proofErr w:type="spellEnd"/>
      <w:r>
        <w:rPr>
          <w:sz w:val="32"/>
          <w:szCs w:val="32"/>
        </w:rPr>
        <w:t xml:space="preserve"> </w:t>
      </w:r>
    </w:p>
    <w:p w:rsidR="008836E8" w:rsidRPr="008836E8" w:rsidRDefault="008836E8" w:rsidP="008836E8">
      <w:pPr>
        <w:rPr>
          <w:rFonts w:ascii="Times New Roman" w:hAnsi="Times New Roman" w:cs="Times New Roman"/>
          <w:sz w:val="28"/>
          <w:szCs w:val="28"/>
        </w:rPr>
      </w:pPr>
      <w:r w:rsidRPr="00883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A5013" wp14:editId="7F844B48">
            <wp:extent cx="6152515" cy="4431030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постфіксній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йдуть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операндів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стек. </w:t>
      </w:r>
      <w:proofErr w:type="gram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Для кожного символу</w:t>
      </w:r>
      <w:proofErr w:type="gram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виразі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буква (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шукається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у словнику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variables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кладеться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на стек;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оператор,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стеку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беруться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верхні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операнди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відповідна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а результат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кладеться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на стек.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виразі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зустрічається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невизначена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недостатньо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операндів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код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оброблені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вершині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стеку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залишитися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 xml:space="preserve"> як результат </w:t>
      </w:r>
      <w:proofErr w:type="spellStart"/>
      <w:r w:rsidRPr="008836E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836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6E8" w:rsidRDefault="008836E8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36E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4E9A93" wp14:editId="34454E0F">
            <wp:extent cx="5723116" cy="1348857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8A" w:rsidRDefault="00CF108A" w:rsidP="00883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два словники: один для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постфіксній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У словнику</w:t>
      </w:r>
      <w:proofErr w:type="gram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variables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, 'A', 'B', 'C'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присвоєно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конкретне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числове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У словнику</w:t>
      </w:r>
      <w:proofErr w:type="gram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postfix_expressions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, і вони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представлені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йдуть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операндів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постфіксної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нотації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, "expr1", "expr2"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) і рядок,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 xml:space="preserve"> сам </w:t>
      </w:r>
      <w:proofErr w:type="spellStart"/>
      <w:r w:rsidRPr="00CF108A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CF1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108A" w:rsidRDefault="00CF108A" w:rsidP="008836E8">
      <w:pPr>
        <w:rPr>
          <w:rFonts w:ascii="Times New Roman" w:hAnsi="Times New Roman" w:cs="Times New Roman"/>
          <w:b/>
          <w:sz w:val="28"/>
          <w:szCs w:val="28"/>
        </w:rPr>
      </w:pPr>
      <w:r w:rsidRPr="00CF108A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CF108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F108A" w:rsidRDefault="00CF108A" w:rsidP="008836E8">
      <w:pPr>
        <w:rPr>
          <w:rFonts w:ascii="Times New Roman" w:hAnsi="Times New Roman" w:cs="Times New Roman"/>
          <w:b/>
          <w:sz w:val="28"/>
          <w:szCs w:val="28"/>
        </w:rPr>
      </w:pPr>
      <w:r w:rsidRPr="00CF10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82AC64" wp14:editId="3CE79B45">
            <wp:extent cx="5935980" cy="11885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5013" cy="11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8A" w:rsidRDefault="00CF108A" w:rsidP="008836E8">
      <w:pPr>
        <w:rPr>
          <w:rFonts w:ascii="Times New Roman" w:hAnsi="Times New Roman" w:cs="Times New Roman"/>
          <w:b/>
          <w:sz w:val="28"/>
          <w:szCs w:val="28"/>
        </w:rPr>
      </w:pPr>
      <w:r w:rsidRPr="00CF10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9950FE" wp14:editId="2303AD77">
            <wp:extent cx="4427604" cy="7087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8A" w:rsidRPr="00CF108A" w:rsidRDefault="00CF108A" w:rsidP="008836E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836E8" w:rsidRPr="008836E8" w:rsidRDefault="008836E8" w:rsidP="008836E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36E8" w:rsidRPr="008836E8" w:rsidRDefault="008836E8" w:rsidP="008836E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E738E" w:rsidRPr="00BE738E" w:rsidRDefault="00BE738E" w:rsidP="00BE738E">
      <w:pPr>
        <w:tabs>
          <w:tab w:val="left" w:pos="182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E738E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C3A81" w:rsidRPr="000C3A81" w:rsidRDefault="000C3A81" w:rsidP="000C3A8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C3A81" w:rsidRPr="000C3A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EB"/>
    <w:rsid w:val="00094520"/>
    <w:rsid w:val="000C3A81"/>
    <w:rsid w:val="003161E5"/>
    <w:rsid w:val="00655109"/>
    <w:rsid w:val="008836E8"/>
    <w:rsid w:val="00BE738E"/>
    <w:rsid w:val="00CF108A"/>
    <w:rsid w:val="00D5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61C3"/>
  <w15:chartTrackingRefBased/>
  <w15:docId w15:val="{9B2E4D4B-DA24-41C0-8E8D-B258091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4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4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C3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5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945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C3A8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965</Words>
  <Characters>5501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    Протокол</vt:lpstr>
      <vt:lpstr>    Лабораторна робота №4. Варіант 14</vt:lpstr>
      <vt:lpstr>    </vt:lpstr>
      <vt:lpstr>        I частина</vt:lpstr>
      <vt:lpstr>        Завдання</vt:lpstr>
      <vt:lpstr>        Реалізація </vt:lpstr>
      <vt:lpstr>        II частина</vt:lpstr>
      <vt:lpstr>        Завдання</vt:lpstr>
      <vt:lpstr>        Реалізація </vt:lpstr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RocK4</dc:creator>
  <cp:keywords/>
  <dc:description/>
  <cp:lastModifiedBy>RocK4</cp:lastModifiedBy>
  <cp:revision>2</cp:revision>
  <dcterms:created xsi:type="dcterms:W3CDTF">2024-04-02T22:20:00Z</dcterms:created>
  <dcterms:modified xsi:type="dcterms:W3CDTF">2024-04-02T23:24:00Z</dcterms:modified>
</cp:coreProperties>
</file>