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021421A" w14:textId="77777777" w:rsidR="005E0A25" w:rsidRPr="006D6A8E" w:rsidRDefault="005E0A25" w:rsidP="005E0A25">
      <w:pPr>
        <w:pStyle w:val="aff9"/>
        <w:rPr>
          <w:color w:val="auto"/>
          <w:sz w:val="22"/>
          <w:szCs w:val="22"/>
        </w:rPr>
      </w:pPr>
      <w:r w:rsidRPr="006D6A8E">
        <w:rPr>
          <w:color w:val="auto"/>
          <w:sz w:val="22"/>
          <w:szCs w:val="22"/>
        </w:rPr>
        <w:t>министерство науки И ВЫСШЕГО образования российской федерации</w:t>
      </w:r>
    </w:p>
    <w:p w14:paraId="26F1B012" w14:textId="77777777" w:rsidR="005E0A25" w:rsidRPr="006D6A8E" w:rsidRDefault="005E0A25" w:rsidP="005E0A25">
      <w:pPr>
        <w:pStyle w:val="aff9"/>
        <w:rPr>
          <w:color w:val="auto"/>
        </w:rPr>
      </w:pPr>
    </w:p>
    <w:p w14:paraId="20FC671A" w14:textId="77777777" w:rsidR="005E0A25" w:rsidRPr="006D6A8E" w:rsidRDefault="005E0A25" w:rsidP="005E0A25">
      <w:pPr>
        <w:pStyle w:val="aff9"/>
        <w:rPr>
          <w:color w:val="auto"/>
        </w:rPr>
      </w:pPr>
      <w:r w:rsidRPr="006D6A8E">
        <w:rPr>
          <w:color w:val="auto"/>
        </w:rPr>
        <w:t xml:space="preserve">Филиал федерального государственного бюджетного </w:t>
      </w:r>
      <w:r w:rsidRPr="006D6A8E">
        <w:rPr>
          <w:color w:val="auto"/>
        </w:rPr>
        <w:br/>
        <w:t>образовательного учреждения высшего образования</w:t>
      </w:r>
      <w:r w:rsidRPr="006D6A8E">
        <w:rPr>
          <w:color w:val="auto"/>
        </w:rPr>
        <w:br/>
        <w:t>«Национальный исследовательский университет «МЭИ»</w:t>
      </w:r>
    </w:p>
    <w:p w14:paraId="0E0C0BA4" w14:textId="77777777" w:rsidR="005E0A25" w:rsidRPr="006D6A8E" w:rsidRDefault="005E0A25" w:rsidP="005E0A25">
      <w:pPr>
        <w:pStyle w:val="aff9"/>
        <w:rPr>
          <w:color w:val="auto"/>
        </w:rPr>
      </w:pPr>
      <w:r w:rsidRPr="006D6A8E">
        <w:rPr>
          <w:caps w:val="0"/>
          <w:color w:val="auto"/>
        </w:rPr>
        <w:t>в г. Смоленске</w:t>
      </w:r>
    </w:p>
    <w:p w14:paraId="7F275915" w14:textId="77777777" w:rsidR="005E0A25" w:rsidRPr="006D6A8E" w:rsidRDefault="005E0A25" w:rsidP="006D6A8E">
      <w:pPr>
        <w:pStyle w:val="affa"/>
        <w:spacing w:after="960"/>
        <w:rPr>
          <w:color w:val="auto"/>
        </w:rPr>
      </w:pPr>
      <w:r w:rsidRPr="006D6A8E">
        <w:rPr>
          <w:color w:val="auto"/>
        </w:rPr>
        <w:t>Кафедра</w:t>
      </w:r>
      <w:r w:rsidRPr="006D6A8E">
        <w:rPr>
          <w:color w:val="auto"/>
        </w:rPr>
        <w:br/>
        <w:t>электроники и микропроцессорной техники</w:t>
      </w:r>
    </w:p>
    <w:p w14:paraId="239177E9" w14:textId="77777777" w:rsidR="005E0A25" w:rsidRPr="006D6A8E" w:rsidRDefault="005E0A25" w:rsidP="005E0A25">
      <w:pPr>
        <w:pStyle w:val="affb"/>
        <w:spacing w:after="120" w:line="240" w:lineRule="auto"/>
        <w:rPr>
          <w:color w:val="auto"/>
        </w:rPr>
      </w:pPr>
      <w:r w:rsidRPr="006D6A8E">
        <w:rPr>
          <w:color w:val="auto"/>
        </w:rPr>
        <w:t>курсовАЯ РАБОТА</w:t>
      </w:r>
    </w:p>
    <w:p w14:paraId="1EB1F419" w14:textId="77777777" w:rsidR="005E0A25" w:rsidRPr="006D6A8E" w:rsidRDefault="005E0A25" w:rsidP="005E0A25">
      <w:pPr>
        <w:pStyle w:val="affc"/>
        <w:spacing w:after="360" w:line="240" w:lineRule="auto"/>
        <w:contextualSpacing w:val="0"/>
        <w:rPr>
          <w:color w:val="auto"/>
        </w:rPr>
      </w:pPr>
      <w:r w:rsidRPr="006D6A8E">
        <w:rPr>
          <w:color w:val="auto"/>
        </w:rPr>
        <w:t>по дисциплине «</w:t>
      </w:r>
      <w:r w:rsidR="00CA6A1A">
        <w:rPr>
          <w:color w:val="auto"/>
        </w:rPr>
        <w:t>Электронные промышленные устройства</w:t>
      </w:r>
      <w:r w:rsidRPr="006D6A8E">
        <w:rPr>
          <w:color w:val="auto"/>
        </w:rPr>
        <w:t>»</w:t>
      </w:r>
    </w:p>
    <w:p w14:paraId="2BEE1D61" w14:textId="77777777" w:rsidR="005E0A25" w:rsidRPr="006D6A8E" w:rsidRDefault="005E0A25" w:rsidP="005E0A25">
      <w:pPr>
        <w:pStyle w:val="affc"/>
        <w:spacing w:after="1080" w:line="240" w:lineRule="auto"/>
        <w:contextualSpacing w:val="0"/>
        <w:rPr>
          <w:color w:val="auto"/>
        </w:rPr>
      </w:pPr>
      <w:r w:rsidRPr="006D6A8E">
        <w:rPr>
          <w:color w:val="auto"/>
        </w:rPr>
        <w:t xml:space="preserve">Тема: </w:t>
      </w:r>
      <w:r w:rsidR="003430AB">
        <w:rPr>
          <w:color w:val="auto"/>
        </w:rPr>
        <w:t>«Разработка цифрового устройства»</w:t>
      </w:r>
    </w:p>
    <w:tbl>
      <w:tblPr>
        <w:tblW w:w="9313" w:type="dxa"/>
        <w:jc w:val="right"/>
        <w:tblLook w:val="04A0" w:firstRow="1" w:lastRow="0" w:firstColumn="1" w:lastColumn="0" w:noHBand="0" w:noVBand="1"/>
      </w:tblPr>
      <w:tblGrid>
        <w:gridCol w:w="3501"/>
        <w:gridCol w:w="1461"/>
        <w:gridCol w:w="240"/>
        <w:gridCol w:w="1459"/>
        <w:gridCol w:w="2652"/>
      </w:tblGrid>
      <w:tr w:rsidR="006D6A8E" w:rsidRPr="006D6A8E" w14:paraId="43592428" w14:textId="77777777" w:rsidTr="00A11181">
        <w:trPr>
          <w:jc w:val="right"/>
        </w:trPr>
        <w:tc>
          <w:tcPr>
            <w:tcW w:w="3501" w:type="dxa"/>
            <w:vAlign w:val="bottom"/>
          </w:tcPr>
          <w:p w14:paraId="68E9D1DA" w14:textId="58EA97C7" w:rsidR="005E0A25" w:rsidRPr="006D6A8E" w:rsidRDefault="00123B19" w:rsidP="008F52A8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Студент группы ПЭ</w:t>
            </w:r>
            <w:r w:rsidR="00A85A20">
              <w:rPr>
                <w:color w:val="auto"/>
              </w:rPr>
              <w:t>2</w:t>
            </w:r>
            <w:r w:rsidR="005E0A25" w:rsidRPr="006D6A8E">
              <w:rPr>
                <w:color w:val="auto"/>
              </w:rPr>
              <w:t>-1</w:t>
            </w:r>
            <w:r w:rsidR="008F52A8">
              <w:rPr>
                <w:color w:val="auto"/>
              </w:rPr>
              <w:t>8</w:t>
            </w:r>
          </w:p>
        </w:tc>
        <w:tc>
          <w:tcPr>
            <w:tcW w:w="1461" w:type="dxa"/>
            <w:vAlign w:val="bottom"/>
          </w:tcPr>
          <w:p w14:paraId="6D247A33" w14:textId="77777777" w:rsidR="005E0A25" w:rsidRPr="006D6A8E" w:rsidRDefault="005E0A25" w:rsidP="00E171DF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14:paraId="2B70E6D9" w14:textId="77777777" w:rsidR="005E0A25" w:rsidRPr="006D6A8E" w:rsidRDefault="005E0A25" w:rsidP="00E171DF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  <w:tc>
          <w:tcPr>
            <w:tcW w:w="1459" w:type="dxa"/>
            <w:vAlign w:val="bottom"/>
          </w:tcPr>
          <w:p w14:paraId="2554D119" w14:textId="77777777" w:rsidR="005E0A25" w:rsidRPr="006D6A8E" w:rsidRDefault="005E0A25" w:rsidP="00E171DF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  <w:tc>
          <w:tcPr>
            <w:tcW w:w="2652" w:type="dxa"/>
            <w:vAlign w:val="bottom"/>
          </w:tcPr>
          <w:p w14:paraId="41E683C0" w14:textId="3D048647" w:rsidR="005E0A25" w:rsidRPr="006D6A8E" w:rsidRDefault="00133730" w:rsidP="00E171DF">
            <w:pPr>
              <w:pStyle w:val="a9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8F52A8">
              <w:rPr>
                <w:color w:val="auto"/>
              </w:rPr>
              <w:t>Павловская В.А.</w:t>
            </w:r>
          </w:p>
        </w:tc>
      </w:tr>
      <w:tr w:rsidR="006D6A8E" w:rsidRPr="006D6A8E" w14:paraId="266666FF" w14:textId="77777777" w:rsidTr="00A11181">
        <w:trPr>
          <w:jc w:val="right"/>
        </w:trPr>
        <w:tc>
          <w:tcPr>
            <w:tcW w:w="3501" w:type="dxa"/>
            <w:vAlign w:val="bottom"/>
          </w:tcPr>
          <w:p w14:paraId="4DCCF057" w14:textId="77777777" w:rsidR="005E0A25" w:rsidRPr="006D6A8E" w:rsidRDefault="005E0A25" w:rsidP="00E171DF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61" w:type="dxa"/>
          </w:tcPr>
          <w:p w14:paraId="4A2D2354" w14:textId="77777777" w:rsidR="005E0A25" w:rsidRPr="006D6A8E" w:rsidRDefault="005E0A25" w:rsidP="00E171DF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дата сдачи</w:t>
            </w:r>
          </w:p>
        </w:tc>
        <w:tc>
          <w:tcPr>
            <w:tcW w:w="240" w:type="dxa"/>
            <w:vAlign w:val="bottom"/>
          </w:tcPr>
          <w:p w14:paraId="40B132AB" w14:textId="77777777" w:rsidR="005E0A25" w:rsidRPr="006D6A8E" w:rsidRDefault="005E0A25" w:rsidP="00E171DF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59" w:type="dxa"/>
          </w:tcPr>
          <w:p w14:paraId="68F1AC33" w14:textId="77777777" w:rsidR="005E0A25" w:rsidRPr="006D6A8E" w:rsidRDefault="005E0A25" w:rsidP="00E171DF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подпись</w:t>
            </w:r>
          </w:p>
        </w:tc>
        <w:tc>
          <w:tcPr>
            <w:tcW w:w="2652" w:type="dxa"/>
            <w:vAlign w:val="bottom"/>
          </w:tcPr>
          <w:p w14:paraId="1A6817D1" w14:textId="77777777" w:rsidR="005E0A25" w:rsidRPr="006D6A8E" w:rsidRDefault="005E0A25" w:rsidP="00E171DF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right"/>
              <w:rPr>
                <w:color w:val="auto"/>
              </w:rPr>
            </w:pPr>
          </w:p>
        </w:tc>
      </w:tr>
      <w:tr w:rsidR="006D6A8E" w:rsidRPr="006D6A8E" w14:paraId="063FB9FC" w14:textId="77777777" w:rsidTr="00A11181">
        <w:trPr>
          <w:trHeight w:val="1126"/>
          <w:jc w:val="right"/>
        </w:trPr>
        <w:tc>
          <w:tcPr>
            <w:tcW w:w="3501" w:type="dxa"/>
            <w:vAlign w:val="bottom"/>
          </w:tcPr>
          <w:p w14:paraId="418A15B6" w14:textId="77777777" w:rsidR="005E0A25" w:rsidRPr="006D6A8E" w:rsidRDefault="005E0A25" w:rsidP="00E171DF">
            <w:pPr>
              <w:pStyle w:val="a8"/>
              <w:rPr>
                <w:color w:val="auto"/>
              </w:rPr>
            </w:pPr>
            <w:r w:rsidRPr="006D6A8E">
              <w:rPr>
                <w:color w:val="auto"/>
              </w:rPr>
              <w:t>Руководитель</w:t>
            </w:r>
          </w:p>
        </w:tc>
        <w:tc>
          <w:tcPr>
            <w:tcW w:w="1461" w:type="dxa"/>
            <w:vAlign w:val="bottom"/>
          </w:tcPr>
          <w:p w14:paraId="696FAF1F" w14:textId="77777777" w:rsidR="005E0A25" w:rsidRPr="006D6A8E" w:rsidRDefault="005E0A25" w:rsidP="00E171DF">
            <w:pPr>
              <w:pStyle w:val="a8"/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14:paraId="7C9E2774" w14:textId="77777777" w:rsidR="005E0A25" w:rsidRPr="006D6A8E" w:rsidRDefault="005E0A25" w:rsidP="00E171DF">
            <w:pPr>
              <w:pStyle w:val="a8"/>
              <w:rPr>
                <w:color w:val="auto"/>
              </w:rPr>
            </w:pPr>
          </w:p>
        </w:tc>
        <w:tc>
          <w:tcPr>
            <w:tcW w:w="1459" w:type="dxa"/>
            <w:vAlign w:val="bottom"/>
          </w:tcPr>
          <w:p w14:paraId="5A5C7C42" w14:textId="77777777" w:rsidR="005E0A25" w:rsidRPr="006D6A8E" w:rsidRDefault="005E0A25" w:rsidP="00E171DF">
            <w:pPr>
              <w:pStyle w:val="a8"/>
              <w:rPr>
                <w:color w:val="auto"/>
              </w:rPr>
            </w:pPr>
          </w:p>
        </w:tc>
        <w:tc>
          <w:tcPr>
            <w:tcW w:w="2652" w:type="dxa"/>
            <w:vAlign w:val="bottom"/>
          </w:tcPr>
          <w:p w14:paraId="2917D834" w14:textId="77777777" w:rsidR="003631CC" w:rsidRDefault="00AF7D0A" w:rsidP="00E171DF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ст. пр</w:t>
            </w:r>
            <w:r w:rsidR="003631CC">
              <w:rPr>
                <w:color w:val="auto"/>
              </w:rPr>
              <w:t>еп</w:t>
            </w:r>
            <w:r>
              <w:rPr>
                <w:color w:val="auto"/>
              </w:rPr>
              <w:t>.</w:t>
            </w:r>
          </w:p>
          <w:p w14:paraId="12CE0FC5" w14:textId="77777777" w:rsidR="005E0A25" w:rsidRPr="006D6A8E" w:rsidRDefault="003430AB" w:rsidP="00E171DF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Смолин В</w:t>
            </w:r>
            <w:r w:rsidR="005E0A25" w:rsidRPr="006D6A8E">
              <w:rPr>
                <w:color w:val="auto"/>
              </w:rPr>
              <w:t>.</w:t>
            </w:r>
            <w:r>
              <w:rPr>
                <w:color w:val="auto"/>
              </w:rPr>
              <w:t xml:space="preserve"> А.</w:t>
            </w:r>
            <w:r w:rsidR="005E0A25" w:rsidRPr="006D6A8E">
              <w:rPr>
                <w:color w:val="auto"/>
              </w:rPr>
              <w:t xml:space="preserve"> </w:t>
            </w:r>
          </w:p>
        </w:tc>
      </w:tr>
      <w:tr w:rsidR="006D6A8E" w:rsidRPr="006D6A8E" w14:paraId="732B35D4" w14:textId="77777777" w:rsidTr="00A11181">
        <w:trPr>
          <w:jc w:val="right"/>
        </w:trPr>
        <w:tc>
          <w:tcPr>
            <w:tcW w:w="3501" w:type="dxa"/>
            <w:vAlign w:val="bottom"/>
          </w:tcPr>
          <w:p w14:paraId="55CE9B9D" w14:textId="77777777" w:rsidR="005E0A25" w:rsidRPr="006D6A8E" w:rsidRDefault="005E0A25" w:rsidP="00E171DF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61" w:type="dxa"/>
            <w:vAlign w:val="bottom"/>
          </w:tcPr>
          <w:p w14:paraId="7234B02C" w14:textId="77777777" w:rsidR="005E0A25" w:rsidRPr="006D6A8E" w:rsidRDefault="005E0A25" w:rsidP="00E171DF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14:paraId="6A577587" w14:textId="77777777" w:rsidR="005E0A25" w:rsidRPr="006D6A8E" w:rsidRDefault="005E0A25" w:rsidP="00E171DF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59" w:type="dxa"/>
          </w:tcPr>
          <w:p w14:paraId="3844AB76" w14:textId="77777777" w:rsidR="005E0A25" w:rsidRPr="006D6A8E" w:rsidRDefault="00AF7D0A" w:rsidP="00E171DF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П</w:t>
            </w:r>
            <w:r w:rsidR="005E0A25" w:rsidRPr="006D6A8E">
              <w:rPr>
                <w:color w:val="auto"/>
              </w:rPr>
              <w:t>одпись</w:t>
            </w:r>
          </w:p>
        </w:tc>
        <w:tc>
          <w:tcPr>
            <w:tcW w:w="2652" w:type="dxa"/>
            <w:vAlign w:val="bottom"/>
          </w:tcPr>
          <w:p w14:paraId="3D72AB87" w14:textId="77777777" w:rsidR="005E0A25" w:rsidRPr="006D6A8E" w:rsidRDefault="005E0A25" w:rsidP="00E171DF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right"/>
              <w:rPr>
                <w:color w:val="auto"/>
              </w:rPr>
            </w:pPr>
          </w:p>
        </w:tc>
      </w:tr>
      <w:tr w:rsidR="006D6A8E" w:rsidRPr="006D6A8E" w14:paraId="6AAE5D59" w14:textId="77777777" w:rsidTr="00A11181">
        <w:trPr>
          <w:trHeight w:val="1110"/>
          <w:jc w:val="right"/>
        </w:trPr>
        <w:tc>
          <w:tcPr>
            <w:tcW w:w="3501" w:type="dxa"/>
            <w:vAlign w:val="bottom"/>
          </w:tcPr>
          <w:p w14:paraId="5BBCF369" w14:textId="77777777" w:rsidR="005E0A25" w:rsidRPr="006D6A8E" w:rsidRDefault="005E0A25" w:rsidP="005E0A25">
            <w:pPr>
              <w:pStyle w:val="a8"/>
              <w:rPr>
                <w:color w:val="auto"/>
              </w:rPr>
            </w:pPr>
            <w:r w:rsidRPr="006D6A8E">
              <w:rPr>
                <w:color w:val="auto"/>
              </w:rPr>
              <w:t>Работа допущена к защите</w:t>
            </w:r>
          </w:p>
        </w:tc>
        <w:tc>
          <w:tcPr>
            <w:tcW w:w="1461" w:type="dxa"/>
            <w:vAlign w:val="bottom"/>
          </w:tcPr>
          <w:p w14:paraId="7AD2E479" w14:textId="77777777" w:rsidR="005E0A25" w:rsidRPr="006D6A8E" w:rsidRDefault="005E0A25" w:rsidP="005E0A25">
            <w:pPr>
              <w:pStyle w:val="a8"/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14:paraId="0793F44A" w14:textId="77777777" w:rsidR="005E0A25" w:rsidRPr="006D6A8E" w:rsidRDefault="005E0A25" w:rsidP="005E0A25">
            <w:pPr>
              <w:pStyle w:val="a8"/>
              <w:rPr>
                <w:color w:val="auto"/>
              </w:rPr>
            </w:pPr>
          </w:p>
        </w:tc>
        <w:tc>
          <w:tcPr>
            <w:tcW w:w="1459" w:type="dxa"/>
            <w:vAlign w:val="bottom"/>
          </w:tcPr>
          <w:p w14:paraId="520F77F3" w14:textId="77777777" w:rsidR="005E0A25" w:rsidRPr="006D6A8E" w:rsidRDefault="005E0A25" w:rsidP="005E0A25">
            <w:pPr>
              <w:pStyle w:val="a8"/>
              <w:rPr>
                <w:color w:val="auto"/>
              </w:rPr>
            </w:pPr>
          </w:p>
        </w:tc>
        <w:tc>
          <w:tcPr>
            <w:tcW w:w="2652" w:type="dxa"/>
            <w:vAlign w:val="bottom"/>
          </w:tcPr>
          <w:p w14:paraId="3679808A" w14:textId="77777777" w:rsidR="003631CC" w:rsidRDefault="00AF7D0A" w:rsidP="005E0A25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ст. пр</w:t>
            </w:r>
            <w:r w:rsidR="003631CC">
              <w:rPr>
                <w:color w:val="auto"/>
              </w:rPr>
              <w:t>еп</w:t>
            </w:r>
            <w:r>
              <w:rPr>
                <w:color w:val="auto"/>
              </w:rPr>
              <w:t>.</w:t>
            </w:r>
          </w:p>
          <w:p w14:paraId="6E45111C" w14:textId="77777777" w:rsidR="005E0A25" w:rsidRPr="006D6A8E" w:rsidRDefault="003430AB" w:rsidP="005E0A25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Смолин В</w:t>
            </w:r>
            <w:r w:rsidRPr="006D6A8E">
              <w:rPr>
                <w:color w:val="auto"/>
              </w:rPr>
              <w:t>.</w:t>
            </w:r>
            <w:r>
              <w:rPr>
                <w:color w:val="auto"/>
              </w:rPr>
              <w:t xml:space="preserve"> А.</w:t>
            </w:r>
          </w:p>
        </w:tc>
      </w:tr>
      <w:tr w:rsidR="006D6A8E" w:rsidRPr="006D6A8E" w14:paraId="56081473" w14:textId="77777777" w:rsidTr="00A11181">
        <w:trPr>
          <w:jc w:val="right"/>
        </w:trPr>
        <w:tc>
          <w:tcPr>
            <w:tcW w:w="3501" w:type="dxa"/>
            <w:vAlign w:val="bottom"/>
          </w:tcPr>
          <w:p w14:paraId="3E401B0A" w14:textId="77777777" w:rsidR="005E0A25" w:rsidRPr="006D6A8E" w:rsidRDefault="005E0A25" w:rsidP="005E0A25">
            <w:pPr>
              <w:pStyle w:val="a8"/>
              <w:rPr>
                <w:color w:val="auto"/>
              </w:rPr>
            </w:pPr>
          </w:p>
        </w:tc>
        <w:tc>
          <w:tcPr>
            <w:tcW w:w="1461" w:type="dxa"/>
          </w:tcPr>
          <w:p w14:paraId="3C5A2434" w14:textId="77777777" w:rsidR="005E0A25" w:rsidRPr="006D6A8E" w:rsidRDefault="005E0A25" w:rsidP="005E0A25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дата</w:t>
            </w:r>
          </w:p>
        </w:tc>
        <w:tc>
          <w:tcPr>
            <w:tcW w:w="240" w:type="dxa"/>
            <w:vAlign w:val="bottom"/>
          </w:tcPr>
          <w:p w14:paraId="692BA300" w14:textId="77777777" w:rsidR="005E0A25" w:rsidRPr="006D6A8E" w:rsidRDefault="005E0A25" w:rsidP="005E0A25">
            <w:pPr>
              <w:pStyle w:val="a8"/>
              <w:rPr>
                <w:color w:val="auto"/>
              </w:rPr>
            </w:pPr>
          </w:p>
        </w:tc>
        <w:tc>
          <w:tcPr>
            <w:tcW w:w="1459" w:type="dxa"/>
          </w:tcPr>
          <w:p w14:paraId="4A19151C" w14:textId="77777777" w:rsidR="005E0A25" w:rsidRPr="006D6A8E" w:rsidRDefault="005E0A25" w:rsidP="005E0A25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подпись</w:t>
            </w:r>
          </w:p>
        </w:tc>
        <w:tc>
          <w:tcPr>
            <w:tcW w:w="2652" w:type="dxa"/>
            <w:vAlign w:val="bottom"/>
          </w:tcPr>
          <w:p w14:paraId="3F4BB268" w14:textId="77777777" w:rsidR="005E0A25" w:rsidRPr="006D6A8E" w:rsidRDefault="005E0A25" w:rsidP="005E0A25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</w:tr>
    </w:tbl>
    <w:p w14:paraId="0F05635C" w14:textId="77777777" w:rsidR="005E0A25" w:rsidRPr="006D6A8E" w:rsidRDefault="005E0A25" w:rsidP="005E0A25">
      <w:pPr>
        <w:pStyle w:val="affe"/>
        <w:spacing w:before="360" w:after="360" w:line="240" w:lineRule="auto"/>
        <w:jc w:val="center"/>
        <w:rPr>
          <w:color w:val="auto"/>
        </w:rPr>
      </w:pPr>
    </w:p>
    <w:tbl>
      <w:tblPr>
        <w:tblW w:w="2240" w:type="pct"/>
        <w:jc w:val="right"/>
        <w:tblLook w:val="04A0" w:firstRow="1" w:lastRow="0" w:firstColumn="1" w:lastColumn="0" w:noHBand="0" w:noVBand="1"/>
      </w:tblPr>
      <w:tblGrid>
        <w:gridCol w:w="2266"/>
        <w:gridCol w:w="2303"/>
      </w:tblGrid>
      <w:tr w:rsidR="006D6A8E" w:rsidRPr="006D6A8E" w14:paraId="4146260C" w14:textId="77777777" w:rsidTr="00E171DF">
        <w:trPr>
          <w:trHeight w:val="423"/>
          <w:jc w:val="right"/>
        </w:trPr>
        <w:tc>
          <w:tcPr>
            <w:tcW w:w="2480" w:type="pct"/>
            <w:vAlign w:val="bottom"/>
          </w:tcPr>
          <w:p w14:paraId="5CC18342" w14:textId="77777777" w:rsidR="005E0A25" w:rsidRPr="006D6A8E" w:rsidRDefault="005E0A25" w:rsidP="00E171DF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>Дата защиты</w:t>
            </w:r>
          </w:p>
        </w:tc>
        <w:tc>
          <w:tcPr>
            <w:tcW w:w="2520" w:type="pct"/>
            <w:tcBorders>
              <w:bottom w:val="single" w:sz="2" w:space="0" w:color="auto"/>
            </w:tcBorders>
            <w:vAlign w:val="bottom"/>
          </w:tcPr>
          <w:p w14:paraId="06D555B8" w14:textId="77777777" w:rsidR="005E0A25" w:rsidRPr="006D6A8E" w:rsidRDefault="005E0A25" w:rsidP="00E171DF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6D6A8E" w:rsidRPr="006D6A8E" w14:paraId="73C8BCC0" w14:textId="77777777" w:rsidTr="00E171DF">
        <w:trPr>
          <w:trHeight w:val="417"/>
          <w:jc w:val="right"/>
        </w:trPr>
        <w:tc>
          <w:tcPr>
            <w:tcW w:w="2480" w:type="pct"/>
            <w:vAlign w:val="bottom"/>
          </w:tcPr>
          <w:p w14:paraId="3B2E68A9" w14:textId="77777777" w:rsidR="005E0A25" w:rsidRPr="006D6A8E" w:rsidRDefault="005E0A25" w:rsidP="00E171DF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>Оценка</w:t>
            </w: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7E71EE1D" w14:textId="77777777" w:rsidR="005E0A25" w:rsidRPr="006D6A8E" w:rsidRDefault="005E0A25" w:rsidP="00E171DF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6D6A8E" w:rsidRPr="006D6A8E" w14:paraId="13220678" w14:textId="77777777" w:rsidTr="00E171DF">
        <w:trPr>
          <w:trHeight w:val="570"/>
          <w:jc w:val="right"/>
        </w:trPr>
        <w:tc>
          <w:tcPr>
            <w:tcW w:w="2480" w:type="pct"/>
            <w:vAlign w:val="bottom"/>
          </w:tcPr>
          <w:p w14:paraId="76FE1971" w14:textId="77777777" w:rsidR="005E0A25" w:rsidRPr="006D6A8E" w:rsidRDefault="005E0A25" w:rsidP="00E171DF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 xml:space="preserve">Подписи </w:t>
            </w: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D230275" w14:textId="77777777" w:rsidR="005E0A25" w:rsidRPr="006D6A8E" w:rsidRDefault="005E0A25" w:rsidP="00E171DF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6D6A8E" w:rsidRPr="006D6A8E" w14:paraId="15790E1D" w14:textId="77777777" w:rsidTr="00E171DF">
        <w:trPr>
          <w:trHeight w:val="422"/>
          <w:jc w:val="right"/>
        </w:trPr>
        <w:tc>
          <w:tcPr>
            <w:tcW w:w="2480" w:type="pct"/>
          </w:tcPr>
          <w:p w14:paraId="1B5ED368" w14:textId="77777777" w:rsidR="005E0A25" w:rsidRPr="006D6A8E" w:rsidRDefault="005E0A25" w:rsidP="00E171DF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>членов комиссии</w:t>
            </w: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1FE0FDE5" w14:textId="77777777" w:rsidR="005E0A25" w:rsidRPr="006D6A8E" w:rsidRDefault="005E0A25" w:rsidP="00E171DF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6D6A8E" w:rsidRPr="006D6A8E" w14:paraId="373C1FBD" w14:textId="77777777" w:rsidTr="00E171DF">
        <w:trPr>
          <w:trHeight w:val="413"/>
          <w:jc w:val="right"/>
        </w:trPr>
        <w:tc>
          <w:tcPr>
            <w:tcW w:w="2480" w:type="pct"/>
            <w:vAlign w:val="bottom"/>
          </w:tcPr>
          <w:p w14:paraId="601F32CB" w14:textId="77777777" w:rsidR="005E0A25" w:rsidRPr="006D6A8E" w:rsidRDefault="005E0A25" w:rsidP="00E171DF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7EC81CB" w14:textId="77777777" w:rsidR="005E0A25" w:rsidRPr="006D6A8E" w:rsidRDefault="005E0A25" w:rsidP="00E171DF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</w:tbl>
    <w:p w14:paraId="189A6B15" w14:textId="60AB0FEE" w:rsidR="006D6A8E" w:rsidRPr="006D6A8E" w:rsidRDefault="005E0A25" w:rsidP="006D6A8E">
      <w:pPr>
        <w:pStyle w:val="affd"/>
        <w:spacing w:before="480" w:line="240" w:lineRule="auto"/>
        <w:rPr>
          <w:color w:val="auto"/>
        </w:rPr>
        <w:sectPr w:rsidR="006D6A8E" w:rsidRPr="006D6A8E" w:rsidSect="006D6A8E">
          <w:footerReference w:type="default" r:id="rId8"/>
          <w:footerReference w:type="first" r:id="rId9"/>
          <w:pgSz w:w="11900" w:h="16840"/>
          <w:pgMar w:top="1134" w:right="567" w:bottom="1134" w:left="1134" w:header="709" w:footer="709" w:gutter="0"/>
          <w:cols w:space="720"/>
          <w:titlePg/>
          <w:docGrid w:linePitch="381"/>
        </w:sectPr>
      </w:pPr>
      <w:r w:rsidRPr="006D6A8E">
        <w:rPr>
          <w:color w:val="auto"/>
        </w:rPr>
        <w:t>Смоленск</w:t>
      </w:r>
      <w:r w:rsidRPr="006D6A8E">
        <w:rPr>
          <w:color w:val="auto"/>
        </w:rPr>
        <w:tab/>
        <w:t>20</w:t>
      </w:r>
      <w:r w:rsidR="008F52A8">
        <w:rPr>
          <w:color w:val="auto"/>
        </w:rPr>
        <w:t>20</w:t>
      </w:r>
      <w:r w:rsidR="006D6A8E" w:rsidRPr="006D6A8E">
        <w:rPr>
          <w:color w:val="auto"/>
        </w:rPr>
        <w:tab/>
      </w:r>
    </w:p>
    <w:p w14:paraId="770ABACD" w14:textId="7DB99CE0" w:rsidR="0023072C" w:rsidRDefault="002809E4" w:rsidP="008239CE">
      <w:pPr>
        <w:pStyle w:val="ad"/>
        <w:tabs>
          <w:tab w:val="left" w:pos="3516"/>
          <w:tab w:val="center" w:pos="4815"/>
        </w:tabs>
      </w:pPr>
      <w:r w:rsidRPr="00FE6E5A">
        <w:lastRenderedPageBreak/>
        <w:t>АНН</w:t>
      </w:r>
      <w:r w:rsidR="000A3CFF">
        <w:t>О</w:t>
      </w:r>
      <w:r w:rsidRPr="00FE6E5A">
        <w:t>ТАЦИЯ</w:t>
      </w:r>
    </w:p>
    <w:p w14:paraId="71AD30D2" w14:textId="55412200" w:rsidR="00692C56" w:rsidRPr="008F52A8" w:rsidRDefault="00692C56" w:rsidP="00237B58">
      <w:pPr>
        <w:spacing w:after="0" w:afterAutospacing="0"/>
      </w:pPr>
      <w:r w:rsidRPr="003430AB">
        <w:t xml:space="preserve">Автор работы: </w:t>
      </w:r>
      <w:r w:rsidR="008F52A8">
        <w:t>Павловская Виктория Алексеевна</w:t>
      </w:r>
      <w:r w:rsidR="008F52A8" w:rsidRPr="008F52A8">
        <w:t>.</w:t>
      </w:r>
    </w:p>
    <w:p w14:paraId="1C36ED4A" w14:textId="77777777" w:rsidR="00692C56" w:rsidRDefault="00692C56" w:rsidP="00237B58">
      <w:pPr>
        <w:spacing w:after="0" w:afterAutospacing="0"/>
      </w:pPr>
      <w:r w:rsidRPr="003430AB">
        <w:t>Тема — «</w:t>
      </w:r>
      <w:r w:rsidR="003430AB" w:rsidRPr="003430AB">
        <w:rPr>
          <w:color w:val="auto"/>
        </w:rPr>
        <w:t>Разработка цифрового устройства</w:t>
      </w:r>
      <w:r w:rsidRPr="003430AB">
        <w:t>».</w:t>
      </w:r>
    </w:p>
    <w:p w14:paraId="0239F33F" w14:textId="2E72CD85" w:rsidR="00CF1E8E" w:rsidRPr="00425C5D" w:rsidRDefault="00AF57ED" w:rsidP="00237B58">
      <w:pPr>
        <w:spacing w:after="0" w:afterAutospacing="0"/>
      </w:pPr>
      <w:r w:rsidRPr="00941082">
        <w:t xml:space="preserve">Курсовая работа посвящена </w:t>
      </w:r>
      <w:r w:rsidR="00CF1E8E" w:rsidRPr="00941082">
        <w:t>синтезу</w:t>
      </w:r>
      <w:r w:rsidRPr="00941082">
        <w:t xml:space="preserve"> </w:t>
      </w:r>
      <w:r w:rsidR="00CF1E8E" w:rsidRPr="00941082">
        <w:t xml:space="preserve">асинхронного цифрового автомата на </w:t>
      </w:r>
      <w:r w:rsidR="008F52A8">
        <w:t>мультиплексорах</w:t>
      </w:r>
      <w:r w:rsidRPr="00941082">
        <w:t>.</w:t>
      </w:r>
      <w:r w:rsidR="00CF1E8E" w:rsidRPr="00941082">
        <w:t xml:space="preserve"> Разработана структурная, функциональная и принципиальная схемы устройства, рассчитаны её элементы. Произведено моделирование </w:t>
      </w:r>
      <w:r w:rsidR="00941082">
        <w:t>работы</w:t>
      </w:r>
      <w:r w:rsidR="00CF1E8E" w:rsidRPr="00941082">
        <w:t xml:space="preserve"> устройства. Построены временные диаграммы и описан принцип его работы.</w:t>
      </w:r>
      <w:r w:rsidR="00941082" w:rsidRPr="00941082">
        <w:t xml:space="preserve"> Выполнена разводка печатной платы и оформлен полный пакет конструкторской документации.</w:t>
      </w:r>
    </w:p>
    <w:p w14:paraId="043576AE" w14:textId="6E533830" w:rsidR="00C920FC" w:rsidRDefault="00692C56" w:rsidP="00237B58">
      <w:pPr>
        <w:pStyle w:val="ab"/>
        <w:spacing w:line="360" w:lineRule="auto"/>
        <w:ind w:firstLine="709"/>
      </w:pPr>
      <w:r w:rsidRPr="00425C5D">
        <w:t>Расчетно-поясн</w:t>
      </w:r>
      <w:r w:rsidRPr="0099709C">
        <w:t xml:space="preserve">ительная записка содержит </w:t>
      </w:r>
      <w:r w:rsidR="00C77F5F" w:rsidRPr="008F52A8">
        <w:rPr>
          <w:color w:val="FF0000"/>
        </w:rPr>
        <w:t>3</w:t>
      </w:r>
      <w:r w:rsidR="00890461" w:rsidRPr="008F52A8">
        <w:rPr>
          <w:color w:val="FF0000"/>
        </w:rPr>
        <w:t>8</w:t>
      </w:r>
      <w:r w:rsidR="00425C5D" w:rsidRPr="00A77388">
        <w:t xml:space="preserve"> </w:t>
      </w:r>
      <w:r w:rsidRPr="00A77388">
        <w:t>страниц,</w:t>
      </w:r>
      <w:r w:rsidR="00425C5D" w:rsidRPr="00A77388">
        <w:t xml:space="preserve"> </w:t>
      </w:r>
      <w:r w:rsidR="00193D2A" w:rsidRPr="008F52A8">
        <w:rPr>
          <w:color w:val="FF0000"/>
        </w:rPr>
        <w:t>1</w:t>
      </w:r>
      <w:r w:rsidR="002759F3" w:rsidRPr="008F52A8">
        <w:rPr>
          <w:color w:val="FF0000"/>
        </w:rPr>
        <w:t>6</w:t>
      </w:r>
      <w:r w:rsidRPr="00A77388">
        <w:t xml:space="preserve"> рисунк</w:t>
      </w:r>
      <w:r w:rsidR="002759F3">
        <w:t>ов</w:t>
      </w:r>
      <w:r w:rsidRPr="00A77388">
        <w:t>,</w:t>
      </w:r>
      <w:r w:rsidR="00425C5D" w:rsidRPr="00A77388">
        <w:t xml:space="preserve"> </w:t>
      </w:r>
      <w:r w:rsidR="00193D2A" w:rsidRPr="008F52A8">
        <w:rPr>
          <w:color w:val="FF0000"/>
        </w:rPr>
        <w:t>2</w:t>
      </w:r>
      <w:r w:rsidR="00AF7D0A" w:rsidRPr="00A77388">
        <w:t> </w:t>
      </w:r>
      <w:r w:rsidRPr="00A77388">
        <w:t>таблиц</w:t>
      </w:r>
      <w:r w:rsidR="0099709C" w:rsidRPr="00A77388">
        <w:t>ы</w:t>
      </w:r>
      <w:r w:rsidRPr="00A77388">
        <w:t xml:space="preserve">, </w:t>
      </w:r>
      <w:r w:rsidR="00AF7D0A" w:rsidRPr="00A77388">
        <w:t>7</w:t>
      </w:r>
      <w:r w:rsidRPr="00A77388">
        <w:t xml:space="preserve"> приложени</w:t>
      </w:r>
      <w:r w:rsidR="0099709C" w:rsidRPr="00A77388">
        <w:t>й</w:t>
      </w:r>
      <w:r w:rsidRPr="00A77388">
        <w:t>.</w:t>
      </w:r>
    </w:p>
    <w:p w14:paraId="1216ACEF" w14:textId="6948F3A5" w:rsidR="00C77F5F" w:rsidRDefault="00692C56" w:rsidP="00C77F5F">
      <w:pPr>
        <w:pStyle w:val="ab"/>
        <w:spacing w:line="360" w:lineRule="auto"/>
        <w:ind w:firstLine="709"/>
      </w:pPr>
      <w:r>
        <w:t>Применено</w:t>
      </w:r>
      <w:r w:rsidRPr="00A85A20">
        <w:t xml:space="preserve"> </w:t>
      </w:r>
      <w:r>
        <w:t>программное</w:t>
      </w:r>
      <w:r w:rsidRPr="00A85A20">
        <w:t xml:space="preserve"> </w:t>
      </w:r>
      <w:r>
        <w:t>обеспечение</w:t>
      </w:r>
      <w:r w:rsidRPr="00A85A20">
        <w:t xml:space="preserve"> </w:t>
      </w:r>
      <w:r w:rsidRPr="008F52A8">
        <w:rPr>
          <w:iCs/>
          <w:lang w:val="en-US"/>
        </w:rPr>
        <w:t>Microsoft</w:t>
      </w:r>
      <w:r w:rsidR="00214816" w:rsidRPr="008F52A8">
        <w:rPr>
          <w:iCs/>
          <w:lang w:val="en-US"/>
        </w:rPr>
        <w:t> </w:t>
      </w:r>
      <w:r w:rsidRPr="008F52A8">
        <w:rPr>
          <w:iCs/>
          <w:lang w:val="en-US"/>
        </w:rPr>
        <w:t>Word</w:t>
      </w:r>
      <w:r w:rsidR="00214816" w:rsidRPr="008F52A8">
        <w:rPr>
          <w:lang w:val="en-US"/>
        </w:rPr>
        <w:t> </w:t>
      </w:r>
      <w:r w:rsidR="00123B19" w:rsidRPr="008F52A8">
        <w:t>201</w:t>
      </w:r>
      <w:r w:rsidR="008F52A8" w:rsidRPr="008F52A8">
        <w:t>6</w:t>
      </w:r>
      <w:r w:rsidRPr="008F52A8">
        <w:t xml:space="preserve">, </w:t>
      </w:r>
      <w:r w:rsidR="00214816" w:rsidRPr="008F52A8">
        <w:rPr>
          <w:iCs/>
          <w:lang w:val="en-US"/>
        </w:rPr>
        <w:t>Micro</w:t>
      </w:r>
      <w:r w:rsidR="00214816" w:rsidRPr="008F52A8">
        <w:rPr>
          <w:iCs/>
        </w:rPr>
        <w:t>-</w:t>
      </w:r>
      <w:r w:rsidR="00214816" w:rsidRPr="008F52A8">
        <w:rPr>
          <w:iCs/>
          <w:lang w:val="en-US"/>
        </w:rPr>
        <w:t>Cap</w:t>
      </w:r>
      <w:r w:rsidR="00214816" w:rsidRPr="008F52A8">
        <w:rPr>
          <w:lang w:val="en-US"/>
        </w:rPr>
        <w:t> </w:t>
      </w:r>
      <w:r w:rsidR="008F52A8" w:rsidRPr="008F52A8">
        <w:t>9</w:t>
      </w:r>
      <w:r w:rsidR="00214816" w:rsidRPr="008F52A8">
        <w:t xml:space="preserve">, </w:t>
      </w:r>
      <w:r w:rsidRPr="008F52A8">
        <w:t>Компас</w:t>
      </w:r>
      <w:r w:rsidR="00214816" w:rsidRPr="008F52A8">
        <w:rPr>
          <w:lang w:val="en-US"/>
        </w:rPr>
        <w:t> </w:t>
      </w:r>
      <w:r w:rsidR="00123B19" w:rsidRPr="008F52A8">
        <w:t>2018</w:t>
      </w:r>
      <w:r w:rsidR="00AF7D0A" w:rsidRPr="008F52A8">
        <w:t>,</w:t>
      </w:r>
      <w:r w:rsidR="00AF7D0A" w:rsidRPr="008F52A8">
        <w:rPr>
          <w:iCs/>
          <w:lang w:val="de-DE"/>
        </w:rPr>
        <w:t xml:space="preserve"> </w:t>
      </w:r>
      <w:proofErr w:type="spellStart"/>
      <w:r w:rsidR="008F52A8" w:rsidRPr="008F52A8">
        <w:rPr>
          <w:iCs/>
          <w:lang w:val="de-DE"/>
        </w:rPr>
        <w:t>Altium</w:t>
      </w:r>
      <w:proofErr w:type="spellEnd"/>
      <w:r w:rsidR="008F52A8" w:rsidRPr="008F52A8">
        <w:rPr>
          <w:iCs/>
          <w:lang w:val="de-DE"/>
        </w:rPr>
        <w:t xml:space="preserve"> Designer 2017.</w:t>
      </w:r>
    </w:p>
    <w:p w14:paraId="1F7CDAA3" w14:textId="77777777" w:rsidR="002759F3" w:rsidRDefault="002759F3" w:rsidP="00C77F5F">
      <w:pPr>
        <w:pStyle w:val="ab"/>
        <w:spacing w:line="360" w:lineRule="auto"/>
        <w:ind w:firstLine="709"/>
      </w:pPr>
    </w:p>
    <w:p w14:paraId="0AF50E61" w14:textId="77777777" w:rsidR="00C77F5F" w:rsidRPr="00C77F5F" w:rsidRDefault="00C77F5F" w:rsidP="00C77F5F">
      <w:pPr>
        <w:pStyle w:val="ab"/>
        <w:spacing w:line="360" w:lineRule="auto"/>
        <w:ind w:firstLine="709"/>
        <w:rPr>
          <w:rFonts w:cs="Times New Roman"/>
          <w:shd w:val="clear" w:color="auto" w:fill="FFFFFF"/>
          <w:lang w:val="en-US"/>
        </w:rPr>
      </w:pPr>
      <w:r w:rsidRPr="00A85A20">
        <w:rPr>
          <w:rFonts w:cs="Times New Roman"/>
          <w:shd w:val="clear" w:color="auto" w:fill="FFFFFF"/>
        </w:rPr>
        <w:t xml:space="preserve">                                                 </w:t>
      </w:r>
      <w:r w:rsidRPr="00C77F5F">
        <w:rPr>
          <w:rFonts w:cs="Times New Roman"/>
          <w:shd w:val="clear" w:color="auto" w:fill="FFFFFF"/>
          <w:lang w:val="en-US"/>
        </w:rPr>
        <w:t>THE SUMMARY </w:t>
      </w:r>
    </w:p>
    <w:p w14:paraId="7635675B" w14:textId="20AAB113" w:rsidR="00C77F5F" w:rsidRPr="00C77F5F" w:rsidRDefault="00C77F5F" w:rsidP="00C77F5F">
      <w:pPr>
        <w:pStyle w:val="ab"/>
        <w:spacing w:line="360" w:lineRule="auto"/>
        <w:ind w:firstLine="709"/>
        <w:rPr>
          <w:rFonts w:cs="Times New Roman"/>
          <w:shd w:val="clear" w:color="auto" w:fill="FFFFFF"/>
          <w:lang w:val="en-US"/>
        </w:rPr>
      </w:pPr>
      <w:r w:rsidRPr="00C77F5F">
        <w:rPr>
          <w:lang w:val="en-US"/>
        </w:rPr>
        <w:t xml:space="preserve"> </w:t>
      </w:r>
      <w:r w:rsidRPr="00C77F5F">
        <w:rPr>
          <w:rFonts w:cs="Times New Roman"/>
          <w:shd w:val="clear" w:color="auto" w:fill="FFFFFF"/>
          <w:lang w:val="en-US"/>
        </w:rPr>
        <w:t>Author of work: </w:t>
      </w:r>
      <w:proofErr w:type="spellStart"/>
      <w:r w:rsidR="008F52A8" w:rsidRPr="008F52A8">
        <w:rPr>
          <w:rFonts w:cs="Times New Roman"/>
          <w:shd w:val="clear" w:color="auto" w:fill="FFFFFF"/>
          <w:lang w:val="en-US"/>
        </w:rPr>
        <w:t>Pavlovskaya</w:t>
      </w:r>
      <w:proofErr w:type="spellEnd"/>
      <w:r w:rsidR="008F52A8" w:rsidRPr="008F52A8">
        <w:rPr>
          <w:rFonts w:cs="Times New Roman"/>
          <w:shd w:val="clear" w:color="auto" w:fill="FFFFFF"/>
          <w:lang w:val="en-US"/>
        </w:rPr>
        <w:t xml:space="preserve"> Victoria </w:t>
      </w:r>
      <w:proofErr w:type="spellStart"/>
      <w:r w:rsidR="008F52A8" w:rsidRPr="008F52A8">
        <w:rPr>
          <w:rFonts w:cs="Times New Roman"/>
          <w:shd w:val="clear" w:color="auto" w:fill="FFFFFF"/>
          <w:lang w:val="en-US"/>
        </w:rPr>
        <w:t>Alekseevna</w:t>
      </w:r>
      <w:proofErr w:type="spellEnd"/>
      <w:r w:rsidR="008F52A8">
        <w:rPr>
          <w:rFonts w:cs="Times New Roman"/>
          <w:shd w:val="clear" w:color="auto" w:fill="FFFFFF"/>
          <w:lang w:val="en-US"/>
        </w:rPr>
        <w:t>.</w:t>
      </w:r>
    </w:p>
    <w:p w14:paraId="79CAF485" w14:textId="77777777" w:rsidR="00C77F5F" w:rsidRPr="00A85A20" w:rsidRDefault="00C77F5F" w:rsidP="00C77F5F">
      <w:pPr>
        <w:pStyle w:val="ab"/>
        <w:spacing w:line="360" w:lineRule="auto"/>
        <w:ind w:firstLine="709"/>
        <w:rPr>
          <w:rFonts w:cs="Times New Roman"/>
          <w:lang w:val="en-US"/>
        </w:rPr>
      </w:pPr>
      <w:r>
        <w:rPr>
          <w:rFonts w:cs="Times New Roman"/>
          <w:shd w:val="clear" w:color="auto" w:fill="FFFFFF"/>
          <w:lang w:val="en-US"/>
        </w:rPr>
        <w:t>The topic is</w:t>
      </w:r>
      <w:r w:rsidRPr="00C77F5F">
        <w:rPr>
          <w:rFonts w:cs="Times New Roman"/>
          <w:shd w:val="clear" w:color="auto" w:fill="FFFFFF"/>
          <w:lang w:val="en-US"/>
        </w:rPr>
        <w:t xml:space="preserve"> </w:t>
      </w:r>
      <w:r>
        <w:rPr>
          <w:rFonts w:cs="Times New Roman"/>
          <w:shd w:val="clear" w:color="auto" w:fill="FFFFFF"/>
          <w:lang w:val="en-US"/>
        </w:rPr>
        <w:t>“Digital</w:t>
      </w:r>
      <w:r w:rsidRPr="00C77F5F">
        <w:rPr>
          <w:rFonts w:cs="Times New Roman"/>
          <w:shd w:val="clear" w:color="auto" w:fill="FFFFFF"/>
          <w:lang w:val="en-US"/>
        </w:rPr>
        <w:t xml:space="preserve"> device development”. </w:t>
      </w:r>
    </w:p>
    <w:p w14:paraId="7A138E78" w14:textId="62CEA3B1" w:rsidR="00C77F5F" w:rsidRDefault="00C77F5F" w:rsidP="00C77F5F">
      <w:pPr>
        <w:pStyle w:val="ab"/>
        <w:spacing w:line="360" w:lineRule="auto"/>
        <w:ind w:firstLine="709"/>
        <w:rPr>
          <w:rFonts w:cs="Times New Roman"/>
          <w:lang w:val="en-US"/>
        </w:rPr>
      </w:pPr>
      <w:r w:rsidRPr="00C77F5F">
        <w:rPr>
          <w:rFonts w:cs="Times New Roman"/>
          <w:shd w:val="clear" w:color="auto" w:fill="FFFFFF"/>
          <w:lang w:val="en-US"/>
        </w:rPr>
        <w:t xml:space="preserve">Coursework is devoted to the synthesis of an asynchronous digital automaton on multiplexers.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The structural, functional, and fundamental scheme of the device is developed</w:t>
      </w:r>
      <w:proofErr w:type="gramEnd"/>
      <w:r w:rsidRPr="00C77F5F">
        <w:rPr>
          <w:rFonts w:cs="Times New Roman"/>
          <w:shd w:val="clear" w:color="auto" w:fill="FFFFFF"/>
          <w:lang w:val="en-US"/>
        </w:rPr>
        <w:t xml:space="preserve">,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its elements are calculated</w:t>
      </w:r>
      <w:proofErr w:type="gramEnd"/>
      <w:r w:rsidRPr="00C77F5F">
        <w:rPr>
          <w:rFonts w:cs="Times New Roman"/>
          <w:shd w:val="clear" w:color="auto" w:fill="FFFFFF"/>
          <w:lang w:val="en-US"/>
        </w:rPr>
        <w:t xml:space="preserve">. The simulation of the device. Timing diagrams are constructed and the principle of its operation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is described</w:t>
      </w:r>
      <w:proofErr w:type="gramEnd"/>
      <w:r w:rsidRPr="00C77F5F">
        <w:rPr>
          <w:rFonts w:cs="Times New Roman"/>
          <w:shd w:val="clear" w:color="auto" w:fill="FFFFFF"/>
          <w:lang w:val="en-US"/>
        </w:rPr>
        <w:t xml:space="preserve">. The PCB layout was completed and a complete package of design documentation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was drawn up</w:t>
      </w:r>
      <w:proofErr w:type="gramEnd"/>
      <w:r w:rsidRPr="00C77F5F">
        <w:rPr>
          <w:rFonts w:cs="Times New Roman"/>
          <w:shd w:val="clear" w:color="auto" w:fill="FFFFFF"/>
          <w:lang w:val="en-US"/>
        </w:rPr>
        <w:t>. </w:t>
      </w:r>
    </w:p>
    <w:p w14:paraId="5B4D910C" w14:textId="120A975C" w:rsidR="00C77F5F" w:rsidRPr="00C77F5F" w:rsidRDefault="00C77F5F" w:rsidP="00C77F5F">
      <w:pPr>
        <w:pStyle w:val="ab"/>
        <w:spacing w:line="360" w:lineRule="auto"/>
        <w:ind w:firstLine="709"/>
        <w:rPr>
          <w:lang w:val="en-US"/>
        </w:rPr>
      </w:pPr>
      <w:r w:rsidRPr="00C77F5F">
        <w:rPr>
          <w:rFonts w:cs="Times New Roman"/>
          <w:shd w:val="clear" w:color="auto" w:fill="FFFFFF"/>
          <w:lang w:val="en-US"/>
        </w:rPr>
        <w:t>The settlement and explanatory note con</w:t>
      </w:r>
      <w:r>
        <w:rPr>
          <w:rFonts w:cs="Times New Roman"/>
          <w:shd w:val="clear" w:color="auto" w:fill="FFFFFF"/>
          <w:lang w:val="en-US"/>
        </w:rPr>
        <w:t xml:space="preserve">tains </w:t>
      </w:r>
      <w:r w:rsidR="00987924" w:rsidRPr="008F52A8">
        <w:rPr>
          <w:rFonts w:cs="Times New Roman"/>
          <w:color w:val="FF0000"/>
          <w:shd w:val="clear" w:color="auto" w:fill="FFFFFF"/>
          <w:lang w:val="en-US"/>
        </w:rPr>
        <w:t>44</w:t>
      </w:r>
      <w:r w:rsidRPr="008F52A8">
        <w:rPr>
          <w:rFonts w:cs="Times New Roman"/>
          <w:color w:val="FF0000"/>
          <w:shd w:val="clear" w:color="auto" w:fill="FFFFFF"/>
          <w:lang w:val="en-US"/>
        </w:rPr>
        <w:t xml:space="preserve"> pages, 1</w:t>
      </w:r>
      <w:r w:rsidR="002759F3" w:rsidRPr="008F52A8">
        <w:rPr>
          <w:rFonts w:cs="Times New Roman"/>
          <w:color w:val="FF0000"/>
          <w:shd w:val="clear" w:color="auto" w:fill="FFFFFF"/>
          <w:lang w:val="en-US"/>
        </w:rPr>
        <w:t>6</w:t>
      </w:r>
      <w:r w:rsidRPr="008F52A8">
        <w:rPr>
          <w:rFonts w:cs="Times New Roman"/>
          <w:color w:val="FF0000"/>
          <w:shd w:val="clear" w:color="auto" w:fill="FFFFFF"/>
          <w:lang w:val="en-US"/>
        </w:rPr>
        <w:t xml:space="preserve"> figures, 2 tables, </w:t>
      </w:r>
      <w:proofErr w:type="gramStart"/>
      <w:r w:rsidRPr="008F52A8">
        <w:rPr>
          <w:rFonts w:cs="Times New Roman"/>
          <w:color w:val="FF0000"/>
          <w:shd w:val="clear" w:color="auto" w:fill="FFFFFF"/>
          <w:lang w:val="en-US"/>
        </w:rPr>
        <w:t>7</w:t>
      </w:r>
      <w:r w:rsidRPr="00C77F5F">
        <w:rPr>
          <w:rFonts w:cs="Times New Roman"/>
          <w:shd w:val="clear" w:color="auto" w:fill="FFFFFF"/>
          <w:lang w:val="en-US"/>
        </w:rPr>
        <w:t xml:space="preserve"> </w:t>
      </w:r>
      <w:proofErr w:type="spellStart"/>
      <w:r w:rsidRPr="00C77F5F">
        <w:rPr>
          <w:rFonts w:cs="Times New Roman"/>
          <w:shd w:val="clear" w:color="auto" w:fill="FFFFFF"/>
          <w:lang w:val="en-US"/>
        </w:rPr>
        <w:t>appendices.The</w:t>
      </w:r>
      <w:proofErr w:type="spellEnd"/>
      <w:proofErr w:type="gramEnd"/>
      <w:r w:rsidRPr="00C77F5F">
        <w:rPr>
          <w:rFonts w:cs="Times New Roman"/>
          <w:shd w:val="clear" w:color="auto" w:fill="FFFFFF"/>
          <w:lang w:val="en-US"/>
        </w:rPr>
        <w:t xml:space="preserve"> software used is Microsoft Wor</w:t>
      </w:r>
      <w:r>
        <w:rPr>
          <w:rFonts w:cs="Times New Roman"/>
          <w:shd w:val="clear" w:color="auto" w:fill="FFFFFF"/>
          <w:lang w:val="en-US"/>
        </w:rPr>
        <w:t xml:space="preserve">d 2016, Micro-Cap 9, </w:t>
      </w:r>
      <w:proofErr w:type="spellStart"/>
      <w:r>
        <w:rPr>
          <w:rFonts w:cs="Times New Roman"/>
          <w:shd w:val="clear" w:color="auto" w:fill="FFFFFF"/>
          <w:lang w:val="en-US"/>
        </w:rPr>
        <w:t>Kompas</w:t>
      </w:r>
      <w:proofErr w:type="spellEnd"/>
      <w:r>
        <w:rPr>
          <w:rFonts w:cs="Times New Roman"/>
          <w:shd w:val="clear" w:color="auto" w:fill="FFFFFF"/>
          <w:lang w:val="en-US"/>
        </w:rPr>
        <w:t xml:space="preserve"> 201</w:t>
      </w:r>
      <w:r w:rsidR="008F52A8">
        <w:rPr>
          <w:rFonts w:cs="Times New Roman"/>
          <w:shd w:val="clear" w:color="auto" w:fill="FFFFFF"/>
          <w:lang w:val="en-US"/>
        </w:rPr>
        <w:t>8</w:t>
      </w:r>
      <w:r w:rsidRPr="00C77F5F">
        <w:rPr>
          <w:rFonts w:cs="Times New Roman"/>
          <w:shd w:val="clear" w:color="auto" w:fill="FFFFFF"/>
          <w:lang w:val="en-US"/>
        </w:rPr>
        <w:t xml:space="preserve">, </w:t>
      </w:r>
      <w:proofErr w:type="spellStart"/>
      <w:r w:rsidR="008F52A8" w:rsidRPr="008F52A8">
        <w:rPr>
          <w:iCs/>
          <w:lang w:val="de-DE"/>
        </w:rPr>
        <w:t>Altium</w:t>
      </w:r>
      <w:proofErr w:type="spellEnd"/>
      <w:r w:rsidR="008F52A8" w:rsidRPr="008F52A8">
        <w:rPr>
          <w:iCs/>
          <w:lang w:val="de-DE"/>
        </w:rPr>
        <w:t xml:space="preserve"> Designer 2017.</w:t>
      </w:r>
    </w:p>
    <w:p w14:paraId="49C25226" w14:textId="77777777" w:rsidR="00CA36C6" w:rsidRPr="00C77F5F" w:rsidRDefault="00CA36C6" w:rsidP="00237B58">
      <w:pPr>
        <w:pStyle w:val="ab"/>
        <w:spacing w:line="360" w:lineRule="auto"/>
        <w:ind w:firstLine="709"/>
        <w:rPr>
          <w:lang w:val="en-US"/>
        </w:rPr>
      </w:pPr>
    </w:p>
    <w:p w14:paraId="577E51C9" w14:textId="77777777" w:rsidR="0049148C" w:rsidRDefault="002809E4" w:rsidP="000D7A6D">
      <w:pPr>
        <w:pStyle w:val="af"/>
        <w:ind w:firstLine="0"/>
        <w:rPr>
          <w:noProof/>
        </w:rPr>
      </w:pPr>
      <w:r w:rsidRPr="008F6AD7">
        <w:lastRenderedPageBreak/>
        <w:t>Содержание</w:t>
      </w:r>
      <w:r w:rsidR="0060638A">
        <w:fldChar w:fldCharType="begin"/>
      </w:r>
      <w:r w:rsidR="000D7A6D">
        <w:instrText xml:space="preserve"> TOC \o "1-3" \h \z \u \t "Заголовок 6;1" </w:instrText>
      </w:r>
      <w:r w:rsidR="0060638A">
        <w:fldChar w:fldCharType="separate"/>
      </w:r>
    </w:p>
    <w:p w14:paraId="2414706D" w14:textId="2FF9B872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71" w:history="1">
        <w:r w:rsidR="0049148C" w:rsidRPr="00170CDA">
          <w:rPr>
            <w:rStyle w:val="a6"/>
            <w:noProof/>
          </w:rPr>
          <w:t>Введение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_Toc28189071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5</w:t>
        </w:r>
        <w:r w:rsidR="0049148C">
          <w:rPr>
            <w:noProof/>
            <w:webHidden/>
          </w:rPr>
          <w:fldChar w:fldCharType="end"/>
        </w:r>
      </w:hyperlink>
    </w:p>
    <w:p w14:paraId="3F29C85C" w14:textId="2C908EB4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72" w:history="1">
        <w:r w:rsidR="0049148C" w:rsidRPr="00170CDA">
          <w:rPr>
            <w:rStyle w:val="a6"/>
            <w:noProof/>
          </w:rPr>
          <w:t>1 Анализ задания на курсову работу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_Toc28189072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6</w:t>
        </w:r>
        <w:r w:rsidR="0049148C">
          <w:rPr>
            <w:noProof/>
            <w:webHidden/>
          </w:rPr>
          <w:fldChar w:fldCharType="end"/>
        </w:r>
      </w:hyperlink>
    </w:p>
    <w:p w14:paraId="40F84531" w14:textId="1E6A1149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73" w:history="1">
        <w:r w:rsidR="0049148C" w:rsidRPr="00170CDA">
          <w:rPr>
            <w:rStyle w:val="a6"/>
            <w:noProof/>
          </w:rPr>
          <w:t>2 Разработка структурной схемы устройства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_Toc28189073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8</w:t>
        </w:r>
        <w:r w:rsidR="0049148C">
          <w:rPr>
            <w:noProof/>
            <w:webHidden/>
          </w:rPr>
          <w:fldChar w:fldCharType="end"/>
        </w:r>
      </w:hyperlink>
    </w:p>
    <w:p w14:paraId="0F83457E" w14:textId="0BD62729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74" w:history="1">
        <w:r w:rsidR="0049148C" w:rsidRPr="00170CDA">
          <w:rPr>
            <w:rStyle w:val="a6"/>
            <w:noProof/>
          </w:rPr>
          <w:t>3 Разработка функциональная схема устройства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_Toc28189074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10</w:t>
        </w:r>
        <w:r w:rsidR="0049148C">
          <w:rPr>
            <w:noProof/>
            <w:webHidden/>
          </w:rPr>
          <w:fldChar w:fldCharType="end"/>
        </w:r>
      </w:hyperlink>
    </w:p>
    <w:p w14:paraId="3A0D9A56" w14:textId="1708BA2D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75" w:history="1">
        <w:r w:rsidR="0049148C" w:rsidRPr="00170CDA">
          <w:rPr>
            <w:rStyle w:val="a6"/>
            <w:noProof/>
          </w:rPr>
          <w:t>4 Моделирование схемы устройства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_Toc28189075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13</w:t>
        </w:r>
        <w:r w:rsidR="0049148C">
          <w:rPr>
            <w:noProof/>
            <w:webHidden/>
          </w:rPr>
          <w:fldChar w:fldCharType="end"/>
        </w:r>
      </w:hyperlink>
    </w:p>
    <w:p w14:paraId="36E6AB7C" w14:textId="020756B5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76" w:history="1">
        <w:r w:rsidR="0049148C" w:rsidRPr="00170CDA">
          <w:rPr>
            <w:rStyle w:val="a6"/>
            <w:noProof/>
          </w:rPr>
          <w:t>5 Разработка принципиальной схемы устройства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_Toc28189076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22</w:t>
        </w:r>
        <w:r w:rsidR="0049148C">
          <w:rPr>
            <w:noProof/>
            <w:webHidden/>
          </w:rPr>
          <w:fldChar w:fldCharType="end"/>
        </w:r>
      </w:hyperlink>
    </w:p>
    <w:p w14:paraId="4A4D9082" w14:textId="1CAEF828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77" w:history="1">
        <w:r w:rsidR="0049148C" w:rsidRPr="00170CDA">
          <w:rPr>
            <w:rStyle w:val="a6"/>
            <w:noProof/>
          </w:rPr>
          <w:t>Заключение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_Toc28189077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24</w:t>
        </w:r>
        <w:r w:rsidR="0049148C">
          <w:rPr>
            <w:noProof/>
            <w:webHidden/>
          </w:rPr>
          <w:fldChar w:fldCharType="end"/>
        </w:r>
      </w:hyperlink>
    </w:p>
    <w:p w14:paraId="1CADAA9D" w14:textId="318B3E26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78" w:history="1">
        <w:r w:rsidR="0049148C" w:rsidRPr="00170CDA">
          <w:rPr>
            <w:rStyle w:val="a6"/>
            <w:noProof/>
          </w:rPr>
          <w:t>Список использованных источников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_Toc28189078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25</w:t>
        </w:r>
        <w:r w:rsidR="0049148C">
          <w:rPr>
            <w:noProof/>
            <w:webHidden/>
          </w:rPr>
          <w:fldChar w:fldCharType="end"/>
        </w:r>
      </w:hyperlink>
    </w:p>
    <w:p w14:paraId="4D770547" w14:textId="476775E5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79" w:history="1">
        <w:r w:rsidR="0049148C" w:rsidRPr="00170CDA">
          <w:rPr>
            <w:rStyle w:val="a6"/>
            <w:noProof/>
          </w:rPr>
          <w:t>ПРИЛОЖЕНИЕ А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_Toc28189079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26</w:t>
        </w:r>
        <w:r w:rsidR="0049148C">
          <w:rPr>
            <w:noProof/>
            <w:webHidden/>
          </w:rPr>
          <w:fldChar w:fldCharType="end"/>
        </w:r>
      </w:hyperlink>
    </w:p>
    <w:p w14:paraId="6A125021" w14:textId="5904AA43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80" w:history="1">
        <w:r w:rsidR="0049148C" w:rsidRPr="00170CDA">
          <w:rPr>
            <w:rStyle w:val="a6"/>
            <w:noProof/>
          </w:rPr>
          <w:t>Задание на курсовую работу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_Toc28189080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26</w:t>
        </w:r>
        <w:r w:rsidR="0049148C">
          <w:rPr>
            <w:noProof/>
            <w:webHidden/>
          </w:rPr>
          <w:fldChar w:fldCharType="end"/>
        </w:r>
      </w:hyperlink>
    </w:p>
    <w:p w14:paraId="5B98EBEF" w14:textId="7D49B246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81" w:history="1">
        <w:r w:rsidR="0049148C" w:rsidRPr="00170CDA">
          <w:rPr>
            <w:rStyle w:val="a6"/>
            <w:noProof/>
          </w:rPr>
          <w:t>ПРИЛОЖЕНИЕ Б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_Toc28189081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28</w:t>
        </w:r>
        <w:r w:rsidR="0049148C">
          <w:rPr>
            <w:noProof/>
            <w:webHidden/>
          </w:rPr>
          <w:fldChar w:fldCharType="end"/>
        </w:r>
      </w:hyperlink>
    </w:p>
    <w:p w14:paraId="14A029E3" w14:textId="5E765885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82" w:history="1">
        <w:r w:rsidR="0049148C" w:rsidRPr="00170CDA">
          <w:rPr>
            <w:rStyle w:val="a6"/>
            <w:noProof/>
          </w:rPr>
          <w:t>Схема электрическая структурная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_Toc28189082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28</w:t>
        </w:r>
        <w:r w:rsidR="0049148C">
          <w:rPr>
            <w:noProof/>
            <w:webHidden/>
          </w:rPr>
          <w:fldChar w:fldCharType="end"/>
        </w:r>
      </w:hyperlink>
    </w:p>
    <w:p w14:paraId="5F7398D1" w14:textId="629E4C15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83" w:history="1">
        <w:r w:rsidR="0049148C" w:rsidRPr="00170CDA">
          <w:rPr>
            <w:rStyle w:val="a6"/>
            <w:noProof/>
          </w:rPr>
          <w:t>ПРИЛОЖЕНИЕ В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_Toc28189083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30</w:t>
        </w:r>
        <w:r w:rsidR="0049148C">
          <w:rPr>
            <w:noProof/>
            <w:webHidden/>
          </w:rPr>
          <w:fldChar w:fldCharType="end"/>
        </w:r>
      </w:hyperlink>
    </w:p>
    <w:p w14:paraId="70BA8255" w14:textId="15FE1AEC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84" w:history="1">
        <w:r w:rsidR="0049148C" w:rsidRPr="00170CDA">
          <w:rPr>
            <w:rStyle w:val="a6"/>
            <w:noProof/>
          </w:rPr>
          <w:t>Схема электрическая функциональная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_Toc28189084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30</w:t>
        </w:r>
        <w:r w:rsidR="0049148C">
          <w:rPr>
            <w:noProof/>
            <w:webHidden/>
          </w:rPr>
          <w:fldChar w:fldCharType="end"/>
        </w:r>
      </w:hyperlink>
    </w:p>
    <w:p w14:paraId="3E26F31C" w14:textId="03A0FEE9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85" w:history="1">
        <w:r w:rsidR="0049148C" w:rsidRPr="00170CDA">
          <w:rPr>
            <w:rStyle w:val="a6"/>
            <w:noProof/>
          </w:rPr>
          <w:t>ПРИЛОЖЕНИЕ Г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_Toc28189085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32</w:t>
        </w:r>
        <w:r w:rsidR="0049148C">
          <w:rPr>
            <w:noProof/>
            <w:webHidden/>
          </w:rPr>
          <w:fldChar w:fldCharType="end"/>
        </w:r>
      </w:hyperlink>
    </w:p>
    <w:p w14:paraId="7749594D" w14:textId="234BF092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86" w:history="1">
        <w:r w:rsidR="0049148C" w:rsidRPr="00170CDA">
          <w:rPr>
            <w:rStyle w:val="a6"/>
            <w:noProof/>
          </w:rPr>
          <w:t>Схема электрическая принципиальная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_Toc28189086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32</w:t>
        </w:r>
        <w:r w:rsidR="0049148C">
          <w:rPr>
            <w:noProof/>
            <w:webHidden/>
          </w:rPr>
          <w:fldChar w:fldCharType="end"/>
        </w:r>
      </w:hyperlink>
    </w:p>
    <w:p w14:paraId="53F3E0E6" w14:textId="4A5D3CF2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87" w:history="1">
        <w:r w:rsidR="0049148C" w:rsidRPr="00170CDA">
          <w:rPr>
            <w:rStyle w:val="a6"/>
            <w:noProof/>
          </w:rPr>
          <w:t>ПРИЛОЖЕНИЕ Д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_Toc28189087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34</w:t>
        </w:r>
        <w:r w:rsidR="0049148C">
          <w:rPr>
            <w:noProof/>
            <w:webHidden/>
          </w:rPr>
          <w:fldChar w:fldCharType="end"/>
        </w:r>
      </w:hyperlink>
    </w:p>
    <w:p w14:paraId="4E07B032" w14:textId="4084736D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88" w:history="1">
        <w:r w:rsidR="0049148C" w:rsidRPr="00170CDA">
          <w:rPr>
            <w:rStyle w:val="a6"/>
            <w:noProof/>
          </w:rPr>
          <w:t>Перечень элементов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_Toc28189088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34</w:t>
        </w:r>
        <w:r w:rsidR="0049148C">
          <w:rPr>
            <w:noProof/>
            <w:webHidden/>
          </w:rPr>
          <w:fldChar w:fldCharType="end"/>
        </w:r>
      </w:hyperlink>
    </w:p>
    <w:p w14:paraId="17FF436F" w14:textId="334C6345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89" w:history="1">
        <w:r w:rsidR="0049148C" w:rsidRPr="00170CDA">
          <w:rPr>
            <w:rStyle w:val="a6"/>
            <w:noProof/>
          </w:rPr>
          <w:t>ПРИЛОЖЕНИЕ Е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_Toc28189089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38</w:t>
        </w:r>
        <w:r w:rsidR="0049148C">
          <w:rPr>
            <w:noProof/>
            <w:webHidden/>
          </w:rPr>
          <w:fldChar w:fldCharType="end"/>
        </w:r>
      </w:hyperlink>
    </w:p>
    <w:p w14:paraId="36CAC7ED" w14:textId="3EECB0DE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90" w:history="1">
        <w:r w:rsidR="0049148C" w:rsidRPr="00170CDA">
          <w:rPr>
            <w:rStyle w:val="a6"/>
            <w:noProof/>
          </w:rPr>
          <w:t>Печатная плата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_Toc28189090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38</w:t>
        </w:r>
        <w:r w:rsidR="0049148C">
          <w:rPr>
            <w:noProof/>
            <w:webHidden/>
          </w:rPr>
          <w:fldChar w:fldCharType="end"/>
        </w:r>
      </w:hyperlink>
    </w:p>
    <w:p w14:paraId="1C649755" w14:textId="2876F35D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91" w:history="1">
        <w:r w:rsidR="0049148C" w:rsidRPr="00170CDA">
          <w:rPr>
            <w:rStyle w:val="a6"/>
            <w:noProof/>
          </w:rPr>
          <w:t>ПРИЛОЖЕНИЕ Ж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_Toc28189091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43</w:t>
        </w:r>
        <w:r w:rsidR="0049148C">
          <w:rPr>
            <w:noProof/>
            <w:webHidden/>
          </w:rPr>
          <w:fldChar w:fldCharType="end"/>
        </w:r>
      </w:hyperlink>
    </w:p>
    <w:p w14:paraId="5A0E4F40" w14:textId="73F2352A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92" w:history="1">
        <w:r w:rsidR="0049148C" w:rsidRPr="00170CDA">
          <w:rPr>
            <w:rStyle w:val="a6"/>
            <w:noProof/>
          </w:rPr>
          <w:t>Сборочный чертёж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_Toc28189092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43</w:t>
        </w:r>
        <w:r w:rsidR="0049148C">
          <w:rPr>
            <w:noProof/>
            <w:webHidden/>
          </w:rPr>
          <w:fldChar w:fldCharType="end"/>
        </w:r>
      </w:hyperlink>
    </w:p>
    <w:p w14:paraId="72032D01" w14:textId="003F8A9B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93" w:history="1">
        <w:r w:rsidR="0049148C" w:rsidRPr="00170CDA">
          <w:rPr>
            <w:rStyle w:val="a6"/>
            <w:noProof/>
          </w:rPr>
          <w:t>ПРИЛОЖЕНИЕ И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_Toc28189093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45</w:t>
        </w:r>
        <w:r w:rsidR="0049148C">
          <w:rPr>
            <w:noProof/>
            <w:webHidden/>
          </w:rPr>
          <w:fldChar w:fldCharType="end"/>
        </w:r>
      </w:hyperlink>
    </w:p>
    <w:p w14:paraId="7EE268A2" w14:textId="109102A7" w:rsidR="0049148C" w:rsidRDefault="0055247C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28189094" w:history="1">
        <w:r w:rsidR="0049148C" w:rsidRPr="00170CDA">
          <w:rPr>
            <w:rStyle w:val="a6"/>
            <w:noProof/>
          </w:rPr>
          <w:t>Спецификация</w:t>
        </w:r>
        <w:r w:rsidR="0049148C">
          <w:rPr>
            <w:noProof/>
            <w:webHidden/>
          </w:rPr>
          <w:tab/>
        </w:r>
        <w:r w:rsidR="0049148C">
          <w:rPr>
            <w:noProof/>
            <w:webHidden/>
          </w:rPr>
          <w:fldChar w:fldCharType="begin"/>
        </w:r>
        <w:r w:rsidR="0049148C">
          <w:rPr>
            <w:noProof/>
            <w:webHidden/>
          </w:rPr>
          <w:instrText xml:space="preserve"> PAGEREF _Toc28189094 \h </w:instrText>
        </w:r>
        <w:r w:rsidR="0049148C">
          <w:rPr>
            <w:noProof/>
            <w:webHidden/>
          </w:rPr>
        </w:r>
        <w:r w:rsidR="0049148C">
          <w:rPr>
            <w:noProof/>
            <w:webHidden/>
          </w:rPr>
          <w:fldChar w:fldCharType="separate"/>
        </w:r>
        <w:r w:rsidR="0049148C">
          <w:rPr>
            <w:noProof/>
            <w:webHidden/>
          </w:rPr>
          <w:t>45</w:t>
        </w:r>
        <w:r w:rsidR="0049148C">
          <w:rPr>
            <w:noProof/>
            <w:webHidden/>
          </w:rPr>
          <w:fldChar w:fldCharType="end"/>
        </w:r>
      </w:hyperlink>
    </w:p>
    <w:p w14:paraId="3A6D5A5A" w14:textId="77777777" w:rsidR="0023072C" w:rsidRDefault="0060638A" w:rsidP="00B379C9">
      <w:pPr>
        <w:pStyle w:val="ac"/>
        <w:spacing w:before="0" w:after="0" w:afterAutospacing="0" w:line="360" w:lineRule="auto"/>
      </w:pPr>
      <w:r>
        <w:lastRenderedPageBreak/>
        <w:fldChar w:fldCharType="end"/>
      </w:r>
      <w:bookmarkStart w:id="0" w:name="_Toc28189071"/>
      <w:r w:rsidR="002809E4" w:rsidRPr="004673D3">
        <w:t>Введение</w:t>
      </w:r>
      <w:bookmarkEnd w:id="0"/>
    </w:p>
    <w:p w14:paraId="103011E7" w14:textId="77777777" w:rsidR="006162F6" w:rsidRPr="003430AB" w:rsidRDefault="006162F6" w:rsidP="00B379C9">
      <w:pPr>
        <w:spacing w:after="0" w:afterAutospacing="0"/>
        <w:rPr>
          <w:iCs/>
        </w:rPr>
      </w:pPr>
      <w:r w:rsidRPr="003430AB">
        <w:rPr>
          <w:iCs/>
        </w:rPr>
        <w:t xml:space="preserve">Целью курсовой работы является создание </w:t>
      </w:r>
      <w:r w:rsidR="00AF57ED" w:rsidRPr="003430AB">
        <w:rPr>
          <w:iCs/>
        </w:rPr>
        <w:t>цифрового устройства</w:t>
      </w:r>
      <w:r w:rsidRPr="003430AB">
        <w:rPr>
          <w:iCs/>
        </w:rPr>
        <w:t xml:space="preserve"> по задан</w:t>
      </w:r>
      <w:r w:rsidR="00AF57ED" w:rsidRPr="003430AB">
        <w:rPr>
          <w:iCs/>
        </w:rPr>
        <w:t>ному</w:t>
      </w:r>
      <w:r w:rsidRPr="003430AB">
        <w:rPr>
          <w:iCs/>
        </w:rPr>
        <w:t xml:space="preserve"> </w:t>
      </w:r>
      <w:r w:rsidR="00AF57ED" w:rsidRPr="003430AB">
        <w:rPr>
          <w:iCs/>
        </w:rPr>
        <w:t>алгоритму работы</w:t>
      </w:r>
      <w:r w:rsidRPr="003430AB">
        <w:rPr>
          <w:iCs/>
        </w:rPr>
        <w:t>.</w:t>
      </w:r>
    </w:p>
    <w:p w14:paraId="1F2B9147" w14:textId="77777777" w:rsidR="006162F6" w:rsidRPr="003430AB" w:rsidRDefault="006162F6" w:rsidP="00B379C9">
      <w:pPr>
        <w:spacing w:after="0" w:afterAutospacing="0"/>
        <w:rPr>
          <w:iCs/>
        </w:rPr>
      </w:pPr>
      <w:r w:rsidRPr="003430AB">
        <w:rPr>
          <w:iCs/>
        </w:rPr>
        <w:t>Для достижения поставленной цели были сформулированы следующие основные задачи:</w:t>
      </w:r>
    </w:p>
    <w:p w14:paraId="657119C5" w14:textId="77777777" w:rsidR="00715F42" w:rsidRPr="00AF57ED" w:rsidRDefault="00715F42" w:rsidP="009C1771">
      <w:pPr>
        <w:pStyle w:val="af1"/>
        <w:numPr>
          <w:ilvl w:val="6"/>
          <w:numId w:val="2"/>
        </w:numPr>
        <w:spacing w:after="0" w:afterAutospacing="0"/>
        <w:ind w:left="0" w:firstLine="709"/>
      </w:pPr>
      <w:r w:rsidRPr="00AF57ED">
        <w:t>Проанализировать задание</w:t>
      </w:r>
      <w:r w:rsidR="00941082">
        <w:t xml:space="preserve"> на курсовую работу</w:t>
      </w:r>
      <w:r w:rsidRPr="00AF57ED">
        <w:t>.</w:t>
      </w:r>
    </w:p>
    <w:p w14:paraId="3EF6979F" w14:textId="77777777" w:rsidR="006162F6" w:rsidRPr="00AF57ED" w:rsidRDefault="00200E30" w:rsidP="009C1771">
      <w:pPr>
        <w:pStyle w:val="af1"/>
        <w:numPr>
          <w:ilvl w:val="6"/>
          <w:numId w:val="2"/>
        </w:numPr>
        <w:spacing w:after="0" w:afterAutospacing="0"/>
        <w:ind w:left="0" w:firstLine="709"/>
      </w:pPr>
      <w:r w:rsidRPr="00AF57ED">
        <w:t xml:space="preserve">Разработать алгоритм </w:t>
      </w:r>
      <w:r w:rsidR="00AF57ED" w:rsidRPr="00AF57ED">
        <w:t xml:space="preserve">работы </w:t>
      </w:r>
      <w:r w:rsidRPr="00AF57ED">
        <w:t>устройства и его структурную схему.</w:t>
      </w:r>
    </w:p>
    <w:p w14:paraId="15238EAC" w14:textId="77777777" w:rsidR="00200E30" w:rsidRPr="0005615E" w:rsidRDefault="00200E30" w:rsidP="009C1771">
      <w:pPr>
        <w:pStyle w:val="af1"/>
        <w:numPr>
          <w:ilvl w:val="6"/>
          <w:numId w:val="2"/>
        </w:numPr>
        <w:spacing w:after="0" w:afterAutospacing="0"/>
        <w:ind w:left="0" w:firstLine="709"/>
        <w:rPr>
          <w:spacing w:val="-20"/>
        </w:rPr>
      </w:pPr>
      <w:r w:rsidRPr="0005615E">
        <w:rPr>
          <w:spacing w:val="-20"/>
        </w:rPr>
        <w:t>Реализовать каждый блок структурной схемы на функциональном уровне.</w:t>
      </w:r>
    </w:p>
    <w:p w14:paraId="10252325" w14:textId="77777777" w:rsidR="00AF57ED" w:rsidRPr="00AF57ED" w:rsidRDefault="00AF57ED" w:rsidP="009C1771">
      <w:pPr>
        <w:pStyle w:val="af1"/>
        <w:numPr>
          <w:ilvl w:val="6"/>
          <w:numId w:val="2"/>
        </w:numPr>
        <w:spacing w:after="0" w:afterAutospacing="0"/>
        <w:ind w:left="0" w:firstLine="709"/>
      </w:pPr>
      <w:r>
        <w:t>Разработать принципиальную схему устройства.</w:t>
      </w:r>
    </w:p>
    <w:p w14:paraId="7BC200EE" w14:textId="555DEDE9" w:rsidR="006162F6" w:rsidRPr="00670189" w:rsidRDefault="00200E30" w:rsidP="009C1771">
      <w:pPr>
        <w:pStyle w:val="af1"/>
        <w:numPr>
          <w:ilvl w:val="6"/>
          <w:numId w:val="2"/>
        </w:numPr>
        <w:spacing w:after="0" w:afterAutospacing="0"/>
        <w:ind w:left="0" w:firstLine="709"/>
      </w:pPr>
      <w:r w:rsidRPr="00670189">
        <w:t xml:space="preserve">Построить полную модель </w:t>
      </w:r>
      <w:r w:rsidR="00941082" w:rsidRPr="00670189">
        <w:t>устройства</w:t>
      </w:r>
      <w:r w:rsidRPr="00670189">
        <w:t xml:space="preserve"> в программе схемотехнического моделирования </w:t>
      </w:r>
      <w:r w:rsidRPr="00670189">
        <w:rPr>
          <w:i/>
          <w:iCs/>
          <w:lang w:val="en-US"/>
        </w:rPr>
        <w:t>Micro</w:t>
      </w:r>
      <w:r w:rsidRPr="00670189">
        <w:rPr>
          <w:i/>
          <w:iCs/>
        </w:rPr>
        <w:t>-</w:t>
      </w:r>
      <w:r w:rsidRPr="00670189">
        <w:rPr>
          <w:i/>
          <w:iCs/>
          <w:lang w:val="en-US"/>
        </w:rPr>
        <w:t>Cap</w:t>
      </w:r>
      <w:r w:rsidRPr="00670189">
        <w:t xml:space="preserve"> </w:t>
      </w:r>
      <w:r w:rsidR="00830EE7" w:rsidRPr="00B25C0C">
        <w:t>9</w:t>
      </w:r>
      <w:r w:rsidR="00941082" w:rsidRPr="00670189">
        <w:t xml:space="preserve"> и проверить </w:t>
      </w:r>
      <w:r w:rsidR="00670189">
        <w:t xml:space="preserve">её </w:t>
      </w:r>
      <w:r w:rsidR="00941082" w:rsidRPr="00670189">
        <w:t>работоспособность</w:t>
      </w:r>
      <w:r w:rsidRPr="00670189">
        <w:t>.</w:t>
      </w:r>
    </w:p>
    <w:p w14:paraId="5CAA9708" w14:textId="77777777" w:rsidR="00200E30" w:rsidRPr="00AF57ED" w:rsidRDefault="00200E30" w:rsidP="009C1771">
      <w:pPr>
        <w:pStyle w:val="af1"/>
        <w:numPr>
          <w:ilvl w:val="6"/>
          <w:numId w:val="2"/>
        </w:numPr>
        <w:spacing w:after="0" w:afterAutospacing="0"/>
        <w:ind w:left="0" w:firstLine="709"/>
      </w:pPr>
      <w:r w:rsidRPr="00670189">
        <w:t xml:space="preserve">Получить временные диаграммы </w:t>
      </w:r>
      <w:r w:rsidR="00AF57ED" w:rsidRPr="00670189">
        <w:t>работы устройства</w:t>
      </w:r>
      <w:r w:rsidRPr="00670189">
        <w:t>,</w:t>
      </w:r>
      <w:r w:rsidRPr="00AF57ED">
        <w:t xml:space="preserve"> соответствующие требованиям технического задания.</w:t>
      </w:r>
    </w:p>
    <w:p w14:paraId="1770EF64" w14:textId="77777777" w:rsidR="00200E30" w:rsidRPr="0005615E" w:rsidRDefault="00200E30" w:rsidP="009C1771">
      <w:pPr>
        <w:pStyle w:val="af1"/>
        <w:numPr>
          <w:ilvl w:val="6"/>
          <w:numId w:val="2"/>
        </w:numPr>
        <w:spacing w:after="0" w:afterAutospacing="0"/>
        <w:ind w:left="0" w:firstLine="709"/>
        <w:rPr>
          <w:spacing w:val="6"/>
        </w:rPr>
      </w:pPr>
      <w:r w:rsidRPr="0005615E">
        <w:rPr>
          <w:spacing w:val="6"/>
        </w:rPr>
        <w:t>Сделать выводы о соответствии полученных результатов техническому заданию.</w:t>
      </w:r>
    </w:p>
    <w:p w14:paraId="629C8EDE" w14:textId="77777777" w:rsidR="00AF57ED" w:rsidRPr="0005615E" w:rsidRDefault="00AF57ED" w:rsidP="009C1771">
      <w:pPr>
        <w:pStyle w:val="af1"/>
        <w:numPr>
          <w:ilvl w:val="6"/>
          <w:numId w:val="2"/>
        </w:numPr>
        <w:spacing w:after="0" w:afterAutospacing="0"/>
        <w:ind w:left="0" w:firstLine="709"/>
        <w:rPr>
          <w:spacing w:val="6"/>
        </w:rPr>
      </w:pPr>
      <w:r w:rsidRPr="0005615E">
        <w:rPr>
          <w:spacing w:val="6"/>
        </w:rPr>
        <w:t>Оформить</w:t>
      </w:r>
      <w:r w:rsidR="00D12509" w:rsidRPr="0005615E">
        <w:rPr>
          <w:spacing w:val="6"/>
        </w:rPr>
        <w:t xml:space="preserve"> комплект</w:t>
      </w:r>
      <w:r w:rsidRPr="0005615E">
        <w:rPr>
          <w:spacing w:val="6"/>
        </w:rPr>
        <w:t xml:space="preserve"> конструкторской документации на разработанн</w:t>
      </w:r>
      <w:r w:rsidR="00092542" w:rsidRPr="0005615E">
        <w:rPr>
          <w:spacing w:val="6"/>
        </w:rPr>
        <w:t>ое устройство</w:t>
      </w:r>
      <w:r w:rsidRPr="0005615E">
        <w:rPr>
          <w:spacing w:val="6"/>
        </w:rPr>
        <w:t>.</w:t>
      </w:r>
    </w:p>
    <w:p w14:paraId="2B21B5B0" w14:textId="7A214AE7" w:rsidR="00BA4BAB" w:rsidRDefault="00D12509" w:rsidP="009C1771">
      <w:pPr>
        <w:pStyle w:val="1"/>
        <w:numPr>
          <w:ilvl w:val="0"/>
          <w:numId w:val="5"/>
        </w:numPr>
        <w:spacing w:after="100"/>
        <w:ind w:firstLine="709"/>
      </w:pPr>
      <w:bookmarkStart w:id="1" w:name="_Toc28189072"/>
      <w:r>
        <w:lastRenderedPageBreak/>
        <w:t>А</w:t>
      </w:r>
      <w:r w:rsidR="00237B58">
        <w:t>н</w:t>
      </w:r>
      <w:r>
        <w:t xml:space="preserve">ализ </w:t>
      </w:r>
      <w:r w:rsidR="00A34515">
        <w:t>задания на курсову работу</w:t>
      </w:r>
      <w:bookmarkEnd w:id="1"/>
    </w:p>
    <w:p w14:paraId="4743EF03" w14:textId="430FD81B" w:rsidR="00D12509" w:rsidRPr="00A65F43" w:rsidRDefault="00D12509" w:rsidP="00A65F43">
      <w:pPr>
        <w:spacing w:after="0" w:afterAutospacing="0"/>
      </w:pPr>
      <w:r>
        <w:t xml:space="preserve">В соответствии с номером </w:t>
      </w:r>
      <w:r w:rsidR="00B25C0C">
        <w:t xml:space="preserve">варианта </w:t>
      </w:r>
      <w:r>
        <w:t>разработка устройства будет осуществлять</w:t>
      </w:r>
      <w:r w:rsidR="008F52A8">
        <w:t>ся</w:t>
      </w:r>
      <w:r>
        <w:t xml:space="preserve"> на датчике </w:t>
      </w:r>
      <w:r w:rsidR="008F52A8" w:rsidRPr="008F52A8">
        <w:rPr>
          <w:i/>
        </w:rPr>
        <w:t>TGS 2620</w:t>
      </w:r>
      <w:r w:rsidRPr="00D12509">
        <w:rPr>
          <w:i/>
        </w:rPr>
        <w:t>.</w:t>
      </w:r>
      <w:r>
        <w:rPr>
          <w:i/>
        </w:rPr>
        <w:t xml:space="preserve"> </w:t>
      </w:r>
      <w:r w:rsidR="008F52A8" w:rsidRPr="005D489C">
        <w:rPr>
          <w:rFonts w:cs="Times New Roman"/>
          <w:bCs/>
          <w:color w:val="auto"/>
          <w:shd w:val="clear" w:color="auto" w:fill="FAFAFA"/>
        </w:rPr>
        <w:t>Это датчик полупроводникового типа</w:t>
      </w:r>
      <w:r w:rsidR="008F52A8" w:rsidRPr="005D489C">
        <w:rPr>
          <w:rFonts w:cs="Times New Roman"/>
          <w:color w:val="auto"/>
          <w:shd w:val="clear" w:color="auto" w:fill="FAFAFA"/>
        </w:rPr>
        <w:t>, который предназначен для преобразования величины концентрации паров органических растворителей в величину постоянного напряжения, пропорциональную содержанию исследуемого компонента (этанола, метанола) в воздухе измеряемой области.</w:t>
      </w:r>
      <w:r w:rsidR="008F52A8">
        <w:t xml:space="preserve"> </w:t>
      </w:r>
      <w:r w:rsidR="00A65F43">
        <w:t xml:space="preserve">В присутствии обнаруживаемого газа проводимость датчика увеличивается в зависимости от концентрации газа в воздухе. Разрабатываемым устройством будет производиться преобразование изменения проводимости в выходной сигнал, который соответствует концентрации газа. </w:t>
      </w:r>
    </w:p>
    <w:p w14:paraId="14352A46" w14:textId="3DBAC210" w:rsidR="00D12509" w:rsidRPr="00D12509" w:rsidRDefault="00D12509" w:rsidP="00237B58">
      <w:pPr>
        <w:spacing w:after="0" w:afterAutospacing="0"/>
        <w:rPr>
          <w:i/>
        </w:rPr>
      </w:pPr>
      <w:r>
        <w:t>Измеряемый датчиком диапазон ––</w:t>
      </w:r>
      <w:r w:rsidR="00B91111">
        <w:t xml:space="preserve"> от</w:t>
      </w:r>
      <w:r>
        <w:t xml:space="preserve"> </w:t>
      </w:r>
      <w:r w:rsidR="005D489C" w:rsidRPr="005D489C">
        <w:t>100</w:t>
      </w:r>
      <w:r w:rsidR="00A65F43">
        <w:t xml:space="preserve"> до </w:t>
      </w:r>
      <w:r w:rsidR="005D489C" w:rsidRPr="005D489C">
        <w:t>3</w:t>
      </w:r>
      <w:r w:rsidR="00A65F43">
        <w:t xml:space="preserve">000 </w:t>
      </w:r>
      <w:r w:rsidR="00A65F43">
        <w:rPr>
          <w:lang w:val="en-US"/>
        </w:rPr>
        <w:t>ppm</w:t>
      </w:r>
      <w:r w:rsidR="00A65F43">
        <w:t xml:space="preserve">. </w:t>
      </w:r>
      <w:r w:rsidR="00B80BEC">
        <w:rPr>
          <w:bdr w:val="none" w:sz="0" w:space="0" w:color="auto"/>
        </w:rPr>
        <w:t xml:space="preserve">Согласно </w:t>
      </w:r>
      <w:r w:rsidR="005D489C">
        <w:rPr>
          <w:bdr w:val="none" w:sz="0" w:space="0" w:color="auto"/>
        </w:rPr>
        <w:t>зада</w:t>
      </w:r>
      <w:r w:rsidR="00A34515">
        <w:rPr>
          <w:bdr w:val="none" w:sz="0" w:space="0" w:color="auto"/>
        </w:rPr>
        <w:t>нию</w:t>
      </w:r>
      <w:r w:rsidR="005D489C">
        <w:rPr>
          <w:bdr w:val="none" w:sz="0" w:space="0" w:color="auto"/>
        </w:rPr>
        <w:t>,</w:t>
      </w:r>
      <w:r w:rsidR="00B91111">
        <w:rPr>
          <w:bdr w:val="none" w:sz="0" w:space="0" w:color="auto"/>
        </w:rPr>
        <w:t xml:space="preserve"> диапазон измеряемых концентраций от </w:t>
      </w:r>
      <w:r w:rsidR="005D489C">
        <w:rPr>
          <w:bdr w:val="none" w:sz="0" w:space="0" w:color="auto"/>
        </w:rPr>
        <w:t>100</w:t>
      </w:r>
      <w:r w:rsidR="005D489C" w:rsidRPr="005D489C">
        <w:rPr>
          <w:bdr w:val="none" w:sz="0" w:space="0" w:color="auto"/>
        </w:rPr>
        <w:t>0</w:t>
      </w:r>
      <w:r w:rsidR="005D489C">
        <w:rPr>
          <w:bdr w:val="none" w:sz="0" w:space="0" w:color="auto"/>
        </w:rPr>
        <w:t xml:space="preserve"> до </w:t>
      </w:r>
      <w:r w:rsidR="005D489C" w:rsidRPr="005D489C">
        <w:rPr>
          <w:bdr w:val="none" w:sz="0" w:space="0" w:color="auto"/>
        </w:rPr>
        <w:t>25</w:t>
      </w:r>
      <w:r w:rsidR="005D489C">
        <w:rPr>
          <w:bdr w:val="none" w:sz="0" w:space="0" w:color="auto"/>
        </w:rPr>
        <w:t xml:space="preserve">00 </w:t>
      </w:r>
      <w:r w:rsidR="005D489C">
        <w:rPr>
          <w:bdr w:val="none" w:sz="0" w:space="0" w:color="auto"/>
          <w:lang w:val="en-US"/>
        </w:rPr>
        <w:t>ppm</w:t>
      </w:r>
      <w:r w:rsidR="005D489C" w:rsidRPr="005D489C">
        <w:rPr>
          <w:bdr w:val="none" w:sz="0" w:space="0" w:color="auto"/>
        </w:rPr>
        <w:t xml:space="preserve">. </w:t>
      </w:r>
      <w:r>
        <w:t xml:space="preserve"> </w:t>
      </w:r>
      <w:r w:rsidR="00133730">
        <w:t>Соответственно в</w:t>
      </w:r>
      <w:r>
        <w:t xml:space="preserve">ысокий уровень сигнала </w:t>
      </w:r>
      <w:r w:rsidRPr="00581DF6">
        <w:rPr>
          <w:i/>
          <w:iCs/>
          <w:lang w:val="en-US"/>
        </w:rPr>
        <w:t>d</w:t>
      </w:r>
      <w:r w:rsidRPr="00581DF6">
        <w:t xml:space="preserve"> </w:t>
      </w:r>
      <w:r w:rsidR="00133730">
        <w:t>будет таким же</w:t>
      </w:r>
      <w:r>
        <w:t>.</w:t>
      </w:r>
    </w:p>
    <w:p w14:paraId="73B0DCF1" w14:textId="628DA4B8" w:rsidR="00ED579C" w:rsidRPr="00F57F76" w:rsidRDefault="00D12509" w:rsidP="00F57F76">
      <w:pPr>
        <w:spacing w:after="0" w:afterAutospacing="0"/>
        <w:rPr>
          <w:lang w:val="en-US"/>
        </w:rPr>
      </w:pPr>
      <w:r>
        <w:t>Согласно заданию на курсовую работу</w:t>
      </w:r>
      <w:r w:rsidR="00670189">
        <w:t xml:space="preserve"> необходимо с</w:t>
      </w:r>
      <w:r w:rsidR="00670189" w:rsidRPr="007E22C2">
        <w:t xml:space="preserve">интезировать асинхронный автомат </w:t>
      </w:r>
      <w:r w:rsidR="00670189">
        <w:t>на</w:t>
      </w:r>
      <w:r w:rsidR="00123B19">
        <w:t xml:space="preserve"> </w:t>
      </w:r>
      <w:r w:rsidR="00B25C0C">
        <w:t>мультиплексорах</w:t>
      </w:r>
      <w:r w:rsidR="00670189">
        <w:t xml:space="preserve"> </w:t>
      </w:r>
      <w:r w:rsidR="00670189" w:rsidRPr="007E22C2">
        <w:t xml:space="preserve">согласно графу </w:t>
      </w:r>
      <w:r w:rsidR="00670189" w:rsidRPr="00C4119F">
        <w:t>переходов (рис.</w:t>
      </w:r>
      <w:r w:rsidR="00C4119F" w:rsidRPr="00C4119F">
        <w:t xml:space="preserve"> </w:t>
      </w:r>
      <w:r w:rsidR="00425C43">
        <w:fldChar w:fldCharType="begin"/>
      </w:r>
      <w:r w:rsidR="00425C43">
        <w:instrText xml:space="preserve"> REF _Ref25921411 \h  \* MERGEFORMAT </w:instrText>
      </w:r>
      <w:r w:rsidR="00425C43">
        <w:fldChar w:fldCharType="separate"/>
      </w:r>
      <w:r w:rsidR="001F40E3">
        <w:rPr>
          <w:noProof/>
        </w:rPr>
        <w:t>1</w:t>
      </w:r>
      <w:r w:rsidR="001F40E3">
        <w:t>.1</w:t>
      </w:r>
      <w:r w:rsidR="00425C43">
        <w:fldChar w:fldCharType="end"/>
      </w:r>
      <w:r w:rsidR="00670189" w:rsidRPr="00C4119F">
        <w:t>).</w:t>
      </w:r>
    </w:p>
    <w:p w14:paraId="56A469A7" w14:textId="2437AEFC" w:rsidR="00C4119F" w:rsidRDefault="00873510" w:rsidP="00087EEA">
      <w:pPr>
        <w:pStyle w:val="afe"/>
      </w:pPr>
      <w:r w:rsidRPr="00873510">
        <w:drawing>
          <wp:inline distT="0" distB="0" distL="0" distR="0" wp14:anchorId="0740BA70" wp14:editId="593D19B3">
            <wp:extent cx="3496163" cy="2124371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073A" w14:textId="77777777" w:rsidR="00C4119F" w:rsidRDefault="00C4119F" w:rsidP="00C4119F">
      <w:pPr>
        <w:pStyle w:val="af3"/>
      </w:pPr>
      <w:r>
        <w:t xml:space="preserve">Рисунок </w:t>
      </w:r>
      <w:bookmarkStart w:id="2" w:name="_Ref25921411"/>
      <w:r w:rsidR="0060638A">
        <w:fldChar w:fldCharType="begin"/>
      </w:r>
      <w:r w:rsidR="00F52CF1">
        <w:instrText xml:space="preserve"> STYLEREF 1 \s </w:instrText>
      </w:r>
      <w:r w:rsidR="0060638A">
        <w:fldChar w:fldCharType="separate"/>
      </w:r>
      <w:r w:rsidR="00B91111">
        <w:rPr>
          <w:noProof/>
        </w:rPr>
        <w:t>1</w:t>
      </w:r>
      <w:r w:rsidR="0060638A">
        <w:fldChar w:fldCharType="end"/>
      </w:r>
      <w:r w:rsidR="00F52CF1">
        <w:t>.</w:t>
      </w:r>
      <w:fldSimple w:instr=" SEQ Рисунок \* ARABIC \s 1 ">
        <w:r w:rsidR="00B91111">
          <w:rPr>
            <w:noProof/>
          </w:rPr>
          <w:t>1</w:t>
        </w:r>
      </w:fldSimple>
      <w:bookmarkEnd w:id="2"/>
      <w:r>
        <w:t xml:space="preserve"> </w:t>
      </w:r>
      <w:r w:rsidRPr="00E8268A">
        <w:t>—</w:t>
      </w:r>
      <w:r>
        <w:t xml:space="preserve"> Граф переходов</w:t>
      </w:r>
    </w:p>
    <w:p w14:paraId="57003AEC" w14:textId="10B6965E" w:rsidR="00670189" w:rsidRDefault="00670189" w:rsidP="00B379C9">
      <w:pPr>
        <w:spacing w:after="0" w:afterAutospacing="0"/>
      </w:pPr>
      <w:r w:rsidRPr="007E22C2">
        <w:t xml:space="preserve">Переходы в графе осуществляются по сигналам </w:t>
      </w:r>
      <w:r w:rsidRPr="007E22C2">
        <w:rPr>
          <w:i/>
          <w:iCs/>
          <w:lang w:val="en-US"/>
        </w:rPr>
        <w:t>a</w:t>
      </w:r>
      <w:r w:rsidRPr="007E22C2">
        <w:rPr>
          <w:i/>
          <w:iCs/>
        </w:rPr>
        <w:t xml:space="preserve">, </w:t>
      </w:r>
      <w:r w:rsidRPr="007E22C2">
        <w:rPr>
          <w:i/>
          <w:iCs/>
          <w:lang w:val="en-US"/>
        </w:rPr>
        <w:t>b</w:t>
      </w:r>
      <w:r w:rsidRPr="007E22C2">
        <w:rPr>
          <w:i/>
          <w:iCs/>
        </w:rPr>
        <w:t xml:space="preserve">, </w:t>
      </w:r>
      <w:r w:rsidRPr="007E22C2">
        <w:rPr>
          <w:i/>
          <w:iCs/>
          <w:lang w:val="en-US"/>
        </w:rPr>
        <w:t>c</w:t>
      </w:r>
      <w:r w:rsidRPr="007E22C2">
        <w:t xml:space="preserve"> и </w:t>
      </w:r>
      <w:r w:rsidRPr="007E22C2">
        <w:rPr>
          <w:i/>
          <w:iCs/>
          <w:lang w:val="en-US"/>
        </w:rPr>
        <w:t>d</w:t>
      </w:r>
      <w:r w:rsidRPr="007E22C2">
        <w:rPr>
          <w:i/>
          <w:iCs/>
        </w:rPr>
        <w:t xml:space="preserve"> </w:t>
      </w:r>
      <w:r w:rsidRPr="007E22C2">
        <w:t>(</w:t>
      </w:r>
      <w:r w:rsidR="0070456F">
        <w:t xml:space="preserve">табл. </w:t>
      </w:r>
      <w:r w:rsidR="00425C43">
        <w:fldChar w:fldCharType="begin"/>
      </w:r>
      <w:r w:rsidR="00425C43">
        <w:instrText xml:space="preserve"> REF _Ref26278289 \h  \* MERGEFORMAT </w:instrText>
      </w:r>
      <w:r w:rsidR="00425C43">
        <w:fldChar w:fldCharType="separate"/>
      </w:r>
      <w:r w:rsidR="001F40E3">
        <w:rPr>
          <w:noProof/>
        </w:rPr>
        <w:t>1</w:t>
      </w:r>
      <w:r w:rsidR="001F40E3" w:rsidRPr="0070456F">
        <w:t>.</w:t>
      </w:r>
      <w:r w:rsidR="001F40E3">
        <w:t>1</w:t>
      </w:r>
      <w:r w:rsidR="00425C43">
        <w:fldChar w:fldCharType="end"/>
      </w:r>
      <w:r w:rsidRPr="007E22C2">
        <w:t xml:space="preserve">), где входные сигналы </w:t>
      </w:r>
      <w:r w:rsidRPr="007E22C2">
        <w:rPr>
          <w:i/>
          <w:iCs/>
        </w:rPr>
        <w:t>a, b, c</w:t>
      </w:r>
      <w:r w:rsidRPr="007E22C2">
        <w:t xml:space="preserve"> </w:t>
      </w:r>
      <w:r>
        <w:t>―</w:t>
      </w:r>
      <w:r w:rsidRPr="007E22C2">
        <w:t xml:space="preserve"> кнопки; </w:t>
      </w:r>
      <w:r w:rsidRPr="007E22C2">
        <w:rPr>
          <w:i/>
          <w:iCs/>
        </w:rPr>
        <w:t>d</w:t>
      </w:r>
      <w:r w:rsidRPr="007E22C2">
        <w:t xml:space="preserve"> </w:t>
      </w:r>
      <w:r>
        <w:t>―</w:t>
      </w:r>
      <w:r w:rsidRPr="007E22C2">
        <w:t xml:space="preserve"> сигнал с датчика</w:t>
      </w:r>
      <w:r>
        <w:t xml:space="preserve">; </w:t>
      </w:r>
      <w:r w:rsidRPr="00716634">
        <w:rPr>
          <w:i/>
          <w:iCs/>
        </w:rPr>
        <w:t>F</w:t>
      </w:r>
      <w:r>
        <w:t xml:space="preserve"> ― выходн</w:t>
      </w:r>
      <w:r w:rsidR="00ED579C">
        <w:t>ой сигнал</w:t>
      </w:r>
      <w:r>
        <w:t>.</w:t>
      </w:r>
    </w:p>
    <w:p w14:paraId="3EE15D81" w14:textId="77777777" w:rsidR="00133730" w:rsidRDefault="00133730" w:rsidP="00B379C9">
      <w:pPr>
        <w:pStyle w:val="af3"/>
        <w:spacing w:before="0" w:after="0" w:afterAutospacing="0" w:line="360" w:lineRule="auto"/>
        <w:jc w:val="right"/>
      </w:pPr>
    </w:p>
    <w:p w14:paraId="34E9F086" w14:textId="77777777" w:rsidR="00B25C0C" w:rsidRDefault="00B25C0C" w:rsidP="0070456F">
      <w:pPr>
        <w:pStyle w:val="af3"/>
        <w:jc w:val="right"/>
      </w:pPr>
    </w:p>
    <w:p w14:paraId="66CCFBAC" w14:textId="1B84136D" w:rsidR="0070456F" w:rsidRDefault="0070456F" w:rsidP="0070456F">
      <w:pPr>
        <w:pStyle w:val="af3"/>
        <w:jc w:val="right"/>
      </w:pPr>
      <w:proofErr w:type="spellStart"/>
      <w:r>
        <w:lastRenderedPageBreak/>
        <w:t>Тaблица</w:t>
      </w:r>
      <w:proofErr w:type="spellEnd"/>
      <w:r>
        <w:t xml:space="preserve"> </w:t>
      </w:r>
      <w:bookmarkStart w:id="3" w:name="_Ref26278289"/>
      <w:bookmarkStart w:id="4" w:name="_Ref26278284"/>
      <w:r w:rsidR="0060638A">
        <w:fldChar w:fldCharType="begin"/>
      </w:r>
      <w:r>
        <w:instrText xml:space="preserve"> STYLEREF 1 \s </w:instrText>
      </w:r>
      <w:r w:rsidR="0060638A">
        <w:fldChar w:fldCharType="separate"/>
      </w:r>
      <w:r w:rsidR="001F40E3">
        <w:rPr>
          <w:noProof/>
        </w:rPr>
        <w:t>1</w:t>
      </w:r>
      <w:r w:rsidR="0060638A">
        <w:fldChar w:fldCharType="end"/>
      </w:r>
      <w:r w:rsidRPr="0070456F">
        <w:t>.</w:t>
      </w:r>
      <w:fldSimple w:instr=" SEQ Тaблица \* ARABIC \s 1 ">
        <w:r w:rsidR="001F40E3">
          <w:rPr>
            <w:noProof/>
          </w:rPr>
          <w:t>1</w:t>
        </w:r>
      </w:fldSimple>
      <w:bookmarkEnd w:id="3"/>
      <w:r w:rsidRPr="008140D0">
        <w:t xml:space="preserve"> </w:t>
      </w:r>
      <w:r w:rsidRPr="0070456F">
        <w:t>― Условия переходов</w:t>
      </w:r>
      <w:bookmarkEnd w:id="4"/>
    </w:p>
    <w:tbl>
      <w:tblPr>
        <w:tblStyle w:val="13"/>
        <w:tblW w:w="4784" w:type="pct"/>
        <w:jc w:val="center"/>
        <w:tblLook w:val="04A0" w:firstRow="1" w:lastRow="0" w:firstColumn="1" w:lastColumn="0" w:noHBand="0" w:noVBand="1"/>
      </w:tblPr>
      <w:tblGrid>
        <w:gridCol w:w="1236"/>
        <w:gridCol w:w="1239"/>
        <w:gridCol w:w="1164"/>
        <w:gridCol w:w="1246"/>
        <w:gridCol w:w="1108"/>
        <w:gridCol w:w="1110"/>
        <w:gridCol w:w="1108"/>
        <w:gridCol w:w="994"/>
      </w:tblGrid>
      <w:tr w:rsidR="00D82280" w14:paraId="416FD819" w14:textId="6360D3D3" w:rsidTr="00D82280">
        <w:trPr>
          <w:trHeight w:val="363"/>
          <w:jc w:val="center"/>
        </w:trPr>
        <w:tc>
          <w:tcPr>
            <w:tcW w:w="671" w:type="pct"/>
            <w:vAlign w:val="center"/>
          </w:tcPr>
          <w:p w14:paraId="60DFDF35" w14:textId="216FBAA4" w:rsidR="00D82280" w:rsidRPr="00D82280" w:rsidRDefault="00D82280" w:rsidP="00D8228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</w:t>
            </w:r>
            <w:r w:rsidRPr="00D82280">
              <w:rPr>
                <w:rFonts w:cs="Times New Roman"/>
                <w:sz w:val="24"/>
                <w:szCs w:val="26"/>
              </w:rPr>
              <w:t>0</w:t>
            </w: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 → S</w:t>
            </w:r>
            <w:r w:rsidRPr="00D82280">
              <w:rPr>
                <w:rFonts w:cs="Times New Roman"/>
                <w:sz w:val="24"/>
                <w:szCs w:val="26"/>
              </w:rPr>
              <w:t>1</w:t>
            </w:r>
          </w:p>
        </w:tc>
        <w:tc>
          <w:tcPr>
            <w:tcW w:w="673" w:type="pct"/>
            <w:vAlign w:val="center"/>
          </w:tcPr>
          <w:p w14:paraId="0782D969" w14:textId="17EA4323" w:rsidR="00D82280" w:rsidRPr="00D82280" w:rsidRDefault="00D82280" w:rsidP="00D8228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S1 → S0</w:t>
            </w:r>
          </w:p>
        </w:tc>
        <w:tc>
          <w:tcPr>
            <w:tcW w:w="632" w:type="pct"/>
            <w:vAlign w:val="center"/>
          </w:tcPr>
          <w:p w14:paraId="41DB4CDD" w14:textId="5ACFBFCF" w:rsidR="00D82280" w:rsidRPr="00D82280" w:rsidRDefault="00D82280" w:rsidP="00D8228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S1 → S2</w:t>
            </w:r>
          </w:p>
        </w:tc>
        <w:tc>
          <w:tcPr>
            <w:tcW w:w="677" w:type="pct"/>
            <w:vAlign w:val="center"/>
          </w:tcPr>
          <w:p w14:paraId="15208B36" w14:textId="674D2938" w:rsidR="00D82280" w:rsidRPr="00D82280" w:rsidRDefault="00D82280" w:rsidP="00D8228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S0 → S2</w:t>
            </w:r>
          </w:p>
        </w:tc>
        <w:tc>
          <w:tcPr>
            <w:tcW w:w="602" w:type="pct"/>
            <w:vAlign w:val="center"/>
          </w:tcPr>
          <w:p w14:paraId="1C8950B0" w14:textId="5AA886D2" w:rsidR="00D82280" w:rsidRPr="00D82280" w:rsidRDefault="00D82280" w:rsidP="00D8228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S2 → S0</w:t>
            </w:r>
          </w:p>
        </w:tc>
        <w:tc>
          <w:tcPr>
            <w:tcW w:w="603" w:type="pct"/>
            <w:vAlign w:val="center"/>
          </w:tcPr>
          <w:p w14:paraId="5AE94102" w14:textId="3E9C803A" w:rsidR="00D82280" w:rsidRPr="00D82280" w:rsidRDefault="00D82280" w:rsidP="00B25C0C">
            <w:pPr>
              <w:spacing w:line="240" w:lineRule="auto"/>
              <w:ind w:firstLine="0"/>
              <w:jc w:val="center"/>
              <w:rPr>
                <w:rFonts w:cs="Times New Roman"/>
                <w:iCs/>
                <w:sz w:val="24"/>
                <w:szCs w:val="26"/>
                <w:lang w:val="en-US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S0 → S3</w:t>
            </w:r>
          </w:p>
        </w:tc>
        <w:tc>
          <w:tcPr>
            <w:tcW w:w="602" w:type="pct"/>
            <w:vAlign w:val="center"/>
          </w:tcPr>
          <w:p w14:paraId="03CEBC3D" w14:textId="46CD5642" w:rsidR="00D82280" w:rsidRPr="00D82280" w:rsidRDefault="00D82280" w:rsidP="00D82280">
            <w:pPr>
              <w:spacing w:line="240" w:lineRule="auto"/>
              <w:ind w:firstLine="0"/>
              <w:jc w:val="center"/>
              <w:rPr>
                <w:rFonts w:cs="Times New Roman"/>
                <w:iCs/>
                <w:sz w:val="24"/>
                <w:szCs w:val="26"/>
                <w:lang w:val="en-US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S0 → S3</w:t>
            </w:r>
          </w:p>
        </w:tc>
        <w:tc>
          <w:tcPr>
            <w:tcW w:w="540" w:type="pct"/>
            <w:vAlign w:val="center"/>
          </w:tcPr>
          <w:p w14:paraId="14AB440F" w14:textId="54BAAC8D" w:rsidR="00D82280" w:rsidRPr="00D82280" w:rsidRDefault="00D82280" w:rsidP="00D82280">
            <w:pPr>
              <w:spacing w:line="240" w:lineRule="auto"/>
              <w:ind w:firstLine="0"/>
              <w:jc w:val="center"/>
              <w:rPr>
                <w:rFonts w:cs="Times New Roman"/>
                <w:iCs/>
                <w:sz w:val="24"/>
                <w:szCs w:val="26"/>
                <w:lang w:val="en-US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S0 </w:t>
            </w:r>
          </w:p>
        </w:tc>
      </w:tr>
      <w:tr w:rsidR="00D82280" w14:paraId="05F27D91" w14:textId="788B57B3" w:rsidTr="00D82280">
        <w:trPr>
          <w:trHeight w:val="390"/>
          <w:jc w:val="center"/>
        </w:trPr>
        <w:tc>
          <w:tcPr>
            <w:tcW w:w="671" w:type="pct"/>
            <w:vAlign w:val="center"/>
          </w:tcPr>
          <w:p w14:paraId="7AC1FFE9" w14:textId="2CE6DA7E" w:rsidR="00D82280" w:rsidRPr="00D82280" w:rsidRDefault="00D82280" w:rsidP="00B25C0C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 w:rsidRPr="00D82280">
              <w:rPr>
                <w:rFonts w:cs="Times New Roman"/>
                <w:lang w:val="en-US"/>
              </w:rPr>
              <w:t>ac</w:t>
            </w:r>
          </w:p>
        </w:tc>
        <w:tc>
          <w:tcPr>
            <w:tcW w:w="673" w:type="pct"/>
            <w:vAlign w:val="center"/>
          </w:tcPr>
          <w:p w14:paraId="7F837CC2" w14:textId="3F86AEFA" w:rsidR="00D82280" w:rsidRPr="00D82280" w:rsidRDefault="00D82280" w:rsidP="00B25C0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  <w:lang w:val="en-US"/>
              </w:rPr>
            </w:pPr>
            <w:r w:rsidRPr="00D82280">
              <w:rPr>
                <w:rFonts w:cs="Times New Roman"/>
                <w:lang w:val="en-US"/>
              </w:rPr>
              <w:t>b</w:t>
            </w:r>
          </w:p>
        </w:tc>
        <w:tc>
          <w:tcPr>
            <w:tcW w:w="632" w:type="pct"/>
            <w:vAlign w:val="center"/>
          </w:tcPr>
          <w:p w14:paraId="72562D10" w14:textId="788D08C5" w:rsidR="00D82280" w:rsidRPr="00D82280" w:rsidRDefault="0055247C" w:rsidP="00D8228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</m:oMath>
            <w:r w:rsidR="00D82280" w:rsidRPr="00D82280">
              <w:rPr>
                <w:rFonts w:cs="Times New Roman"/>
                <w:lang w:val="en-US"/>
              </w:rPr>
              <w:t xml:space="preserve">       </w:t>
            </w:r>
          </w:p>
        </w:tc>
        <w:tc>
          <w:tcPr>
            <w:tcW w:w="677" w:type="pct"/>
            <w:vAlign w:val="center"/>
          </w:tcPr>
          <w:p w14:paraId="6F0BB220" w14:textId="07290E74" w:rsidR="00D82280" w:rsidRPr="00D82280" w:rsidRDefault="0055247C" w:rsidP="00B25C0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602" w:type="pct"/>
            <w:vAlign w:val="center"/>
          </w:tcPr>
          <w:p w14:paraId="2EBD6472" w14:textId="4B43CF45" w:rsidR="00D82280" w:rsidRPr="00D82280" w:rsidRDefault="0055247C" w:rsidP="00B25C0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603" w:type="pct"/>
            <w:vAlign w:val="center"/>
          </w:tcPr>
          <w:p w14:paraId="32C335C4" w14:textId="2B0C07EF" w:rsidR="00D82280" w:rsidRPr="00D82280" w:rsidRDefault="00D82280" w:rsidP="00B25C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82280">
              <w:rPr>
                <w:rFonts w:cs="Times New Roman"/>
                <w:lang w:val="en-US"/>
              </w:rPr>
              <w:t>d</w:t>
            </w:r>
          </w:p>
        </w:tc>
        <w:tc>
          <w:tcPr>
            <w:tcW w:w="602" w:type="pct"/>
            <w:vAlign w:val="center"/>
          </w:tcPr>
          <w:p w14:paraId="609A7B76" w14:textId="0E2B819C" w:rsidR="00D82280" w:rsidRPr="00D82280" w:rsidRDefault="00D82280" w:rsidP="00D8228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82280">
              <w:rPr>
                <w:rFonts w:eastAsia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40" w:type="pct"/>
            <w:vAlign w:val="center"/>
          </w:tcPr>
          <w:p w14:paraId="14B0647E" w14:textId="5C89459B" w:rsidR="00D82280" w:rsidRPr="00D82280" w:rsidRDefault="00D82280" w:rsidP="00D8228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82280">
              <w:rPr>
                <w:rFonts w:eastAsia="Times New Roman" w:cs="Times New Roman"/>
                <w:sz w:val="24"/>
                <w:szCs w:val="24"/>
                <w:lang w:val="en-US"/>
              </w:rPr>
              <w:t>000</w:t>
            </w:r>
          </w:p>
        </w:tc>
      </w:tr>
    </w:tbl>
    <w:p w14:paraId="24EF3981" w14:textId="77777777" w:rsidR="00B25C0C" w:rsidRDefault="00B25C0C" w:rsidP="00B379C9">
      <w:pPr>
        <w:spacing w:after="0" w:afterAutospacing="0"/>
      </w:pPr>
    </w:p>
    <w:p w14:paraId="42C7E397" w14:textId="62C92D5D" w:rsidR="00670189" w:rsidRPr="00716634" w:rsidRDefault="00D12509" w:rsidP="00B379C9">
      <w:pPr>
        <w:spacing w:after="0" w:afterAutospacing="0"/>
      </w:pPr>
      <w:r>
        <w:t>Также необходимо п</w:t>
      </w:r>
      <w:r w:rsidR="00670189">
        <w:t>редусмотреть вывод сигнала с датчика на внешнее устройство в двоичном коде.</w:t>
      </w:r>
      <w:r w:rsidR="00C4119F">
        <w:t xml:space="preserve"> </w:t>
      </w:r>
      <w:r w:rsidR="00670189">
        <w:t>Для преобразования аналогового сигнала с датчика в цифровой</w:t>
      </w:r>
      <w:r>
        <w:t xml:space="preserve"> нужно</w:t>
      </w:r>
      <w:r w:rsidR="00670189">
        <w:t xml:space="preserve"> использовать </w:t>
      </w:r>
      <w:r w:rsidR="0040133D">
        <w:t>8</w:t>
      </w:r>
      <w:r w:rsidR="00670189">
        <w:t xml:space="preserve"> битный</w:t>
      </w:r>
      <w:r w:rsidR="00B80BEC" w:rsidRPr="00B80BEC">
        <w:t xml:space="preserve"> </w:t>
      </w:r>
      <w:r w:rsidR="0040133D">
        <w:t>параллельный</w:t>
      </w:r>
      <w:r w:rsidR="00670189">
        <w:t xml:space="preserve"> АЦП.</w:t>
      </w:r>
    </w:p>
    <w:p w14:paraId="0972EF60" w14:textId="77777777" w:rsidR="00D12509" w:rsidRDefault="00D12509" w:rsidP="00B379C9">
      <w:pPr>
        <w:spacing w:after="0" w:afterAutospacing="0"/>
      </w:pPr>
      <w:r>
        <w:t xml:space="preserve">Разработка принципиальной схемы начинается с построения структурной и функциональной схем. </w:t>
      </w:r>
    </w:p>
    <w:p w14:paraId="1955EF59" w14:textId="5F071F9B" w:rsidR="00783CAE" w:rsidRDefault="00D12509" w:rsidP="00B379C9">
      <w:pPr>
        <w:spacing w:after="0" w:afterAutospacing="0"/>
      </w:pPr>
      <w:r>
        <w:t>Для проверки работоспособности разрабатываемого устройства необходимо провести м</w:t>
      </w:r>
      <w:r w:rsidR="00670189" w:rsidRPr="003D42BF">
        <w:t xml:space="preserve">оделирование в программе </w:t>
      </w:r>
      <w:proofErr w:type="spellStart"/>
      <w:r w:rsidR="00670189" w:rsidRPr="002450FF">
        <w:rPr>
          <w:i/>
        </w:rPr>
        <w:t>Micro-Cap</w:t>
      </w:r>
      <w:proofErr w:type="spellEnd"/>
      <w:r w:rsidR="00670189" w:rsidRPr="003D42BF">
        <w:t xml:space="preserve"> </w:t>
      </w:r>
      <w:r w:rsidR="00B25C0C">
        <w:t>9</w:t>
      </w:r>
      <w:r>
        <w:t xml:space="preserve"> и получить </w:t>
      </w:r>
      <w:r w:rsidR="0060427D">
        <w:t>временны</w:t>
      </w:r>
      <w:r>
        <w:t>е</w:t>
      </w:r>
      <w:r w:rsidR="0060427D">
        <w:t xml:space="preserve"> диаграмм</w:t>
      </w:r>
      <w:r>
        <w:t>ы</w:t>
      </w:r>
      <w:r w:rsidR="0060427D">
        <w:t xml:space="preserve"> работы основных узлов.</w:t>
      </w:r>
    </w:p>
    <w:p w14:paraId="10CBE906" w14:textId="77777777" w:rsidR="00D12509" w:rsidRDefault="00D12509" w:rsidP="00B379C9">
      <w:pPr>
        <w:spacing w:after="0" w:afterAutospacing="0"/>
      </w:pPr>
      <w:r>
        <w:t>На разработанное устройство оформляется комплект конструкторской документации и расчётно-пояснительная записка (РПЗ)</w:t>
      </w:r>
      <w:r w:rsidR="000E3868">
        <w:t>.</w:t>
      </w:r>
    </w:p>
    <w:p w14:paraId="79B74DCA" w14:textId="77777777" w:rsidR="00941082" w:rsidRDefault="00C920FC" w:rsidP="00941082">
      <w:pPr>
        <w:pStyle w:val="1"/>
      </w:pPr>
      <w:bookmarkStart w:id="5" w:name="_Toc28189073"/>
      <w:r>
        <w:lastRenderedPageBreak/>
        <w:t xml:space="preserve">Разработка </w:t>
      </w:r>
      <w:r w:rsidR="00612797">
        <w:t>с</w:t>
      </w:r>
      <w:r w:rsidR="00941082">
        <w:t>труктурн</w:t>
      </w:r>
      <w:r>
        <w:t>ой</w:t>
      </w:r>
      <w:r w:rsidR="00941082">
        <w:t xml:space="preserve"> схем</w:t>
      </w:r>
      <w:r w:rsidR="00D12509">
        <w:t>ы</w:t>
      </w:r>
      <w:r w:rsidR="00941082">
        <w:t xml:space="preserve"> устройства</w:t>
      </w:r>
      <w:bookmarkEnd w:id="5"/>
    </w:p>
    <w:p w14:paraId="08302A95" w14:textId="77777777" w:rsidR="0070456F" w:rsidRDefault="00C920FC" w:rsidP="00B379C9">
      <w:pPr>
        <w:spacing w:after="0" w:afterAutospacing="0"/>
      </w:pPr>
      <w:r>
        <w:t>Схема электрическая структурная</w:t>
      </w:r>
      <w:r w:rsidR="003066AD">
        <w:t xml:space="preserve"> показывает взаимосвязь между основными блоками </w:t>
      </w:r>
      <w:r w:rsidR="00133730">
        <w:t xml:space="preserve">разрабатываемого </w:t>
      </w:r>
      <w:r w:rsidR="003066AD">
        <w:t>устройства</w:t>
      </w:r>
      <w:r w:rsidR="007105B8">
        <w:t xml:space="preserve"> и их назначение</w:t>
      </w:r>
      <w:r w:rsidR="003066AD">
        <w:t xml:space="preserve"> (рис. </w:t>
      </w:r>
      <w:r w:rsidR="0060638A">
        <w:fldChar w:fldCharType="begin"/>
      </w:r>
      <w:r w:rsidR="003066AD">
        <w:instrText xml:space="preserve"> REF _Ref26279732 \h </w:instrText>
      </w:r>
      <w:r w:rsidR="0060638A">
        <w:fldChar w:fldCharType="separate"/>
      </w:r>
      <w:r w:rsidR="001F40E3">
        <w:rPr>
          <w:noProof/>
        </w:rPr>
        <w:t>2</w:t>
      </w:r>
      <w:r w:rsidR="001F40E3">
        <w:t>.</w:t>
      </w:r>
      <w:r w:rsidR="001F40E3">
        <w:rPr>
          <w:noProof/>
        </w:rPr>
        <w:t>1</w:t>
      </w:r>
      <w:r w:rsidR="0060638A">
        <w:fldChar w:fldCharType="end"/>
      </w:r>
      <w:r w:rsidR="003066AD">
        <w:t>).</w:t>
      </w:r>
    </w:p>
    <w:p w14:paraId="3ADE54B2" w14:textId="4509FE0B" w:rsidR="003066AD" w:rsidRDefault="007310A8" w:rsidP="003066AD">
      <w:pPr>
        <w:pStyle w:val="afe"/>
      </w:pPr>
      <w:r w:rsidRPr="007310A8">
        <w:drawing>
          <wp:inline distT="0" distB="0" distL="0" distR="0" wp14:anchorId="2B63C862" wp14:editId="678AC9EA">
            <wp:extent cx="5134610" cy="4379489"/>
            <wp:effectExtent l="0" t="0" r="889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869"/>
                    <a:stretch/>
                  </pic:blipFill>
                  <pic:spPr bwMode="auto">
                    <a:xfrm>
                      <a:off x="0" y="0"/>
                      <a:ext cx="5134692" cy="437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3FDD6" w14:textId="77777777" w:rsidR="003066AD" w:rsidRDefault="003066AD" w:rsidP="003066AD">
      <w:pPr>
        <w:pStyle w:val="af3"/>
      </w:pPr>
      <w:r>
        <w:t xml:space="preserve">Рисунок </w:t>
      </w:r>
      <w:bookmarkStart w:id="6" w:name="_Ref26279732"/>
      <w:r w:rsidR="0060638A">
        <w:fldChar w:fldCharType="begin"/>
      </w:r>
      <w:r w:rsidR="00F52CF1">
        <w:instrText xml:space="preserve"> STYLEREF 1 \s </w:instrText>
      </w:r>
      <w:r w:rsidR="0060638A">
        <w:fldChar w:fldCharType="separate"/>
      </w:r>
      <w:r w:rsidR="00B91111">
        <w:rPr>
          <w:noProof/>
        </w:rPr>
        <w:t>2</w:t>
      </w:r>
      <w:r w:rsidR="0060638A">
        <w:fldChar w:fldCharType="end"/>
      </w:r>
      <w:r w:rsidR="00F52CF1">
        <w:t>.</w:t>
      </w:r>
      <w:fldSimple w:instr=" SEQ Рисунок \* ARABIC \s 1 ">
        <w:r w:rsidR="00B91111">
          <w:rPr>
            <w:noProof/>
          </w:rPr>
          <w:t>1</w:t>
        </w:r>
      </w:fldSimple>
      <w:bookmarkEnd w:id="6"/>
      <w:r>
        <w:t xml:space="preserve"> </w:t>
      </w:r>
      <w:r w:rsidRPr="0046110C">
        <w:t>—</w:t>
      </w:r>
      <w:r>
        <w:t xml:space="preserve"> Схема электрическая структурная</w:t>
      </w:r>
    </w:p>
    <w:p w14:paraId="5D0DFE64" w14:textId="5CAB9633" w:rsidR="002F67FD" w:rsidRPr="000E3868" w:rsidRDefault="003066AD" w:rsidP="00B379C9">
      <w:pPr>
        <w:spacing w:after="0" w:afterAutospacing="0"/>
      </w:pPr>
      <w:r>
        <w:t xml:space="preserve">Блок «Датчик» </w:t>
      </w:r>
      <w:r w:rsidR="00133730">
        <w:t>формирует</w:t>
      </w:r>
      <w:r>
        <w:t xml:space="preserve"> напряжени</w:t>
      </w:r>
      <w:r w:rsidR="00133730">
        <w:t>е</w:t>
      </w:r>
      <w:r>
        <w:t xml:space="preserve"> на входе </w:t>
      </w:r>
      <w:r w:rsidR="004E399B">
        <w:t xml:space="preserve">усилителя </w:t>
      </w:r>
      <w:r>
        <w:t xml:space="preserve">в диапазоне в зависимости от </w:t>
      </w:r>
      <w:r w:rsidR="002F67FD">
        <w:t xml:space="preserve">концентрации метана в </w:t>
      </w:r>
      <w:r>
        <w:t>окружающей сред</w:t>
      </w:r>
      <w:r w:rsidR="000E3868">
        <w:t xml:space="preserve">е. Согласно </w:t>
      </w:r>
      <w:r w:rsidR="00133730">
        <w:rPr>
          <w:i/>
          <w:lang w:val="en-US"/>
        </w:rPr>
        <w:t>d</w:t>
      </w:r>
      <w:r w:rsidR="000E3868" w:rsidRPr="00133730">
        <w:rPr>
          <w:i/>
          <w:lang w:val="en-US"/>
        </w:rPr>
        <w:t>atasheet</w:t>
      </w:r>
      <w:r w:rsidR="000E3868" w:rsidRPr="000E3868">
        <w:t xml:space="preserve"> </w:t>
      </w:r>
      <w:r w:rsidR="000E3868">
        <w:t xml:space="preserve">на используемый датчик </w:t>
      </w:r>
      <w:r w:rsidR="007310A8" w:rsidRPr="007310A8">
        <w:rPr>
          <w:i/>
          <w:sz w:val="27"/>
          <w:szCs w:val="27"/>
        </w:rPr>
        <w:t>TGS2620</w:t>
      </w:r>
      <w:r w:rsidR="007310A8" w:rsidRPr="007310A8">
        <w:rPr>
          <w:sz w:val="27"/>
          <w:szCs w:val="27"/>
        </w:rPr>
        <w:t xml:space="preserve"> </w:t>
      </w:r>
      <w:r w:rsidR="000E3868">
        <w:t xml:space="preserve">в зависимости от </w:t>
      </w:r>
      <w:r w:rsidR="007310A8">
        <w:t>концентрации</w:t>
      </w:r>
      <w:r w:rsidR="000E3868">
        <w:t xml:space="preserve"> изменяется сопротивление датчика, вследствие чего изменяется напряжение на выходе датчика. </w:t>
      </w:r>
    </w:p>
    <w:p w14:paraId="7CE521B5" w14:textId="77B47FDC" w:rsidR="00414035" w:rsidRDefault="00A32E71" w:rsidP="00B379C9">
      <w:pPr>
        <w:spacing w:after="0" w:afterAutospacing="0"/>
      </w:pPr>
      <w:r>
        <w:t xml:space="preserve">В соответствии с </w:t>
      </w:r>
      <w:r w:rsidRPr="00A32E71">
        <w:rPr>
          <w:i/>
          <w:lang w:val="en-US"/>
        </w:rPr>
        <w:t>datasheet</w:t>
      </w:r>
      <w:r>
        <w:t xml:space="preserve"> на заданный датчик при значении </w:t>
      </w:r>
      <w:r w:rsidR="00D55AF9">
        <w:t>концентрац</w:t>
      </w:r>
      <w:r w:rsidR="000815DC">
        <w:t>ии</w:t>
      </w:r>
      <w:r>
        <w:t xml:space="preserve"> в </w:t>
      </w:r>
      <w:r w:rsidR="00D55AF9">
        <w:t xml:space="preserve">100 </w:t>
      </w:r>
      <w:r w:rsidR="00D55AF9">
        <w:rPr>
          <w:lang w:val="en-US"/>
        </w:rPr>
        <w:t>ppm</w:t>
      </w:r>
      <w:r>
        <w:t xml:space="preserve"> величина </w:t>
      </w:r>
      <w:r w:rsidR="00F94B6A">
        <w:t>сопротивления датчика составляет</w:t>
      </w:r>
      <w:r>
        <w:t xml:space="preserve"> </w:t>
      </w:r>
      <w:r w:rsidR="00F94B6A">
        <w:t>30.9</w:t>
      </w:r>
      <w:r w:rsidR="00F94B6A">
        <w:rPr>
          <w:lang w:val="en-US"/>
        </w:rPr>
        <w:t>k</w:t>
      </w:r>
      <w:r>
        <w:t xml:space="preserve">. При </w:t>
      </w:r>
      <w:r w:rsidR="00F94B6A">
        <w:t xml:space="preserve">концентрации </w:t>
      </w:r>
      <w:r>
        <w:t xml:space="preserve">в </w:t>
      </w:r>
      <w:r w:rsidR="00F94B6A">
        <w:t>1000</w:t>
      </w:r>
      <w:r>
        <w:t xml:space="preserve"> </w:t>
      </w:r>
      <w:r w:rsidR="00F94B6A">
        <w:rPr>
          <w:lang w:val="en-US"/>
        </w:rPr>
        <w:t>ppm</w:t>
      </w:r>
      <w:r w:rsidR="00F94B6A">
        <w:t xml:space="preserve"> </w:t>
      </w:r>
      <w:r w:rsidR="003E1031">
        <w:t xml:space="preserve">–– </w:t>
      </w:r>
      <w:r w:rsidR="00F94B6A">
        <w:t>13.5</w:t>
      </w:r>
      <w:r w:rsidR="00F94B6A">
        <w:rPr>
          <w:lang w:val="en-US"/>
        </w:rPr>
        <w:t>k</w:t>
      </w:r>
      <w:r>
        <w:t xml:space="preserve">, в </w:t>
      </w:r>
      <w:r w:rsidR="00F94B6A">
        <w:t xml:space="preserve">2500 </w:t>
      </w:r>
      <w:r w:rsidR="00F94B6A">
        <w:rPr>
          <w:lang w:val="en-US"/>
        </w:rPr>
        <w:t>ppm</w:t>
      </w:r>
      <w:r w:rsidR="00F94B6A">
        <w:t xml:space="preserve"> –– 10.5</w:t>
      </w:r>
      <w:r w:rsidR="00F94B6A">
        <w:rPr>
          <w:lang w:val="en-US"/>
        </w:rPr>
        <w:t>k</w:t>
      </w:r>
      <w:r w:rsidR="00F94B6A">
        <w:t xml:space="preserve"> и в 3000 </w:t>
      </w:r>
      <w:r w:rsidR="00F94B6A">
        <w:rPr>
          <w:lang w:val="en-US"/>
        </w:rPr>
        <w:t>ppm</w:t>
      </w:r>
      <w:r w:rsidR="00F94B6A">
        <w:t xml:space="preserve"> –– 9</w:t>
      </w:r>
      <w:r w:rsidR="00F94B6A">
        <w:rPr>
          <w:lang w:val="en-US"/>
        </w:rPr>
        <w:t>k</w:t>
      </w:r>
      <w:r>
        <w:t>.</w:t>
      </w:r>
    </w:p>
    <w:p w14:paraId="78704CD6" w14:textId="2E4B5833" w:rsidR="004E399B" w:rsidRPr="00F67D88" w:rsidRDefault="004E399B" w:rsidP="004E399B">
      <w:pPr>
        <w:spacing w:after="0" w:afterAutospacing="0"/>
      </w:pPr>
      <w:r>
        <w:t>Блок «</w:t>
      </w:r>
      <w:r>
        <w:t>Усилитель» усиливает сигнал до диапазона 0-</w:t>
      </w:r>
      <w:r>
        <w:t>5</w:t>
      </w:r>
      <w:r>
        <w:t xml:space="preserve"> В.  </w:t>
      </w:r>
    </w:p>
    <w:p w14:paraId="629A1FB1" w14:textId="4ECCBCD0" w:rsidR="004E399B" w:rsidRDefault="004E399B" w:rsidP="00B379C9">
      <w:pPr>
        <w:spacing w:after="0" w:afterAutospacing="0"/>
      </w:pPr>
    </w:p>
    <w:p w14:paraId="7D4B25B8" w14:textId="5ACBBF25" w:rsidR="003066AD" w:rsidRDefault="003066AD" w:rsidP="00B379C9">
      <w:pPr>
        <w:spacing w:after="0" w:afterAutospacing="0"/>
      </w:pPr>
      <w:r>
        <w:t>Блок «АЦП» преобраз</w:t>
      </w:r>
      <w:r w:rsidRPr="00C920FC">
        <w:t xml:space="preserve">ует аналоговое напряжение на входе </w:t>
      </w:r>
      <w:r w:rsidR="00572D16" w:rsidRPr="00C920FC">
        <w:t xml:space="preserve">в </w:t>
      </w:r>
      <w:r w:rsidR="000C1EBC">
        <w:t>восьми</w:t>
      </w:r>
      <w:r w:rsidR="00572D16" w:rsidRPr="00C920FC">
        <w:t>разрядн</w:t>
      </w:r>
      <w:r w:rsidR="00C920FC" w:rsidRPr="00C920FC">
        <w:t>ый</w:t>
      </w:r>
      <w:r w:rsidR="00572D16" w:rsidRPr="00C920FC">
        <w:t xml:space="preserve"> двоичн</w:t>
      </w:r>
      <w:r w:rsidR="00C920FC" w:rsidRPr="00C920FC">
        <w:t>ый</w:t>
      </w:r>
      <w:r w:rsidR="00572D16" w:rsidRPr="00C920FC">
        <w:t xml:space="preserve"> </w:t>
      </w:r>
      <w:r w:rsidR="00C920FC" w:rsidRPr="00C920FC">
        <w:t>код</w:t>
      </w:r>
      <w:r w:rsidR="00572D16">
        <w:t>. С выхода АЦП предусмотрен вывод сигнала на внешнее устройство.</w:t>
      </w:r>
    </w:p>
    <w:p w14:paraId="46F3058B" w14:textId="7D85D678" w:rsidR="00572D16" w:rsidRPr="002F67FD" w:rsidRDefault="00572D16" w:rsidP="00B379C9">
      <w:pPr>
        <w:spacing w:after="0" w:afterAutospacing="0"/>
        <w:rPr>
          <w:i/>
        </w:rPr>
      </w:pPr>
      <w:r w:rsidRPr="00AF72D1">
        <w:t xml:space="preserve">Блок «Компаратор» производит </w:t>
      </w:r>
      <w:r w:rsidR="00C920FC" w:rsidRPr="00AF72D1">
        <w:t>сравнение</w:t>
      </w:r>
      <w:r w:rsidRPr="00AF72D1">
        <w:t xml:space="preserve"> </w:t>
      </w:r>
      <w:r>
        <w:t xml:space="preserve">с выходов </w:t>
      </w:r>
      <w:r w:rsidR="004E399B">
        <w:t>усилителя</w:t>
      </w:r>
      <w:r>
        <w:t xml:space="preserve"> </w:t>
      </w:r>
      <w:r w:rsidR="00AF72D1">
        <w:t>и формирует на выходе</w:t>
      </w:r>
      <w:r>
        <w:t xml:space="preserve"> высокий логический уровень при </w:t>
      </w:r>
      <w:r w:rsidR="000C1EBC">
        <w:t>концентрации</w:t>
      </w:r>
      <w:r w:rsidR="00414035">
        <w:t xml:space="preserve"> </w:t>
      </w:r>
      <w:r w:rsidR="000C1EBC">
        <w:t xml:space="preserve">газа </w:t>
      </w:r>
      <w:r w:rsidR="000C1EBC">
        <w:rPr>
          <w:bdr w:val="none" w:sz="0" w:space="0" w:color="auto"/>
        </w:rPr>
        <w:t>от 100</w:t>
      </w:r>
      <w:r w:rsidR="000C1EBC" w:rsidRPr="005D489C">
        <w:rPr>
          <w:bdr w:val="none" w:sz="0" w:space="0" w:color="auto"/>
        </w:rPr>
        <w:t>0</w:t>
      </w:r>
      <w:r w:rsidR="000C1EBC">
        <w:rPr>
          <w:bdr w:val="none" w:sz="0" w:space="0" w:color="auto"/>
        </w:rPr>
        <w:t xml:space="preserve"> до </w:t>
      </w:r>
      <w:r w:rsidR="000C1EBC" w:rsidRPr="005D489C">
        <w:rPr>
          <w:bdr w:val="none" w:sz="0" w:space="0" w:color="auto"/>
        </w:rPr>
        <w:t>25</w:t>
      </w:r>
      <w:r w:rsidR="000C1EBC">
        <w:rPr>
          <w:bdr w:val="none" w:sz="0" w:space="0" w:color="auto"/>
        </w:rPr>
        <w:t xml:space="preserve">00 </w:t>
      </w:r>
      <w:r w:rsidR="000C1EBC">
        <w:rPr>
          <w:bdr w:val="none" w:sz="0" w:space="0" w:color="auto"/>
          <w:lang w:val="en-US"/>
        </w:rPr>
        <w:t>ppm</w:t>
      </w:r>
      <w:r w:rsidR="00414035">
        <w:t>.</w:t>
      </w:r>
    </w:p>
    <w:p w14:paraId="74288F84" w14:textId="3470A8C2" w:rsidR="00572D16" w:rsidRPr="003066AD" w:rsidRDefault="00572D16" w:rsidP="00B379C9">
      <w:pPr>
        <w:spacing w:after="0" w:afterAutospacing="0"/>
      </w:pPr>
      <w:r>
        <w:t>Сигналами с блока «Компаратор» и «Кнопки» происходит управление блоком «Автомат».</w:t>
      </w:r>
    </w:p>
    <w:p w14:paraId="5316BBFB" w14:textId="77777777" w:rsidR="003066AD" w:rsidRPr="003066AD" w:rsidRDefault="003066AD" w:rsidP="00B379C9">
      <w:pPr>
        <w:spacing w:after="0" w:afterAutospacing="0"/>
      </w:pPr>
    </w:p>
    <w:p w14:paraId="2A365DEF" w14:textId="4DBB5A4A" w:rsidR="00C4119F" w:rsidRDefault="00612797" w:rsidP="00B379C9">
      <w:pPr>
        <w:pStyle w:val="1"/>
        <w:spacing w:after="0" w:afterAutospacing="0"/>
      </w:pPr>
      <w:bookmarkStart w:id="7" w:name="_Toc28189074"/>
      <w:r>
        <w:lastRenderedPageBreak/>
        <w:t>Разработка ф</w:t>
      </w:r>
      <w:r w:rsidR="00C4119F">
        <w:t>ункциональн</w:t>
      </w:r>
      <w:r w:rsidR="00791F5C">
        <w:t>ой</w:t>
      </w:r>
      <w:r w:rsidR="00C4119F">
        <w:t xml:space="preserve"> схем</w:t>
      </w:r>
      <w:r w:rsidR="00791F5C">
        <w:t>ы</w:t>
      </w:r>
      <w:r w:rsidR="00C4119F">
        <w:t xml:space="preserve"> устройства</w:t>
      </w:r>
      <w:bookmarkEnd w:id="7"/>
    </w:p>
    <w:p w14:paraId="02BE53D3" w14:textId="77777777" w:rsidR="006509F7" w:rsidRDefault="006509F7" w:rsidP="00B379C9">
      <w:pPr>
        <w:spacing w:after="0" w:afterAutospacing="0"/>
        <w:rPr>
          <w:shd w:val="clear" w:color="auto" w:fill="FFFFFF"/>
        </w:rPr>
      </w:pPr>
      <w:r>
        <w:rPr>
          <w:shd w:val="clear" w:color="auto" w:fill="FFFFFF"/>
        </w:rPr>
        <w:t>Для вычитания постоянной составляющей необходимо предусмотреть в схеме резистивный делитель и последующее усиление полученного сигнала.</w:t>
      </w:r>
    </w:p>
    <w:p w14:paraId="5AA26964" w14:textId="77777777" w:rsidR="006509F7" w:rsidRPr="00414035" w:rsidRDefault="00414035" w:rsidP="00B379C9">
      <w:pPr>
        <w:spacing w:after="0" w:afterAutospacing="0"/>
        <w:rPr>
          <w:shd w:val="clear" w:color="auto" w:fill="FFFFFF"/>
        </w:rPr>
      </w:pPr>
      <w:r>
        <w:rPr>
          <w:shd w:val="clear" w:color="auto" w:fill="FFFFFF"/>
        </w:rPr>
        <w:t xml:space="preserve">Вычисляется коэффициент усиления для усилителя </w:t>
      </w:r>
      <w:r w:rsidRPr="00414035">
        <w:rPr>
          <w:i/>
          <w:shd w:val="clear" w:color="auto" w:fill="FFFFFF"/>
          <w:lang w:val="en-US"/>
        </w:rPr>
        <w:t>DA</w:t>
      </w:r>
      <w:r w:rsidRPr="00414035">
        <w:rPr>
          <w:i/>
          <w:shd w:val="clear" w:color="auto" w:fill="FFFFFF"/>
        </w:rPr>
        <w:t>1</w:t>
      </w:r>
    </w:p>
    <w:p w14:paraId="23B213D3" w14:textId="09CB2604" w:rsidR="00A32E71" w:rsidRPr="00A32E71" w:rsidRDefault="00425C43" w:rsidP="00B379C9">
      <w:pPr>
        <w:pStyle w:val="aff0"/>
        <w:spacing w:before="0" w:after="0" w:afterAutospacing="0"/>
        <w:rPr>
          <w:lang w:val="ru-RU"/>
        </w:rPr>
      </w:pPr>
      <m:oMath>
        <m:r>
          <m:t>K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OUT</m:t>
                </m:r>
              </m:sub>
            </m:sSub>
          </m:num>
          <m:den>
            <m:d>
              <m:dPr>
                <m:ctrlPr/>
              </m:dPr>
              <m:e>
                <m:sSubSup>
                  <m:sSubSupPr>
                    <m:ctrlPr/>
                  </m:sSubSupPr>
                  <m:e>
                    <m:r>
                      <m:t>U</m:t>
                    </m:r>
                  </m:e>
                  <m:sub>
                    <m:r>
                      <m:t>IN</m:t>
                    </m:r>
                  </m:sub>
                  <m:sup>
                    <m:r>
                      <w:rPr>
                        <w:lang w:val="ru-RU"/>
                      </w:rPr>
                      <m:t>+</m:t>
                    </m:r>
                  </m:sup>
                </m:sSubSup>
                <m:r>
                  <w:rPr>
                    <w:lang w:val="ru-RU"/>
                  </w:rPr>
                  <m:t>-</m:t>
                </m:r>
                <m:sSubSup>
                  <m:sSubSupPr>
                    <m:ctrlPr/>
                  </m:sSubSupPr>
                  <m:e>
                    <m:r>
                      <m:t>U</m:t>
                    </m:r>
                  </m:e>
                  <m:sub>
                    <m:r>
                      <m:t>IN</m:t>
                    </m:r>
                  </m:sub>
                  <m:sup>
                    <m:r>
                      <w:rPr>
                        <w:lang w:val="ru-RU"/>
                      </w:rPr>
                      <m:t>-</m:t>
                    </m:r>
                  </m:sup>
                </m:sSubSup>
              </m:e>
            </m:d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5</m:t>
            </m:r>
          </m:num>
          <m:den>
            <m:d>
              <m:dPr>
                <m:ctrlPr/>
              </m:dPr>
              <m:e>
                <m:r>
                  <w:rPr>
                    <w:lang w:val="ru-RU"/>
                  </w:rPr>
                  <m:t>8.95-4.95</m:t>
                </m:r>
              </m:e>
            </m:d>
          </m:den>
        </m:f>
        <m:r>
          <w:rPr>
            <w:lang w:val="ru-RU"/>
          </w:rPr>
          <m:t>=1.25</m:t>
        </m:r>
      </m:oMath>
      <w:r w:rsidR="00A32E71" w:rsidRPr="00016E7D">
        <w:rPr>
          <w:lang w:val="ru-RU"/>
        </w:rPr>
        <w:t>,</w:t>
      </w:r>
    </w:p>
    <w:p w14:paraId="01AF3EC0" w14:textId="77777777" w:rsidR="00A32E71" w:rsidRPr="00414035" w:rsidRDefault="00A32E71" w:rsidP="00B379C9">
      <w:pPr>
        <w:spacing w:after="0" w:afterAutospacing="0"/>
      </w:pPr>
      <w:r w:rsidRPr="00016E7D">
        <w:t>где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cs="Times New Roman"/>
          </w:rPr>
          <m:t>выходное</m:t>
        </m:r>
        <m:r>
          <m:rPr>
            <m:sty m:val="p"/>
          </m:rPr>
          <w:rPr>
            <w:rFonts w:ascii="Cambria Math" w:cs="Times New Roman"/>
          </w:rPr>
          <m:t xml:space="preserve"> </m:t>
        </m:r>
        <m:r>
          <m:rPr>
            <m:sty m:val="p"/>
          </m:rPr>
          <w:rPr>
            <w:rFonts w:ascii="Cambria Math" w:cs="Times New Roman"/>
          </w:rPr>
          <m:t>напряжение</m:t>
        </m:r>
        <m:r>
          <m:rPr>
            <m:sty m:val="p"/>
          </m:rPr>
          <w:rPr>
            <w:rFonts w:ascii="Cambria Math" w:cs="Times New Roman"/>
          </w:rPr>
          <m:t xml:space="preserve"> </m:t>
        </m:r>
        <m:r>
          <m:rPr>
            <m:sty m:val="p"/>
          </m:rPr>
          <w:rPr>
            <w:rFonts w:ascii="Cambria Math" w:cs="Times New Roman"/>
          </w:rPr>
          <m:t>усилителя</m:t>
        </m:r>
        <m:r>
          <m:rPr>
            <m:sty m:val="p"/>
          </m:rPr>
          <w:rPr>
            <w:rFonts w:ascii="Cambria Math" w:cs="Times New Roman"/>
          </w:rPr>
          <m:t>;</m:t>
        </m:r>
      </m:oMath>
    </w:p>
    <w:p w14:paraId="3B070EF6" w14:textId="6DFD0E54" w:rsidR="00414035" w:rsidRPr="00414035" w:rsidRDefault="0055247C" w:rsidP="00B379C9">
      <w:pPr>
        <w:spacing w:after="0" w:afterAutospacing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14035" w:rsidRPr="00414035">
        <w:t xml:space="preserve">– напряжение на входе усилителя при </w:t>
      </w:r>
      <w:r w:rsidR="002A49B7">
        <w:t>3000</w:t>
      </w:r>
      <w:r w:rsidR="002A49B7" w:rsidRPr="002A49B7">
        <w:t xml:space="preserve"> </w:t>
      </w:r>
      <w:r w:rsidR="002A49B7">
        <w:rPr>
          <w:lang w:val="en-US"/>
        </w:rPr>
        <w:t>ppm</w:t>
      </w:r>
      <w:r w:rsidR="00414035" w:rsidRPr="00414035">
        <w:t>;</w:t>
      </w:r>
    </w:p>
    <w:p w14:paraId="18D5CA97" w14:textId="1BBEC3D4" w:rsidR="00414035" w:rsidRPr="00414035" w:rsidRDefault="0055247C" w:rsidP="00B379C9">
      <w:pPr>
        <w:spacing w:after="0" w:afterAutospacing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414035" w:rsidRPr="00414035">
        <w:t xml:space="preserve">– напряжение на входе усилителя при </w:t>
      </w:r>
      <w:r w:rsidR="002A49B7" w:rsidRPr="002A49B7">
        <w:t>1</w:t>
      </w:r>
      <w:r w:rsidR="002A49B7">
        <w:t>00</w:t>
      </w:r>
      <w:r w:rsidR="002A49B7" w:rsidRPr="002A49B7">
        <w:t xml:space="preserve"> </w:t>
      </w:r>
      <w:r w:rsidR="002A49B7">
        <w:rPr>
          <w:lang w:val="en-US"/>
        </w:rPr>
        <w:t>ppm</w:t>
      </w:r>
      <w:r w:rsidR="00414035" w:rsidRPr="00414035">
        <w:t>.</w:t>
      </w:r>
    </w:p>
    <w:p w14:paraId="5CC9B774" w14:textId="2C35EDF1" w:rsidR="00A32E71" w:rsidRPr="002957E0" w:rsidRDefault="00A32E71" w:rsidP="00EB5017">
      <w:pPr>
        <w:spacing w:after="0" w:afterAutospacing="0"/>
      </w:pPr>
      <w:r w:rsidRPr="00690615">
        <w:t xml:space="preserve">Для </w:t>
      </w:r>
      <w:r>
        <w:t>получения</w:t>
      </w:r>
      <w:r w:rsidRPr="00690615">
        <w:t xml:space="preserve"> коэффициента усиления равного </w:t>
      </w:r>
      <w:r w:rsidR="002A49B7" w:rsidRPr="002A49B7">
        <w:t>1.25</w:t>
      </w:r>
      <w:r>
        <w:t xml:space="preserve">, согласно </w:t>
      </w:r>
      <w:r w:rsidRPr="003E74F7">
        <w:rPr>
          <w:i/>
          <w:lang w:val="en-US"/>
        </w:rPr>
        <w:t>datasheet</w:t>
      </w:r>
      <w:r w:rsidR="00414035">
        <w:rPr>
          <w:i/>
        </w:rPr>
        <w:t xml:space="preserve"> на усилитель </w:t>
      </w:r>
      <w:r w:rsidR="00414035">
        <w:rPr>
          <w:i/>
          <w:lang w:val="en-US"/>
        </w:rPr>
        <w:t>DA</w:t>
      </w:r>
      <w:r w:rsidR="00414035">
        <w:rPr>
          <w:i/>
        </w:rPr>
        <w:t>1</w:t>
      </w:r>
      <w:r w:rsidR="00414035" w:rsidRPr="00414035">
        <w:rPr>
          <w:i/>
        </w:rPr>
        <w:t xml:space="preserve"> </w:t>
      </w:r>
      <w:r w:rsidR="00414035">
        <w:rPr>
          <w:i/>
        </w:rPr>
        <w:t>–</w:t>
      </w:r>
      <w:r w:rsidR="00414035" w:rsidRPr="00414035">
        <w:rPr>
          <w:i/>
        </w:rPr>
        <w:t xml:space="preserve"> </w:t>
      </w:r>
      <w:r w:rsidR="00414035">
        <w:rPr>
          <w:i/>
          <w:lang w:val="en-US"/>
        </w:rPr>
        <w:t>INA</w:t>
      </w:r>
      <w:r w:rsidR="002A49B7" w:rsidRPr="002A49B7">
        <w:rPr>
          <w:i/>
        </w:rPr>
        <w:t>118</w:t>
      </w:r>
      <w:r>
        <w:t>,</w:t>
      </w:r>
      <w:r w:rsidRPr="00690615">
        <w:t xml:space="preserve"> необходимо подключить резистор </w:t>
      </w:r>
      <w:r w:rsidRPr="00690615">
        <w:rPr>
          <w:i/>
          <w:iCs/>
          <w:lang w:val="en-US"/>
        </w:rPr>
        <w:t>R</w:t>
      </w:r>
      <w:r w:rsidRPr="00690615">
        <w:rPr>
          <w:i/>
          <w:iCs/>
          <w:vertAlign w:val="subscript"/>
          <w:lang w:val="en-US"/>
        </w:rPr>
        <w:t>G</w:t>
      </w:r>
      <w:r w:rsidRPr="00690615">
        <w:t xml:space="preserve"> = </w:t>
      </w:r>
      <w:r w:rsidR="002A49B7" w:rsidRPr="002A49B7">
        <w:t>200</w:t>
      </w:r>
      <w:r w:rsidR="00425C43" w:rsidRPr="008B363B">
        <w:t xml:space="preserve"> </w:t>
      </w:r>
      <w:r w:rsidR="00425C43" w:rsidRPr="008B363B">
        <w:rPr>
          <w:i/>
          <w:iCs/>
        </w:rPr>
        <w:t>кОм</w:t>
      </w:r>
      <w:r w:rsidRPr="00690615">
        <w:t>.</w:t>
      </w:r>
      <w:r w:rsidR="000815DC">
        <w:t xml:space="preserve"> </w:t>
      </w:r>
    </w:p>
    <w:p w14:paraId="2D5ECEBA" w14:textId="07C46738" w:rsidR="000815DC" w:rsidRPr="000815DC" w:rsidRDefault="00A32E71" w:rsidP="00EB5017">
      <w:pPr>
        <w:spacing w:after="0" w:afterAutospacing="0"/>
      </w:pPr>
      <w:r>
        <w:t xml:space="preserve">На усилителе DA1 максимальное напряжение с датчика </w:t>
      </w:r>
      <w:r>
        <w:rPr>
          <w:rFonts w:ascii="Cambria Math" w:hAnsi="Cambria Math" w:cs="Cambria Math"/>
        </w:rPr>
        <w:t>𝑈𝑜𝑢𝑡</w:t>
      </w:r>
      <w:r>
        <w:t xml:space="preserve">, равное </w:t>
      </w:r>
      <w:r w:rsidR="008A3577">
        <w:t>3.95</w:t>
      </w:r>
      <w:r>
        <w:t xml:space="preserve"> В, подаваемое на прямой вход, усиливается </w:t>
      </w:r>
      <w:r w:rsidR="000B2D22">
        <w:t xml:space="preserve">до </w:t>
      </w:r>
      <w:r w:rsidR="002A49B7" w:rsidRPr="002A49B7">
        <w:t>4.937</w:t>
      </w:r>
      <w:r w:rsidR="000B2D22">
        <w:t xml:space="preserve"> В</w:t>
      </w:r>
      <w:r>
        <w:t xml:space="preserve">, при этом коэффициент усиления будет равен </w:t>
      </w:r>
      <w:r w:rsidR="002A49B7" w:rsidRPr="002A49B7">
        <w:t>1.25</w:t>
      </w:r>
      <w:r>
        <w:t xml:space="preserve">. Тогда минимальное напряжение с датчика </w:t>
      </w:r>
      <w:r>
        <w:rPr>
          <w:rFonts w:ascii="Cambria Math" w:hAnsi="Cambria Math" w:cs="Cambria Math"/>
        </w:rPr>
        <w:t>𝑈𝑜𝑢𝑡</w:t>
      </w:r>
      <w:r>
        <w:t xml:space="preserve"> усиливается до </w:t>
      </w:r>
      <w:r w:rsidR="002A49B7" w:rsidRPr="002A49B7">
        <w:t>1</w:t>
      </w:r>
      <w:r w:rsidR="000B2D22">
        <w:t>,</w:t>
      </w:r>
      <w:r w:rsidR="002A49B7" w:rsidRPr="002A49B7">
        <w:t>125</w:t>
      </w:r>
      <w:r w:rsidR="000B2D22">
        <w:t xml:space="preserve"> </w:t>
      </w:r>
      <w:r>
        <w:t>В. Это напряжение необходимо подать на инверсный выход усилителя DA2, чтобы минимальное напряжение, поступающее на вход АЦП, было равным 0 В.</w:t>
      </w:r>
    </w:p>
    <w:p w14:paraId="445CAAF9" w14:textId="5F435D0F" w:rsidR="00A32E71" w:rsidRDefault="00A32E71" w:rsidP="00B379C9">
      <w:pPr>
        <w:spacing w:after="0" w:afterAutospacing="0"/>
      </w:pPr>
      <w:r>
        <w:t xml:space="preserve">Для того, чтобы задать напряжение </w:t>
      </w:r>
      <w:r w:rsidR="002A49B7" w:rsidRPr="002A49B7">
        <w:t>1</w:t>
      </w:r>
      <w:r>
        <w:t>,</w:t>
      </w:r>
      <w:r w:rsidR="002A49B7" w:rsidRPr="002A49B7">
        <w:t>125</w:t>
      </w:r>
      <w:r>
        <w:t xml:space="preserve"> </w:t>
      </w:r>
      <w:r w:rsidRPr="00AB1B22">
        <w:rPr>
          <w:i/>
        </w:rPr>
        <w:t>В</w:t>
      </w:r>
      <w:r>
        <w:t xml:space="preserve">, </w:t>
      </w:r>
      <w:r w:rsidR="003E1031">
        <w:t>используется</w:t>
      </w:r>
      <w:r w:rsidRPr="00690615">
        <w:t xml:space="preserve"> резистивны</w:t>
      </w:r>
      <w:r w:rsidR="00890461">
        <w:t>й</w:t>
      </w:r>
      <w:r w:rsidRPr="00690615">
        <w:t xml:space="preserve"> делител</w:t>
      </w:r>
      <w:r w:rsidR="00890461">
        <w:t>ь</w:t>
      </w:r>
      <w:r w:rsidRPr="00690615">
        <w:t xml:space="preserve">. </w:t>
      </w:r>
    </w:p>
    <w:p w14:paraId="3217E64E" w14:textId="68BED35E" w:rsidR="00A32E71" w:rsidRPr="006875E8" w:rsidRDefault="00F05B26" w:rsidP="00A32E71">
      <w:pPr>
        <w:keepNext/>
        <w:jc w:val="center"/>
      </w:pPr>
      <w:r w:rsidRPr="00F05B26">
        <w:rPr>
          <w:noProof/>
        </w:rPr>
        <w:drawing>
          <wp:inline distT="0" distB="0" distL="0" distR="0" wp14:anchorId="7BBFAEA9" wp14:editId="5E5B9B5E">
            <wp:extent cx="1840676" cy="1805726"/>
            <wp:effectExtent l="0" t="0" r="762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1884" cy="184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FBA0" w14:textId="5DC47E96" w:rsidR="00A32E71" w:rsidRDefault="00A32E71" w:rsidP="00B379C9">
      <w:pPr>
        <w:pStyle w:val="af3"/>
        <w:spacing w:before="0" w:after="0" w:afterAutospacing="0" w:line="360" w:lineRule="auto"/>
      </w:pPr>
      <w:r>
        <w:t xml:space="preserve">Рисунок </w:t>
      </w:r>
      <w:r w:rsidR="009E41B0" w:rsidRPr="00DB1E2A">
        <w:t>3</w:t>
      </w:r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</w:t>
      </w:r>
      <w:r w:rsidRPr="00E8268A">
        <w:t>—</w:t>
      </w:r>
      <w:r>
        <w:t xml:space="preserve"> Схема резистивного делителя</w:t>
      </w:r>
    </w:p>
    <w:p w14:paraId="698B6B57" w14:textId="32560E48" w:rsidR="000B2D22" w:rsidRDefault="000B2D22" w:rsidP="000B2D22">
      <w:r w:rsidRPr="00360227">
        <w:t xml:space="preserve">Принимаем </w:t>
      </w:r>
      <w:r w:rsidRPr="00360227">
        <w:rPr>
          <w:i/>
          <w:iCs/>
          <w:lang w:val="en-US"/>
        </w:rPr>
        <w:t>R</w:t>
      </w:r>
      <w:r w:rsidRPr="00011E9A">
        <w:t>4</w:t>
      </w:r>
      <w:r w:rsidRPr="00360227">
        <w:t xml:space="preserve"> = </w:t>
      </w:r>
      <w:r w:rsidR="00A5769E" w:rsidRPr="00A5769E">
        <w:t>2.2</w:t>
      </w:r>
      <w:r w:rsidRPr="00360227">
        <w:t xml:space="preserve"> </w:t>
      </w:r>
      <w:r w:rsidR="00A5769E" w:rsidRPr="00A5769E">
        <w:rPr>
          <w:i/>
        </w:rPr>
        <w:t>к</w:t>
      </w:r>
      <w:r w:rsidRPr="00360227">
        <w:rPr>
          <w:i/>
          <w:iCs/>
        </w:rPr>
        <w:t>Ом</w:t>
      </w:r>
      <w:r w:rsidRPr="00360227">
        <w:t xml:space="preserve">, а </w:t>
      </w:r>
      <w:r w:rsidRPr="00360227">
        <w:rPr>
          <w:i/>
          <w:iCs/>
          <w:lang w:val="en-US"/>
        </w:rPr>
        <w:t>R</w:t>
      </w:r>
      <w:r w:rsidR="00F219D2">
        <w:t>5</w:t>
      </w:r>
      <w:r w:rsidRPr="00360227">
        <w:t xml:space="preserve"> = </w:t>
      </w:r>
      <w:r w:rsidR="00A5769E">
        <w:t>7.5</w:t>
      </w:r>
      <w:r w:rsidRPr="00360227">
        <w:t xml:space="preserve"> </w:t>
      </w:r>
      <w:r w:rsidRPr="00360227">
        <w:rPr>
          <w:i/>
          <w:iCs/>
        </w:rPr>
        <w:t>кОм</w:t>
      </w:r>
      <w:r>
        <w:rPr>
          <w:i/>
          <w:iCs/>
        </w:rPr>
        <w:t xml:space="preserve"> </w:t>
      </w:r>
      <w:r>
        <w:t>по ряду Е</w:t>
      </w:r>
      <w:r w:rsidR="00A5769E">
        <w:t>24</w:t>
      </w:r>
      <w:r w:rsidRPr="00360227">
        <w:t>.</w:t>
      </w:r>
    </w:p>
    <w:p w14:paraId="0C16A95D" w14:textId="77777777" w:rsidR="008A3577" w:rsidRDefault="008A3577" w:rsidP="008A3577">
      <w:pPr>
        <w:spacing w:after="0" w:afterAutospacing="0"/>
      </w:pPr>
      <w:r>
        <w:lastRenderedPageBreak/>
        <w:t xml:space="preserve">Аналогично для получения коэффициента усиления равного 1.3, согласно </w:t>
      </w:r>
      <w:proofErr w:type="gramStart"/>
      <w:r w:rsidRPr="003E74F7">
        <w:rPr>
          <w:i/>
          <w:lang w:val="en-US"/>
        </w:rPr>
        <w:t>datasheet</w:t>
      </w:r>
      <w:r>
        <w:rPr>
          <w:i/>
        </w:rPr>
        <w:t xml:space="preserve">  на</w:t>
      </w:r>
      <w:proofErr w:type="gramEnd"/>
      <w:r>
        <w:rPr>
          <w:i/>
        </w:rPr>
        <w:t xml:space="preserve"> усилитель </w:t>
      </w:r>
      <w:r>
        <w:rPr>
          <w:i/>
          <w:lang w:val="en-US"/>
        </w:rPr>
        <w:t>DA</w:t>
      </w:r>
      <w:r>
        <w:rPr>
          <w:i/>
        </w:rPr>
        <w:t>2</w:t>
      </w:r>
      <w:r w:rsidRPr="00414035">
        <w:rPr>
          <w:i/>
        </w:rPr>
        <w:t xml:space="preserve"> </w:t>
      </w:r>
      <w:r>
        <w:rPr>
          <w:i/>
        </w:rPr>
        <w:t>–</w:t>
      </w:r>
      <w:r w:rsidRPr="00414035">
        <w:rPr>
          <w:i/>
        </w:rPr>
        <w:t xml:space="preserve"> </w:t>
      </w:r>
      <w:r>
        <w:rPr>
          <w:i/>
          <w:lang w:val="en-US"/>
        </w:rPr>
        <w:t>INA</w:t>
      </w:r>
      <w:r w:rsidRPr="002A49B7">
        <w:rPr>
          <w:i/>
        </w:rPr>
        <w:t>118</w:t>
      </w:r>
      <w:r>
        <w:rPr>
          <w:i/>
        </w:rPr>
        <w:t xml:space="preserve"> </w:t>
      </w:r>
      <w:r>
        <w:rPr>
          <w:i/>
        </w:rPr>
        <w:t xml:space="preserve"> </w:t>
      </w:r>
      <w:r w:rsidRPr="000815DC">
        <w:t>необходимо подключить резистор</w:t>
      </w:r>
      <w:r>
        <w:rPr>
          <w:i/>
        </w:rPr>
        <w:t xml:space="preserve"> </w:t>
      </w:r>
      <w:r w:rsidRPr="00690615">
        <w:rPr>
          <w:i/>
          <w:iCs/>
          <w:lang w:val="en-US"/>
        </w:rPr>
        <w:t>R</w:t>
      </w:r>
      <w:r w:rsidRPr="00690615">
        <w:rPr>
          <w:i/>
          <w:iCs/>
          <w:vertAlign w:val="subscript"/>
          <w:lang w:val="en-US"/>
        </w:rPr>
        <w:t>G</w:t>
      </w:r>
      <w:r w:rsidRPr="00690615">
        <w:t xml:space="preserve"> = </w:t>
      </w:r>
      <w:r>
        <w:t>16</w:t>
      </w:r>
      <w:r w:rsidRPr="002A49B7">
        <w:t>0</w:t>
      </w:r>
      <w:r w:rsidRPr="008B363B">
        <w:t xml:space="preserve"> </w:t>
      </w:r>
      <w:r w:rsidRPr="008B363B">
        <w:rPr>
          <w:i/>
          <w:iCs/>
        </w:rPr>
        <w:t>кОм</w:t>
      </w:r>
      <w:r w:rsidRPr="00690615">
        <w:t>.</w:t>
      </w:r>
      <w:r w:rsidRPr="008A3577">
        <w:t xml:space="preserve"> </w:t>
      </w:r>
    </w:p>
    <w:p w14:paraId="5FDD558C" w14:textId="5B09DFBC" w:rsidR="008A3577" w:rsidRPr="002957E0" w:rsidRDefault="008A3577" w:rsidP="008A3577">
      <w:pPr>
        <w:spacing w:after="0" w:afterAutospacing="0"/>
      </w:pPr>
      <w:r>
        <w:t>На усилителе DA</w:t>
      </w:r>
      <w:r>
        <w:t>2</w:t>
      </w:r>
      <w:r>
        <w:t xml:space="preserve"> максимальное напряжение с датчика </w:t>
      </w:r>
      <w:r>
        <w:rPr>
          <w:rFonts w:ascii="Cambria Math" w:hAnsi="Cambria Math" w:cs="Cambria Math"/>
        </w:rPr>
        <w:t>𝑈𝑜𝑢𝑡</w:t>
      </w:r>
      <w:r>
        <w:rPr>
          <w:rFonts w:ascii="Cambria Math" w:hAnsi="Cambria Math" w:cs="Cambria Math"/>
        </w:rPr>
        <w:t>2</w:t>
      </w:r>
      <w:r>
        <w:t xml:space="preserve"> составляет</w:t>
      </w:r>
      <w:r>
        <w:t xml:space="preserve"> </w:t>
      </w:r>
      <w:r>
        <w:t>3.812 В и усиливается до 5</w:t>
      </w:r>
      <w:r>
        <w:t xml:space="preserve"> В, при этом коэффициент усиления будет равен </w:t>
      </w:r>
      <w:r w:rsidRPr="002A49B7">
        <w:t>1.</w:t>
      </w:r>
      <w:r>
        <w:t>3</w:t>
      </w:r>
      <w:r>
        <w:t xml:space="preserve">. Тогда </w:t>
      </w:r>
      <w:r>
        <w:t xml:space="preserve">как </w:t>
      </w:r>
      <w:r>
        <w:t xml:space="preserve">минимальное напряжение с датчика </w:t>
      </w:r>
      <w:r>
        <w:rPr>
          <w:rFonts w:ascii="Cambria Math" w:hAnsi="Cambria Math" w:cs="Cambria Math"/>
        </w:rPr>
        <w:t>𝑈𝑜𝑢𝑡</w:t>
      </w:r>
      <w:r>
        <w:rPr>
          <w:rFonts w:ascii="Cambria Math" w:hAnsi="Cambria Math" w:cs="Cambria Math"/>
        </w:rPr>
        <w:t>2</w:t>
      </w:r>
      <w:r>
        <w:t xml:space="preserve"> </w:t>
      </w:r>
      <w:r>
        <w:t>стремится к нулю.</w:t>
      </w:r>
    </w:p>
    <w:p w14:paraId="5639269E" w14:textId="4047801D" w:rsidR="000B2D22" w:rsidRPr="000B2D22" w:rsidRDefault="000B2D22" w:rsidP="008A3577">
      <w:pPr>
        <w:ind w:firstLine="0"/>
      </w:pPr>
    </w:p>
    <w:p w14:paraId="5D26CF4F" w14:textId="396791F7" w:rsidR="00A32E71" w:rsidRDefault="00C41B80" w:rsidP="00A32E71">
      <w:pPr>
        <w:pStyle w:val="afe"/>
      </w:pPr>
      <w:r w:rsidRPr="00C41B80">
        <w:drawing>
          <wp:inline distT="0" distB="0" distL="0" distR="0" wp14:anchorId="555784E0" wp14:editId="19915E8B">
            <wp:extent cx="4077269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F9CB" w14:textId="77777777" w:rsidR="00A32E71" w:rsidRPr="00DA5B89" w:rsidRDefault="00A32E71" w:rsidP="00A32E71">
      <w:pPr>
        <w:pStyle w:val="af3"/>
      </w:pPr>
      <w:r>
        <w:t xml:space="preserve">Рисунок </w:t>
      </w:r>
      <w:bookmarkStart w:id="8" w:name="_Ref25922440"/>
      <w:r w:rsidR="009E41B0" w:rsidRPr="00A5769E">
        <w:t>3</w:t>
      </w:r>
      <w:r>
        <w:t>.</w:t>
      </w:r>
      <w:fldSimple w:instr=" SEQ Рисунок \* ARABIC \s 1 ">
        <w:r>
          <w:rPr>
            <w:noProof/>
          </w:rPr>
          <w:t>2</w:t>
        </w:r>
      </w:fldSimple>
      <w:bookmarkEnd w:id="8"/>
      <w:r w:rsidRPr="00DA5B89">
        <w:t xml:space="preserve"> </w:t>
      </w:r>
      <w:r w:rsidRPr="00E8268A">
        <w:t>—</w:t>
      </w:r>
      <w:r>
        <w:t xml:space="preserve"> Схема включения усилителей</w:t>
      </w:r>
    </w:p>
    <w:p w14:paraId="5BDAB065" w14:textId="77777777" w:rsidR="00F54C05" w:rsidRDefault="00B91111" w:rsidP="00433D66">
      <w:pPr>
        <w:rPr>
          <w:shd w:val="clear" w:color="auto" w:fill="FFFFFF"/>
        </w:rPr>
      </w:pPr>
      <w:r>
        <w:rPr>
          <w:shd w:val="clear" w:color="auto" w:fill="FFFFFF"/>
        </w:rPr>
        <w:t>Была разработана функциональная схема устройства</w:t>
      </w:r>
      <w:r w:rsidR="00016DB1">
        <w:rPr>
          <w:shd w:val="clear" w:color="auto" w:fill="FFFFFF"/>
        </w:rPr>
        <w:t xml:space="preserve"> (рис. </w:t>
      </w:r>
      <w:r w:rsidR="0060638A">
        <w:rPr>
          <w:shd w:val="clear" w:color="auto" w:fill="FFFFFF"/>
        </w:rPr>
        <w:fldChar w:fldCharType="begin"/>
      </w:r>
      <w:r w:rsidR="00016DB1">
        <w:rPr>
          <w:shd w:val="clear" w:color="auto" w:fill="FFFFFF"/>
        </w:rPr>
        <w:instrText xml:space="preserve"> REF _Ref26283419 \h </w:instrText>
      </w:r>
      <w:r w:rsidR="0060638A">
        <w:rPr>
          <w:shd w:val="clear" w:color="auto" w:fill="FFFFFF"/>
        </w:rPr>
      </w:r>
      <w:r w:rsidR="0060638A">
        <w:rPr>
          <w:shd w:val="clear" w:color="auto" w:fill="FFFFFF"/>
        </w:rPr>
        <w:fldChar w:fldCharType="separate"/>
      </w:r>
      <w:r w:rsidR="001F40E3">
        <w:rPr>
          <w:noProof/>
        </w:rPr>
        <w:t>3</w:t>
      </w:r>
      <w:r w:rsidR="001F40E3">
        <w:t>.</w:t>
      </w:r>
      <w:r w:rsidR="001F40E3">
        <w:rPr>
          <w:noProof/>
        </w:rPr>
        <w:t>1</w:t>
      </w:r>
      <w:r w:rsidR="0060638A">
        <w:rPr>
          <w:shd w:val="clear" w:color="auto" w:fill="FFFFFF"/>
        </w:rPr>
        <w:fldChar w:fldCharType="end"/>
      </w:r>
      <w:r w:rsidR="00016DB1">
        <w:rPr>
          <w:shd w:val="clear" w:color="auto" w:fill="FFFFFF"/>
        </w:rPr>
        <w:t>)</w:t>
      </w:r>
      <w:r w:rsidR="00433D66" w:rsidRPr="00433D66">
        <w:rPr>
          <w:shd w:val="clear" w:color="auto" w:fill="FFFFFF"/>
        </w:rPr>
        <w:t>.</w:t>
      </w:r>
    </w:p>
    <w:p w14:paraId="6FADEFC0" w14:textId="17ED047E" w:rsidR="00016DB1" w:rsidRPr="00AB5E3A" w:rsidRDefault="00E60D09" w:rsidP="00414035">
      <w:pPr>
        <w:pStyle w:val="afe"/>
      </w:pPr>
      <w:r w:rsidRPr="00E60D09">
        <w:lastRenderedPageBreak/>
        <w:drawing>
          <wp:inline distT="0" distB="0" distL="0" distR="0" wp14:anchorId="7AD20DD1" wp14:editId="06785917">
            <wp:extent cx="5172710" cy="347067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9655" cy="347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AA2E" w14:textId="6AA98C89" w:rsidR="009F7ABF" w:rsidRPr="009F7ABF" w:rsidRDefault="00016DB1" w:rsidP="009F7ABF">
      <w:pPr>
        <w:pStyle w:val="af3"/>
        <w:spacing w:before="0" w:after="0" w:afterAutospacing="0" w:line="360" w:lineRule="auto"/>
      </w:pPr>
      <w:r>
        <w:t xml:space="preserve">Рисунок </w:t>
      </w:r>
      <w:bookmarkStart w:id="9" w:name="_Ref26283419"/>
      <w:r w:rsidR="0060638A">
        <w:fldChar w:fldCharType="begin"/>
      </w:r>
      <w:r w:rsidR="00F52CF1">
        <w:instrText xml:space="preserve"> STYLEREF 1 \s </w:instrText>
      </w:r>
      <w:r w:rsidR="0060638A">
        <w:fldChar w:fldCharType="separate"/>
      </w:r>
      <w:r w:rsidR="00B91111">
        <w:rPr>
          <w:noProof/>
        </w:rPr>
        <w:t>3</w:t>
      </w:r>
      <w:r w:rsidR="0060638A">
        <w:fldChar w:fldCharType="end"/>
      </w:r>
      <w:r w:rsidR="00F52CF1">
        <w:t>.</w:t>
      </w:r>
      <w:bookmarkEnd w:id="9"/>
      <w:r w:rsidR="009E41B0" w:rsidRPr="009F7ABF">
        <w:t>3</w:t>
      </w:r>
      <w:r>
        <w:t xml:space="preserve"> </w:t>
      </w:r>
      <w:r w:rsidRPr="0046110C">
        <w:t>—</w:t>
      </w:r>
      <w:r>
        <w:t xml:space="preserve"> Схема электрическая функциональная</w:t>
      </w:r>
    </w:p>
    <w:p w14:paraId="144F7508" w14:textId="5C507DA8" w:rsidR="00016DB1" w:rsidRDefault="00154684" w:rsidP="00B379C9">
      <w:pPr>
        <w:spacing w:after="0" w:afterAutospacing="0"/>
      </w:pPr>
      <w:r>
        <w:t>Так как опорное напряжение должно обладать высокой стабильностью</w:t>
      </w:r>
      <w:r w:rsidR="00B91111">
        <w:t>,</w:t>
      </w:r>
      <w:r>
        <w:t xml:space="preserve"> необходимо воспользоваться схемой стабилизации напряжения. Формирование опорного напряжения в схеме осуществляется с помощью </w:t>
      </w:r>
      <w:r w:rsidRPr="00154684">
        <w:t xml:space="preserve">источника </w:t>
      </w:r>
      <w:r w:rsidR="00890461">
        <w:t xml:space="preserve">напряжения </w:t>
      </w:r>
      <w:r w:rsidR="00890461" w:rsidRPr="00154684">
        <w:t>и</w:t>
      </w:r>
      <w:r w:rsidRPr="00154684">
        <w:t xml:space="preserve"> опорного сопротивления.</w:t>
      </w:r>
      <w:r>
        <w:t xml:space="preserve"> Опорный резистор выбирается таким образом, чтобы формировалось опорное напряжение нужной величины. </w:t>
      </w:r>
      <w:r w:rsidR="0065174E">
        <w:t>Опорное напряжение поступает на вход дифференциального усилителя и на АЦП.</w:t>
      </w:r>
      <w:r w:rsidR="004D712E">
        <w:t xml:space="preserve"> В</w:t>
      </w:r>
      <w:r w:rsidR="004D712E" w:rsidRPr="004D712E">
        <w:t xml:space="preserve"> АЦП входное напряжение сравнивается с опорным и на основании этой разницы формируется соответствующий цифровой сигнал на выходе.</w:t>
      </w:r>
    </w:p>
    <w:p w14:paraId="474972EC" w14:textId="62C6B075" w:rsidR="0065174E" w:rsidRPr="00B91111" w:rsidRDefault="0065174E" w:rsidP="00B379C9">
      <w:pPr>
        <w:spacing w:after="0" w:afterAutospacing="0"/>
      </w:pPr>
      <w:r w:rsidRPr="00CC0B5B">
        <w:t xml:space="preserve">Усилитель </w:t>
      </w:r>
      <w:r w:rsidR="00AF72D1" w:rsidRPr="00CC0B5B">
        <w:t xml:space="preserve">и </w:t>
      </w:r>
      <w:proofErr w:type="spellStart"/>
      <w:r w:rsidR="00AF72D1" w:rsidRPr="00CC0B5B">
        <w:t>вычитатель</w:t>
      </w:r>
      <w:proofErr w:type="spellEnd"/>
      <w:r w:rsidR="00AF72D1" w:rsidRPr="00CC0B5B">
        <w:t xml:space="preserve"> </w:t>
      </w:r>
      <w:r w:rsidRPr="00CC0B5B">
        <w:t>формиру</w:t>
      </w:r>
      <w:r w:rsidR="00AF72D1" w:rsidRPr="00CC0B5B">
        <w:t>ю</w:t>
      </w:r>
      <w:r w:rsidRPr="00CC0B5B">
        <w:t>т входное напряжение АЦП в диапазон</w:t>
      </w:r>
      <w:r w:rsidR="00AF72D1" w:rsidRPr="00CC0B5B">
        <w:t>е</w:t>
      </w:r>
      <w:r w:rsidR="00CC0B5B">
        <w:t xml:space="preserve"> от 0 </w:t>
      </w:r>
      <w:r w:rsidR="00CC0B5B" w:rsidRPr="00CC0B5B">
        <w:rPr>
          <w:i/>
          <w:iCs/>
        </w:rPr>
        <w:t>В</w:t>
      </w:r>
      <w:r w:rsidR="00CC0B5B">
        <w:t xml:space="preserve"> до значения опорного напряжения</w:t>
      </w:r>
      <w:r w:rsidRPr="00CC0B5B">
        <w:t>. На АЦП</w:t>
      </w:r>
      <w:r>
        <w:t xml:space="preserve"> происходит преобразование аналогового напряжения в </w:t>
      </w:r>
      <w:r w:rsidR="00E60D09">
        <w:t>восьми</w:t>
      </w:r>
      <w:r>
        <w:t>разрядное двоичное.</w:t>
      </w:r>
      <w:r w:rsidR="006906EE">
        <w:t xml:space="preserve"> Далее на компараторе кодов </w:t>
      </w:r>
      <w:r w:rsidR="004D712E" w:rsidRPr="00AF72D1">
        <w:t>прои</w:t>
      </w:r>
      <w:r w:rsidR="004D712E">
        <w:t>сх</w:t>
      </w:r>
      <w:r w:rsidR="004D712E" w:rsidRPr="00AF72D1">
        <w:t xml:space="preserve">одит сравнение </w:t>
      </w:r>
      <w:r w:rsidR="00E60D09">
        <w:t>восьми</w:t>
      </w:r>
      <w:r w:rsidR="004D712E" w:rsidRPr="00AF72D1">
        <w:t>разрядных двоичных кодов</w:t>
      </w:r>
      <w:r w:rsidR="004D712E">
        <w:t xml:space="preserve"> с выходов АЦП и формирует на выходе высокий логический уровень при </w:t>
      </w:r>
      <w:r w:rsidR="00CE312B">
        <w:t>давлении</w:t>
      </w:r>
      <w:r w:rsidR="00B91111">
        <w:t xml:space="preserve"> окружающей среды от </w:t>
      </w:r>
      <w:r w:rsidR="00E60D09">
        <w:t>1000</w:t>
      </w:r>
      <w:r w:rsidR="00CE312B">
        <w:t xml:space="preserve"> до </w:t>
      </w:r>
      <w:r w:rsidR="00E60D09">
        <w:t>25000</w:t>
      </w:r>
      <w:r w:rsidR="00CE312B">
        <w:t xml:space="preserve"> </w:t>
      </w:r>
      <w:r w:rsidR="00E60D09">
        <w:rPr>
          <w:lang w:val="en-US"/>
        </w:rPr>
        <w:t>ppm</w:t>
      </w:r>
      <w:r w:rsidR="00B91111">
        <w:t>.</w:t>
      </w:r>
    </w:p>
    <w:p w14:paraId="67CA985B" w14:textId="2B30C1F7" w:rsidR="004D712E" w:rsidRDefault="004D712E" w:rsidP="00B379C9">
      <w:pPr>
        <w:spacing w:after="0" w:afterAutospacing="0"/>
      </w:pPr>
      <w:r>
        <w:t xml:space="preserve">Сигналами с кнопок </w:t>
      </w:r>
      <w:r w:rsidRPr="004D712E">
        <w:rPr>
          <w:i/>
          <w:iCs/>
          <w:lang w:val="en-US"/>
        </w:rPr>
        <w:t>SB</w:t>
      </w:r>
      <w:r w:rsidR="00BE3D2F">
        <w:t>1</w:t>
      </w:r>
      <w:r w:rsidRPr="004D712E">
        <w:t xml:space="preserve"> </w:t>
      </w:r>
      <w:r>
        <w:t>–</w:t>
      </w:r>
      <w:r w:rsidRPr="004D712E">
        <w:t xml:space="preserve"> </w:t>
      </w:r>
      <w:r w:rsidRPr="004D712E">
        <w:rPr>
          <w:i/>
          <w:iCs/>
          <w:lang w:val="en-US"/>
        </w:rPr>
        <w:t>SB</w:t>
      </w:r>
      <w:r w:rsidR="00BE3D2F">
        <w:t>3</w:t>
      </w:r>
      <w:r w:rsidRPr="004D712E">
        <w:t xml:space="preserve"> </w:t>
      </w:r>
      <w:r>
        <w:t>и сигналом, формирующимся на выходе компараторов кодов, происходит управление автоматом.</w:t>
      </w:r>
    </w:p>
    <w:p w14:paraId="6243C5FB" w14:textId="5B85D904" w:rsidR="004D712E" w:rsidRPr="004D712E" w:rsidRDefault="004D712E" w:rsidP="004655FD">
      <w:pPr>
        <w:keepNext/>
        <w:spacing w:after="0" w:afterAutospacing="0"/>
      </w:pPr>
      <w:r>
        <w:lastRenderedPageBreak/>
        <w:t xml:space="preserve">При нажатии на кнопку форма сигнала должна быть строго прямоугольной, </w:t>
      </w:r>
      <w:r w:rsidRPr="00A728EE">
        <w:t xml:space="preserve">но в реальных условиях </w:t>
      </w:r>
      <w:r w:rsidR="00A728EE" w:rsidRPr="00A728EE">
        <w:t>происходи</w:t>
      </w:r>
      <w:r w:rsidR="00B91111">
        <w:t>т</w:t>
      </w:r>
      <w:r w:rsidR="00A728EE" w:rsidRPr="00A728EE">
        <w:t xml:space="preserve"> множество </w:t>
      </w:r>
      <w:r w:rsidR="00A728EE" w:rsidRPr="00893EC8">
        <w:t xml:space="preserve">мгновенных переключений. Поэтому для кнопок была предусмотрена защита от дребезга. </w:t>
      </w:r>
      <w:r w:rsidR="00893EC8" w:rsidRPr="00893EC8">
        <w:t xml:space="preserve">Основной метод </w:t>
      </w:r>
      <w:r w:rsidR="00893EC8">
        <w:t>исключения</w:t>
      </w:r>
      <w:r w:rsidR="00893EC8" w:rsidRPr="00893EC8">
        <w:t xml:space="preserve"> ложного срабатывания, возникшего в связи с дребезгом контактов, это фильтрация. </w:t>
      </w:r>
      <w:r w:rsidR="00893EC8">
        <w:t>Для этого</w:t>
      </w:r>
      <w:r w:rsidR="00893EC8" w:rsidRPr="00893EC8">
        <w:t xml:space="preserve"> нужно соединить переключатель через фильтр нижних частот </w:t>
      </w:r>
      <w:r w:rsidR="00893EC8">
        <w:t>(</w:t>
      </w:r>
      <w:r w:rsidR="00893EC8" w:rsidRPr="00893EC8">
        <w:rPr>
          <w:i/>
          <w:iCs/>
        </w:rPr>
        <w:t>RC</w:t>
      </w:r>
      <w:r w:rsidR="00893EC8" w:rsidRPr="00893EC8">
        <w:t>-фильтр</w:t>
      </w:r>
      <w:r w:rsidR="00893EC8">
        <w:t>),</w:t>
      </w:r>
      <w:r w:rsidR="00893EC8" w:rsidRPr="00893EC8">
        <w:t xml:space="preserve"> который сглаживает изменения напряжения и благодаря этому не </w:t>
      </w:r>
      <w:r w:rsidR="00893EC8">
        <w:t>возникает</w:t>
      </w:r>
      <w:r w:rsidR="00893EC8" w:rsidRPr="00893EC8">
        <w:t xml:space="preserve"> кратковременных </w:t>
      </w:r>
      <w:r w:rsidR="00CC0B5B" w:rsidRPr="00893EC8">
        <w:t>переключений</w:t>
      </w:r>
      <w:r w:rsidR="00893EC8" w:rsidRPr="00893EC8">
        <w:t xml:space="preserve">. </w:t>
      </w:r>
      <w:r w:rsidR="00893EC8" w:rsidRPr="00CC0B5B">
        <w:t xml:space="preserve">Резисторы </w:t>
      </w:r>
      <w:r w:rsidR="00B91111">
        <w:rPr>
          <w:i/>
          <w:iCs/>
          <w:lang w:val="en-US"/>
        </w:rPr>
        <w:t>R</w:t>
      </w:r>
      <w:r w:rsidR="00B91111" w:rsidRPr="00B91111">
        <w:rPr>
          <w:i/>
          <w:iCs/>
        </w:rPr>
        <w:t xml:space="preserve"> </w:t>
      </w:r>
      <w:r w:rsidR="00CC0B5B" w:rsidRPr="00CC0B5B">
        <w:t>равные</w:t>
      </w:r>
      <w:r w:rsidR="00F93F9B">
        <w:t xml:space="preserve"> 1</w:t>
      </w:r>
      <w:r w:rsidR="00AD3947">
        <w:t>0</w:t>
      </w:r>
      <w:r w:rsidR="00893EC8" w:rsidRPr="00CC0B5B">
        <w:t xml:space="preserve"> </w:t>
      </w:r>
      <w:r w:rsidR="00893EC8" w:rsidRPr="00CC0B5B">
        <w:rPr>
          <w:i/>
          <w:iCs/>
        </w:rPr>
        <w:t>кОм</w:t>
      </w:r>
      <w:r w:rsidR="00D854FF" w:rsidRPr="00CC0B5B">
        <w:t xml:space="preserve"> </w:t>
      </w:r>
      <w:r w:rsidR="00893EC8" w:rsidRPr="00CC0B5B">
        <w:t>подтягивают вывод к общему проводу.</w:t>
      </w:r>
      <w:r w:rsidR="004E432E" w:rsidRPr="00CC0B5B">
        <w:t xml:space="preserve"> Таким образом, цифрово</w:t>
      </w:r>
      <w:r w:rsidR="00CC0B5B" w:rsidRPr="00CC0B5B">
        <w:t>й</w:t>
      </w:r>
      <w:r w:rsidR="004E432E" w:rsidRPr="00CC0B5B">
        <w:t xml:space="preserve"> логическ</w:t>
      </w:r>
      <w:r w:rsidR="00CC0B5B" w:rsidRPr="00CC0B5B">
        <w:t>ий</w:t>
      </w:r>
      <w:r w:rsidR="004E432E" w:rsidRPr="00CC0B5B">
        <w:t xml:space="preserve"> уровень по умолчанию равен 0 до тех пор, пока не будет нажата кнопка, и вывод логического уровня не станет высоким.</w:t>
      </w:r>
    </w:p>
    <w:p w14:paraId="5D0F0FBD" w14:textId="77777777" w:rsidR="00C4119F" w:rsidRPr="00C4119F" w:rsidRDefault="00B91111" w:rsidP="00B379C9">
      <w:pPr>
        <w:pStyle w:val="1"/>
        <w:spacing w:after="0" w:afterAutospacing="0"/>
      </w:pPr>
      <w:bookmarkStart w:id="10" w:name="_Toc28189075"/>
      <w:r>
        <w:lastRenderedPageBreak/>
        <w:t xml:space="preserve">Моделирование </w:t>
      </w:r>
      <w:r w:rsidR="00C4119F">
        <w:t>схем</w:t>
      </w:r>
      <w:r>
        <w:t>ы</w:t>
      </w:r>
      <w:r w:rsidR="00C4119F">
        <w:t xml:space="preserve"> устройства</w:t>
      </w:r>
      <w:bookmarkEnd w:id="10"/>
    </w:p>
    <w:p w14:paraId="25DBB288" w14:textId="70BE5788" w:rsidR="00B91111" w:rsidRDefault="00B91111" w:rsidP="00B379C9">
      <w:pPr>
        <w:spacing w:after="0" w:afterAutospacing="0"/>
      </w:pPr>
      <w:r w:rsidRPr="00772C85">
        <w:t xml:space="preserve">В программе схемотехнического моделирования </w:t>
      </w:r>
      <w:r w:rsidRPr="00B91111">
        <w:rPr>
          <w:i/>
          <w:iCs/>
          <w:lang w:val="en-US"/>
        </w:rPr>
        <w:t>Micro</w:t>
      </w:r>
      <w:r w:rsidRPr="00B91111">
        <w:rPr>
          <w:i/>
          <w:iCs/>
        </w:rPr>
        <w:t>-</w:t>
      </w:r>
      <w:r w:rsidRPr="00B91111">
        <w:rPr>
          <w:i/>
          <w:iCs/>
          <w:lang w:val="en-US"/>
        </w:rPr>
        <w:t>Cap</w:t>
      </w:r>
      <w:r w:rsidRPr="00B91111">
        <w:rPr>
          <w:i/>
          <w:iCs/>
        </w:rPr>
        <w:t xml:space="preserve"> </w:t>
      </w:r>
      <w:r w:rsidR="002C7309">
        <w:t>9</w:t>
      </w:r>
      <w:r w:rsidRPr="00772C85">
        <w:t xml:space="preserve"> строится схема моделирования подключения датчика к </w:t>
      </w:r>
      <w:r w:rsidR="00693FDC">
        <w:t>восьми</w:t>
      </w:r>
      <w:r w:rsidRPr="00772C85">
        <w:t xml:space="preserve">разрядному АЦП </w:t>
      </w:r>
      <w:r w:rsidRPr="007B103F">
        <w:t>(рис.</w:t>
      </w:r>
      <w:r w:rsidR="007B103F" w:rsidRPr="007B103F">
        <w:t>4.1</w:t>
      </w:r>
      <w:r w:rsidRPr="007B103F">
        <w:t>).</w:t>
      </w:r>
      <w:r w:rsidRPr="00772C85">
        <w:t xml:space="preserve"> Так как в задании на курсовую работу</w:t>
      </w:r>
      <w:r>
        <w:t xml:space="preserve"> необходимо использовать четырнадцатиразрядный АЦП, а в составе библиотеки </w:t>
      </w:r>
      <w:r w:rsidRPr="00B91111">
        <w:rPr>
          <w:i/>
          <w:iCs/>
          <w:lang w:val="en-US"/>
        </w:rPr>
        <w:t>Micro</w:t>
      </w:r>
      <w:r w:rsidRPr="00B91111">
        <w:rPr>
          <w:i/>
          <w:iCs/>
        </w:rPr>
        <w:t>-</w:t>
      </w:r>
      <w:r w:rsidRPr="00B91111">
        <w:rPr>
          <w:i/>
          <w:iCs/>
          <w:lang w:val="en-US"/>
        </w:rPr>
        <w:t>Cap</w:t>
      </w:r>
      <w:r w:rsidRPr="00B91111">
        <w:rPr>
          <w:i/>
          <w:iCs/>
        </w:rPr>
        <w:t xml:space="preserve"> </w:t>
      </w:r>
      <w:r w:rsidR="002C7309">
        <w:t>9</w:t>
      </w:r>
      <w:r>
        <w:t xml:space="preserve"> его модели нет, </w:t>
      </w:r>
      <w:r w:rsidR="00A67CCA" w:rsidRPr="00A67CCA">
        <w:rPr>
          <w:rStyle w:val="TEXT0"/>
        </w:rPr>
        <w:t>поэтому выбирается 16-ти разрядный</w:t>
      </w:r>
      <w:r w:rsidR="00A67CCA">
        <w:rPr>
          <w:rStyle w:val="TEXT0"/>
        </w:rPr>
        <w:t>, у которого</w:t>
      </w:r>
      <w:r w:rsidR="00A67CCA" w:rsidRPr="00A67CCA">
        <w:rPr>
          <w:rStyle w:val="TEXT0"/>
        </w:rPr>
        <w:t xml:space="preserve"> два младших разряда отвечают за очень малые изменения напряжения на уровне помех и наводок сети, эти младшие разряды отбрасываются для увеличения помехоустойчивости устройства.</w:t>
      </w:r>
    </w:p>
    <w:p w14:paraId="785CE252" w14:textId="77777777" w:rsidR="00B91111" w:rsidRPr="0037514D" w:rsidRDefault="00B91111" w:rsidP="00B379C9">
      <w:pPr>
        <w:spacing w:after="0" w:afterAutospacing="0"/>
      </w:pPr>
      <w:r>
        <w:t xml:space="preserve">Преобразование обеспечивает соответствие дискретного отсчета </w:t>
      </w:r>
      <w:r w:rsidRPr="00772C85">
        <w:rPr>
          <w:i/>
          <w:iCs/>
        </w:rPr>
        <w:t>х(t)</w:t>
      </w:r>
      <w:r>
        <w:t xml:space="preserve"> значению </w:t>
      </w:r>
      <w:r w:rsidRPr="00772C85">
        <w:t xml:space="preserve">кода </w:t>
      </w:r>
      <w:r w:rsidRPr="0037514D">
        <w:rPr>
          <w:i/>
          <w:iCs/>
        </w:rPr>
        <w:t>N</w:t>
      </w:r>
      <w:r w:rsidRPr="00772C85">
        <w:t xml:space="preserve">. Разрядность АЦП </w:t>
      </w:r>
      <w:r w:rsidRPr="00772C85">
        <w:rPr>
          <w:i/>
          <w:iCs/>
          <w:lang w:val="en-US"/>
        </w:rPr>
        <w:t>n</w:t>
      </w:r>
      <w:r w:rsidRPr="00772C85">
        <w:t xml:space="preserve"> характеризует количество дискретных значений, которые преобразователь может выдать на выходе.</w:t>
      </w:r>
      <w:r>
        <w:t xml:space="preserve"> Количество уровней квантования определяется как </w:t>
      </w:r>
      <w:proofErr w:type="spellStart"/>
      <w:r w:rsidRPr="00772C85">
        <w:rPr>
          <w:i/>
          <w:iCs/>
          <w:lang w:val="en-US"/>
        </w:rPr>
        <w:t>N</w:t>
      </w:r>
      <w:r w:rsidRPr="00772C85">
        <w:rPr>
          <w:i/>
          <w:iCs/>
          <w:vertAlign w:val="subscript"/>
          <w:lang w:val="en-US"/>
        </w:rPr>
        <w:t>max</w:t>
      </w:r>
      <w:proofErr w:type="spellEnd"/>
      <w:r w:rsidRPr="0037514D">
        <w:t xml:space="preserve"> = 2</w:t>
      </w:r>
      <w:r w:rsidRPr="0037514D">
        <w:rPr>
          <w:i/>
          <w:iCs/>
          <w:vertAlign w:val="superscript"/>
          <w:lang w:val="en-US"/>
        </w:rPr>
        <w:t>n</w:t>
      </w:r>
      <w:r w:rsidRPr="0037514D">
        <w:t>.</w:t>
      </w:r>
    </w:p>
    <w:p w14:paraId="1E63589B" w14:textId="77777777" w:rsidR="00B91111" w:rsidRDefault="00B91111" w:rsidP="00B379C9">
      <w:pPr>
        <w:spacing w:after="0" w:afterAutospacing="0"/>
      </w:pPr>
    </w:p>
    <w:p w14:paraId="644AECAD" w14:textId="623332E4" w:rsidR="00B91111" w:rsidRDefault="00693FDC" w:rsidP="00B91111">
      <w:pPr>
        <w:pStyle w:val="afe"/>
      </w:pPr>
      <w:r w:rsidRPr="00693FDC">
        <w:drawing>
          <wp:inline distT="0" distB="0" distL="0" distR="0" wp14:anchorId="61343688" wp14:editId="2943EA53">
            <wp:extent cx="4435017" cy="26384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7696" cy="264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95CC" w14:textId="77777777" w:rsidR="00B91111" w:rsidRDefault="00B91111" w:rsidP="00B91111">
      <w:pPr>
        <w:pStyle w:val="af3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 w:rsidRPr="00AD07FA">
        <w:t xml:space="preserve"> </w:t>
      </w:r>
      <w:r w:rsidRPr="00F307DC">
        <w:t>―</w:t>
      </w:r>
      <w:r>
        <w:t xml:space="preserve"> Схема моделирования</w:t>
      </w:r>
      <w:r w:rsidRPr="00AD07FA">
        <w:t xml:space="preserve"> </w:t>
      </w:r>
      <w:r>
        <w:t>работы АЦП</w:t>
      </w:r>
    </w:p>
    <w:p w14:paraId="5F8D6AA1" w14:textId="4FD85B1B" w:rsidR="009A1307" w:rsidRDefault="008A3577" w:rsidP="00B379C9">
      <w:pPr>
        <w:spacing w:after="0" w:afterAutospacing="0"/>
      </w:pPr>
      <w:r>
        <w:t>Г</w:t>
      </w:r>
      <w:r w:rsidR="009A1307" w:rsidRPr="001C1D49">
        <w:t>раничные значения напряжения</w:t>
      </w:r>
      <w:r w:rsidR="0045309F" w:rsidRPr="001C1D49">
        <w:t xml:space="preserve"> на выходе усилителя</w:t>
      </w:r>
      <w:r w:rsidR="009A1307" w:rsidRPr="001C1D49">
        <w:t xml:space="preserve"> для заданных</w:t>
      </w:r>
      <w:r w:rsidR="00633F36">
        <w:t xml:space="preserve"> диапазонов концентрации</w:t>
      </w:r>
      <w:r>
        <w:t xml:space="preserve"> составляют для 100 </w:t>
      </w:r>
      <w:r>
        <w:rPr>
          <w:lang w:val="en-US"/>
        </w:rPr>
        <w:t>ppm</w:t>
      </w:r>
      <w:r w:rsidRPr="008A3577">
        <w:t xml:space="preserve"> </w:t>
      </w:r>
      <w:r w:rsidRPr="00F307DC">
        <w:t>―</w:t>
      </w:r>
      <w:r w:rsidRPr="008A3577">
        <w:t xml:space="preserve"> </w:t>
      </w:r>
      <w:r w:rsidR="00DD70C8">
        <w:t>4.98</w:t>
      </w:r>
      <w:r>
        <w:t>В,</w:t>
      </w:r>
      <w:r w:rsidRPr="008A3577">
        <w:t xml:space="preserve"> </w:t>
      </w:r>
      <w:r>
        <w:t>10</w:t>
      </w:r>
      <w:r w:rsidR="00F9406B">
        <w:t>0</w:t>
      </w:r>
      <w:r>
        <w:t xml:space="preserve">0 </w:t>
      </w:r>
      <w:r>
        <w:rPr>
          <w:lang w:val="en-US"/>
        </w:rPr>
        <w:t>ppm</w:t>
      </w:r>
      <w:r w:rsidRPr="008A3577">
        <w:t xml:space="preserve"> </w:t>
      </w:r>
      <w:r w:rsidRPr="00F307DC">
        <w:t>―</w:t>
      </w:r>
      <w:r w:rsidRPr="008A3577">
        <w:t xml:space="preserve"> </w:t>
      </w:r>
      <w:r w:rsidR="00F9406B">
        <w:t>0.738</w:t>
      </w:r>
      <w:r>
        <w:t>В</w:t>
      </w:r>
      <w:r w:rsidR="00F9406B">
        <w:t>,25</w:t>
      </w:r>
      <w:r>
        <w:t xml:space="preserve">00 </w:t>
      </w:r>
      <w:r>
        <w:rPr>
          <w:lang w:val="en-US"/>
        </w:rPr>
        <w:t>ppm</w:t>
      </w:r>
      <w:r w:rsidRPr="008A3577">
        <w:t xml:space="preserve"> </w:t>
      </w:r>
      <w:r w:rsidRPr="00F307DC">
        <w:t>―</w:t>
      </w:r>
      <w:r w:rsidRPr="008A3577">
        <w:t xml:space="preserve"> </w:t>
      </w:r>
      <w:r w:rsidR="00F9406B">
        <w:t>0.246</w:t>
      </w:r>
      <w:r>
        <w:t>В</w:t>
      </w:r>
      <w:r w:rsidR="00F9406B">
        <w:t>, 30</w:t>
      </w:r>
      <w:r>
        <w:t xml:space="preserve">00 </w:t>
      </w:r>
      <w:r>
        <w:rPr>
          <w:lang w:val="en-US"/>
        </w:rPr>
        <w:t>ppm</w:t>
      </w:r>
      <w:r w:rsidRPr="008A3577">
        <w:t xml:space="preserve"> </w:t>
      </w:r>
      <w:r w:rsidRPr="00F307DC">
        <w:t>―</w:t>
      </w:r>
      <w:r w:rsidRPr="008A3577">
        <w:t xml:space="preserve"> </w:t>
      </w:r>
      <w:r w:rsidR="00F9406B">
        <w:t>0</w:t>
      </w:r>
      <w:r>
        <w:t>В</w:t>
      </w:r>
      <w:r w:rsidR="009A1307" w:rsidRPr="001C1D49">
        <w:t>. Для каждого из этих напряжений рассчит</w:t>
      </w:r>
      <w:r w:rsidR="00E94488" w:rsidRPr="001C1D49">
        <w:t>ывае</w:t>
      </w:r>
      <w:r w:rsidR="0099453E" w:rsidRPr="001C1D49">
        <w:t>м</w:t>
      </w:r>
      <w:r w:rsidR="009A1307" w:rsidRPr="001C1D49">
        <w:t xml:space="preserve"> </w:t>
      </w:r>
      <w:r w:rsidR="009A1307" w:rsidRPr="001C1D49">
        <w:rPr>
          <w:i/>
          <w:iCs/>
          <w:lang w:val="en-US"/>
        </w:rPr>
        <w:t>N</w:t>
      </w:r>
      <w:r w:rsidR="009A1307" w:rsidRPr="001C1D49">
        <w:rPr>
          <w:i/>
          <w:iCs/>
        </w:rPr>
        <w:t xml:space="preserve"> </w:t>
      </w:r>
      <w:r w:rsidR="009A1307" w:rsidRPr="001C1D49">
        <w:t>и перев</w:t>
      </w:r>
      <w:r w:rsidR="00E94488" w:rsidRPr="001C1D49">
        <w:t>оди</w:t>
      </w:r>
      <w:r w:rsidR="0099453E" w:rsidRPr="001C1D49">
        <w:t>м</w:t>
      </w:r>
      <w:r w:rsidR="009A1307" w:rsidRPr="001C1D49">
        <w:t xml:space="preserve"> полученное число в </w:t>
      </w:r>
      <w:r w:rsidR="006D3456">
        <w:t>восьми</w:t>
      </w:r>
      <w:r w:rsidR="009A1307" w:rsidRPr="001C1D49">
        <w:t>разрядное двоичное</w:t>
      </w:r>
      <w:r w:rsidR="0099453E" w:rsidRPr="001C1D49">
        <w:t>:</w:t>
      </w:r>
    </w:p>
    <w:p w14:paraId="04780A39" w14:textId="05BE5C83" w:rsidR="002C7309" w:rsidRPr="00086BD3" w:rsidRDefault="0055247C" w:rsidP="002C7309">
      <w:pPr>
        <w:pStyle w:val="aff0"/>
        <w:spacing w:line="240" w:lineRule="auto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r>
                <w:rPr>
                  <w:sz w:val="24"/>
                  <w:szCs w:val="24"/>
                </w:rPr>
                <m:t>100ppm</m:t>
              </m:r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100ppm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>4.98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255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1</m:t>
              </m:r>
              <m:r>
                <w:rPr>
                  <w:sz w:val="24"/>
                  <w:szCs w:val="24"/>
                </w:rPr>
                <m:t>1111111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14:paraId="0C2CE7AE" w14:textId="79AC0F2E" w:rsidR="002C7309" w:rsidRPr="00086BD3" w:rsidRDefault="0055247C" w:rsidP="002C7309">
      <w:pPr>
        <w:pStyle w:val="aff0"/>
        <w:spacing w:line="240" w:lineRule="auto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1000ppm</m:t>
                  </m:r>
                </m:sub>
              </m:sSub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1000ppm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>0.738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38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00100110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14:paraId="31C0AFD1" w14:textId="0F29DDDF" w:rsidR="002C7309" w:rsidRPr="00086BD3" w:rsidRDefault="002C7309" w:rsidP="002C7309">
      <w:pPr>
        <w:pStyle w:val="aff0"/>
        <w:spacing w:line="240" w:lineRule="auto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sz w:val="24"/>
              <w:szCs w:val="24"/>
            </w:rPr>
            <m:t xml:space="preserve">       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2500ppm</m:t>
                  </m:r>
                </m:sub>
              </m:sSub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2500ppm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>0.246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13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00001101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14:paraId="1ADDDEDB" w14:textId="4E009600" w:rsidR="006D3456" w:rsidRPr="00C10030" w:rsidRDefault="006D3456" w:rsidP="002C7309">
      <w:pPr>
        <w:pStyle w:val="aff0"/>
        <w:spacing w:line="240" w:lineRule="auto"/>
        <w:rPr>
          <w:sz w:val="24"/>
          <w:szCs w:val="24"/>
          <w:lang w:val="ru-RU"/>
        </w:rPr>
      </w:pPr>
      <m:oMathPara>
        <m:oMathParaPr>
          <m:jc m:val="center"/>
        </m:oMathParaPr>
        <m:oMath>
          <m:r>
            <w:rPr>
              <w:sz w:val="24"/>
              <w:szCs w:val="24"/>
            </w:rPr>
            <m:t xml:space="preserve">       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3000ppm</m:t>
                  </m:r>
                </m:sub>
              </m:sSub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30</m:t>
                  </m:r>
                  <m:r>
                    <w:rPr>
                      <w:sz w:val="24"/>
                      <w:szCs w:val="24"/>
                    </w:rPr>
                    <m:t>00ppm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>0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00</m:t>
              </m:r>
              <m:r>
                <w:rPr>
                  <w:sz w:val="24"/>
                  <w:szCs w:val="24"/>
                </w:rPr>
                <m:t>00000</m:t>
              </m:r>
              <m:r>
                <w:rPr>
                  <w:sz w:val="24"/>
                  <w:szCs w:val="24"/>
                </w:rPr>
                <m:t>0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14:paraId="76ADCC00" w14:textId="77777777" w:rsidR="002C7309" w:rsidRPr="002C7309" w:rsidRDefault="002C7309" w:rsidP="00B379C9">
      <w:pPr>
        <w:spacing w:after="0" w:afterAutospacing="0"/>
        <w:rPr>
          <w:lang w:val="en-US"/>
        </w:rPr>
      </w:pPr>
    </w:p>
    <w:p w14:paraId="4025F2A3" w14:textId="77777777" w:rsidR="00CD59DA" w:rsidRPr="00414035" w:rsidRDefault="00CD59DA" w:rsidP="00B379C9">
      <w:pPr>
        <w:spacing w:after="0" w:afterAutospacing="0"/>
      </w:pPr>
      <w:r w:rsidRPr="00990644">
        <w:t xml:space="preserve">Проведём моделирование для каждого рассчитанного напряжения на </w:t>
      </w:r>
      <w:r w:rsidRPr="00414035">
        <w:t>входе АЦП и сравним полученные двоичные числа с работой схемы (рис.</w:t>
      </w:r>
      <w:r w:rsidR="009E41B0" w:rsidRPr="009E41B0">
        <w:t>4.2</w:t>
      </w:r>
      <w:r w:rsidRPr="00414035">
        <w:t>)</w:t>
      </w:r>
      <w:r w:rsidR="00E94488" w:rsidRPr="00414035">
        <w:t>.</w:t>
      </w:r>
    </w:p>
    <w:p w14:paraId="0ADA28E4" w14:textId="439FAA8E" w:rsidR="006E49ED" w:rsidRPr="00414035" w:rsidRDefault="000E7C51" w:rsidP="00DD70C8">
      <w:pPr>
        <w:pStyle w:val="afe"/>
        <w:jc w:val="both"/>
      </w:pPr>
      <w:r w:rsidRPr="000E7C51">
        <w:drawing>
          <wp:inline distT="0" distB="0" distL="0" distR="0" wp14:anchorId="31E49D7F" wp14:editId="312C4781">
            <wp:extent cx="1317035" cy="168629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92" cy="170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0C8" w:rsidRPr="00DD70C8">
        <w:drawing>
          <wp:inline distT="0" distB="0" distL="0" distR="0" wp14:anchorId="77EFA4EF" wp14:editId="47FF7443">
            <wp:extent cx="1537195" cy="1781299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0807" cy="17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0C8" w:rsidRPr="00DD70C8">
        <w:t xml:space="preserve"> </w:t>
      </w:r>
      <w:r w:rsidR="00DD70C8" w:rsidRPr="00DD70C8">
        <w:drawing>
          <wp:inline distT="0" distB="0" distL="0" distR="0" wp14:anchorId="14AAD0B4" wp14:editId="42039DED">
            <wp:extent cx="1579935" cy="18169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7911" cy="182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C51">
        <w:drawing>
          <wp:inline distT="0" distB="0" distL="0" distR="0" wp14:anchorId="43791E4F" wp14:editId="7FBD208C">
            <wp:extent cx="1489369" cy="18159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513" cy="18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65DA" w14:textId="38F0FE5C" w:rsidR="00F81FFD" w:rsidRPr="00414035" w:rsidRDefault="00F058F5" w:rsidP="00F058F5">
      <w:pPr>
        <w:pStyle w:val="afe"/>
        <w:tabs>
          <w:tab w:val="center" w:pos="993"/>
          <w:tab w:val="center" w:pos="3544"/>
          <w:tab w:val="center" w:pos="6096"/>
          <w:tab w:val="center" w:pos="8364"/>
        </w:tabs>
        <w:jc w:val="left"/>
      </w:pPr>
      <w:r w:rsidRPr="00414035">
        <w:tab/>
      </w:r>
      <w:r w:rsidR="000E7C51">
        <w:t xml:space="preserve">    </w:t>
      </w:r>
      <w:r w:rsidR="002C7309" w:rsidRPr="00CB7B34">
        <w:t xml:space="preserve">     </w:t>
      </w:r>
      <w:r w:rsidR="00F81FFD" w:rsidRPr="00414035">
        <w:t>а</w:t>
      </w:r>
      <w:r w:rsidR="00F81FFD" w:rsidRPr="00414035">
        <w:tab/>
      </w:r>
      <w:r w:rsidR="002C7309" w:rsidRPr="00CB7B34">
        <w:t xml:space="preserve"> </w:t>
      </w:r>
      <w:r w:rsidR="00F81FFD" w:rsidRPr="00414035">
        <w:t>б</w:t>
      </w:r>
      <w:r w:rsidR="00F81FFD" w:rsidRPr="00414035">
        <w:tab/>
      </w:r>
      <w:r w:rsidR="002C7309" w:rsidRPr="00CB7B34">
        <w:t xml:space="preserve">                     </w:t>
      </w:r>
      <w:r w:rsidR="000E7C51">
        <w:t xml:space="preserve">         </w:t>
      </w:r>
      <w:r w:rsidR="002C7309" w:rsidRPr="00CB7B34">
        <w:t xml:space="preserve">   </w:t>
      </w:r>
      <w:r w:rsidR="00F81FFD" w:rsidRPr="00414035">
        <w:t>в</w:t>
      </w:r>
      <w:r w:rsidR="00DD70C8" w:rsidRPr="000E7C51">
        <w:t xml:space="preserve">                     </w:t>
      </w:r>
      <w:r w:rsidR="000E7C51">
        <w:t xml:space="preserve">          </w:t>
      </w:r>
      <w:r w:rsidR="00DD70C8" w:rsidRPr="000E7C51">
        <w:t xml:space="preserve">  </w:t>
      </w:r>
      <w:r w:rsidR="00DD70C8">
        <w:t>г</w:t>
      </w:r>
      <w:r w:rsidR="00F81FFD" w:rsidRPr="00414035">
        <w:tab/>
      </w:r>
    </w:p>
    <w:p w14:paraId="5CD350C8" w14:textId="22D0B294" w:rsidR="006E49ED" w:rsidRPr="00990644" w:rsidRDefault="006E49ED" w:rsidP="00F2071B">
      <w:pPr>
        <w:pStyle w:val="af3"/>
      </w:pPr>
      <w:r w:rsidRPr="00414035">
        <w:t xml:space="preserve">Рисунок </w:t>
      </w:r>
      <w:bookmarkStart w:id="11" w:name="_Ref25408622"/>
      <w:r w:rsidR="0060638A" w:rsidRPr="00414035">
        <w:fldChar w:fldCharType="begin"/>
      </w:r>
      <w:r w:rsidR="00F52CF1" w:rsidRPr="00414035">
        <w:instrText xml:space="preserve"> STYLEREF 1 \s </w:instrText>
      </w:r>
      <w:r w:rsidR="0060638A" w:rsidRPr="00414035">
        <w:fldChar w:fldCharType="separate"/>
      </w:r>
      <w:r w:rsidR="00B91111" w:rsidRPr="00414035">
        <w:rPr>
          <w:noProof/>
        </w:rPr>
        <w:t>4</w:t>
      </w:r>
      <w:r w:rsidR="0060638A" w:rsidRPr="00414035">
        <w:fldChar w:fldCharType="end"/>
      </w:r>
      <w:r w:rsidR="00F52CF1" w:rsidRPr="00414035">
        <w:t>.</w:t>
      </w:r>
      <w:r w:rsidR="0060638A" w:rsidRPr="00414035">
        <w:fldChar w:fldCharType="begin"/>
      </w:r>
      <w:r w:rsidR="00090BD2" w:rsidRPr="00414035">
        <w:instrText xml:space="preserve"> SEQ Рисунок \* ARABIC \s 1 </w:instrText>
      </w:r>
      <w:r w:rsidR="0060638A" w:rsidRPr="00414035">
        <w:fldChar w:fldCharType="separate"/>
      </w:r>
      <w:r w:rsidR="00B91111" w:rsidRPr="00414035">
        <w:rPr>
          <w:noProof/>
        </w:rPr>
        <w:t>2</w:t>
      </w:r>
      <w:r w:rsidR="0060638A" w:rsidRPr="00414035">
        <w:rPr>
          <w:noProof/>
        </w:rPr>
        <w:fldChar w:fldCharType="end"/>
      </w:r>
      <w:bookmarkEnd w:id="11"/>
      <w:r w:rsidRPr="00414035">
        <w:t xml:space="preserve"> ― Результаты моделирования работы АЦП</w:t>
      </w:r>
      <w:r w:rsidR="00F81FFD" w:rsidRPr="00414035">
        <w:t>, где а</w:t>
      </w:r>
      <w:r w:rsidR="0099453E" w:rsidRPr="00414035">
        <w:t xml:space="preserve"> – при </w:t>
      </w:r>
      <w:r w:rsidR="00F2071B" w:rsidRPr="00F2071B">
        <w:t>10</w:t>
      </w:r>
      <w:r w:rsidR="007F3B68" w:rsidRPr="007F3B68">
        <w:rPr>
          <w:szCs w:val="26"/>
        </w:rPr>
        <w:t>0</w:t>
      </w:r>
      <w:r w:rsidR="00990644" w:rsidRPr="00414035">
        <w:rPr>
          <w:szCs w:val="26"/>
        </w:rPr>
        <w:t xml:space="preserve"> </w:t>
      </w:r>
      <w:r w:rsidR="00F2071B">
        <w:rPr>
          <w:szCs w:val="26"/>
          <w:lang w:val="en-US"/>
        </w:rPr>
        <w:t>ppm</w:t>
      </w:r>
      <w:r w:rsidR="00990644" w:rsidRPr="00414035">
        <w:rPr>
          <w:szCs w:val="26"/>
        </w:rPr>
        <w:t>.</w:t>
      </w:r>
      <w:r w:rsidR="004750F8" w:rsidRPr="00414035">
        <w:t xml:space="preserve">; б – при </w:t>
      </w:r>
      <w:r w:rsidR="00F2071B" w:rsidRPr="00F2071B">
        <w:t>1000</w:t>
      </w:r>
      <w:r w:rsidR="00990644" w:rsidRPr="00414035">
        <w:t xml:space="preserve"> </w:t>
      </w:r>
      <w:r w:rsidR="00F2071B">
        <w:rPr>
          <w:lang w:val="en-US"/>
        </w:rPr>
        <w:t>ppm</w:t>
      </w:r>
      <w:r w:rsidR="00990644" w:rsidRPr="00414035">
        <w:t>.</w:t>
      </w:r>
      <w:r w:rsidR="004750F8" w:rsidRPr="00414035">
        <w:t xml:space="preserve">; </w:t>
      </w:r>
      <w:r w:rsidR="00FB2D24">
        <w:t xml:space="preserve"> </w:t>
      </w:r>
      <w:r w:rsidR="004750F8" w:rsidRPr="00414035">
        <w:t xml:space="preserve">в – при </w:t>
      </w:r>
      <w:r w:rsidR="00F2071B" w:rsidRPr="00F2071B">
        <w:t xml:space="preserve">2500 </w:t>
      </w:r>
      <w:r w:rsidR="00F2071B">
        <w:rPr>
          <w:lang w:val="en-US"/>
        </w:rPr>
        <w:t>ppm</w:t>
      </w:r>
      <w:r w:rsidR="00990644" w:rsidRPr="00414035">
        <w:t>.</w:t>
      </w:r>
      <w:r w:rsidR="004750F8" w:rsidRPr="00414035">
        <w:t xml:space="preserve">; </w:t>
      </w:r>
      <w:r w:rsidR="00F2071B">
        <w:t>г</w:t>
      </w:r>
      <w:r w:rsidR="00F2071B" w:rsidRPr="00414035">
        <w:t xml:space="preserve"> – при </w:t>
      </w:r>
      <w:r w:rsidR="00F2071B" w:rsidRPr="00F2071B">
        <w:t xml:space="preserve">3000 </w:t>
      </w:r>
      <w:r w:rsidR="00F2071B">
        <w:rPr>
          <w:lang w:val="en-US"/>
        </w:rPr>
        <w:t>ppm</w:t>
      </w:r>
      <w:r w:rsidR="00F2071B" w:rsidRPr="00414035">
        <w:t>.</w:t>
      </w:r>
    </w:p>
    <w:p w14:paraId="31CEFAC6" w14:textId="77777777" w:rsidR="00355028" w:rsidRPr="004750F8" w:rsidRDefault="00355028" w:rsidP="00B379C9">
      <w:pPr>
        <w:spacing w:after="0" w:afterAutospacing="0"/>
      </w:pPr>
      <w:r w:rsidRPr="00990644">
        <w:t xml:space="preserve">Рассчитанные значения на выходах АЦП </w:t>
      </w:r>
      <w:r w:rsidR="007A0C5C" w:rsidRPr="00990644">
        <w:t>соответствуют</w:t>
      </w:r>
      <w:r w:rsidRPr="00990644">
        <w:t xml:space="preserve"> результатам моделировани</w:t>
      </w:r>
      <w:r w:rsidR="007A0C5C" w:rsidRPr="00990644">
        <w:t>я</w:t>
      </w:r>
      <w:r w:rsidRPr="00990644">
        <w:t>.</w:t>
      </w:r>
    </w:p>
    <w:p w14:paraId="6C7749E8" w14:textId="6820BA3D" w:rsidR="00C009E9" w:rsidRPr="00EF0D88" w:rsidRDefault="00355028" w:rsidP="00B379C9">
      <w:pPr>
        <w:spacing w:after="0" w:afterAutospacing="0"/>
        <w:rPr>
          <w:shd w:val="clear" w:color="auto" w:fill="FFFFFF"/>
        </w:rPr>
      </w:pPr>
      <w:r w:rsidRPr="004750F8">
        <w:t xml:space="preserve">На вход </w:t>
      </w:r>
      <w:r w:rsidRPr="004750F8">
        <w:rPr>
          <w:i/>
          <w:iCs/>
          <w:lang w:val="en-US"/>
        </w:rPr>
        <w:t>d</w:t>
      </w:r>
      <w:r w:rsidRPr="004750F8">
        <w:t xml:space="preserve"> цифрового автомата подаётся сигнал с </w:t>
      </w:r>
      <w:r w:rsidR="00EF0D88">
        <w:t>компараторов</w:t>
      </w:r>
      <w:r w:rsidRPr="004750F8">
        <w:t xml:space="preserve">. </w:t>
      </w:r>
      <w:r w:rsidR="00EF0D88">
        <w:t xml:space="preserve">Концентрации </w:t>
      </w:r>
      <w:r w:rsidR="001E12E2">
        <w:t xml:space="preserve">в диапазоне от </w:t>
      </w:r>
      <w:r w:rsidR="00EF0D88">
        <w:t xml:space="preserve">1000 </w:t>
      </w:r>
      <w:r w:rsidR="001E12E2">
        <w:t>до</w:t>
      </w:r>
      <w:r w:rsidR="00EF0D88">
        <w:t xml:space="preserve"> 2500 </w:t>
      </w:r>
      <w:r w:rsidR="00EF0D88">
        <w:rPr>
          <w:lang w:val="en-US"/>
        </w:rPr>
        <w:t>ppm</w:t>
      </w:r>
      <w:r w:rsidR="00EF0D88" w:rsidRPr="00EF0D88">
        <w:t xml:space="preserve"> </w:t>
      </w:r>
      <w:r w:rsidR="00EF0D88">
        <w:t xml:space="preserve">соответствует высокий уровень </w:t>
      </w:r>
      <w:r w:rsidR="001E12E2">
        <w:t xml:space="preserve">сигнала </w:t>
      </w:r>
      <w:r w:rsidR="00EF0D88">
        <w:rPr>
          <w:lang w:val="en-US"/>
        </w:rPr>
        <w:t>d</w:t>
      </w:r>
      <w:r w:rsidR="00EF0D88">
        <w:t>=1 (рис.4.3).</w:t>
      </w:r>
    </w:p>
    <w:p w14:paraId="3F6D61DA" w14:textId="5F4FAF57" w:rsidR="007A0C5C" w:rsidRPr="001E12E2" w:rsidRDefault="001E12E2" w:rsidP="00087EEA">
      <w:pPr>
        <w:pStyle w:val="afe"/>
      </w:pPr>
      <w:r w:rsidRPr="00EF0D88">
        <w:lastRenderedPageBreak/>
        <w:drawing>
          <wp:inline distT="0" distB="0" distL="0" distR="0" wp14:anchorId="3DF7D32B" wp14:editId="676CE07A">
            <wp:extent cx="2903974" cy="22311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247" cy="22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2E2">
        <w:t xml:space="preserve"> </w:t>
      </w:r>
      <w:r w:rsidRPr="00EF0D88">
        <w:drawing>
          <wp:inline distT="0" distB="0" distL="0" distR="0" wp14:anchorId="2E1BF276" wp14:editId="0131672C">
            <wp:extent cx="3064747" cy="2280575"/>
            <wp:effectExtent l="0" t="0" r="254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1503" cy="228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C4CE" w14:textId="77C17A74" w:rsidR="006E49ED" w:rsidRPr="007A0C5C" w:rsidRDefault="007A0C5C" w:rsidP="001E12E2">
      <w:pPr>
        <w:pStyle w:val="af3"/>
        <w:spacing w:before="240"/>
      </w:pPr>
      <w:r>
        <w:t xml:space="preserve">Рисунок </w:t>
      </w:r>
      <w:bookmarkStart w:id="12" w:name="_Ref25933058"/>
      <w:r w:rsidR="0060638A">
        <w:fldChar w:fldCharType="begin"/>
      </w:r>
      <w:r w:rsidR="00F52CF1">
        <w:instrText xml:space="preserve"> STYLEREF 1 \s </w:instrText>
      </w:r>
      <w:r w:rsidR="0060638A">
        <w:fldChar w:fldCharType="separate"/>
      </w:r>
      <w:r w:rsidR="00B91111">
        <w:rPr>
          <w:noProof/>
        </w:rPr>
        <w:t>4</w:t>
      </w:r>
      <w:r w:rsidR="0060638A">
        <w:fldChar w:fldCharType="end"/>
      </w:r>
      <w:r w:rsidR="00F52CF1">
        <w:t>.</w:t>
      </w:r>
      <w:fldSimple w:instr=" SEQ Рисунок \* ARABIC \s 1 ">
        <w:r w:rsidR="00B91111">
          <w:rPr>
            <w:noProof/>
          </w:rPr>
          <w:t>3</w:t>
        </w:r>
      </w:fldSimple>
      <w:bookmarkEnd w:id="12"/>
      <w:r w:rsidRPr="007A0C5C">
        <w:t xml:space="preserve"> </w:t>
      </w:r>
      <w:r w:rsidRPr="00F307DC">
        <w:t>―</w:t>
      </w:r>
      <w:r w:rsidRPr="007A0C5C">
        <w:t xml:space="preserve"> </w:t>
      </w:r>
      <w:r w:rsidR="001E12E2" w:rsidRPr="0037514D">
        <w:t>Работа компараторов</w:t>
      </w:r>
    </w:p>
    <w:p w14:paraId="64C5A547" w14:textId="696B50E1" w:rsidR="00427AD1" w:rsidRPr="001E12E2" w:rsidRDefault="001E12E2" w:rsidP="001E12E2">
      <w:pPr>
        <w:spacing w:after="0" w:afterAutospacing="0"/>
        <w:rPr>
          <w:shd w:val="clear" w:color="auto" w:fill="FFFFFF"/>
          <w:lang w:val="en-US"/>
        </w:rPr>
      </w:pPr>
      <w:r>
        <w:t>Концентрации в диапазоне</w:t>
      </w:r>
      <w:r>
        <w:t>, не входящей в границы</w:t>
      </w:r>
      <w:r>
        <w:t xml:space="preserve"> от 1000 до 2500 </w:t>
      </w:r>
      <w:r>
        <w:rPr>
          <w:lang w:val="en-US"/>
        </w:rPr>
        <w:t>ppm</w:t>
      </w:r>
      <w:r w:rsidRPr="00EF0D88">
        <w:t xml:space="preserve"> </w:t>
      </w:r>
      <w:r>
        <w:t xml:space="preserve">соответствует </w:t>
      </w:r>
      <w:r>
        <w:t>сигнал низкого уровня</w:t>
      </w:r>
      <w:r>
        <w:t xml:space="preserve"> </w:t>
      </w:r>
      <w:r>
        <w:rPr>
          <w:lang w:val="en-US"/>
        </w:rPr>
        <w:t>d</w:t>
      </w:r>
      <w:r>
        <w:t>=</w:t>
      </w:r>
      <w:r>
        <w:t>0</w:t>
      </w:r>
      <w:r>
        <w:t xml:space="preserve"> (рис.4.</w:t>
      </w:r>
      <w:r>
        <w:t>4)</w:t>
      </w:r>
      <w:r>
        <w:t>.</w:t>
      </w:r>
      <w:r w:rsidR="00F9518B" w:rsidRPr="007F3B68">
        <w:rPr>
          <w:spacing w:val="-10"/>
        </w:rPr>
        <w:t xml:space="preserve"> </w:t>
      </w:r>
      <w:r w:rsidRPr="001E12E2">
        <w:t xml:space="preserve"> </w:t>
      </w:r>
      <w:r w:rsidRPr="00EF0D88">
        <w:rPr>
          <w:lang w:val="en-US"/>
        </w:rPr>
        <w:drawing>
          <wp:inline distT="0" distB="0" distL="0" distR="0" wp14:anchorId="0C7439FD" wp14:editId="61E14712">
            <wp:extent cx="3184989" cy="2623367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6944" cy="26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2E2">
        <w:t xml:space="preserve"> </w:t>
      </w:r>
      <w:r w:rsidRPr="00EF0D88">
        <w:rPr>
          <w:lang w:val="en-US"/>
        </w:rPr>
        <w:drawing>
          <wp:inline distT="0" distB="0" distL="0" distR="0" wp14:anchorId="1075C206" wp14:editId="10A110BD">
            <wp:extent cx="2827962" cy="22734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2282" cy="22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77B4" w14:textId="56517FDA" w:rsidR="00F9518B" w:rsidRDefault="00427AD1" w:rsidP="00427AD1">
      <w:pPr>
        <w:pStyle w:val="af3"/>
      </w:pPr>
      <w:r w:rsidRPr="0037514D">
        <w:t>Рисунок</w:t>
      </w:r>
      <w:bookmarkStart w:id="13" w:name="_Ref25933777"/>
      <w:r w:rsidRPr="0037514D">
        <w:t xml:space="preserve"> </w:t>
      </w:r>
      <w:fldSimple w:instr=" STYLEREF 1 \s ">
        <w:r w:rsidR="00B91111">
          <w:rPr>
            <w:noProof/>
          </w:rPr>
          <w:t>4</w:t>
        </w:r>
      </w:fldSimple>
      <w:r w:rsidR="00F52CF1">
        <w:t>.</w:t>
      </w:r>
      <w:fldSimple w:instr=" SEQ Рисунок \* ARABIC \s 1 ">
        <w:r w:rsidR="00B91111">
          <w:rPr>
            <w:noProof/>
          </w:rPr>
          <w:t>4</w:t>
        </w:r>
      </w:fldSimple>
      <w:bookmarkEnd w:id="13"/>
      <w:r w:rsidRPr="00087EEA">
        <w:t xml:space="preserve"> </w:t>
      </w:r>
      <w:r w:rsidRPr="0037514D">
        <w:t>―</w:t>
      </w:r>
      <w:r w:rsidRPr="00087EEA">
        <w:t xml:space="preserve"> </w:t>
      </w:r>
      <w:r w:rsidR="001E12E2">
        <w:t xml:space="preserve">Работа компараторов </w:t>
      </w:r>
    </w:p>
    <w:p w14:paraId="1596DEE1" w14:textId="32044085" w:rsidR="006F5C06" w:rsidRPr="006F5C06" w:rsidRDefault="001E12E2" w:rsidP="00B379C9">
      <w:pPr>
        <w:spacing w:after="0" w:afterAutospacing="0"/>
      </w:pPr>
      <w:r>
        <w:t>К</w:t>
      </w:r>
      <w:r w:rsidR="006F5C06">
        <w:t xml:space="preserve">омпаратор работает в соответствии с заданием на курсовую работу. Высокий уровень на его выходе формируется при </w:t>
      </w:r>
      <w:r w:rsidR="005730D3">
        <w:t xml:space="preserve">концентрации </w:t>
      </w:r>
      <w:r w:rsidR="006F5C06">
        <w:t xml:space="preserve">от </w:t>
      </w:r>
      <w:r w:rsidR="007F3B68">
        <w:t>1</w:t>
      </w:r>
      <w:r w:rsidR="005730D3">
        <w:t>000</w:t>
      </w:r>
      <w:r w:rsidR="006F5C06">
        <w:t xml:space="preserve"> до </w:t>
      </w:r>
      <w:r w:rsidR="00A34515">
        <w:t>2</w:t>
      </w:r>
      <w:r w:rsidR="005730D3">
        <w:t>500</w:t>
      </w:r>
      <w:r w:rsidR="00C51120">
        <w:t xml:space="preserve"> </w:t>
      </w:r>
      <w:r w:rsidR="005730D3">
        <w:rPr>
          <w:lang w:val="en-US"/>
        </w:rPr>
        <w:t>ppm</w:t>
      </w:r>
      <w:r w:rsidR="006F5C06">
        <w:rPr>
          <w:szCs w:val="30"/>
        </w:rPr>
        <w:t xml:space="preserve">, иначе на выходе формируется низкий уровень.  </w:t>
      </w:r>
    </w:p>
    <w:p w14:paraId="57F110D7" w14:textId="55358E85" w:rsidR="008140D0" w:rsidRPr="00C64094" w:rsidRDefault="00B91111" w:rsidP="00B379C9">
      <w:pPr>
        <w:spacing w:after="0" w:afterAutospacing="0"/>
      </w:pPr>
      <w:r>
        <w:t>С</w:t>
      </w:r>
      <w:r w:rsidR="008140D0">
        <w:t xml:space="preserve">огласно графической схеме переходов </w:t>
      </w:r>
      <w:r w:rsidR="00031602" w:rsidRPr="007D4BAA">
        <w:t>(рис.</w:t>
      </w:r>
      <w:r w:rsidR="007B103F" w:rsidRPr="007B103F">
        <w:t>1.1</w:t>
      </w:r>
      <w:r w:rsidR="008140D0">
        <w:t>)</w:t>
      </w:r>
      <w:r>
        <w:t xml:space="preserve"> производится синтезирование асинхронного автомата на</w:t>
      </w:r>
      <w:r w:rsidR="007F3B68">
        <w:t xml:space="preserve"> мультиплексорах</w:t>
      </w:r>
      <w:r w:rsidR="008140D0">
        <w:t xml:space="preserve">. </w:t>
      </w:r>
      <w:r w:rsidR="008140D0" w:rsidRPr="008140D0">
        <w:t xml:space="preserve"> </w:t>
      </w:r>
      <w:r w:rsidR="008140D0" w:rsidRPr="007D4BAA">
        <w:t>Автомат</w:t>
      </w:r>
      <w:r w:rsidR="008140D0">
        <w:t xml:space="preserve"> имеет четыре входа </w:t>
      </w:r>
      <w:r w:rsidR="008140D0" w:rsidRPr="00031602">
        <w:rPr>
          <w:i/>
          <w:iCs/>
          <w:lang w:val="en-US"/>
        </w:rPr>
        <w:t>a</w:t>
      </w:r>
      <w:r w:rsidR="008140D0" w:rsidRPr="00031602">
        <w:rPr>
          <w:i/>
          <w:iCs/>
        </w:rPr>
        <w:t xml:space="preserve">, </w:t>
      </w:r>
      <w:r w:rsidR="008140D0" w:rsidRPr="00031602">
        <w:rPr>
          <w:i/>
          <w:iCs/>
          <w:lang w:val="en-US"/>
        </w:rPr>
        <w:t>b</w:t>
      </w:r>
      <w:r w:rsidR="008140D0" w:rsidRPr="00031602">
        <w:rPr>
          <w:i/>
          <w:iCs/>
        </w:rPr>
        <w:t xml:space="preserve">, </w:t>
      </w:r>
      <w:r w:rsidR="008140D0" w:rsidRPr="00031602">
        <w:rPr>
          <w:i/>
          <w:iCs/>
          <w:lang w:val="en-US"/>
        </w:rPr>
        <w:t>c</w:t>
      </w:r>
      <w:r w:rsidR="008140D0">
        <w:rPr>
          <w:i/>
          <w:iCs/>
        </w:rPr>
        <w:t xml:space="preserve"> –</w:t>
      </w:r>
      <w:r w:rsidR="008140D0" w:rsidRPr="00012A4F">
        <w:rPr>
          <w:i/>
          <w:iCs/>
        </w:rPr>
        <w:t>–</w:t>
      </w:r>
      <w:r w:rsidR="008140D0">
        <w:rPr>
          <w:i/>
          <w:iCs/>
        </w:rPr>
        <w:t xml:space="preserve"> </w:t>
      </w:r>
      <w:r w:rsidR="008140D0">
        <w:rPr>
          <w:iCs/>
        </w:rPr>
        <w:t>кнопки</w:t>
      </w:r>
      <w:r w:rsidR="008140D0">
        <w:t xml:space="preserve"> и </w:t>
      </w:r>
      <w:r w:rsidR="008140D0" w:rsidRPr="00031602">
        <w:rPr>
          <w:i/>
          <w:iCs/>
          <w:lang w:val="en-US"/>
        </w:rPr>
        <w:t>d</w:t>
      </w:r>
      <w:r w:rsidR="008140D0">
        <w:rPr>
          <w:i/>
          <w:iCs/>
        </w:rPr>
        <w:t xml:space="preserve"> –</w:t>
      </w:r>
      <w:r w:rsidR="008140D0" w:rsidRPr="00012A4F">
        <w:rPr>
          <w:i/>
          <w:iCs/>
        </w:rPr>
        <w:t>–</w:t>
      </w:r>
      <w:r w:rsidR="008140D0">
        <w:rPr>
          <w:i/>
          <w:iCs/>
        </w:rPr>
        <w:t xml:space="preserve"> </w:t>
      </w:r>
      <w:r w:rsidR="008140D0">
        <w:rPr>
          <w:iCs/>
        </w:rPr>
        <w:t>сигнал с</w:t>
      </w:r>
      <w:r w:rsidR="008140D0">
        <w:rPr>
          <w:i/>
          <w:iCs/>
        </w:rPr>
        <w:t xml:space="preserve"> </w:t>
      </w:r>
      <w:r w:rsidR="008140D0">
        <w:rPr>
          <w:iCs/>
        </w:rPr>
        <w:t>датчика</w:t>
      </w:r>
      <w:r w:rsidR="008140D0">
        <w:t xml:space="preserve">, которые могут принимать значения логического 0 и 1, и </w:t>
      </w:r>
      <w:r w:rsidR="005730D3">
        <w:t>один выход</w:t>
      </w:r>
      <w:r w:rsidR="008140D0" w:rsidRPr="00031602">
        <w:t xml:space="preserve"> </w:t>
      </w:r>
      <w:r w:rsidR="008140D0" w:rsidRPr="00031602">
        <w:rPr>
          <w:i/>
          <w:iCs/>
          <w:lang w:val="en-US"/>
        </w:rPr>
        <w:t>F</w:t>
      </w:r>
      <w:r w:rsidR="008140D0">
        <w:t xml:space="preserve">. </w:t>
      </w:r>
    </w:p>
    <w:p w14:paraId="561FDD4C" w14:textId="342D4D37" w:rsidR="009F7401" w:rsidRDefault="00545E54" w:rsidP="00B379C9">
      <w:pPr>
        <w:spacing w:after="0" w:afterAutospacing="0"/>
      </w:pPr>
      <w:r>
        <w:lastRenderedPageBreak/>
        <w:t xml:space="preserve">Выберем состояние </w:t>
      </w:r>
      <w:r>
        <w:rPr>
          <w:lang w:val="en-US"/>
        </w:rPr>
        <w:t>S</w:t>
      </w:r>
      <w:r w:rsidR="00873510">
        <w:t xml:space="preserve">0 </w:t>
      </w:r>
      <w:r>
        <w:t xml:space="preserve">как начальное и кодируем состояния графа по коду Грея, при необходимости вводя дополнительные состояния. Для данного графа введём состояния </w:t>
      </w:r>
      <w:r>
        <w:rPr>
          <w:lang w:val="en-US"/>
        </w:rPr>
        <w:t>S</w:t>
      </w:r>
      <w:r w:rsidR="005730D3">
        <w:rPr>
          <w:vertAlign w:val="subscript"/>
        </w:rPr>
        <w:t>4</w:t>
      </w:r>
      <w:r w:rsidR="005730D3">
        <w:t xml:space="preserve"> </w:t>
      </w:r>
      <w:r>
        <w:t>как дополнительн</w:t>
      </w:r>
      <w:r w:rsidR="005730D3">
        <w:t>ое</w:t>
      </w:r>
      <w:r w:rsidRPr="00087EEA">
        <w:t xml:space="preserve"> </w:t>
      </w:r>
      <w:r w:rsidR="009F7401" w:rsidRPr="00087EEA">
        <w:t>(рис.</w:t>
      </w:r>
      <w:r w:rsidR="009E41B0" w:rsidRPr="009E41B0">
        <w:t>4.5</w:t>
      </w:r>
      <w:r w:rsidR="009F7401" w:rsidRPr="00087EEA">
        <w:t>).</w:t>
      </w:r>
    </w:p>
    <w:p w14:paraId="1F799A9B" w14:textId="3DA764D9" w:rsidR="005F2962" w:rsidRDefault="00004623" w:rsidP="00087EEA">
      <w:pPr>
        <w:pStyle w:val="afe"/>
      </w:pPr>
      <w:r w:rsidRPr="00004623">
        <w:drawing>
          <wp:inline distT="0" distB="0" distL="0" distR="0" wp14:anchorId="59D4B4C5" wp14:editId="5027BE89">
            <wp:extent cx="4210638" cy="28578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F8AA" w14:textId="77777777" w:rsidR="009F7401" w:rsidRDefault="005F2962" w:rsidP="00A0796E">
      <w:pPr>
        <w:pStyle w:val="af3"/>
        <w:rPr>
          <w:noProof/>
        </w:rPr>
      </w:pPr>
      <w:r>
        <w:t>Рисунок</w:t>
      </w:r>
      <w:bookmarkStart w:id="14" w:name="_Ref25327579"/>
      <w:r w:rsidR="007D4BAA">
        <w:t xml:space="preserve"> </w:t>
      </w:r>
      <w:fldSimple w:instr=" STYLEREF 1 \s ">
        <w:r w:rsidR="00B91111">
          <w:rPr>
            <w:noProof/>
          </w:rPr>
          <w:t>4</w:t>
        </w:r>
      </w:fldSimple>
      <w:r w:rsidR="00F52CF1">
        <w:t>.</w:t>
      </w:r>
      <w:bookmarkEnd w:id="14"/>
      <w:r w:rsidR="009E41B0" w:rsidRPr="00DB1E2A">
        <w:t>5</w:t>
      </w:r>
      <w:r w:rsidR="007D4BAA">
        <w:rPr>
          <w:noProof/>
        </w:rPr>
        <w:t xml:space="preserve"> ― Граф переходов</w:t>
      </w:r>
    </w:p>
    <w:p w14:paraId="50D9C7F9" w14:textId="3330EA60" w:rsidR="007739BE" w:rsidRPr="007739BE" w:rsidRDefault="007739BE" w:rsidP="007739BE">
      <w:pPr>
        <w:pStyle w:val="TEXT"/>
      </w:pPr>
      <w:r>
        <w:t xml:space="preserve">В соответствии с графом переходов </w:t>
      </w:r>
      <w:r w:rsidRPr="005F2962">
        <w:t>(8 = 2</w:t>
      </w:r>
      <w:r w:rsidRPr="005F2962">
        <w:rPr>
          <w:vertAlign w:val="superscript"/>
        </w:rPr>
        <w:t>3</w:t>
      </w:r>
      <w:r w:rsidRPr="005F2962">
        <w:t xml:space="preserve"> </w:t>
      </w:r>
      <w:r>
        <w:t>устойчивых состояний</w:t>
      </w:r>
      <w:r w:rsidRPr="005F2962">
        <w:t xml:space="preserve">) </w:t>
      </w:r>
      <w:r>
        <w:t>для синтеза устройства понадо</w:t>
      </w:r>
      <w:r w:rsidR="002076ED">
        <w:t>бится 3 мультиплексора</w:t>
      </w:r>
      <w:r>
        <w:t>.</w:t>
      </w:r>
    </w:p>
    <w:p w14:paraId="7A20B59C" w14:textId="77777777" w:rsidR="007739BE" w:rsidRDefault="007739BE" w:rsidP="007739BE">
      <w:pPr>
        <w:pStyle w:val="TEXT"/>
      </w:pPr>
      <w:r>
        <w:t>Составим таблицу программирования мультиплексоров по следующим правилам:</w:t>
      </w:r>
    </w:p>
    <w:p w14:paraId="53E41E34" w14:textId="77777777" w:rsidR="007739BE" w:rsidRDefault="007739BE" w:rsidP="007739BE">
      <w:pPr>
        <w:pStyle w:val="TEXT"/>
      </w:pPr>
      <w:r>
        <w:t xml:space="preserve">В первой строке таблицы указываются коды состояний автомата </w:t>
      </w:r>
      <w:r w:rsidRPr="005F2962">
        <w:rPr>
          <w:i/>
          <w:iCs/>
        </w:rPr>
        <w:t>Q</w:t>
      </w:r>
      <w:r w:rsidRPr="005F2962">
        <w:rPr>
          <w:vertAlign w:val="subscript"/>
        </w:rPr>
        <w:t>3</w:t>
      </w:r>
      <w:r w:rsidRPr="005F2962">
        <w:rPr>
          <w:i/>
          <w:iCs/>
        </w:rPr>
        <w:t>Q</w:t>
      </w:r>
      <w:r w:rsidRPr="005F2962">
        <w:rPr>
          <w:vertAlign w:val="subscript"/>
        </w:rPr>
        <w:t>2</w:t>
      </w:r>
      <w:r w:rsidRPr="005F2962">
        <w:rPr>
          <w:i/>
          <w:iCs/>
        </w:rPr>
        <w:t>Q</w:t>
      </w:r>
      <w:r w:rsidRPr="005F2962">
        <w:rPr>
          <w:vertAlign w:val="subscript"/>
        </w:rPr>
        <w:t>1</w:t>
      </w:r>
      <w:r>
        <w:t xml:space="preserve">, которые соответствуют кодам на </w:t>
      </w:r>
      <w:proofErr w:type="spellStart"/>
      <w:r>
        <w:t>селектирующих</w:t>
      </w:r>
      <w:proofErr w:type="spellEnd"/>
      <w:r>
        <w:t xml:space="preserve"> входах мультиплексоров.</w:t>
      </w:r>
    </w:p>
    <w:p w14:paraId="71678688" w14:textId="77777777" w:rsidR="007739BE" w:rsidRDefault="007739BE" w:rsidP="007739BE">
      <w:pPr>
        <w:pStyle w:val="TEXT"/>
      </w:pPr>
      <w:r>
        <w:t xml:space="preserve">Во второй строке таблицы указываются значения сигналов на информационных входах всех 3-х мультиплексоров </w:t>
      </w:r>
      <w:r w:rsidRPr="00C331A4">
        <w:rPr>
          <w:i/>
          <w:iCs/>
        </w:rPr>
        <w:t>D</w:t>
      </w:r>
      <w:r w:rsidRPr="00C331A4">
        <w:rPr>
          <w:vertAlign w:val="subscript"/>
        </w:rPr>
        <w:t>0</w:t>
      </w:r>
      <w:r>
        <w:t>...</w:t>
      </w:r>
      <w:r w:rsidRPr="00C331A4">
        <w:rPr>
          <w:i/>
          <w:iCs/>
        </w:rPr>
        <w:t>D</w:t>
      </w:r>
      <w:r w:rsidRPr="00C331A4">
        <w:rPr>
          <w:vertAlign w:val="subscript"/>
        </w:rPr>
        <w:t>7</w:t>
      </w:r>
      <w:r>
        <w:t>, которые формируются по следующим правилам:</w:t>
      </w:r>
    </w:p>
    <w:p w14:paraId="2BA100D9" w14:textId="77777777" w:rsidR="007739BE" w:rsidRDefault="007739BE" w:rsidP="007739BE">
      <w:pPr>
        <w:pStyle w:val="TEXT"/>
      </w:pPr>
      <w:r>
        <w:t xml:space="preserve">а) в столбце, соответствующем </w:t>
      </w:r>
      <w:r w:rsidRPr="005F2962">
        <w:rPr>
          <w:i/>
          <w:iCs/>
        </w:rPr>
        <w:t>i</w:t>
      </w:r>
      <w:r>
        <w:t xml:space="preserve">-ому (i=0...7) состоянию автомата значения сигналов </w:t>
      </w:r>
      <w:proofErr w:type="spellStart"/>
      <w:r w:rsidRPr="005F2962">
        <w:rPr>
          <w:i/>
          <w:iCs/>
        </w:rPr>
        <w:t>D</w:t>
      </w:r>
      <w:r w:rsidRPr="005F2962">
        <w:rPr>
          <w:i/>
          <w:iCs/>
          <w:vertAlign w:val="subscript"/>
        </w:rPr>
        <w:t>ij</w:t>
      </w:r>
      <w:proofErr w:type="spellEnd"/>
      <w:r>
        <w:t xml:space="preserve"> (</w:t>
      </w:r>
      <w:r w:rsidRPr="005F2962">
        <w:rPr>
          <w:i/>
          <w:iCs/>
        </w:rPr>
        <w:t>j</w:t>
      </w:r>
      <w:r>
        <w:t xml:space="preserve"> = 1...3, </w:t>
      </w:r>
      <w:r w:rsidRPr="005F2962">
        <w:rPr>
          <w:i/>
          <w:iCs/>
        </w:rPr>
        <w:t>i</w:t>
      </w:r>
      <w:r>
        <w:t xml:space="preserve"> = 0...7) равны значениям </w:t>
      </w:r>
      <w:proofErr w:type="spellStart"/>
      <w:r w:rsidRPr="005F2962">
        <w:rPr>
          <w:i/>
          <w:iCs/>
        </w:rPr>
        <w:t>Q</w:t>
      </w:r>
      <w:r w:rsidRPr="005F2962">
        <w:rPr>
          <w:i/>
          <w:iCs/>
          <w:vertAlign w:val="subscript"/>
        </w:rPr>
        <w:t>j</w:t>
      </w:r>
      <w:proofErr w:type="spellEnd"/>
      <w:r w:rsidRPr="005F2962">
        <w:rPr>
          <w:i/>
          <w:iCs/>
          <w:vertAlign w:val="subscript"/>
        </w:rPr>
        <w:t xml:space="preserve"> </w:t>
      </w:r>
      <w:r>
        <w:t>для тех разрядов, которые остаются неизменными при переходе в следующее (соседнее) состояние.</w:t>
      </w:r>
    </w:p>
    <w:p w14:paraId="5AAA5EF8" w14:textId="77777777" w:rsidR="007739BE" w:rsidRDefault="007739BE" w:rsidP="007739BE">
      <w:pPr>
        <w:pStyle w:val="TEXT"/>
      </w:pPr>
      <w:r>
        <w:lastRenderedPageBreak/>
        <w:t xml:space="preserve">б) остальным информационным сигналам </w:t>
      </w:r>
      <w:proofErr w:type="spellStart"/>
      <w:r w:rsidRPr="00C331A4">
        <w:rPr>
          <w:i/>
          <w:iCs/>
        </w:rPr>
        <w:t>D</w:t>
      </w:r>
      <w:r w:rsidRPr="00C331A4">
        <w:rPr>
          <w:i/>
          <w:iCs/>
          <w:vertAlign w:val="subscript"/>
        </w:rPr>
        <w:t>ij</w:t>
      </w:r>
      <w:proofErr w:type="spellEnd"/>
      <w:r>
        <w:t xml:space="preserve">, подаваемым на </w:t>
      </w:r>
      <w:r w:rsidRPr="00C331A4">
        <w:rPr>
          <w:i/>
          <w:iCs/>
        </w:rPr>
        <w:t>i</w:t>
      </w:r>
      <w:r>
        <w:t>-</w:t>
      </w:r>
      <w:proofErr w:type="spellStart"/>
      <w:r>
        <w:t>ые</w:t>
      </w:r>
      <w:proofErr w:type="spellEnd"/>
      <w:r>
        <w:t xml:space="preserve"> входы </w:t>
      </w:r>
      <w:r w:rsidRPr="00C331A4">
        <w:rPr>
          <w:i/>
          <w:iCs/>
        </w:rPr>
        <w:t>j</w:t>
      </w:r>
      <w:r>
        <w:t>-</w:t>
      </w:r>
      <w:proofErr w:type="spellStart"/>
      <w:r>
        <w:t>ых</w:t>
      </w:r>
      <w:proofErr w:type="spellEnd"/>
      <w:r>
        <w:t xml:space="preserve"> мультиплексоров, присваиваются значения переменных, вызывающих данный переход по следующим правилам. Если переход сопровождается изменением значения разряда кода состояния с 0 на 1, то переменная подается на соответствующий вход без инверсии, при изменении с 1 на 0 — переменная, подаваемая на вход, инвертируется.</w:t>
      </w:r>
    </w:p>
    <w:p w14:paraId="6B5FB935" w14:textId="7E547227" w:rsidR="007739BE" w:rsidRDefault="007739BE" w:rsidP="007739BE">
      <w:r>
        <w:t xml:space="preserve">В соответствии с вышеприведенными правилами составляется таблица программирования </w:t>
      </w:r>
      <w:r w:rsidRPr="007D4BAA">
        <w:t>мультиплексоров (табл.</w:t>
      </w:r>
      <w:r>
        <w:t xml:space="preserve"> 4.1</w:t>
      </w:r>
      <w:r w:rsidRPr="007D4BAA">
        <w:t>).</w:t>
      </w:r>
    </w:p>
    <w:p w14:paraId="03F87736" w14:textId="49288F73" w:rsidR="007739BE" w:rsidRDefault="00A34515" w:rsidP="007739BE">
      <w:pPr>
        <w:pStyle w:val="af3"/>
        <w:jc w:val="right"/>
      </w:pPr>
      <w:bookmarkStart w:id="15" w:name="_Ref25327644"/>
      <w:bookmarkStart w:id="16" w:name="_Ref25327667"/>
      <w:r>
        <w:t>Таблица</w:t>
      </w:r>
      <w:r w:rsidR="007739BE">
        <w:t xml:space="preserve"> </w:t>
      </w:r>
      <w:fldSimple w:instr=" STYLEREF 1 \s ">
        <w:r w:rsidR="007739BE">
          <w:rPr>
            <w:noProof/>
          </w:rPr>
          <w:t>4</w:t>
        </w:r>
      </w:fldSimple>
      <w:r w:rsidR="007739BE">
        <w:t>.</w:t>
      </w:r>
      <w:bookmarkEnd w:id="15"/>
      <w:bookmarkEnd w:id="16"/>
      <w:r w:rsidR="007739BE">
        <w:t>1</w:t>
      </w:r>
      <w:r w:rsidR="007739BE">
        <w:rPr>
          <w:noProof/>
        </w:rPr>
        <w:t xml:space="preserve"> </w:t>
      </w:r>
      <w:r w:rsidR="007739BE" w:rsidRPr="006F5C06">
        <w:rPr>
          <w:noProof/>
        </w:rPr>
        <w:t>― Таблица программирования мультиплексоров</w:t>
      </w:r>
    </w:p>
    <w:tbl>
      <w:tblPr>
        <w:tblStyle w:val="af6"/>
        <w:tblW w:w="4933" w:type="pct"/>
        <w:jc w:val="center"/>
        <w:tblLook w:val="04A0" w:firstRow="1" w:lastRow="0" w:firstColumn="1" w:lastColumn="0" w:noHBand="0" w:noVBand="1"/>
      </w:tblPr>
      <w:tblGrid>
        <w:gridCol w:w="1410"/>
        <w:gridCol w:w="1275"/>
        <w:gridCol w:w="1160"/>
        <w:gridCol w:w="970"/>
        <w:gridCol w:w="999"/>
        <w:gridCol w:w="849"/>
        <w:gridCol w:w="993"/>
        <w:gridCol w:w="949"/>
        <w:gridCol w:w="887"/>
      </w:tblGrid>
      <w:tr w:rsidR="00CF6910" w:rsidRPr="00C331A4" w14:paraId="1C7CCE2A" w14:textId="77777777" w:rsidTr="00CF6910">
        <w:trPr>
          <w:jc w:val="center"/>
        </w:trPr>
        <w:tc>
          <w:tcPr>
            <w:tcW w:w="743" w:type="pct"/>
            <w:vAlign w:val="center"/>
          </w:tcPr>
          <w:p w14:paraId="6E020198" w14:textId="77777777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CF6910">
              <w:rPr>
                <w:i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672" w:type="pct"/>
            <w:vAlign w:val="center"/>
          </w:tcPr>
          <w:p w14:paraId="5E042026" w14:textId="77777777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611" w:type="pct"/>
            <w:vAlign w:val="center"/>
          </w:tcPr>
          <w:p w14:paraId="5F523C6D" w14:textId="77777777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511" w:type="pct"/>
            <w:vAlign w:val="center"/>
          </w:tcPr>
          <w:p w14:paraId="70E50DA4" w14:textId="77777777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526" w:type="pct"/>
            <w:vAlign w:val="center"/>
          </w:tcPr>
          <w:p w14:paraId="1E4949EF" w14:textId="77777777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447" w:type="pct"/>
            <w:vAlign w:val="center"/>
          </w:tcPr>
          <w:p w14:paraId="7CA62B50" w14:textId="77777777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523" w:type="pct"/>
            <w:vAlign w:val="center"/>
          </w:tcPr>
          <w:p w14:paraId="0DD8A5EF" w14:textId="77777777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pct"/>
            <w:vAlign w:val="center"/>
          </w:tcPr>
          <w:p w14:paraId="33AFE016" w14:textId="3FA752B5" w:rsidR="00CF6910" w:rsidRPr="00CF6910" w:rsidRDefault="00CF6910" w:rsidP="00CF6910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467" w:type="pct"/>
            <w:vAlign w:val="center"/>
          </w:tcPr>
          <w:p w14:paraId="4B627DB1" w14:textId="4FEF8AE2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7</w:t>
            </w:r>
          </w:p>
        </w:tc>
      </w:tr>
      <w:tr w:rsidR="00CF6910" w:rsidRPr="00C331A4" w14:paraId="5CF2B203" w14:textId="77777777" w:rsidTr="00CF6910">
        <w:trPr>
          <w:jc w:val="center"/>
        </w:trPr>
        <w:tc>
          <w:tcPr>
            <w:tcW w:w="743" w:type="pct"/>
            <w:vAlign w:val="center"/>
          </w:tcPr>
          <w:p w14:paraId="7AFDD315" w14:textId="77777777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CF6910">
              <w:rPr>
                <w:i/>
                <w:iCs/>
                <w:sz w:val="24"/>
                <w:szCs w:val="24"/>
              </w:rPr>
              <w:t>Q</w:t>
            </w:r>
            <w:r w:rsidRPr="00CF6910">
              <w:rPr>
                <w:i/>
                <w:sz w:val="24"/>
                <w:szCs w:val="24"/>
                <w:vertAlign w:val="subscript"/>
              </w:rPr>
              <w:t>3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r w:rsidRPr="00CF6910">
              <w:rPr>
                <w:i/>
                <w:sz w:val="24"/>
                <w:szCs w:val="24"/>
                <w:vertAlign w:val="subscript"/>
              </w:rPr>
              <w:t>2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r w:rsidRPr="00CF6910">
              <w:rPr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72" w:type="pct"/>
            <w:vAlign w:val="center"/>
          </w:tcPr>
          <w:p w14:paraId="7697C4D0" w14:textId="77777777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000</w:t>
            </w:r>
          </w:p>
        </w:tc>
        <w:tc>
          <w:tcPr>
            <w:tcW w:w="611" w:type="pct"/>
            <w:vAlign w:val="center"/>
          </w:tcPr>
          <w:p w14:paraId="376646E4" w14:textId="77777777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001</w:t>
            </w:r>
          </w:p>
        </w:tc>
        <w:tc>
          <w:tcPr>
            <w:tcW w:w="511" w:type="pct"/>
            <w:vAlign w:val="center"/>
          </w:tcPr>
          <w:p w14:paraId="69BA5EE2" w14:textId="77777777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010</w:t>
            </w:r>
          </w:p>
        </w:tc>
        <w:tc>
          <w:tcPr>
            <w:tcW w:w="526" w:type="pct"/>
            <w:vAlign w:val="center"/>
          </w:tcPr>
          <w:p w14:paraId="2DD6FDF0" w14:textId="77777777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011</w:t>
            </w:r>
          </w:p>
        </w:tc>
        <w:tc>
          <w:tcPr>
            <w:tcW w:w="447" w:type="pct"/>
            <w:vAlign w:val="center"/>
          </w:tcPr>
          <w:p w14:paraId="2BD8A101" w14:textId="77777777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100</w:t>
            </w:r>
          </w:p>
        </w:tc>
        <w:tc>
          <w:tcPr>
            <w:tcW w:w="523" w:type="pct"/>
            <w:vAlign w:val="center"/>
          </w:tcPr>
          <w:p w14:paraId="30A55B69" w14:textId="77777777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101</w:t>
            </w:r>
          </w:p>
        </w:tc>
        <w:tc>
          <w:tcPr>
            <w:tcW w:w="500" w:type="pct"/>
            <w:vAlign w:val="center"/>
          </w:tcPr>
          <w:p w14:paraId="77C4AF3A" w14:textId="48FD9E20" w:rsidR="00CF6910" w:rsidRPr="00CF6910" w:rsidRDefault="00CF6910" w:rsidP="00CF6910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110</w:t>
            </w:r>
          </w:p>
        </w:tc>
        <w:tc>
          <w:tcPr>
            <w:tcW w:w="467" w:type="pct"/>
            <w:vAlign w:val="center"/>
          </w:tcPr>
          <w:p w14:paraId="52B09FE3" w14:textId="056B1301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111</w:t>
            </w:r>
          </w:p>
        </w:tc>
      </w:tr>
      <w:tr w:rsidR="00CF6910" w:rsidRPr="00C331A4" w14:paraId="23AE85C8" w14:textId="77777777" w:rsidTr="00CF6910">
        <w:trPr>
          <w:jc w:val="center"/>
        </w:trPr>
        <w:tc>
          <w:tcPr>
            <w:tcW w:w="743" w:type="pct"/>
            <w:vAlign w:val="center"/>
          </w:tcPr>
          <w:p w14:paraId="65A4022B" w14:textId="77777777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CF6910">
              <w:rPr>
                <w:i/>
                <w:iCs/>
                <w:sz w:val="24"/>
                <w:szCs w:val="24"/>
              </w:rPr>
              <w:t>Q</w:t>
            </w:r>
            <w:proofErr w:type="spellStart"/>
            <w:r w:rsidRPr="00CF6910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  <w:proofErr w:type="spellEnd"/>
            <w:r w:rsidRPr="00CF6910">
              <w:rPr>
                <w:i/>
                <w:sz w:val="24"/>
                <w:szCs w:val="24"/>
                <w:vertAlign w:val="subscript"/>
              </w:rPr>
              <w:t>3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proofErr w:type="spellStart"/>
            <w:r w:rsidRPr="00CF6910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  <w:proofErr w:type="spellEnd"/>
            <w:r w:rsidRPr="00CF6910">
              <w:rPr>
                <w:i/>
                <w:sz w:val="24"/>
                <w:szCs w:val="24"/>
                <w:vertAlign w:val="subscript"/>
              </w:rPr>
              <w:t>2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proofErr w:type="spellStart"/>
            <w:r w:rsidRPr="00CF6910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  <w:proofErr w:type="spellEnd"/>
            <w:r w:rsidRPr="00CF6910">
              <w:rPr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72" w:type="pct"/>
            <w:vAlign w:val="center"/>
          </w:tcPr>
          <w:p w14:paraId="5FF406BB" w14:textId="3F7B6B7C" w:rsidR="00CF6910" w:rsidRPr="00CF6910" w:rsidRDefault="00CF6910" w:rsidP="00CF6910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d(ac)</m:t>
                </m:r>
              </m:oMath>
            </m:oMathPara>
          </w:p>
        </w:tc>
        <w:tc>
          <w:tcPr>
            <w:tcW w:w="611" w:type="pct"/>
            <w:vAlign w:val="center"/>
          </w:tcPr>
          <w:p w14:paraId="2FB32F58" w14:textId="2A86E60B" w:rsidR="00CF6910" w:rsidRPr="00CF6910" w:rsidRDefault="00CF6910" w:rsidP="00CF6910">
            <w:pPr>
              <w:ind w:firstLine="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)0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511" w:type="pct"/>
            <w:vAlign w:val="center"/>
          </w:tcPr>
          <w:p w14:paraId="082BFCAB" w14:textId="2A315845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526" w:type="pct"/>
            <w:vAlign w:val="center"/>
          </w:tcPr>
          <w:p w14:paraId="1A88DA5B" w14:textId="2CFFE386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447" w:type="pct"/>
            <w:vAlign w:val="center"/>
          </w:tcPr>
          <w:p w14:paraId="0F2D8B4F" w14:textId="706F9BA5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a00</w:t>
            </w:r>
          </w:p>
        </w:tc>
        <w:tc>
          <w:tcPr>
            <w:tcW w:w="523" w:type="pct"/>
            <w:vAlign w:val="center"/>
          </w:tcPr>
          <w:p w14:paraId="61461CA8" w14:textId="406C8630" w:rsidR="00CF6910" w:rsidRPr="00CF6910" w:rsidRDefault="00CF6910" w:rsidP="00CF6910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100</w:t>
            </w:r>
          </w:p>
        </w:tc>
        <w:tc>
          <w:tcPr>
            <w:tcW w:w="500" w:type="pct"/>
            <w:vAlign w:val="center"/>
          </w:tcPr>
          <w:p w14:paraId="05BA79E4" w14:textId="5C2EB73F" w:rsidR="00CF6910" w:rsidRPr="00CF6910" w:rsidRDefault="00CF6910" w:rsidP="00CF6910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467" w:type="pct"/>
            <w:vAlign w:val="center"/>
          </w:tcPr>
          <w:p w14:paraId="59C63365" w14:textId="363F22EB" w:rsidR="00CF6910" w:rsidRPr="00CF6910" w:rsidRDefault="00CF6910" w:rsidP="008239CE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x</w:t>
            </w:r>
          </w:p>
        </w:tc>
      </w:tr>
    </w:tbl>
    <w:p w14:paraId="794F0632" w14:textId="5C0D3101" w:rsidR="007739BE" w:rsidRPr="006C104F" w:rsidRDefault="007739BE" w:rsidP="007739BE">
      <w:pPr>
        <w:spacing w:before="240"/>
        <w:rPr>
          <w:rFonts w:eastAsia="Times New Roman"/>
          <w:szCs w:val="20"/>
        </w:rPr>
      </w:pPr>
      <w:r w:rsidRPr="006F5C06">
        <w:rPr>
          <w:rFonts w:eastAsia="Times New Roman"/>
          <w:szCs w:val="20"/>
        </w:rPr>
        <w:t xml:space="preserve">Выходной сигнал </w:t>
      </w:r>
      <w:proofErr w:type="gramStart"/>
      <w:r w:rsidRPr="006F5C06">
        <w:rPr>
          <w:rFonts w:eastAsia="Times New Roman"/>
          <w:i/>
          <w:iCs/>
          <w:szCs w:val="20"/>
        </w:rPr>
        <w:t>F</w:t>
      </w:r>
      <w:r w:rsidR="002076ED">
        <w:rPr>
          <w:rFonts w:eastAsia="Times New Roman"/>
          <w:szCs w:val="20"/>
          <w:vertAlign w:val="subscript"/>
        </w:rPr>
        <w:t xml:space="preserve"> </w:t>
      </w:r>
      <w:r w:rsidRPr="006F5C06">
        <w:rPr>
          <w:rFonts w:eastAsia="Times New Roman"/>
          <w:szCs w:val="20"/>
          <w:vertAlign w:val="subscript"/>
        </w:rPr>
        <w:t xml:space="preserve"> </w:t>
      </w:r>
      <w:r w:rsidRPr="006F5C06">
        <w:rPr>
          <w:rFonts w:eastAsia="Times New Roman"/>
          <w:szCs w:val="20"/>
        </w:rPr>
        <w:t>формируется</w:t>
      </w:r>
      <w:proofErr w:type="gramEnd"/>
      <w:r w:rsidRPr="006F5C06">
        <w:rPr>
          <w:rFonts w:eastAsia="Times New Roman"/>
          <w:szCs w:val="20"/>
        </w:rPr>
        <w:t xml:space="preserve">, когда автомат находится в состоянии </w:t>
      </w:r>
      <w:r w:rsidRPr="006F5C06">
        <w:rPr>
          <w:i/>
          <w:iCs/>
          <w:lang w:val="en-US"/>
        </w:rPr>
        <w:t>S</w:t>
      </w:r>
      <w:r w:rsidR="00A0458C">
        <w:rPr>
          <w:vertAlign w:val="subscript"/>
        </w:rPr>
        <w:t>3</w:t>
      </w:r>
      <w:r w:rsidRPr="006F5C06">
        <w:t>,</w:t>
      </w:r>
      <w:r>
        <w:t xml:space="preserve"> поэтому</w:t>
      </w:r>
      <w:r w:rsidRPr="006F5C06">
        <w:rPr>
          <w:rFonts w:eastAsia="Times New Roman"/>
          <w:szCs w:val="20"/>
        </w:rPr>
        <w:t xml:space="preserve"> </w:t>
      </w:r>
      <w:r>
        <w:rPr>
          <w:rFonts w:eastAsia="Times New Roman"/>
          <w:szCs w:val="20"/>
        </w:rPr>
        <w:t xml:space="preserve">он </w:t>
      </w:r>
      <w:r w:rsidRPr="006F5C06">
        <w:rPr>
          <w:rFonts w:eastAsia="Times New Roman"/>
          <w:szCs w:val="20"/>
        </w:rPr>
        <w:t>может быть образ</w:t>
      </w:r>
      <w:r w:rsidR="00A0458C">
        <w:rPr>
          <w:rFonts w:eastAsia="Times New Roman"/>
          <w:szCs w:val="20"/>
        </w:rPr>
        <w:t>ован из кода этого состояния 010</w:t>
      </w:r>
      <w:r w:rsidRPr="006F5C06">
        <w:rPr>
          <w:rFonts w:eastAsia="Times New Roman"/>
          <w:szCs w:val="20"/>
        </w:rPr>
        <w:t xml:space="preserve"> </w:t>
      </w:r>
      <w:r w:rsidRPr="006F5C06">
        <w:t>(рис.</w:t>
      </w:r>
      <w:r w:rsidRPr="006F5C06">
        <w:rPr>
          <w:lang w:val="en-US"/>
        </w:rPr>
        <w:t> </w:t>
      </w:r>
      <w:r w:rsidRPr="0004257D">
        <w:t>4.13</w:t>
      </w:r>
      <w:r w:rsidRPr="006F5C06">
        <w:t>).</w:t>
      </w:r>
      <w:r w:rsidRPr="006F5C06">
        <w:rPr>
          <w:rFonts w:eastAsia="Times New Roman"/>
          <w:szCs w:val="20"/>
        </w:rPr>
        <w:t xml:space="preserve"> Таким образом, выражение для выходной функции </w:t>
      </w:r>
      <w:r w:rsidRPr="006F5C06">
        <w:rPr>
          <w:rFonts w:eastAsia="Times New Roman"/>
          <w:i/>
          <w:iCs/>
          <w:szCs w:val="20"/>
        </w:rPr>
        <w:t>F</w:t>
      </w:r>
      <w:r w:rsidRPr="006F5C06">
        <w:rPr>
          <w:rFonts w:eastAsia="Times New Roman"/>
          <w:szCs w:val="20"/>
        </w:rPr>
        <w:t xml:space="preserve"> записывается в следующем виде</w:t>
      </w:r>
      <w:r w:rsidRPr="006C104F">
        <w:rPr>
          <w:rFonts w:eastAsia="Times New Roman"/>
          <w:szCs w:val="20"/>
        </w:rPr>
        <w:t>:</w:t>
      </w:r>
    </w:p>
    <w:p w14:paraId="67ADA35F" w14:textId="07121B89" w:rsidR="007739BE" w:rsidRPr="009721D8" w:rsidRDefault="0055247C" w:rsidP="007739BE">
      <w:pPr>
        <w:pStyle w:val="aff0"/>
        <w:rPr>
          <w:rFonts w:ascii="Times New Roman" w:eastAsia="Times New Roman" w:hAnsi="Times New Roman"/>
          <w:iCs/>
        </w:rPr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acc>
            <m:accPr>
              <m:chr m:val="̅"/>
              <m:ctrlPr/>
            </m:accPr>
            <m:e>
              <m:sSub>
                <m:sSubPr>
                  <m:ctrlPr/>
                </m:sSubPr>
                <m:e>
                  <m:r>
                    <m:t>Q</m:t>
                  </m:r>
                </m:e>
                <m:sub>
                  <m:r>
                    <m:t>3</m:t>
                  </m:r>
                </m:sub>
              </m:sSub>
            </m:e>
          </m:acc>
          <m:sSub>
            <m:sSubPr>
              <m:ctrlPr/>
            </m:sSubPr>
            <m:e>
              <m:r>
                <m:t>Q</m:t>
              </m:r>
            </m:e>
            <m:sub>
              <m:r>
                <m:t>2</m:t>
              </m:r>
            </m:sub>
          </m:sSub>
          <m:acc>
            <m:accPr>
              <m:chr m:val="̅"/>
              <m:ctrlPr/>
            </m:accPr>
            <m:e>
              <m:sSub>
                <m:sSubPr>
                  <m:ctrlPr/>
                </m:sSubPr>
                <m:e>
                  <m:r>
                    <m:t xml:space="preserve"> Q</m:t>
                  </m:r>
                </m:e>
                <m:sub>
                  <m:r>
                    <m:t>1</m:t>
                  </m:r>
                </m:sub>
              </m:sSub>
            </m:e>
          </m:acc>
          <m:r>
            <m:t xml:space="preserve"> .</m:t>
          </m:r>
        </m:oMath>
      </m:oMathPara>
    </w:p>
    <w:p w14:paraId="0BDABA44" w14:textId="334B9585" w:rsidR="007739BE" w:rsidRDefault="007739BE" w:rsidP="007739BE">
      <w:r>
        <w:t>Для того чтобы перевести автомат в начальное состояние необходимо предусмотреть систему сброса. Для это выходной сигнал с каждого мультиплексора подадим на один из входов логического элемента 2И, на второй вход подаём сигнал запуска (рис.</w:t>
      </w:r>
      <w:r w:rsidRPr="00A05A9E">
        <w:t xml:space="preserve"> 4.</w:t>
      </w:r>
      <w:r>
        <w:t>6).</w:t>
      </w:r>
    </w:p>
    <w:p w14:paraId="4AF16910" w14:textId="77777777" w:rsidR="007739BE" w:rsidRDefault="007739BE" w:rsidP="007739BE">
      <w:pPr>
        <w:pStyle w:val="afe"/>
      </w:pPr>
      <w:r w:rsidRPr="00A05A9E">
        <w:lastRenderedPageBreak/>
        <w:drawing>
          <wp:inline distT="0" distB="0" distL="0" distR="0" wp14:anchorId="1B1D37B9" wp14:editId="4AEF789E">
            <wp:extent cx="2095499" cy="14859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5217"/>
                    <a:stretch/>
                  </pic:blipFill>
                  <pic:spPr bwMode="auto">
                    <a:xfrm>
                      <a:off x="0" y="0"/>
                      <a:ext cx="2095792" cy="148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85E0F" w14:textId="11665C52" w:rsidR="007739BE" w:rsidRDefault="007739BE" w:rsidP="007739BE">
      <w:pPr>
        <w:pStyle w:val="af3"/>
      </w:pPr>
      <w:r>
        <w:t xml:space="preserve">Рисунок </w:t>
      </w:r>
      <w:bookmarkStart w:id="17" w:name="_Ref26277088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bookmarkEnd w:id="17"/>
      <w:r>
        <w:t>6</w:t>
      </w:r>
      <w:r w:rsidRPr="00087EEA">
        <w:t xml:space="preserve"> ― Система сброса автомата</w:t>
      </w:r>
    </w:p>
    <w:p w14:paraId="2FDD7EF7" w14:textId="1A12D840" w:rsidR="007739BE" w:rsidRDefault="007739BE" w:rsidP="007739BE">
      <w:r>
        <w:t>По</w:t>
      </w:r>
      <w:r w:rsidRPr="007D4BAA">
        <w:t xml:space="preserve"> табл.</w:t>
      </w:r>
      <w:r>
        <w:t xml:space="preserve"> 4.1</w:t>
      </w:r>
      <w:r w:rsidRPr="00F307DC">
        <w:t xml:space="preserve"> </w:t>
      </w:r>
      <w:r>
        <w:t>и по полученным выше выражениям для выходн</w:t>
      </w:r>
      <w:r w:rsidR="002076ED">
        <w:t>ой</w:t>
      </w:r>
      <w:r>
        <w:t xml:space="preserve"> функци</w:t>
      </w:r>
      <w:r w:rsidR="002076ED">
        <w:t>и</w:t>
      </w:r>
      <w:r>
        <w:t xml:space="preserve"> </w:t>
      </w:r>
      <w:r w:rsidRPr="009721D8">
        <w:rPr>
          <w:rFonts w:eastAsia="Times New Roman"/>
          <w:i/>
          <w:iCs/>
          <w:szCs w:val="20"/>
        </w:rPr>
        <w:t>F</w:t>
      </w:r>
      <w:r w:rsidRPr="007D4BAA">
        <w:t xml:space="preserve"> </w:t>
      </w:r>
      <w:r w:rsidRPr="006F5C06">
        <w:t xml:space="preserve">составляется схема моделирования синтезированного автомата в среде схемотехнического моделирования программы </w:t>
      </w:r>
      <w:r w:rsidRPr="006F5C06">
        <w:rPr>
          <w:i/>
          <w:iCs/>
          <w:lang w:val="en-US"/>
        </w:rPr>
        <w:t>Micro</w:t>
      </w:r>
      <w:r w:rsidRPr="006F5C06">
        <w:rPr>
          <w:i/>
          <w:iCs/>
        </w:rPr>
        <w:t>-</w:t>
      </w:r>
      <w:r w:rsidRPr="006F5C06">
        <w:rPr>
          <w:i/>
          <w:iCs/>
          <w:lang w:val="en-US"/>
        </w:rPr>
        <w:t>Cap</w:t>
      </w:r>
      <w:r w:rsidRPr="006F5C06">
        <w:rPr>
          <w:i/>
          <w:iCs/>
        </w:rPr>
        <w:t xml:space="preserve"> </w:t>
      </w:r>
      <w:r w:rsidRPr="006F5C06">
        <w:t>9</w:t>
      </w:r>
      <w:r w:rsidRPr="006F5C06">
        <w:rPr>
          <w:i/>
          <w:iCs/>
        </w:rPr>
        <w:t xml:space="preserve"> </w:t>
      </w:r>
      <w:r w:rsidRPr="006F5C06">
        <w:t>(рис.</w:t>
      </w:r>
      <w:r w:rsidRPr="00A05A9E">
        <w:t xml:space="preserve"> 4.</w:t>
      </w:r>
      <w:r>
        <w:t>7</w:t>
      </w:r>
      <w:r w:rsidRPr="006F5C06">
        <w:t>).</w:t>
      </w:r>
    </w:p>
    <w:p w14:paraId="77255EBF" w14:textId="7EE3FAE7" w:rsidR="00BE4FAC" w:rsidRDefault="00A0458C" w:rsidP="007739BE">
      <w:r w:rsidRPr="00A0458C">
        <w:drawing>
          <wp:inline distT="0" distB="0" distL="0" distR="0" wp14:anchorId="0B1D6B07" wp14:editId="476C831F">
            <wp:extent cx="6115685" cy="31819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B94C" w14:textId="2AADC1D3" w:rsidR="008140D0" w:rsidRDefault="00BE4FAC" w:rsidP="00BE4FAC">
      <w:pPr>
        <w:pStyle w:val="af3"/>
      </w:pPr>
      <w:r>
        <w:t xml:space="preserve">Рисунок </w:t>
      </w:r>
      <w:fldSimple w:instr=" STYLEREF 1 \s ">
        <w:r w:rsidR="00B91111">
          <w:rPr>
            <w:noProof/>
          </w:rPr>
          <w:t>4</w:t>
        </w:r>
      </w:fldSimple>
      <w:r w:rsidR="007739BE">
        <w:t>.7</w:t>
      </w:r>
      <w:r>
        <w:t xml:space="preserve"> </w:t>
      </w:r>
      <w:r w:rsidRPr="00087EEA">
        <w:t>― Схема моделирования асинхронного автомата</w:t>
      </w:r>
    </w:p>
    <w:p w14:paraId="69C198CF" w14:textId="5FCF6B40" w:rsidR="00BE4FAC" w:rsidRDefault="00BE4FAC" w:rsidP="00B379C9">
      <w:pPr>
        <w:spacing w:after="0" w:afterAutospacing="0"/>
      </w:pPr>
      <w:r>
        <w:t xml:space="preserve">При определённых значениях на входах </w:t>
      </w:r>
      <w:r w:rsidRPr="00031602">
        <w:rPr>
          <w:i/>
          <w:iCs/>
          <w:lang w:val="en-US"/>
        </w:rPr>
        <w:t>a</w:t>
      </w:r>
      <w:r w:rsidRPr="00031602">
        <w:rPr>
          <w:i/>
          <w:iCs/>
        </w:rPr>
        <w:t xml:space="preserve">, </w:t>
      </w:r>
      <w:r w:rsidRPr="00031602">
        <w:rPr>
          <w:i/>
          <w:iCs/>
          <w:lang w:val="en-US"/>
        </w:rPr>
        <w:t>b</w:t>
      </w:r>
      <w:r w:rsidRPr="00031602">
        <w:rPr>
          <w:i/>
          <w:iCs/>
        </w:rPr>
        <w:t xml:space="preserve">, </w:t>
      </w:r>
      <w:r w:rsidRPr="00031602">
        <w:rPr>
          <w:i/>
          <w:iCs/>
          <w:lang w:val="en-US"/>
        </w:rPr>
        <w:t>c</w:t>
      </w:r>
      <w:r>
        <w:t xml:space="preserve"> и </w:t>
      </w:r>
      <w:r w:rsidRPr="00031602">
        <w:rPr>
          <w:i/>
          <w:iCs/>
          <w:lang w:val="en-US"/>
        </w:rPr>
        <w:t>d</w:t>
      </w:r>
      <w:r>
        <w:t xml:space="preserve"> получаются соответствующие им значения состояний (табл. </w:t>
      </w:r>
      <w:r w:rsidRPr="00CF71D3">
        <w:t>4</w:t>
      </w:r>
      <w:r>
        <w:t>.</w:t>
      </w:r>
      <w:r w:rsidR="00AF5D9A">
        <w:t>1</w:t>
      </w:r>
      <w:r>
        <w:t>). Из чего следует вывод, что все переходы графа были реализованы верно. Выходы автомата работают корректно, выделяя заданные ранее сигналы.</w:t>
      </w:r>
    </w:p>
    <w:p w14:paraId="5FD9F80E" w14:textId="63639504" w:rsidR="00A70F28" w:rsidRPr="00087EEA" w:rsidRDefault="00013AAC" w:rsidP="00013AAC">
      <w:pPr>
        <w:pStyle w:val="afe"/>
      </w:pPr>
      <w:r>
        <w:lastRenderedPageBreak/>
        <w:drawing>
          <wp:inline distT="0" distB="0" distL="0" distR="0" wp14:anchorId="7E58A61F" wp14:editId="2DE7FEB1">
            <wp:extent cx="6115685" cy="229310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159" b="1"/>
                    <a:stretch/>
                  </pic:blipFill>
                  <pic:spPr bwMode="auto">
                    <a:xfrm>
                      <a:off x="0" y="0"/>
                      <a:ext cx="6115685" cy="229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4FAC" w:rsidRPr="009E41B0">
        <w:t xml:space="preserve">Рисунок </w:t>
      </w:r>
      <w:r w:rsidR="0055247C">
        <w:fldChar w:fldCharType="begin"/>
      </w:r>
      <w:r w:rsidR="0055247C">
        <w:instrText xml:space="preserve"> STYLEREF 1 \s </w:instrText>
      </w:r>
      <w:r w:rsidR="0055247C">
        <w:fldChar w:fldCharType="separate"/>
      </w:r>
      <w:r w:rsidR="00B91111" w:rsidRPr="009E41B0">
        <w:t>4</w:t>
      </w:r>
      <w:r w:rsidR="0055247C">
        <w:fldChar w:fldCharType="end"/>
      </w:r>
      <w:r w:rsidR="00F52CF1" w:rsidRPr="009E41B0">
        <w:t>.</w:t>
      </w:r>
      <w:r w:rsidR="009E41B0" w:rsidRPr="009E41B0">
        <w:t>8</w:t>
      </w:r>
      <w:r w:rsidR="00BE4FAC" w:rsidRPr="009E41B0">
        <w:t xml:space="preserve"> ― Временные диаграммы работы асинхронного автомата</w:t>
      </w:r>
    </w:p>
    <w:p w14:paraId="480E218E" w14:textId="29E2E3A6" w:rsidR="00E8268A" w:rsidRPr="00087EEA" w:rsidRDefault="00BE4FAC" w:rsidP="00B379C9">
      <w:pPr>
        <w:spacing w:after="0" w:afterAutospacing="0"/>
      </w:pPr>
      <w:r>
        <w:t>По полученным временным диаграммам (рис. 4.8) видим, что автомат проходит все заданные в исходном графе состояния и на выход</w:t>
      </w:r>
      <w:r w:rsidR="00640A85">
        <w:t>е</w:t>
      </w:r>
      <w:r>
        <w:t xml:space="preserve"> </w:t>
      </w:r>
      <w:r>
        <w:rPr>
          <w:lang w:val="en-US"/>
        </w:rPr>
        <w:t>F</w:t>
      </w:r>
      <w:r>
        <w:t xml:space="preserve"> выделяет заданные состояния. </w:t>
      </w:r>
      <w:r w:rsidR="00802E6B" w:rsidRPr="00802E6B">
        <w:t>Р</w:t>
      </w:r>
      <w:r w:rsidR="00E8268A" w:rsidRPr="00802E6B">
        <w:t>абот</w:t>
      </w:r>
      <w:r w:rsidR="00802E6B" w:rsidRPr="00802E6B">
        <w:t>а</w:t>
      </w:r>
      <w:r w:rsidR="00E8268A" w:rsidRPr="00802E6B">
        <w:t xml:space="preserve"> синтезированного асинхронного автомата на </w:t>
      </w:r>
      <w:r w:rsidR="00AF5D9A">
        <w:t xml:space="preserve">мультиплексорах </w:t>
      </w:r>
      <w:r w:rsidR="00E8268A" w:rsidRPr="00802E6B">
        <w:t xml:space="preserve">соответствуют </w:t>
      </w:r>
      <w:r w:rsidR="00087EEA" w:rsidRPr="00802E6B">
        <w:t>зада</w:t>
      </w:r>
      <w:r w:rsidR="00E8268A" w:rsidRPr="00802E6B">
        <w:t>нию</w:t>
      </w:r>
      <w:r w:rsidR="00087EEA" w:rsidRPr="00802E6B">
        <w:t xml:space="preserve"> на курсовую работу</w:t>
      </w:r>
      <w:r w:rsidR="00E8268A" w:rsidRPr="00802E6B">
        <w:t>.</w:t>
      </w:r>
      <w:r w:rsidR="00802E6B" w:rsidRPr="00802E6B">
        <w:t xml:space="preserve"> </w:t>
      </w:r>
    </w:p>
    <w:p w14:paraId="780EA69F" w14:textId="552B7456" w:rsidR="00834183" w:rsidRDefault="00BE4FAC" w:rsidP="00B379C9">
      <w:pPr>
        <w:spacing w:after="0" w:afterAutospacing="0"/>
      </w:pPr>
      <w:r>
        <w:t>Далее проводится синхронизация сигнала</w:t>
      </w:r>
      <w:r w:rsidRPr="00BE4FAC">
        <w:t xml:space="preserve"> </w:t>
      </w:r>
      <w:r>
        <w:rPr>
          <w:lang w:val="en-US"/>
        </w:rPr>
        <w:t>d</w:t>
      </w:r>
      <w:r w:rsidRPr="00BE4FAC">
        <w:t>,</w:t>
      </w:r>
      <w:r>
        <w:t xml:space="preserve"> сформированного на выходе компараторов</w:t>
      </w:r>
      <w:r w:rsidR="009926F5" w:rsidRPr="009926F5">
        <w:t>,</w:t>
      </w:r>
      <w:r>
        <w:t xml:space="preserve"> и </w:t>
      </w:r>
      <w:r w:rsidR="00CC05B8">
        <w:t xml:space="preserve">сигнала </w:t>
      </w:r>
      <w:r w:rsidR="00640A85">
        <w:rPr>
          <w:lang w:val="en-US"/>
        </w:rPr>
        <w:t>h</w:t>
      </w:r>
      <w:r w:rsidR="00CC05B8">
        <w:t>, сформированного ранее на входе асинхронного автомата.</w:t>
      </w:r>
      <w:r w:rsidRPr="00BE4FAC">
        <w:t xml:space="preserve"> </w:t>
      </w:r>
      <w:r w:rsidR="00281375">
        <w:t xml:space="preserve">При этом получается следующий сигнал </w:t>
      </w:r>
      <w:r w:rsidR="00281375" w:rsidRPr="00281375">
        <w:t>(</w:t>
      </w:r>
      <w:r w:rsidR="00281375">
        <w:t>рис.</w:t>
      </w:r>
      <w:r w:rsidR="00193D2A" w:rsidRPr="009926F5">
        <w:t>4.</w:t>
      </w:r>
      <w:r w:rsidR="008F4124">
        <w:t>9</w:t>
      </w:r>
      <w:r w:rsidR="00281375" w:rsidRPr="00281375">
        <w:t>)</w:t>
      </w:r>
      <w:r w:rsidR="007A7ED8">
        <w:t>.</w:t>
      </w:r>
    </w:p>
    <w:p w14:paraId="651B0C28" w14:textId="66A48452" w:rsidR="00281375" w:rsidRDefault="00640A85" w:rsidP="00087EEA">
      <w:pPr>
        <w:pStyle w:val="afe"/>
      </w:pPr>
      <w:r>
        <w:drawing>
          <wp:inline distT="0" distB="0" distL="0" distR="0" wp14:anchorId="50753DD7" wp14:editId="3592C630">
            <wp:extent cx="6115685" cy="229310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159" b="1"/>
                    <a:stretch/>
                  </pic:blipFill>
                  <pic:spPr bwMode="auto">
                    <a:xfrm>
                      <a:off x="0" y="0"/>
                      <a:ext cx="6115685" cy="229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E5809" w14:textId="113C2D7B" w:rsidR="00281375" w:rsidRDefault="00281375" w:rsidP="00281375">
      <w:pPr>
        <w:pStyle w:val="af3"/>
        <w:rPr>
          <w:lang w:val="en-US"/>
        </w:rPr>
      </w:pPr>
      <w:r>
        <w:t xml:space="preserve">Рисунок </w:t>
      </w:r>
      <w:r w:rsidR="009E41B0" w:rsidRPr="00DB1E2A">
        <w:t>4.</w:t>
      </w:r>
      <w:r w:rsidR="008F4124">
        <w:t>9</w:t>
      </w:r>
      <w:r w:rsidRPr="007A7ED8">
        <w:t xml:space="preserve"> </w:t>
      </w:r>
      <w:r>
        <w:t>―</w:t>
      </w:r>
      <w:r w:rsidR="00CC05B8">
        <w:t xml:space="preserve"> Синхронизация сигнала</w:t>
      </w:r>
      <w:r w:rsidR="00CC05B8" w:rsidRPr="00BE4FAC">
        <w:t xml:space="preserve"> </w:t>
      </w:r>
      <w:r w:rsidR="00CC05B8">
        <w:rPr>
          <w:lang w:val="en-US"/>
        </w:rPr>
        <w:t>d</w:t>
      </w:r>
    </w:p>
    <w:p w14:paraId="4CA97D1B" w14:textId="2AB1F16C" w:rsidR="008F4124" w:rsidRPr="008F4124" w:rsidRDefault="008F4124" w:rsidP="008F4124">
      <w:r>
        <w:rPr>
          <w:sz w:val="27"/>
          <w:szCs w:val="27"/>
        </w:rPr>
        <w:t xml:space="preserve">Следовательно, устройство </w:t>
      </w:r>
      <w:r>
        <w:rPr>
          <w:sz w:val="27"/>
          <w:szCs w:val="27"/>
        </w:rPr>
        <w:t>работает</w:t>
      </w:r>
      <w:r>
        <w:rPr>
          <w:sz w:val="27"/>
          <w:szCs w:val="27"/>
        </w:rPr>
        <w:t xml:space="preserve"> верно</w:t>
      </w:r>
      <w:r>
        <w:rPr>
          <w:sz w:val="27"/>
          <w:szCs w:val="27"/>
        </w:rPr>
        <w:t>.</w:t>
      </w:r>
    </w:p>
    <w:p w14:paraId="27CE9C7F" w14:textId="77777777" w:rsidR="00B91111" w:rsidRDefault="00B91111" w:rsidP="00B379C9">
      <w:pPr>
        <w:pStyle w:val="1"/>
        <w:spacing w:after="0" w:afterAutospacing="0"/>
      </w:pPr>
      <w:bookmarkStart w:id="18" w:name="_Toc28189076"/>
      <w:r>
        <w:lastRenderedPageBreak/>
        <w:t>Разработка принципиальной схемы устройства</w:t>
      </w:r>
      <w:bookmarkEnd w:id="18"/>
    </w:p>
    <w:p w14:paraId="3C567EEA" w14:textId="74E7B866" w:rsidR="007802B7" w:rsidRPr="00414035" w:rsidRDefault="007802B7" w:rsidP="00B379C9">
      <w:pPr>
        <w:spacing w:after="0" w:afterAutospacing="0"/>
      </w:pPr>
      <w:r>
        <w:t xml:space="preserve">В соответствии с </w:t>
      </w:r>
      <w:r w:rsidR="00694CA6">
        <w:t>задани</w:t>
      </w:r>
      <w:r w:rsidR="008A7A50">
        <w:t>ем</w:t>
      </w:r>
      <w:r w:rsidR="00694CA6">
        <w:t xml:space="preserve"> на курсовую работу</w:t>
      </w:r>
      <w:r w:rsidR="00A858F7">
        <w:t xml:space="preserve"> использован </w:t>
      </w:r>
      <w:r w:rsidR="00414035">
        <w:t xml:space="preserve">датчик давления </w:t>
      </w:r>
      <w:r w:rsidR="008A7A50" w:rsidRPr="008A7A50">
        <w:rPr>
          <w:i/>
          <w:sz w:val="27"/>
          <w:szCs w:val="27"/>
        </w:rPr>
        <w:t>TGS2620</w:t>
      </w:r>
      <w:r w:rsidR="00414035" w:rsidRPr="00414035">
        <w:t>.</w:t>
      </w:r>
    </w:p>
    <w:p w14:paraId="5D4FBB7C" w14:textId="367FA5F3" w:rsidR="00414035" w:rsidRDefault="00414035" w:rsidP="00B379C9">
      <w:pPr>
        <w:spacing w:after="0" w:afterAutospacing="0"/>
        <w:rPr>
          <w:shd w:val="clear" w:color="auto" w:fill="FFFFFF"/>
        </w:rPr>
      </w:pPr>
      <w:r w:rsidRPr="001435B9">
        <w:rPr>
          <w:shd w:val="clear" w:color="auto" w:fill="FFFFFF"/>
        </w:rPr>
        <w:t xml:space="preserve">Данный датчик </w:t>
      </w:r>
      <w:r w:rsidR="008A7A50">
        <w:rPr>
          <w:shd w:val="clear" w:color="auto" w:fill="FFFFFF"/>
        </w:rPr>
        <w:t>газа</w:t>
      </w:r>
      <w:r w:rsidRPr="001435B9">
        <w:rPr>
          <w:shd w:val="clear" w:color="auto" w:fill="FFFFFF"/>
        </w:rPr>
        <w:t xml:space="preserve"> обладает следующими основными параметрами:</w:t>
      </w:r>
    </w:p>
    <w:p w14:paraId="56D87423" w14:textId="09D0F02A" w:rsidR="00414035" w:rsidRPr="00640881" w:rsidRDefault="00414035" w:rsidP="009C1771">
      <w:pPr>
        <w:pStyle w:val="af1"/>
        <w:numPr>
          <w:ilvl w:val="0"/>
          <w:numId w:val="9"/>
        </w:numPr>
        <w:spacing w:after="0" w:afterAutospacing="0"/>
        <w:rPr>
          <w:bdr w:val="none" w:sz="0" w:space="0" w:color="auto"/>
        </w:rPr>
      </w:pPr>
      <w:r>
        <w:rPr>
          <w:bdr w:val="none" w:sz="0" w:space="0" w:color="auto"/>
        </w:rPr>
        <w:t>д</w:t>
      </w:r>
      <w:r w:rsidRPr="00640881">
        <w:rPr>
          <w:bdr w:val="none" w:sz="0" w:space="0" w:color="auto"/>
        </w:rPr>
        <w:t xml:space="preserve">иапазон измеряемых величин: </w:t>
      </w:r>
      <w:r w:rsidR="008A7A50">
        <w:rPr>
          <w:bdr w:val="none" w:sz="0" w:space="0" w:color="auto"/>
        </w:rPr>
        <w:t>50...5000</w:t>
      </w:r>
      <w:r w:rsidR="008A7A50">
        <w:rPr>
          <w:bdr w:val="none" w:sz="0" w:space="0" w:color="auto"/>
          <w:lang w:val="en-US"/>
        </w:rPr>
        <w:t xml:space="preserve"> ppm</w:t>
      </w:r>
      <w:r>
        <w:rPr>
          <w:bdr w:val="none" w:sz="0" w:space="0" w:color="auto"/>
        </w:rPr>
        <w:t>;</w:t>
      </w:r>
      <w:r w:rsidRPr="00640881">
        <w:rPr>
          <w:bdr w:val="none" w:sz="0" w:space="0" w:color="auto"/>
        </w:rPr>
        <w:t> </w:t>
      </w:r>
    </w:p>
    <w:p w14:paraId="48EC58BA" w14:textId="2DDC6888" w:rsidR="00414035" w:rsidRPr="00640881" w:rsidRDefault="00DB00B1" w:rsidP="009C1771">
      <w:pPr>
        <w:pStyle w:val="af1"/>
        <w:numPr>
          <w:ilvl w:val="0"/>
          <w:numId w:val="9"/>
        </w:numPr>
        <w:spacing w:after="0" w:afterAutospacing="0"/>
        <w:rPr>
          <w:bdr w:val="none" w:sz="0" w:space="0" w:color="auto"/>
        </w:rPr>
      </w:pPr>
      <w:r>
        <w:t>ток через нагревательный элемент 42 - 203 мА</w:t>
      </w:r>
      <w:r w:rsidR="00414035">
        <w:rPr>
          <w:bdr w:val="none" w:sz="0" w:space="0" w:color="auto"/>
        </w:rPr>
        <w:t>;</w:t>
      </w:r>
    </w:p>
    <w:p w14:paraId="2E14B4A2" w14:textId="695035D5" w:rsidR="00414035" w:rsidRPr="00640881" w:rsidRDefault="00DB00B1" w:rsidP="009C1771">
      <w:pPr>
        <w:pStyle w:val="af1"/>
        <w:numPr>
          <w:ilvl w:val="0"/>
          <w:numId w:val="9"/>
        </w:numPr>
        <w:spacing w:after="0" w:afterAutospacing="0"/>
        <w:rPr>
          <w:bdr w:val="none" w:sz="0" w:space="0" w:color="auto"/>
        </w:rPr>
      </w:pPr>
      <w:r>
        <w:t xml:space="preserve">напряжение питания цепи 5 В или 15 </w:t>
      </w:r>
      <w:proofErr w:type="gramStart"/>
      <w:r>
        <w:t>В</w:t>
      </w:r>
      <w:proofErr w:type="gramEnd"/>
      <w:r w:rsidR="00414035">
        <w:rPr>
          <w:bdr w:val="none" w:sz="0" w:space="0" w:color="auto"/>
        </w:rPr>
        <w:t>;</w:t>
      </w:r>
      <w:r w:rsidR="00414035" w:rsidRPr="00640881">
        <w:rPr>
          <w:bdr w:val="none" w:sz="0" w:space="0" w:color="auto"/>
        </w:rPr>
        <w:t> </w:t>
      </w:r>
    </w:p>
    <w:p w14:paraId="3B39269D" w14:textId="5296BDD2" w:rsidR="00414035" w:rsidRPr="00B80BEC" w:rsidRDefault="00DB00B1" w:rsidP="009C1771">
      <w:pPr>
        <w:pStyle w:val="af1"/>
        <w:numPr>
          <w:ilvl w:val="0"/>
          <w:numId w:val="9"/>
        </w:numPr>
        <w:spacing w:after="0" w:afterAutospacing="0"/>
        <w:rPr>
          <w:bdr w:val="none" w:sz="0" w:space="0" w:color="auto"/>
        </w:rPr>
      </w:pPr>
      <w:r>
        <w:t>ди</w:t>
      </w:r>
      <w:r w:rsidR="00325163">
        <w:t>апазон рабочих температур: -1</w:t>
      </w:r>
      <w:r>
        <w:t>0</w:t>
      </w:r>
      <w:r>
        <w:rPr>
          <w:rFonts w:cs="Times New Roman"/>
        </w:rPr>
        <w:t>º</w:t>
      </w:r>
      <w:r w:rsidR="00325163">
        <w:t>С — 4</w:t>
      </w:r>
      <w:r>
        <w:t>0</w:t>
      </w:r>
      <w:r>
        <w:rPr>
          <w:rFonts w:cs="Times New Roman"/>
        </w:rPr>
        <w:t>º</w:t>
      </w:r>
      <w:r>
        <w:t>С</w:t>
      </w:r>
      <w:r w:rsidR="00414035" w:rsidRPr="001435B9">
        <w:rPr>
          <w:bdr w:val="none" w:sz="0" w:space="0" w:color="auto"/>
        </w:rPr>
        <w:t>.</w:t>
      </w:r>
    </w:p>
    <w:p w14:paraId="20588C31" w14:textId="7B577E60" w:rsidR="001E0381" w:rsidRDefault="00694CA6" w:rsidP="00694CA6">
      <w:pPr>
        <w:spacing w:after="0" w:afterAutospacing="0"/>
      </w:pPr>
      <w:r>
        <w:t xml:space="preserve">По заданию на курсовую работу и в соответствии с номером по журналу успеваемости нужно использовать АЦП с </w:t>
      </w:r>
      <w:r w:rsidR="008A7A50">
        <w:t>параллельным</w:t>
      </w:r>
      <w:r>
        <w:t xml:space="preserve"> интерфейсом, имеющее не менее </w:t>
      </w:r>
      <w:r w:rsidR="008A7A50">
        <w:t>8</w:t>
      </w:r>
      <w:r>
        <w:t xml:space="preserve"> разрядов. Был выбран АЦП AD</w:t>
      </w:r>
      <w:r w:rsidR="008A7A50">
        <w:t>AD7824</w:t>
      </w:r>
      <w:r>
        <w:t xml:space="preserve">, согласно </w:t>
      </w:r>
      <w:proofErr w:type="spellStart"/>
      <w:r>
        <w:t>datasheet</w:t>
      </w:r>
      <w:proofErr w:type="spellEnd"/>
      <w:r>
        <w:t xml:space="preserve"> на найденный элемент, он имеет все указанные характеристики, а </w:t>
      </w:r>
      <w:proofErr w:type="gramStart"/>
      <w:r>
        <w:t>так же</w:t>
      </w:r>
      <w:proofErr w:type="gramEnd"/>
      <w:r>
        <w:t xml:space="preserve"> обладает дополнительными параметрами: </w:t>
      </w:r>
    </w:p>
    <w:p w14:paraId="0006F225" w14:textId="464C2017" w:rsidR="00D8747D" w:rsidRDefault="00CE312B" w:rsidP="009C1771">
      <w:pPr>
        <w:pStyle w:val="af1"/>
        <w:numPr>
          <w:ilvl w:val="0"/>
          <w:numId w:val="10"/>
        </w:numPr>
        <w:spacing w:after="0" w:afterAutospacing="0"/>
      </w:pPr>
      <w:r>
        <w:t>величина опорного нап</w:t>
      </w:r>
      <w:r w:rsidR="008A7A50">
        <w:t xml:space="preserve">ряжения – </w:t>
      </w:r>
      <w:r>
        <w:t xml:space="preserve">5 </w:t>
      </w:r>
      <w:proofErr w:type="gramStart"/>
      <w:r>
        <w:t>В</w:t>
      </w:r>
      <w:proofErr w:type="gramEnd"/>
      <w:r>
        <w:t>;</w:t>
      </w:r>
    </w:p>
    <w:p w14:paraId="25842DB7" w14:textId="7A00267E" w:rsidR="00D8747D" w:rsidRDefault="00D8747D" w:rsidP="009C1771">
      <w:pPr>
        <w:pStyle w:val="af1"/>
        <w:numPr>
          <w:ilvl w:val="0"/>
          <w:numId w:val="10"/>
        </w:numPr>
        <w:spacing w:after="0" w:afterAutospacing="0"/>
      </w:pPr>
      <w:r>
        <w:t xml:space="preserve">диапазон внешнего напряжения от </w:t>
      </w:r>
      <w:r w:rsidR="008A7A50">
        <w:t>0</w:t>
      </w:r>
      <w:r>
        <w:t xml:space="preserve"> В до </w:t>
      </w:r>
      <w:r w:rsidR="008A7A50">
        <w:t>7</w:t>
      </w:r>
      <w:r>
        <w:t xml:space="preserve"> </w:t>
      </w:r>
      <w:proofErr w:type="gramStart"/>
      <w:r>
        <w:t>В</w:t>
      </w:r>
      <w:proofErr w:type="gramEnd"/>
      <w:r>
        <w:t>;</w:t>
      </w:r>
    </w:p>
    <w:p w14:paraId="7F77E2C7" w14:textId="37BF0AC0" w:rsidR="00694CA6" w:rsidRDefault="00694CA6" w:rsidP="00694CA6">
      <w:pPr>
        <w:spacing w:after="0" w:afterAutospacing="0"/>
      </w:pPr>
      <w:r>
        <w:t>В ходе расчетов были найдены минимальное и максимальное выходные напряжения,</w:t>
      </w:r>
      <w:r w:rsidR="008D6A0E">
        <w:t xml:space="preserve"> которые соответственно равны 0 </w:t>
      </w:r>
      <w:r>
        <w:t xml:space="preserve">В и </w:t>
      </w:r>
      <w:r w:rsidR="008D6A0E">
        <w:t>4,98</w:t>
      </w:r>
      <w:r>
        <w:t xml:space="preserve"> В. Был выбран усилитель </w:t>
      </w:r>
      <w:r w:rsidR="008D6A0E" w:rsidRPr="008D6A0E">
        <w:t>INA118E_BB</w:t>
      </w:r>
      <w:r w:rsidR="008D6A0E">
        <w:t xml:space="preserve"> </w:t>
      </w:r>
      <w:r>
        <w:t>для усиления напряжения с датчика с основными параметрами, которые удовлетворяют нашим требованиям:</w:t>
      </w:r>
    </w:p>
    <w:p w14:paraId="0C2FFBBB" w14:textId="4D99C1EA" w:rsidR="003078E7" w:rsidRPr="00B80BEC" w:rsidRDefault="003078E7" w:rsidP="003078E7">
      <w:pPr>
        <w:pStyle w:val="af1"/>
        <w:numPr>
          <w:ilvl w:val="0"/>
          <w:numId w:val="11"/>
        </w:numPr>
        <w:spacing w:after="0" w:afterAutospacing="0"/>
        <w:rPr>
          <w:bdr w:val="none" w:sz="0" w:space="0" w:color="auto"/>
        </w:rPr>
      </w:pPr>
      <w:r>
        <w:t xml:space="preserve"> </w:t>
      </w:r>
      <w:r>
        <w:t>диапазон рабочих температур: -40</w:t>
      </w:r>
      <w:r>
        <w:rPr>
          <w:rFonts w:cs="Times New Roman"/>
        </w:rPr>
        <w:t>º</w:t>
      </w:r>
      <w:r>
        <w:t>С — 85</w:t>
      </w:r>
      <w:r>
        <w:rPr>
          <w:rFonts w:cs="Times New Roman"/>
        </w:rPr>
        <w:t>º</w:t>
      </w:r>
      <w:r>
        <w:t>С</w:t>
      </w:r>
      <w:r w:rsidRPr="001435B9">
        <w:rPr>
          <w:bdr w:val="none" w:sz="0" w:space="0" w:color="auto"/>
        </w:rPr>
        <w:t>.</w:t>
      </w:r>
    </w:p>
    <w:p w14:paraId="16D56346" w14:textId="0B70E976" w:rsidR="009514DD" w:rsidRDefault="001045C3" w:rsidP="009C1771">
      <w:pPr>
        <w:pStyle w:val="af1"/>
        <w:numPr>
          <w:ilvl w:val="0"/>
          <w:numId w:val="11"/>
        </w:numPr>
        <w:spacing w:after="0" w:afterAutospacing="0"/>
      </w:pPr>
      <w:r>
        <w:t xml:space="preserve"> </w:t>
      </w:r>
      <w:r w:rsidR="009514DD">
        <w:t xml:space="preserve">однополярное входное напряжение: от 2,7 </w:t>
      </w:r>
      <w:proofErr w:type="gramStart"/>
      <w:r w:rsidR="009514DD">
        <w:t>В</w:t>
      </w:r>
      <w:proofErr w:type="gramEnd"/>
      <w:r w:rsidR="009514DD">
        <w:t xml:space="preserve"> до </w:t>
      </w:r>
      <w:r w:rsidR="008D6A0E">
        <w:t>36</w:t>
      </w:r>
      <w:r w:rsidR="009514DD">
        <w:t xml:space="preserve"> В;</w:t>
      </w:r>
    </w:p>
    <w:p w14:paraId="59669F35" w14:textId="5AE24EEC" w:rsidR="00694CA6" w:rsidRDefault="00694CA6" w:rsidP="00694CA6">
      <w:pPr>
        <w:spacing w:after="0" w:afterAutospacing="0"/>
      </w:pPr>
      <w:r>
        <w:t xml:space="preserve">Для выделения заданного диапазона напряжений должны использоваться компараторы, с напряжением питания ― 5 В. Были выбраны компараторы </w:t>
      </w:r>
      <w:hyperlink r:id="rId29" w:tgtFrame="_blank" w:history="1">
        <w:r w:rsidR="001045C3" w:rsidRPr="001045C3">
          <w:rPr>
            <w:rStyle w:val="a6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AD8561</w:t>
        </w:r>
      </w:hyperlink>
      <w:r w:rsidRPr="001045C3">
        <w:rPr>
          <w:color w:val="auto"/>
        </w:rPr>
        <w:t xml:space="preserve"> </w:t>
      </w:r>
      <w:r>
        <w:t>с основными параметрами:</w:t>
      </w:r>
    </w:p>
    <w:p w14:paraId="454FD0D9" w14:textId="5E066202" w:rsidR="001045C3" w:rsidRPr="00B80BEC" w:rsidRDefault="001045C3" w:rsidP="001045C3">
      <w:pPr>
        <w:pStyle w:val="af1"/>
        <w:numPr>
          <w:ilvl w:val="0"/>
          <w:numId w:val="12"/>
        </w:numPr>
        <w:spacing w:after="0" w:afterAutospacing="0"/>
        <w:rPr>
          <w:bdr w:val="none" w:sz="0" w:space="0" w:color="auto"/>
        </w:rPr>
      </w:pPr>
      <w:r>
        <w:t>ди</w:t>
      </w:r>
      <w:r>
        <w:t>апазон рабочих температур: -4</w:t>
      </w:r>
      <w:r>
        <w:t>0</w:t>
      </w:r>
      <w:r>
        <w:rPr>
          <w:rFonts w:cs="Times New Roman"/>
        </w:rPr>
        <w:t>º</w:t>
      </w:r>
      <w:r>
        <w:t>С — 85</w:t>
      </w:r>
      <w:r>
        <w:rPr>
          <w:rFonts w:cs="Times New Roman"/>
        </w:rPr>
        <w:t>º</w:t>
      </w:r>
      <w:r>
        <w:t>С</w:t>
      </w:r>
      <w:r w:rsidRPr="001435B9">
        <w:rPr>
          <w:bdr w:val="none" w:sz="0" w:space="0" w:color="auto"/>
        </w:rPr>
        <w:t>.</w:t>
      </w:r>
    </w:p>
    <w:p w14:paraId="0B86D9BD" w14:textId="6FE366E3" w:rsidR="000B5DD7" w:rsidRDefault="009514DD" w:rsidP="009C1771">
      <w:pPr>
        <w:pStyle w:val="af1"/>
        <w:numPr>
          <w:ilvl w:val="0"/>
          <w:numId w:val="12"/>
        </w:numPr>
        <w:spacing w:after="0" w:afterAutospacing="0"/>
      </w:pPr>
      <w:r>
        <w:t>д</w:t>
      </w:r>
      <w:r w:rsidR="000B5DD7">
        <w:t xml:space="preserve">иапазон рабочего напряжения: от </w:t>
      </w:r>
      <w:r w:rsidR="001045C3" w:rsidRPr="001045C3">
        <w:t>3</w:t>
      </w:r>
      <w:r w:rsidR="000B5DD7">
        <w:t xml:space="preserve"> до </w:t>
      </w:r>
      <w:r w:rsidR="001045C3" w:rsidRPr="001045C3">
        <w:t>10</w:t>
      </w:r>
      <w:r w:rsidR="000B5DD7">
        <w:t xml:space="preserve"> </w:t>
      </w:r>
      <w:proofErr w:type="gramStart"/>
      <w:r w:rsidR="000B5DD7">
        <w:t>В</w:t>
      </w:r>
      <w:proofErr w:type="gramEnd"/>
      <w:r>
        <w:t>;</w:t>
      </w:r>
    </w:p>
    <w:p w14:paraId="4F5BD764" w14:textId="5AC7EE10" w:rsidR="000B5DD7" w:rsidRDefault="001045C3" w:rsidP="009C1771">
      <w:pPr>
        <w:pStyle w:val="af1"/>
        <w:numPr>
          <w:ilvl w:val="0"/>
          <w:numId w:val="12"/>
        </w:numPr>
        <w:spacing w:after="0" w:afterAutospacing="0"/>
      </w:pPr>
      <w:r>
        <w:t>ток потребления</w:t>
      </w:r>
      <w:r w:rsidR="000B5DD7">
        <w:t xml:space="preserve">: </w:t>
      </w:r>
      <w:r w:rsidRPr="001045C3">
        <w:t>3.</w:t>
      </w:r>
      <w:r>
        <w:rPr>
          <w:lang w:val="en-US"/>
        </w:rPr>
        <w:t>3</w:t>
      </w:r>
      <w:r>
        <w:t xml:space="preserve"> м</w:t>
      </w:r>
      <w:r w:rsidR="000B5DD7">
        <w:t>А</w:t>
      </w:r>
      <w:r w:rsidR="009514DD">
        <w:t>;</w:t>
      </w:r>
    </w:p>
    <w:p w14:paraId="1A18C3D3" w14:textId="6E30656D" w:rsidR="000B5DD7" w:rsidRDefault="001045C3" w:rsidP="009C1771">
      <w:pPr>
        <w:pStyle w:val="af1"/>
        <w:numPr>
          <w:ilvl w:val="0"/>
          <w:numId w:val="12"/>
        </w:numPr>
        <w:spacing w:after="0" w:afterAutospacing="0"/>
      </w:pPr>
      <w:r>
        <w:t>количество каналов: 1</w:t>
      </w:r>
      <w:r w:rsidR="009514DD">
        <w:t>.</w:t>
      </w:r>
    </w:p>
    <w:p w14:paraId="431D3125" w14:textId="2ABE8B9B" w:rsidR="009514DD" w:rsidRDefault="0058640D" w:rsidP="00B379C9">
      <w:pPr>
        <w:spacing w:after="0" w:afterAutospacing="0"/>
      </w:pPr>
      <w:r>
        <w:lastRenderedPageBreak/>
        <w:t xml:space="preserve">При разработке принципиальной схемы были использованы элементы поверхностного монтажа. </w:t>
      </w:r>
      <w:r w:rsidRPr="001E0381">
        <w:rPr>
          <w:i/>
          <w:lang w:val="en-US"/>
        </w:rPr>
        <w:t>SMD</w:t>
      </w:r>
      <w:r>
        <w:t xml:space="preserve"> резисторы и </w:t>
      </w:r>
      <w:r w:rsidRPr="001E0381">
        <w:rPr>
          <w:i/>
          <w:lang w:val="en-US"/>
        </w:rPr>
        <w:t>SMD</w:t>
      </w:r>
      <w:r w:rsidRPr="0058640D">
        <w:t xml:space="preserve"> </w:t>
      </w:r>
      <w:r>
        <w:t>конденсаторы выбраны в соответствии с рядом номиналов Е</w:t>
      </w:r>
      <w:r w:rsidR="004975AD">
        <w:t>24</w:t>
      </w:r>
      <w:bookmarkStart w:id="19" w:name="_GoBack"/>
      <w:bookmarkEnd w:id="19"/>
      <w:r>
        <w:t>.</w:t>
      </w:r>
    </w:p>
    <w:p w14:paraId="51F33AD2" w14:textId="77777777" w:rsidR="0058640D" w:rsidRPr="0058640D" w:rsidRDefault="0058640D" w:rsidP="00B379C9">
      <w:pPr>
        <w:spacing w:after="0" w:afterAutospacing="0"/>
      </w:pPr>
      <w:r>
        <w:t xml:space="preserve">Для устройства была разработана принципиальная схема, </w:t>
      </w:r>
      <w:r w:rsidRPr="00CE312B">
        <w:t>приведенная в приложении</w:t>
      </w:r>
      <w:r w:rsidR="00CE312B">
        <w:t xml:space="preserve"> Г</w:t>
      </w:r>
      <w:r>
        <w:t xml:space="preserve"> и оформлен пакет конструкторской документации.</w:t>
      </w:r>
    </w:p>
    <w:p w14:paraId="7B247715" w14:textId="77777777" w:rsidR="00644B34" w:rsidRDefault="00644B34" w:rsidP="008F6AD7">
      <w:pPr>
        <w:pStyle w:val="ac"/>
      </w:pPr>
      <w:bookmarkStart w:id="20" w:name="_Toc28189077"/>
      <w:r>
        <w:lastRenderedPageBreak/>
        <w:t>Заключение</w:t>
      </w:r>
      <w:bookmarkEnd w:id="20"/>
    </w:p>
    <w:p w14:paraId="40F956F1" w14:textId="61B1A7C0" w:rsidR="00CA6A1A" w:rsidRDefault="00B73AA5" w:rsidP="00B379C9">
      <w:pPr>
        <w:spacing w:after="0" w:afterAutospacing="0"/>
      </w:pPr>
      <w:r>
        <w:t xml:space="preserve">В ходе выполнения курсовой работы был синтезирован асинхронный </w:t>
      </w:r>
      <w:r w:rsidRPr="0070456F">
        <w:t>цифровой автомат на</w:t>
      </w:r>
      <w:r w:rsidR="00A60B18">
        <w:rPr>
          <w:i/>
        </w:rPr>
        <w:t xml:space="preserve"> </w:t>
      </w:r>
      <w:r w:rsidR="00A60B18" w:rsidRPr="00A60B18">
        <w:rPr>
          <w:iCs/>
        </w:rPr>
        <w:t>мультиплексорах</w:t>
      </w:r>
      <w:r w:rsidRPr="0070456F">
        <w:t>. Разработаны структурная, функциональная и принципиальная</w:t>
      </w:r>
      <w:r>
        <w:t xml:space="preserve"> схемы устройства. Приведено полное описание </w:t>
      </w:r>
      <w:r w:rsidR="00716634">
        <w:t>и временные диаграммы работы полученной схемы. Также был произведён расчёт всех необходимых параметров.</w:t>
      </w:r>
    </w:p>
    <w:p w14:paraId="38892E33" w14:textId="7BD5457F" w:rsidR="002D6DE0" w:rsidRDefault="002D6DE0" w:rsidP="00B379C9">
      <w:pPr>
        <w:spacing w:after="0" w:afterAutospacing="0"/>
      </w:pPr>
      <w:r w:rsidRPr="00173DB9">
        <w:t>Осущ</w:t>
      </w:r>
      <w:r w:rsidRPr="002D6DE0">
        <w:t xml:space="preserve">ествлена проверка работоспособности устройства с помощью моделирования в </w:t>
      </w:r>
      <w:r>
        <w:t>программе</w:t>
      </w:r>
      <w:r w:rsidRPr="002D6DE0">
        <w:t xml:space="preserve"> </w:t>
      </w:r>
      <w:proofErr w:type="spellStart"/>
      <w:r w:rsidRPr="002D6DE0">
        <w:rPr>
          <w:i/>
        </w:rPr>
        <w:t>MicroCap</w:t>
      </w:r>
      <w:proofErr w:type="spellEnd"/>
      <w:r w:rsidR="00CC05B8">
        <w:t xml:space="preserve"> </w:t>
      </w:r>
      <w:r w:rsidR="00A60B18">
        <w:t>9</w:t>
      </w:r>
      <w:r w:rsidRPr="002D6DE0">
        <w:t>.</w:t>
      </w:r>
    </w:p>
    <w:p w14:paraId="01BE1B6B" w14:textId="77777777" w:rsidR="002D6DE0" w:rsidRDefault="002D6DE0" w:rsidP="00B379C9">
      <w:pPr>
        <w:spacing w:after="0" w:afterAutospacing="0"/>
      </w:pPr>
      <w:r>
        <w:t xml:space="preserve">Моделирование показало, что разработанное устройство полностью работоспособно и </w:t>
      </w:r>
      <w:r w:rsidR="00CC05B8">
        <w:t xml:space="preserve">удовлетворяет </w:t>
      </w:r>
      <w:r>
        <w:t>все</w:t>
      </w:r>
      <w:r w:rsidR="00CC05B8">
        <w:t>м</w:t>
      </w:r>
      <w:r>
        <w:t xml:space="preserve"> требования</w:t>
      </w:r>
      <w:r w:rsidR="00CC05B8">
        <w:t>м</w:t>
      </w:r>
      <w:r>
        <w:t xml:space="preserve"> технического задания.</w:t>
      </w:r>
    </w:p>
    <w:p w14:paraId="752E96E2" w14:textId="77777777" w:rsidR="003E1031" w:rsidRPr="00173DB9" w:rsidRDefault="003E1031" w:rsidP="00B379C9">
      <w:pPr>
        <w:spacing w:after="0" w:afterAutospacing="0"/>
      </w:pPr>
      <w:r>
        <w:t>Разработана печатная плата и оформлен комплект конструкторской документации.</w:t>
      </w:r>
    </w:p>
    <w:p w14:paraId="175F5318" w14:textId="77777777" w:rsidR="00644B34" w:rsidRDefault="00644B34" w:rsidP="008F6AD7">
      <w:pPr>
        <w:pStyle w:val="ac"/>
      </w:pPr>
      <w:bookmarkStart w:id="21" w:name="_Toc28189078"/>
      <w:r>
        <w:lastRenderedPageBreak/>
        <w:t>Список использованн</w:t>
      </w:r>
      <w:r w:rsidR="00FE2CAA">
        <w:t>ых</w:t>
      </w:r>
      <w:r>
        <w:t xml:space="preserve"> </w:t>
      </w:r>
      <w:r w:rsidR="00FE2CAA">
        <w:t>источников</w:t>
      </w:r>
      <w:bookmarkEnd w:id="21"/>
    </w:p>
    <w:p w14:paraId="3F0374FE" w14:textId="77777777" w:rsidR="00A56765" w:rsidRPr="00A56765" w:rsidRDefault="00A56765" w:rsidP="009C1771">
      <w:pPr>
        <w:pStyle w:val="a"/>
        <w:numPr>
          <w:ilvl w:val="0"/>
          <w:numId w:val="8"/>
        </w:numPr>
        <w:spacing w:after="0" w:afterAutospacing="0"/>
        <w:ind w:firstLine="709"/>
      </w:pPr>
      <w:proofErr w:type="spellStart"/>
      <w:r w:rsidRPr="00A56765">
        <w:t>Амелина</w:t>
      </w:r>
      <w:proofErr w:type="spellEnd"/>
      <w:r w:rsidRPr="00A56765">
        <w:t xml:space="preserve"> М.А., </w:t>
      </w:r>
      <w:proofErr w:type="spellStart"/>
      <w:r w:rsidRPr="00A56765">
        <w:t>Амелин</w:t>
      </w:r>
      <w:proofErr w:type="spellEnd"/>
      <w:r w:rsidRPr="00A56765">
        <w:t xml:space="preserve"> С.А Программа схемотехнического моделирования MICRO-СAP. Версии 9, 10</w:t>
      </w:r>
      <w:r w:rsidR="0099709C">
        <w:t>.</w:t>
      </w:r>
      <w:r w:rsidRPr="00A56765">
        <w:t xml:space="preserve"> Санкт-Петербург</w:t>
      </w:r>
      <w:r w:rsidR="0099709C">
        <w:t>:</w:t>
      </w:r>
      <w:r w:rsidRPr="00A56765">
        <w:t xml:space="preserve"> Издательство Лань, 2014</w:t>
      </w:r>
      <w:r w:rsidR="0099709C">
        <w:t xml:space="preserve">. </w:t>
      </w:r>
      <w:r w:rsidRPr="00A56765">
        <w:t xml:space="preserve">632 </w:t>
      </w:r>
      <w:r w:rsidR="0099709C">
        <w:t>с.</w:t>
      </w:r>
    </w:p>
    <w:p w14:paraId="02AC13BC" w14:textId="77777777" w:rsidR="00833122" w:rsidRDefault="00833122" w:rsidP="00B379C9">
      <w:pPr>
        <w:pStyle w:val="a"/>
        <w:spacing w:after="0" w:afterAutospacing="0"/>
      </w:pPr>
      <w:proofErr w:type="spellStart"/>
      <w:r>
        <w:t>Амелина</w:t>
      </w:r>
      <w:proofErr w:type="spellEnd"/>
      <w:r>
        <w:t xml:space="preserve"> М.А. Троицкий Ю.В. Анализ и синтез цифровых и смешанных аналого-цифровых устройств. Лабораторный практикум по курсу «Электронные промышленные устройства». Смоленск: РИО филиала МЭИ в г. Смоленске, 2016. 124 с.</w:t>
      </w:r>
    </w:p>
    <w:p w14:paraId="1E7DD683" w14:textId="77777777" w:rsidR="00931B2F" w:rsidRPr="00091535" w:rsidRDefault="00931B2F" w:rsidP="00B379C9">
      <w:pPr>
        <w:pStyle w:val="a"/>
        <w:spacing w:after="0" w:afterAutospacing="0"/>
      </w:pPr>
      <w:r w:rsidRPr="00091535">
        <w:t>ГОСТ 2.730-73. Обозначения условные графические в схемах. Приборы</w:t>
      </w:r>
      <w:r w:rsidR="000615C3" w:rsidRPr="00091535">
        <w:t xml:space="preserve"> </w:t>
      </w:r>
      <w:r w:rsidRPr="00091535">
        <w:t>полупроводниковые.</w:t>
      </w:r>
      <w:r w:rsidR="006802F9" w:rsidRPr="00091535">
        <w:t xml:space="preserve"> </w:t>
      </w:r>
      <w:proofErr w:type="spellStart"/>
      <w:r w:rsidR="006802F9" w:rsidRPr="00091535">
        <w:t>Введ</w:t>
      </w:r>
      <w:proofErr w:type="spellEnd"/>
      <w:r w:rsidR="006802F9" w:rsidRPr="00091535">
        <w:t>. 1974</w:t>
      </w:r>
      <w:r w:rsidR="006802F9" w:rsidRPr="00833122">
        <w:rPr>
          <w:rFonts w:cs="Times New Roman"/>
        </w:rPr>
        <w:t>–</w:t>
      </w:r>
      <w:r w:rsidR="006802F9" w:rsidRPr="00091535">
        <w:t>01</w:t>
      </w:r>
      <w:r w:rsidR="006802F9" w:rsidRPr="00833122">
        <w:rPr>
          <w:rFonts w:cs="Times New Roman"/>
        </w:rPr>
        <w:t>–</w:t>
      </w:r>
      <w:r w:rsidR="006802F9" w:rsidRPr="00091535">
        <w:t xml:space="preserve">07. М.: СТАНДАРТИНФОРМ, 2010. </w:t>
      </w:r>
      <w:r w:rsidR="00091535" w:rsidRPr="00091535">
        <w:t>73 с.</w:t>
      </w:r>
    </w:p>
    <w:p w14:paraId="5C9B1072" w14:textId="77777777" w:rsidR="00931B2F" w:rsidRPr="00091535" w:rsidRDefault="00931B2F" w:rsidP="00B379C9">
      <w:pPr>
        <w:pStyle w:val="a"/>
        <w:spacing w:after="0" w:afterAutospacing="0"/>
      </w:pPr>
      <w:r w:rsidRPr="00091535">
        <w:t>ГОСТ 2.728-7</w:t>
      </w:r>
      <w:r w:rsidR="00091535" w:rsidRPr="00091535">
        <w:t>4</w:t>
      </w:r>
      <w:r w:rsidRPr="00091535">
        <w:t>. Обозначения условные графические в схемах. Резисторы, конденсаторы.</w:t>
      </w:r>
      <w:r w:rsidR="00091535" w:rsidRPr="00091535">
        <w:t xml:space="preserve"> </w:t>
      </w:r>
      <w:proofErr w:type="spellStart"/>
      <w:r w:rsidR="00091535" w:rsidRPr="00091535">
        <w:t>Введ</w:t>
      </w:r>
      <w:proofErr w:type="spellEnd"/>
      <w:r w:rsidR="00091535" w:rsidRPr="00091535">
        <w:t>. 1975</w:t>
      </w:r>
      <w:r w:rsidR="00091535" w:rsidRPr="00091535">
        <w:rPr>
          <w:rFonts w:cs="Times New Roman"/>
        </w:rPr>
        <w:t>–</w:t>
      </w:r>
      <w:r w:rsidR="00091535" w:rsidRPr="00091535">
        <w:t>01</w:t>
      </w:r>
      <w:r w:rsidR="00091535" w:rsidRPr="00091535">
        <w:rPr>
          <w:rFonts w:cs="Times New Roman"/>
        </w:rPr>
        <w:t>–</w:t>
      </w:r>
      <w:r w:rsidR="00091535" w:rsidRPr="00091535">
        <w:t>07. М.: СТАНДАРТИНФОРМ, 2010. 46 с.</w:t>
      </w:r>
    </w:p>
    <w:p w14:paraId="43D2C061" w14:textId="77777777" w:rsidR="00D05A1B" w:rsidRDefault="00931B2F" w:rsidP="00B379C9">
      <w:pPr>
        <w:pStyle w:val="a"/>
        <w:spacing w:after="0" w:afterAutospacing="0"/>
      </w:pPr>
      <w:r w:rsidRPr="00091535">
        <w:t>ГОСТ 2.702-2011. Единая система конструкторской документации (ЕСКД). Правила</w:t>
      </w:r>
      <w:r w:rsidR="000615C3" w:rsidRPr="00091535">
        <w:t xml:space="preserve"> </w:t>
      </w:r>
      <w:r w:rsidRPr="00091535">
        <w:t>выполнения электрических схем.</w:t>
      </w:r>
      <w:r w:rsidR="00091535" w:rsidRPr="00091535">
        <w:t xml:space="preserve"> </w:t>
      </w:r>
      <w:proofErr w:type="spellStart"/>
      <w:r w:rsidR="00091535" w:rsidRPr="00091535">
        <w:t>Введ</w:t>
      </w:r>
      <w:proofErr w:type="spellEnd"/>
      <w:r w:rsidR="00091535" w:rsidRPr="00091535">
        <w:t>. 2012</w:t>
      </w:r>
      <w:r w:rsidR="00091535" w:rsidRPr="00091535">
        <w:rPr>
          <w:rFonts w:cs="Times New Roman"/>
        </w:rPr>
        <w:t>–</w:t>
      </w:r>
      <w:r w:rsidR="00091535" w:rsidRPr="00091535">
        <w:t>01</w:t>
      </w:r>
      <w:r w:rsidR="00091535" w:rsidRPr="00091535">
        <w:rPr>
          <w:rFonts w:cs="Times New Roman"/>
        </w:rPr>
        <w:t>–</w:t>
      </w:r>
      <w:r w:rsidR="00091535" w:rsidRPr="00091535">
        <w:t>01. М.: СТАНДАРТИНФОРМ, 2011. 46 с.</w:t>
      </w:r>
    </w:p>
    <w:p w14:paraId="072B1059" w14:textId="74F627FD" w:rsidR="00091535" w:rsidRPr="000E2553" w:rsidRDefault="00A60B18" w:rsidP="00B379C9">
      <w:pPr>
        <w:pStyle w:val="a"/>
        <w:spacing w:after="0" w:afterAutospacing="0"/>
      </w:pPr>
      <w:r w:rsidRPr="001E0381">
        <w:rPr>
          <w:i/>
        </w:rPr>
        <w:t>ADC14C080</w:t>
      </w:r>
      <w:r w:rsidRPr="00D8747D">
        <w:t xml:space="preserve"> </w:t>
      </w:r>
      <w:r w:rsidR="000E2553" w:rsidRPr="000E2553">
        <w:t xml:space="preserve">DATASHEET [Электронный ресурс]. </w:t>
      </w:r>
      <w:r w:rsidR="000E2553">
        <w:rPr>
          <w:rFonts w:cs="Times New Roman"/>
        </w:rPr>
        <w:t>―</w:t>
      </w:r>
      <w:r w:rsidR="000E2553" w:rsidRPr="000E2553">
        <w:t xml:space="preserve"> Режим доступа:</w:t>
      </w:r>
      <w:r w:rsidR="000E2553">
        <w:t xml:space="preserve"> </w:t>
      </w:r>
      <w:hyperlink r:id="rId30" w:history="1">
        <w:r w:rsidR="000E2553" w:rsidRPr="00652D12">
          <w:rPr>
            <w:rStyle w:val="a6"/>
          </w:rPr>
          <w:t>https://www.analog.com/media/en/technical-documentati..</w:t>
        </w:r>
      </w:hyperlink>
      <w:r w:rsidR="000E2553" w:rsidRPr="000E2553">
        <w:t xml:space="preserve"> , свободный. Дата обращения </w:t>
      </w:r>
      <w:r>
        <w:t>14</w:t>
      </w:r>
      <w:r w:rsidR="000E2553" w:rsidRPr="000E2553">
        <w:t>.</w:t>
      </w:r>
      <w:r w:rsidR="000E2553">
        <w:t>1</w:t>
      </w:r>
      <w:r>
        <w:t>2</w:t>
      </w:r>
      <w:r w:rsidR="000E2553" w:rsidRPr="000E2553">
        <w:t>.</w:t>
      </w:r>
      <w:r w:rsidR="000E2553">
        <w:t>19.</w:t>
      </w:r>
    </w:p>
    <w:p w14:paraId="1A1EE846" w14:textId="77777777" w:rsidR="00CB0314" w:rsidRDefault="00C85832" w:rsidP="00B379C9">
      <w:pPr>
        <w:spacing w:after="0" w:afterAutospacing="0" w:line="240" w:lineRule="auto"/>
        <w:ind w:firstLine="0"/>
        <w:jc w:val="left"/>
      </w:pPr>
      <w:r>
        <w:br w:type="page"/>
      </w:r>
    </w:p>
    <w:p w14:paraId="2EC172EA" w14:textId="77777777" w:rsidR="001F40E3" w:rsidRDefault="00154684" w:rsidP="008140D0">
      <w:pPr>
        <w:pStyle w:val="6"/>
      </w:pPr>
      <w:bookmarkStart w:id="22" w:name="_Toc28189079"/>
      <w:r w:rsidRPr="00154684">
        <w:lastRenderedPageBreak/>
        <w:t>ПРИЛОЖЕНИЕ А</w:t>
      </w:r>
      <w:bookmarkEnd w:id="22"/>
    </w:p>
    <w:p w14:paraId="4E62384C" w14:textId="47D1F688" w:rsidR="00D12509" w:rsidRDefault="009B16AD" w:rsidP="00D12509">
      <w:pPr>
        <w:pStyle w:val="6"/>
      </w:pPr>
      <w:bookmarkStart w:id="23" w:name="_Toc28189080"/>
      <w:r>
        <w:t>Задание на курсовую работу</w:t>
      </w:r>
      <w:r w:rsidR="00705148">
        <w:br w:type="page"/>
      </w:r>
      <w:r w:rsidR="00D12509">
        <w:lastRenderedPageBreak/>
        <w:t xml:space="preserve"> </w:t>
      </w:r>
      <w:r>
        <w:t>З</w:t>
      </w:r>
      <w:r w:rsidR="00D12509">
        <w:t>адание</w:t>
      </w:r>
      <w:r>
        <w:t xml:space="preserve"> на курсовую работу</w:t>
      </w:r>
      <w:bookmarkEnd w:id="23"/>
    </w:p>
    <w:p w14:paraId="2916ABC7" w14:textId="77777777" w:rsidR="00414035" w:rsidRDefault="00414035" w:rsidP="00414035">
      <w:pPr>
        <w:spacing w:before="240"/>
      </w:pPr>
      <w:r>
        <w:t>При выполнении курсовой работы необходимо с</w:t>
      </w:r>
      <w:r w:rsidRPr="007E22C2">
        <w:t xml:space="preserve">интезировать асинхронный автомат </w:t>
      </w:r>
      <w:r>
        <w:t xml:space="preserve">на </w:t>
      </w:r>
      <w:r w:rsidRPr="007E22C2">
        <w:t xml:space="preserve">мультиплексорах согласно графу </w:t>
      </w:r>
      <w:r w:rsidRPr="00C4119F">
        <w:t xml:space="preserve">переходов (рис. </w:t>
      </w:r>
      <w:r w:rsidR="00425C43">
        <w:fldChar w:fldCharType="begin"/>
      </w:r>
      <w:r w:rsidR="00425C43">
        <w:instrText xml:space="preserve"> REF _Ref25921411 \h  \* MERGEFORMAT </w:instrText>
      </w:r>
      <w:r w:rsidR="00425C43">
        <w:fldChar w:fldCharType="separate"/>
      </w:r>
      <w:r>
        <w:rPr>
          <w:noProof/>
        </w:rPr>
        <w:t>1</w:t>
      </w:r>
      <w:r>
        <w:t>.1</w:t>
      </w:r>
      <w:r w:rsidR="00425C43">
        <w:fldChar w:fldCharType="end"/>
      </w:r>
      <w:r w:rsidRPr="00C4119F">
        <w:t>).</w:t>
      </w:r>
    </w:p>
    <w:p w14:paraId="65C8C7E8" w14:textId="1586A882" w:rsidR="00414035" w:rsidRDefault="000A44E7" w:rsidP="00414035">
      <w:pPr>
        <w:pStyle w:val="afe"/>
      </w:pPr>
      <w:r w:rsidRPr="00300198">
        <w:drawing>
          <wp:inline distT="0" distB="0" distL="0" distR="0" wp14:anchorId="69FB3068" wp14:editId="647CF3ED">
            <wp:extent cx="3115110" cy="2067213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0E95" w14:textId="77777777" w:rsidR="00414035" w:rsidRDefault="00414035" w:rsidP="00414035">
      <w:pPr>
        <w:pStyle w:val="af3"/>
      </w:pPr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</w:t>
      </w:r>
      <w:r w:rsidRPr="00E8268A">
        <w:t>—</w:t>
      </w:r>
      <w:r>
        <w:t xml:space="preserve"> Граф переходов</w:t>
      </w:r>
    </w:p>
    <w:p w14:paraId="30FE5B46" w14:textId="77777777" w:rsidR="00414035" w:rsidRDefault="00414035" w:rsidP="00414035">
      <w:r w:rsidRPr="007E22C2">
        <w:t xml:space="preserve">Переходы в графе осуществляются по сигналам </w:t>
      </w:r>
      <w:r w:rsidRPr="007E22C2">
        <w:rPr>
          <w:i/>
          <w:iCs/>
          <w:lang w:val="en-US"/>
        </w:rPr>
        <w:t>a</w:t>
      </w:r>
      <w:r w:rsidRPr="007E22C2">
        <w:rPr>
          <w:i/>
          <w:iCs/>
        </w:rPr>
        <w:t xml:space="preserve">, </w:t>
      </w:r>
      <w:r w:rsidRPr="007E22C2">
        <w:rPr>
          <w:i/>
          <w:iCs/>
          <w:lang w:val="en-US"/>
        </w:rPr>
        <w:t>b</w:t>
      </w:r>
      <w:r w:rsidRPr="007E22C2">
        <w:rPr>
          <w:i/>
          <w:iCs/>
        </w:rPr>
        <w:t xml:space="preserve">, </w:t>
      </w:r>
      <w:r w:rsidRPr="007E22C2">
        <w:rPr>
          <w:i/>
          <w:iCs/>
          <w:lang w:val="en-US"/>
        </w:rPr>
        <w:t>c</w:t>
      </w:r>
      <w:r w:rsidRPr="007E22C2">
        <w:t xml:space="preserve"> и </w:t>
      </w:r>
      <w:r w:rsidRPr="007E22C2">
        <w:rPr>
          <w:i/>
          <w:iCs/>
          <w:lang w:val="en-US"/>
        </w:rPr>
        <w:t>d</w:t>
      </w:r>
      <w:r w:rsidRPr="007E22C2">
        <w:rPr>
          <w:i/>
          <w:iCs/>
        </w:rPr>
        <w:t xml:space="preserve"> </w:t>
      </w:r>
      <w:r w:rsidRPr="007E22C2">
        <w:t>(</w:t>
      </w:r>
      <w:r>
        <w:t xml:space="preserve">табл. </w:t>
      </w:r>
      <w:r w:rsidR="0060638A">
        <w:fldChar w:fldCharType="begin"/>
      </w:r>
      <w:r>
        <w:instrText xml:space="preserve"> REF _Ref26278289 \h </w:instrText>
      </w:r>
      <w:r w:rsidR="0060638A">
        <w:fldChar w:fldCharType="separate"/>
      </w:r>
      <w:r>
        <w:rPr>
          <w:noProof/>
        </w:rPr>
        <w:t>1</w:t>
      </w:r>
      <w:r w:rsidRPr="0070456F">
        <w:t>.</w:t>
      </w:r>
      <w:r>
        <w:rPr>
          <w:noProof/>
        </w:rPr>
        <w:t>1</w:t>
      </w:r>
      <w:r w:rsidR="0060638A">
        <w:fldChar w:fldCharType="end"/>
      </w:r>
      <w:r w:rsidRPr="007E22C2">
        <w:t xml:space="preserve">), где входные сигналы </w:t>
      </w:r>
      <w:r w:rsidRPr="007E22C2">
        <w:rPr>
          <w:i/>
          <w:iCs/>
        </w:rPr>
        <w:t>a, b, c</w:t>
      </w:r>
      <w:r w:rsidRPr="007E22C2">
        <w:t xml:space="preserve"> </w:t>
      </w:r>
      <w:r>
        <w:t>―</w:t>
      </w:r>
      <w:r w:rsidRPr="007E22C2">
        <w:t xml:space="preserve"> кнопки; </w:t>
      </w:r>
      <w:r w:rsidRPr="007E22C2">
        <w:rPr>
          <w:i/>
          <w:iCs/>
        </w:rPr>
        <w:t>d</w:t>
      </w:r>
      <w:r w:rsidRPr="007E22C2">
        <w:t xml:space="preserve"> </w:t>
      </w:r>
      <w:r>
        <w:t>―</w:t>
      </w:r>
      <w:r w:rsidRPr="007E22C2">
        <w:t xml:space="preserve"> сигнал с датчика</w:t>
      </w:r>
      <w:r>
        <w:t xml:space="preserve">; </w:t>
      </w:r>
      <w:r w:rsidRPr="00716634">
        <w:rPr>
          <w:i/>
          <w:iCs/>
        </w:rPr>
        <w:t>F</w:t>
      </w:r>
      <w:r w:rsidRPr="00716634">
        <w:rPr>
          <w:vertAlign w:val="subscript"/>
        </w:rPr>
        <w:t>1</w:t>
      </w:r>
      <w:r>
        <w:t xml:space="preserve"> и </w:t>
      </w:r>
      <w:r w:rsidRPr="00716634">
        <w:rPr>
          <w:i/>
          <w:iCs/>
        </w:rPr>
        <w:t>F</w:t>
      </w:r>
      <w:r w:rsidRPr="00716634">
        <w:rPr>
          <w:vertAlign w:val="subscript"/>
        </w:rPr>
        <w:t>2</w:t>
      </w:r>
      <w:r>
        <w:t xml:space="preserve"> ― выходные сигналы.</w:t>
      </w:r>
    </w:p>
    <w:p w14:paraId="264900BA" w14:textId="77777777" w:rsidR="00890461" w:rsidRDefault="00890461" w:rsidP="00890461">
      <w:pPr>
        <w:pStyle w:val="af3"/>
        <w:jc w:val="right"/>
      </w:pPr>
      <w:proofErr w:type="spellStart"/>
      <w:r>
        <w:t>Тaблица</w:t>
      </w:r>
      <w:proofErr w:type="spellEnd"/>
      <w:r>
        <w:t xml:space="preserve"> </w:t>
      </w:r>
      <w:fldSimple w:instr=" STYLEREF 1 \s ">
        <w:r>
          <w:rPr>
            <w:noProof/>
          </w:rPr>
          <w:t>1</w:t>
        </w:r>
      </w:fldSimple>
      <w:r w:rsidRPr="0070456F">
        <w:t>.</w:t>
      </w:r>
      <w:fldSimple w:instr=" SEQ Тaблица \* ARABIC \s 1 ">
        <w:r>
          <w:rPr>
            <w:noProof/>
          </w:rPr>
          <w:t>1</w:t>
        </w:r>
      </w:fldSimple>
      <w:r w:rsidRPr="0070456F">
        <w:rPr>
          <w:lang w:val="en-US"/>
        </w:rPr>
        <w:t xml:space="preserve"> </w:t>
      </w:r>
      <w:r w:rsidRPr="0070456F">
        <w:t>― Условия переходов</w:t>
      </w:r>
    </w:p>
    <w:tbl>
      <w:tblPr>
        <w:tblStyle w:val="af6"/>
        <w:tblW w:w="4287" w:type="pct"/>
        <w:tblInd w:w="812" w:type="dxa"/>
        <w:tblLook w:val="04A0" w:firstRow="1" w:lastRow="0" w:firstColumn="1" w:lastColumn="0" w:noHBand="0" w:noVBand="1"/>
      </w:tblPr>
      <w:tblGrid>
        <w:gridCol w:w="1373"/>
        <w:gridCol w:w="1374"/>
        <w:gridCol w:w="1374"/>
        <w:gridCol w:w="1376"/>
        <w:gridCol w:w="1376"/>
        <w:gridCol w:w="1376"/>
      </w:tblGrid>
      <w:tr w:rsidR="00890461" w14:paraId="27D59B4C" w14:textId="77777777" w:rsidTr="008239CE">
        <w:tc>
          <w:tcPr>
            <w:tcW w:w="832" w:type="pct"/>
            <w:vAlign w:val="center"/>
          </w:tcPr>
          <w:p w14:paraId="59AD9DE9" w14:textId="77777777" w:rsidR="00890461" w:rsidRPr="00EA0FC9" w:rsidRDefault="00890461" w:rsidP="008239CE">
            <w:pPr>
              <w:ind w:firstLine="0"/>
              <w:jc w:val="center"/>
              <w:rPr>
                <w:sz w:val="24"/>
                <w:szCs w:val="26"/>
                <w:lang w:val="en-US"/>
              </w:rPr>
            </w:pPr>
            <w:r w:rsidRPr="00EA0FC9">
              <w:rPr>
                <w:sz w:val="24"/>
                <w:szCs w:val="26"/>
                <w:lang w:val="en-US"/>
              </w:rPr>
              <w:t xml:space="preserve">S1 </w:t>
            </w:r>
            <w:r w:rsidRPr="00EA0FC9">
              <w:rPr>
                <w:rFonts w:cs="Times New Roman"/>
                <w:sz w:val="24"/>
                <w:szCs w:val="26"/>
                <w:lang w:val="en-US"/>
              </w:rPr>
              <w:t>→</w:t>
            </w:r>
            <w:r w:rsidRPr="00EA0FC9">
              <w:rPr>
                <w:sz w:val="24"/>
                <w:szCs w:val="26"/>
                <w:lang w:val="en-US"/>
              </w:rPr>
              <w:t xml:space="preserve"> S2</w:t>
            </w:r>
          </w:p>
        </w:tc>
        <w:tc>
          <w:tcPr>
            <w:tcW w:w="833" w:type="pct"/>
            <w:vAlign w:val="center"/>
          </w:tcPr>
          <w:p w14:paraId="748FD247" w14:textId="77777777" w:rsidR="00890461" w:rsidRPr="00EA0FC9" w:rsidRDefault="00890461" w:rsidP="008239CE">
            <w:pPr>
              <w:ind w:firstLine="0"/>
              <w:jc w:val="center"/>
              <w:rPr>
                <w:sz w:val="24"/>
                <w:szCs w:val="26"/>
              </w:rPr>
            </w:pPr>
            <w:r w:rsidRPr="00EA0FC9">
              <w:rPr>
                <w:sz w:val="24"/>
                <w:szCs w:val="26"/>
                <w:lang w:val="en-US"/>
              </w:rPr>
              <w:t xml:space="preserve">S2 </w:t>
            </w:r>
            <w:r w:rsidRPr="00EA0FC9">
              <w:rPr>
                <w:rFonts w:cs="Times New Roman"/>
                <w:sz w:val="24"/>
                <w:szCs w:val="26"/>
                <w:lang w:val="en-US"/>
              </w:rPr>
              <w:t>→</w:t>
            </w:r>
            <w:r w:rsidRPr="00EA0FC9">
              <w:rPr>
                <w:sz w:val="24"/>
                <w:szCs w:val="26"/>
                <w:lang w:val="en-US"/>
              </w:rPr>
              <w:t xml:space="preserve"> S</w:t>
            </w:r>
            <w:r>
              <w:rPr>
                <w:sz w:val="24"/>
                <w:szCs w:val="26"/>
                <w:lang w:val="en-US"/>
              </w:rPr>
              <w:t>1</w:t>
            </w:r>
          </w:p>
        </w:tc>
        <w:tc>
          <w:tcPr>
            <w:tcW w:w="833" w:type="pct"/>
            <w:vAlign w:val="center"/>
          </w:tcPr>
          <w:p w14:paraId="4C82D771" w14:textId="77777777" w:rsidR="00890461" w:rsidRPr="00EA0FC9" w:rsidRDefault="00890461" w:rsidP="008239CE">
            <w:pPr>
              <w:ind w:firstLine="0"/>
              <w:jc w:val="center"/>
              <w:rPr>
                <w:sz w:val="24"/>
                <w:szCs w:val="26"/>
              </w:rPr>
            </w:pPr>
            <w:r w:rsidRPr="00EA0FC9">
              <w:rPr>
                <w:sz w:val="24"/>
                <w:szCs w:val="26"/>
                <w:lang w:val="en-US"/>
              </w:rPr>
              <w:t>S</w:t>
            </w:r>
            <w:r>
              <w:rPr>
                <w:sz w:val="24"/>
                <w:szCs w:val="26"/>
                <w:lang w:val="en-US"/>
              </w:rPr>
              <w:t>1</w:t>
            </w:r>
            <w:r w:rsidRPr="00EA0FC9">
              <w:rPr>
                <w:sz w:val="24"/>
                <w:szCs w:val="26"/>
                <w:lang w:val="en-US"/>
              </w:rPr>
              <w:t xml:space="preserve"> </w:t>
            </w:r>
            <w:r w:rsidRPr="00EA0FC9">
              <w:rPr>
                <w:rFonts w:cs="Times New Roman"/>
                <w:sz w:val="24"/>
                <w:szCs w:val="26"/>
                <w:lang w:val="en-US"/>
              </w:rPr>
              <w:t>→</w:t>
            </w:r>
            <w:r w:rsidRPr="00EA0FC9">
              <w:rPr>
                <w:sz w:val="24"/>
                <w:szCs w:val="26"/>
                <w:lang w:val="en-US"/>
              </w:rPr>
              <w:t xml:space="preserve"> S</w:t>
            </w:r>
            <w:r>
              <w:rPr>
                <w:sz w:val="24"/>
                <w:szCs w:val="26"/>
                <w:lang w:val="en-US"/>
              </w:rPr>
              <w:t>3</w:t>
            </w:r>
          </w:p>
        </w:tc>
        <w:tc>
          <w:tcPr>
            <w:tcW w:w="834" w:type="pct"/>
            <w:vAlign w:val="center"/>
          </w:tcPr>
          <w:p w14:paraId="528FE862" w14:textId="77777777" w:rsidR="00890461" w:rsidRPr="00EA0FC9" w:rsidRDefault="00890461" w:rsidP="008239CE">
            <w:pPr>
              <w:ind w:firstLine="0"/>
              <w:jc w:val="center"/>
              <w:rPr>
                <w:sz w:val="24"/>
                <w:szCs w:val="26"/>
              </w:rPr>
            </w:pPr>
            <w:r w:rsidRPr="00EA0FC9">
              <w:rPr>
                <w:sz w:val="24"/>
                <w:szCs w:val="26"/>
                <w:lang w:val="en-US"/>
              </w:rPr>
              <w:t xml:space="preserve">S3 </w:t>
            </w:r>
            <w:r w:rsidRPr="00EA0FC9">
              <w:rPr>
                <w:rFonts w:cs="Times New Roman"/>
                <w:sz w:val="24"/>
                <w:szCs w:val="26"/>
                <w:lang w:val="en-US"/>
              </w:rPr>
              <w:t>→</w:t>
            </w:r>
            <w:r w:rsidRPr="00EA0FC9">
              <w:rPr>
                <w:sz w:val="24"/>
                <w:szCs w:val="26"/>
                <w:lang w:val="en-US"/>
              </w:rPr>
              <w:t xml:space="preserve"> S</w:t>
            </w:r>
            <w:r>
              <w:rPr>
                <w:sz w:val="24"/>
                <w:szCs w:val="26"/>
                <w:lang w:val="en-US"/>
              </w:rPr>
              <w:t>2</w:t>
            </w:r>
          </w:p>
        </w:tc>
        <w:tc>
          <w:tcPr>
            <w:tcW w:w="834" w:type="pct"/>
            <w:vAlign w:val="center"/>
          </w:tcPr>
          <w:p w14:paraId="75D2EBBD" w14:textId="77777777" w:rsidR="00890461" w:rsidRPr="00EA0FC9" w:rsidRDefault="00890461" w:rsidP="008239CE">
            <w:pPr>
              <w:ind w:firstLine="0"/>
              <w:jc w:val="center"/>
              <w:rPr>
                <w:sz w:val="24"/>
                <w:szCs w:val="26"/>
              </w:rPr>
            </w:pPr>
            <w:r w:rsidRPr="00EA0FC9">
              <w:rPr>
                <w:sz w:val="24"/>
                <w:szCs w:val="26"/>
                <w:lang w:val="en-US"/>
              </w:rPr>
              <w:t>S</w:t>
            </w:r>
            <w:r>
              <w:rPr>
                <w:sz w:val="24"/>
                <w:szCs w:val="26"/>
                <w:lang w:val="en-US"/>
              </w:rPr>
              <w:t>1</w:t>
            </w:r>
            <w:r w:rsidRPr="00EA0FC9">
              <w:rPr>
                <w:sz w:val="24"/>
                <w:szCs w:val="26"/>
                <w:lang w:val="en-US"/>
              </w:rPr>
              <w:t xml:space="preserve"> </w:t>
            </w:r>
            <w:r w:rsidRPr="00EA0FC9">
              <w:rPr>
                <w:rFonts w:cs="Times New Roman"/>
                <w:sz w:val="24"/>
                <w:szCs w:val="26"/>
                <w:lang w:val="en-US"/>
              </w:rPr>
              <w:t>→</w:t>
            </w:r>
            <w:r w:rsidRPr="00EA0FC9">
              <w:rPr>
                <w:sz w:val="24"/>
                <w:szCs w:val="26"/>
                <w:lang w:val="en-US"/>
              </w:rPr>
              <w:t xml:space="preserve"> S</w:t>
            </w:r>
            <w:r>
              <w:rPr>
                <w:sz w:val="24"/>
                <w:szCs w:val="26"/>
                <w:lang w:val="en-US"/>
              </w:rPr>
              <w:t>4</w:t>
            </w:r>
          </w:p>
        </w:tc>
        <w:tc>
          <w:tcPr>
            <w:tcW w:w="834" w:type="pct"/>
            <w:vAlign w:val="center"/>
          </w:tcPr>
          <w:p w14:paraId="37AAA055" w14:textId="77777777" w:rsidR="00890461" w:rsidRPr="00EA0FC9" w:rsidRDefault="00890461" w:rsidP="008239CE">
            <w:pPr>
              <w:ind w:firstLine="0"/>
              <w:jc w:val="center"/>
              <w:rPr>
                <w:sz w:val="24"/>
                <w:szCs w:val="26"/>
              </w:rPr>
            </w:pPr>
            <w:r w:rsidRPr="00EA0FC9">
              <w:rPr>
                <w:sz w:val="24"/>
                <w:szCs w:val="26"/>
                <w:lang w:val="en-US"/>
              </w:rPr>
              <w:t>S</w:t>
            </w:r>
            <w:r>
              <w:rPr>
                <w:sz w:val="24"/>
                <w:szCs w:val="26"/>
                <w:lang w:val="en-US"/>
              </w:rPr>
              <w:t>4</w:t>
            </w:r>
            <w:r w:rsidRPr="00EA0FC9">
              <w:rPr>
                <w:sz w:val="24"/>
                <w:szCs w:val="26"/>
                <w:lang w:val="en-US"/>
              </w:rPr>
              <w:t xml:space="preserve"> </w:t>
            </w:r>
            <w:r w:rsidRPr="00EA0FC9">
              <w:rPr>
                <w:rFonts w:cs="Times New Roman"/>
                <w:sz w:val="24"/>
                <w:szCs w:val="26"/>
                <w:lang w:val="en-US"/>
              </w:rPr>
              <w:t>→</w:t>
            </w:r>
            <w:r w:rsidRPr="00EA0FC9">
              <w:rPr>
                <w:sz w:val="24"/>
                <w:szCs w:val="26"/>
                <w:lang w:val="en-US"/>
              </w:rPr>
              <w:t xml:space="preserve"> S</w:t>
            </w:r>
            <w:r>
              <w:rPr>
                <w:sz w:val="24"/>
                <w:szCs w:val="26"/>
                <w:lang w:val="en-US"/>
              </w:rPr>
              <w:t>3</w:t>
            </w:r>
          </w:p>
        </w:tc>
      </w:tr>
      <w:tr w:rsidR="00890461" w:rsidRPr="00300198" w14:paraId="1571B8A6" w14:textId="77777777" w:rsidTr="008239CE">
        <w:tc>
          <w:tcPr>
            <w:tcW w:w="832" w:type="pct"/>
            <w:vAlign w:val="center"/>
          </w:tcPr>
          <w:p w14:paraId="48B371D9" w14:textId="77777777" w:rsidR="00890461" w:rsidRPr="00300198" w:rsidRDefault="0055247C" w:rsidP="008239CE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833" w:type="pct"/>
            <w:vAlign w:val="center"/>
          </w:tcPr>
          <w:p w14:paraId="2723775D" w14:textId="77777777" w:rsidR="00890461" w:rsidRPr="00300198" w:rsidRDefault="00890461" w:rsidP="008239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oMath>
          </w:p>
        </w:tc>
        <w:tc>
          <w:tcPr>
            <w:tcW w:w="833" w:type="pct"/>
            <w:vAlign w:val="center"/>
          </w:tcPr>
          <w:p w14:paraId="16A6E2FC" w14:textId="77777777" w:rsidR="00890461" w:rsidRPr="00300198" w:rsidRDefault="00890461" w:rsidP="008239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c</w:t>
            </w:r>
          </w:p>
        </w:tc>
        <w:tc>
          <w:tcPr>
            <w:tcW w:w="834" w:type="pct"/>
            <w:vAlign w:val="center"/>
          </w:tcPr>
          <w:p w14:paraId="1B5E99DE" w14:textId="77777777" w:rsidR="00890461" w:rsidRPr="0074226F" w:rsidRDefault="0055247C" w:rsidP="008239CE"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834" w:type="pct"/>
            <w:vAlign w:val="center"/>
          </w:tcPr>
          <w:p w14:paraId="17419598" w14:textId="77777777" w:rsidR="00890461" w:rsidRPr="0074226F" w:rsidRDefault="0055247C" w:rsidP="008239CE"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834" w:type="pct"/>
            <w:vAlign w:val="center"/>
          </w:tcPr>
          <w:p w14:paraId="4A14A7AF" w14:textId="77777777" w:rsidR="00890461" w:rsidRPr="00300198" w:rsidRDefault="00890461" w:rsidP="008239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c+(a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oMath>
          </w:p>
        </w:tc>
      </w:tr>
    </w:tbl>
    <w:p w14:paraId="02D17936" w14:textId="77777777" w:rsidR="000A44E7" w:rsidRDefault="000A44E7" w:rsidP="00890461">
      <w:pPr>
        <w:spacing w:after="0" w:afterAutospacing="0"/>
        <w:ind w:firstLine="0"/>
      </w:pPr>
    </w:p>
    <w:p w14:paraId="67C9F434" w14:textId="40641282" w:rsidR="00414035" w:rsidRPr="00581DF6" w:rsidRDefault="00414035" w:rsidP="00007292">
      <w:pPr>
        <w:spacing w:after="0" w:afterAutospacing="0"/>
      </w:pPr>
      <w:r>
        <w:t xml:space="preserve">Данный датчик – терморезистор </w:t>
      </w:r>
      <w:r w:rsidRPr="008140D0">
        <w:rPr>
          <w:i/>
          <w:iCs/>
        </w:rPr>
        <w:t>MD-PS002</w:t>
      </w:r>
      <w:r>
        <w:t xml:space="preserve">, измеряемый датчиком диапазон – от </w:t>
      </w:r>
      <w:r w:rsidR="00890461">
        <w:t>1</w:t>
      </w:r>
      <w:r>
        <w:t xml:space="preserve"> до 6 атмосфер. Высокий уровень сигнала </w:t>
      </w:r>
      <w:r w:rsidRPr="00581DF6">
        <w:rPr>
          <w:i/>
          <w:iCs/>
          <w:lang w:val="en-US"/>
        </w:rPr>
        <w:t>d</w:t>
      </w:r>
      <w:r w:rsidRPr="00581DF6">
        <w:t xml:space="preserve"> </w:t>
      </w:r>
      <w:r>
        <w:t xml:space="preserve">– от </w:t>
      </w:r>
      <w:r w:rsidR="00890461">
        <w:t>1</w:t>
      </w:r>
      <w:r>
        <w:t xml:space="preserve"> до </w:t>
      </w:r>
      <w:r w:rsidR="00890461">
        <w:t>2</w:t>
      </w:r>
      <w:r>
        <w:rPr>
          <w:i/>
          <w:iCs/>
        </w:rPr>
        <w:t xml:space="preserve"> </w:t>
      </w:r>
      <w:r w:rsidRPr="008140D0">
        <w:rPr>
          <w:iCs/>
        </w:rPr>
        <w:t>атмосфер</w:t>
      </w:r>
      <w:r>
        <w:t>.</w:t>
      </w:r>
    </w:p>
    <w:p w14:paraId="49AA656D" w14:textId="064EB427" w:rsidR="00414035" w:rsidRPr="00716634" w:rsidRDefault="00414035" w:rsidP="00007292">
      <w:pPr>
        <w:spacing w:after="0" w:afterAutospacing="0"/>
      </w:pPr>
      <w:r>
        <w:t>Предусмотреть вывод сигнала с датчика на внешнее устройство в двоичном коде. Для преобразования аналогового сигнала с датчика в цифровой использовать 14 битный</w:t>
      </w:r>
      <w:r w:rsidR="00890461">
        <w:t xml:space="preserve"> конвейерный</w:t>
      </w:r>
      <w:r>
        <w:t xml:space="preserve"> АЦП.</w:t>
      </w:r>
    </w:p>
    <w:p w14:paraId="2901EE13" w14:textId="77777777" w:rsidR="00705148" w:rsidRDefault="00705148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firstLine="0"/>
        <w:jc w:val="left"/>
        <w:rPr>
          <w:rFonts w:eastAsiaTheme="majorEastAsia" w:cs="Times New Roman"/>
          <w:b/>
          <w:color w:val="auto"/>
        </w:rPr>
      </w:pPr>
    </w:p>
    <w:p w14:paraId="2F1F22B1" w14:textId="148C65B5" w:rsidR="00154684" w:rsidRPr="00544E7A" w:rsidRDefault="00705148" w:rsidP="00544E7A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firstLine="0"/>
        <w:jc w:val="left"/>
        <w:rPr>
          <w:rFonts w:eastAsiaTheme="majorEastAsia" w:cs="Times New Roman"/>
          <w:b/>
          <w:color w:val="auto"/>
        </w:rPr>
      </w:pPr>
      <w:r>
        <w:br w:type="page"/>
      </w:r>
    </w:p>
    <w:p w14:paraId="5882B771" w14:textId="77777777" w:rsidR="001F40E3" w:rsidRDefault="00154684" w:rsidP="008140D0">
      <w:pPr>
        <w:pStyle w:val="6"/>
      </w:pPr>
      <w:bookmarkStart w:id="24" w:name="_Toc28189081"/>
      <w:r w:rsidRPr="00154684">
        <w:lastRenderedPageBreak/>
        <w:t>ПРИЛОЖЕНИЕ Б</w:t>
      </w:r>
      <w:bookmarkEnd w:id="24"/>
    </w:p>
    <w:p w14:paraId="29C44D68" w14:textId="77777777" w:rsidR="0099709C" w:rsidRPr="00154684" w:rsidRDefault="0099709C" w:rsidP="008140D0">
      <w:pPr>
        <w:pStyle w:val="6"/>
      </w:pPr>
      <w:bookmarkStart w:id="25" w:name="_Toc28189082"/>
      <w:r w:rsidRPr="00612797">
        <w:t>Схема</w:t>
      </w:r>
      <w:r w:rsidRPr="00154684">
        <w:t xml:space="preserve"> электрическая структурная</w:t>
      </w:r>
      <w:bookmarkEnd w:id="25"/>
    </w:p>
    <w:p w14:paraId="6ADA6313" w14:textId="5BBA52CC" w:rsidR="00987924" w:rsidRDefault="00154684" w:rsidP="0099709C">
      <w:pPr>
        <w:pStyle w:val="6"/>
        <w:numPr>
          <w:ilvl w:val="0"/>
          <w:numId w:val="0"/>
        </w:numPr>
        <w:jc w:val="both"/>
      </w:pPr>
      <w:r>
        <w:br w:type="page"/>
      </w:r>
    </w:p>
    <w:p w14:paraId="2EB7C982" w14:textId="7C353CC8" w:rsidR="00154684" w:rsidRPr="00987924" w:rsidRDefault="00987924" w:rsidP="0098792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afterAutospacing="0" w:line="240" w:lineRule="auto"/>
        <w:ind w:firstLine="0"/>
        <w:jc w:val="left"/>
        <w:rPr>
          <w:rFonts w:eastAsiaTheme="majorEastAsia" w:cs="Times New Roman"/>
          <w:b/>
          <w:color w:val="auto"/>
        </w:rPr>
      </w:pPr>
      <w:r>
        <w:lastRenderedPageBreak/>
        <w:br w:type="page"/>
      </w:r>
    </w:p>
    <w:p w14:paraId="5717B701" w14:textId="77777777" w:rsidR="001F40E3" w:rsidRDefault="00154684" w:rsidP="008140D0">
      <w:pPr>
        <w:pStyle w:val="6"/>
      </w:pPr>
      <w:bookmarkStart w:id="26" w:name="_Toc28189083"/>
      <w:r>
        <w:lastRenderedPageBreak/>
        <w:t>ПРИЛОЖЕНИЕ В</w:t>
      </w:r>
      <w:bookmarkEnd w:id="26"/>
      <w:r>
        <w:t xml:space="preserve"> </w:t>
      </w:r>
    </w:p>
    <w:p w14:paraId="43D478CE" w14:textId="77777777" w:rsidR="00154684" w:rsidRDefault="003430AB" w:rsidP="008140D0">
      <w:pPr>
        <w:pStyle w:val="6"/>
      </w:pPr>
      <w:bookmarkStart w:id="27" w:name="_Toc28189084"/>
      <w:r>
        <w:t xml:space="preserve">Схема электрическая </w:t>
      </w:r>
      <w:r w:rsidR="0099709C">
        <w:t>функциональная</w:t>
      </w:r>
      <w:bookmarkEnd w:id="27"/>
    </w:p>
    <w:p w14:paraId="492B4FB3" w14:textId="1E5D1FAF" w:rsidR="00987924" w:rsidRDefault="00154684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firstLine="0"/>
        <w:jc w:val="left"/>
      </w:pPr>
      <w:r>
        <w:br w:type="page"/>
      </w:r>
    </w:p>
    <w:p w14:paraId="7538C7FD" w14:textId="2169BD11" w:rsidR="00154684" w:rsidRPr="00987924" w:rsidRDefault="00987924" w:rsidP="0098792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afterAutospacing="0" w:line="240" w:lineRule="auto"/>
        <w:ind w:firstLine="0"/>
        <w:jc w:val="left"/>
      </w:pPr>
      <w:r>
        <w:lastRenderedPageBreak/>
        <w:br w:type="page"/>
      </w:r>
    </w:p>
    <w:p w14:paraId="1D9D7034" w14:textId="77777777" w:rsidR="001F40E3" w:rsidRDefault="00154684" w:rsidP="008140D0">
      <w:pPr>
        <w:pStyle w:val="6"/>
      </w:pPr>
      <w:bookmarkStart w:id="28" w:name="_Toc28189085"/>
      <w:r>
        <w:lastRenderedPageBreak/>
        <w:t>ПРИЛОЖЕНИЕ Г</w:t>
      </w:r>
      <w:bookmarkEnd w:id="28"/>
    </w:p>
    <w:p w14:paraId="3BE63D21" w14:textId="77777777" w:rsidR="00154684" w:rsidRDefault="0099709C" w:rsidP="008140D0">
      <w:pPr>
        <w:pStyle w:val="6"/>
      </w:pPr>
      <w:bookmarkStart w:id="29" w:name="_Toc28189086"/>
      <w:r>
        <w:t xml:space="preserve">Схема электрическая </w:t>
      </w:r>
      <w:r w:rsidR="00705148">
        <w:t>принципиальная</w:t>
      </w:r>
      <w:bookmarkEnd w:id="29"/>
    </w:p>
    <w:p w14:paraId="0AC3E459" w14:textId="47A3C8DA" w:rsidR="00987924" w:rsidRDefault="00154684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firstLine="0"/>
        <w:jc w:val="left"/>
      </w:pPr>
      <w:r>
        <w:br w:type="page"/>
      </w:r>
    </w:p>
    <w:p w14:paraId="07C264DB" w14:textId="1C03418F" w:rsidR="00154684" w:rsidRPr="00987924" w:rsidRDefault="00987924" w:rsidP="0098792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afterAutospacing="0" w:line="240" w:lineRule="auto"/>
        <w:ind w:firstLine="0"/>
        <w:jc w:val="left"/>
      </w:pPr>
      <w:r>
        <w:lastRenderedPageBreak/>
        <w:br w:type="page"/>
      </w:r>
    </w:p>
    <w:p w14:paraId="181BD724" w14:textId="77777777" w:rsidR="001F40E3" w:rsidRDefault="00154684" w:rsidP="008140D0">
      <w:pPr>
        <w:pStyle w:val="6"/>
      </w:pPr>
      <w:bookmarkStart w:id="30" w:name="_Toc28189087"/>
      <w:r w:rsidRPr="00154684">
        <w:lastRenderedPageBreak/>
        <w:t>ПРИЛОЖЕНИЕ Д</w:t>
      </w:r>
      <w:bookmarkEnd w:id="30"/>
    </w:p>
    <w:p w14:paraId="7F194B61" w14:textId="77777777" w:rsidR="00705148" w:rsidRDefault="0058640D" w:rsidP="008140D0">
      <w:pPr>
        <w:pStyle w:val="6"/>
      </w:pPr>
      <w:bookmarkStart w:id="31" w:name="_Toc28189088"/>
      <w:r>
        <w:t>Перечень элементов</w:t>
      </w:r>
      <w:bookmarkEnd w:id="31"/>
    </w:p>
    <w:p w14:paraId="086DB723" w14:textId="77777777" w:rsidR="00705148" w:rsidRDefault="00705148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firstLine="0"/>
        <w:jc w:val="left"/>
        <w:rPr>
          <w:rFonts w:eastAsiaTheme="majorEastAsia" w:cs="Times New Roman"/>
          <w:b/>
          <w:color w:val="auto"/>
        </w:rPr>
      </w:pPr>
      <w:r>
        <w:br w:type="page"/>
      </w:r>
    </w:p>
    <w:p w14:paraId="6349CAC1" w14:textId="77777777" w:rsidR="00CB7B34" w:rsidRDefault="00CB7B34" w:rsidP="0058640D">
      <w:pPr>
        <w:pStyle w:val="6"/>
      </w:pPr>
    </w:p>
    <w:p w14:paraId="55C3DE3D" w14:textId="77777777" w:rsidR="00CB7B34" w:rsidRDefault="00CB7B3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afterAutospacing="0" w:line="240" w:lineRule="auto"/>
        <w:ind w:firstLine="0"/>
        <w:jc w:val="left"/>
        <w:rPr>
          <w:rFonts w:eastAsiaTheme="majorEastAsia" w:cs="Times New Roman"/>
          <w:b/>
          <w:color w:val="auto"/>
        </w:rPr>
      </w:pPr>
      <w:r>
        <w:br w:type="page"/>
      </w:r>
    </w:p>
    <w:p w14:paraId="6F584636" w14:textId="77777777" w:rsidR="00987924" w:rsidRDefault="00987924" w:rsidP="0058640D">
      <w:pPr>
        <w:pStyle w:val="6"/>
      </w:pPr>
    </w:p>
    <w:p w14:paraId="62A1B90A" w14:textId="77777777" w:rsidR="00987924" w:rsidRDefault="0098792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afterAutospacing="0" w:line="240" w:lineRule="auto"/>
        <w:ind w:firstLine="0"/>
        <w:jc w:val="left"/>
        <w:rPr>
          <w:rFonts w:eastAsiaTheme="majorEastAsia" w:cs="Times New Roman"/>
          <w:b/>
          <w:color w:val="auto"/>
        </w:rPr>
      </w:pPr>
      <w:r>
        <w:br w:type="page"/>
      </w:r>
    </w:p>
    <w:p w14:paraId="74176698" w14:textId="288A7470" w:rsidR="0058640D" w:rsidRDefault="00705148" w:rsidP="0058640D">
      <w:pPr>
        <w:pStyle w:val="6"/>
      </w:pPr>
      <w:r>
        <w:lastRenderedPageBreak/>
        <w:br w:type="page"/>
      </w:r>
      <w:bookmarkStart w:id="32" w:name="_Toc28189089"/>
      <w:r w:rsidR="0058640D">
        <w:lastRenderedPageBreak/>
        <w:t>ПРИЛОЖЕНИЕ Е</w:t>
      </w:r>
      <w:bookmarkEnd w:id="32"/>
    </w:p>
    <w:p w14:paraId="40C7CDDB" w14:textId="77777777" w:rsidR="0058640D" w:rsidRDefault="0058640D" w:rsidP="0058640D">
      <w:pPr>
        <w:pStyle w:val="6"/>
      </w:pPr>
      <w:bookmarkStart w:id="33" w:name="_Toc28189090"/>
      <w:r>
        <w:t>Печатная плата</w:t>
      </w:r>
      <w:bookmarkEnd w:id="33"/>
    </w:p>
    <w:p w14:paraId="4C310F1E" w14:textId="77777777" w:rsidR="00705148" w:rsidRDefault="00705148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firstLine="0"/>
        <w:jc w:val="left"/>
        <w:rPr>
          <w:rFonts w:eastAsiaTheme="majorEastAsia" w:cs="Times New Roman"/>
          <w:b/>
          <w:color w:val="auto"/>
        </w:rPr>
      </w:pPr>
    </w:p>
    <w:p w14:paraId="111DD375" w14:textId="77777777" w:rsidR="00705148" w:rsidRDefault="00705148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firstLine="0"/>
        <w:jc w:val="left"/>
        <w:rPr>
          <w:rFonts w:eastAsiaTheme="majorEastAsia" w:cs="Times New Roman"/>
          <w:b/>
          <w:color w:val="auto"/>
        </w:rPr>
      </w:pPr>
      <w:r>
        <w:br w:type="page"/>
      </w:r>
    </w:p>
    <w:p w14:paraId="4045F603" w14:textId="4A0C2FD0" w:rsidR="00987924" w:rsidRDefault="00705148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firstLine="0"/>
        <w:jc w:val="left"/>
      </w:pPr>
      <w:r>
        <w:lastRenderedPageBreak/>
        <w:br w:type="page"/>
      </w:r>
    </w:p>
    <w:p w14:paraId="50932570" w14:textId="02E0B0E6" w:rsidR="00987924" w:rsidRDefault="0098792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afterAutospacing="0" w:line="240" w:lineRule="auto"/>
        <w:ind w:firstLine="0"/>
        <w:jc w:val="left"/>
      </w:pPr>
      <w:r>
        <w:lastRenderedPageBreak/>
        <w:br w:type="page"/>
      </w:r>
    </w:p>
    <w:p w14:paraId="00EF0DFF" w14:textId="1522BE61" w:rsidR="00987924" w:rsidRDefault="0098792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afterAutospacing="0" w:line="240" w:lineRule="auto"/>
        <w:ind w:firstLine="0"/>
        <w:jc w:val="left"/>
      </w:pPr>
      <w:r>
        <w:lastRenderedPageBreak/>
        <w:br w:type="page"/>
      </w:r>
    </w:p>
    <w:p w14:paraId="6EA1A38C" w14:textId="02569791" w:rsidR="00705148" w:rsidRPr="00987924" w:rsidRDefault="00987924" w:rsidP="0098792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afterAutospacing="0" w:line="240" w:lineRule="auto"/>
        <w:ind w:firstLine="0"/>
        <w:jc w:val="left"/>
      </w:pPr>
      <w:r>
        <w:lastRenderedPageBreak/>
        <w:br w:type="page"/>
      </w:r>
    </w:p>
    <w:p w14:paraId="18FC1C40" w14:textId="77777777" w:rsidR="00A703BD" w:rsidRDefault="00A703BD" w:rsidP="00A703BD">
      <w:pPr>
        <w:pStyle w:val="6"/>
      </w:pPr>
      <w:bookmarkStart w:id="34" w:name="_Toc28189091"/>
      <w:r>
        <w:lastRenderedPageBreak/>
        <w:t>ПРИЛОЖЕНИЕ Ж</w:t>
      </w:r>
      <w:bookmarkEnd w:id="34"/>
    </w:p>
    <w:p w14:paraId="1B385C8B" w14:textId="77777777" w:rsidR="00A703BD" w:rsidRDefault="00A703BD" w:rsidP="00A703BD">
      <w:pPr>
        <w:pStyle w:val="6"/>
      </w:pPr>
      <w:bookmarkStart w:id="35" w:name="_Toc28189092"/>
      <w:r>
        <w:t>Сборочный чертёж</w:t>
      </w:r>
      <w:bookmarkEnd w:id="35"/>
    </w:p>
    <w:p w14:paraId="4F775601" w14:textId="0E8BEA58" w:rsidR="00705148" w:rsidRDefault="00705148" w:rsidP="00A703BD">
      <w:pPr>
        <w:pStyle w:val="6"/>
        <w:rPr>
          <w:b w:val="0"/>
        </w:rPr>
      </w:pPr>
      <w:r>
        <w:br w:type="page"/>
      </w:r>
      <w:r w:rsidR="00A703BD">
        <w:rPr>
          <w:b w:val="0"/>
        </w:rPr>
        <w:lastRenderedPageBreak/>
        <w:t xml:space="preserve"> </w:t>
      </w:r>
    </w:p>
    <w:p w14:paraId="302B4A58" w14:textId="77777777" w:rsidR="00612797" w:rsidRDefault="00612797" w:rsidP="00612797">
      <w:pPr>
        <w:pStyle w:val="6"/>
      </w:pPr>
    </w:p>
    <w:p w14:paraId="07CFCD9E" w14:textId="77777777" w:rsidR="00612797" w:rsidRDefault="0061279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firstLine="0"/>
        <w:jc w:val="left"/>
        <w:rPr>
          <w:rFonts w:eastAsiaTheme="majorEastAsia" w:cs="Times New Roman"/>
          <w:b/>
          <w:color w:val="auto"/>
        </w:rPr>
      </w:pPr>
      <w:r>
        <w:br w:type="page"/>
      </w:r>
    </w:p>
    <w:p w14:paraId="4A0FC9FD" w14:textId="77777777" w:rsidR="001F40E3" w:rsidRDefault="00154684" w:rsidP="008140D0">
      <w:pPr>
        <w:pStyle w:val="6"/>
      </w:pPr>
      <w:bookmarkStart w:id="36" w:name="_Toc28189093"/>
      <w:r>
        <w:lastRenderedPageBreak/>
        <w:t>ПРИЛОЖЕНИ</w:t>
      </w:r>
      <w:r w:rsidR="006F50F9">
        <w:t>Е И</w:t>
      </w:r>
      <w:bookmarkEnd w:id="36"/>
    </w:p>
    <w:p w14:paraId="10348205" w14:textId="77777777" w:rsidR="00A703BD" w:rsidRPr="00154684" w:rsidRDefault="00A703BD" w:rsidP="00A703BD">
      <w:pPr>
        <w:pStyle w:val="6"/>
      </w:pPr>
      <w:bookmarkStart w:id="37" w:name="_Toc28189094"/>
      <w:r>
        <w:t>Спецификация</w:t>
      </w:r>
      <w:bookmarkEnd w:id="37"/>
    </w:p>
    <w:p w14:paraId="4BF14CEE" w14:textId="77777777" w:rsidR="00612797" w:rsidRDefault="0061279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firstLine="0"/>
        <w:jc w:val="left"/>
        <w:rPr>
          <w:rFonts w:eastAsiaTheme="majorEastAsia" w:cs="Times New Roman"/>
          <w:b/>
          <w:color w:val="auto"/>
        </w:rPr>
      </w:pPr>
      <w:r>
        <w:br w:type="page"/>
      </w:r>
    </w:p>
    <w:p w14:paraId="1399C138" w14:textId="77777777" w:rsidR="003430AB" w:rsidRPr="003430AB" w:rsidRDefault="003430AB" w:rsidP="003430AB"/>
    <w:p w14:paraId="0C964562" w14:textId="6CF152DE" w:rsidR="00987924" w:rsidRDefault="00987924" w:rsidP="003430AB"/>
    <w:p w14:paraId="0105118D" w14:textId="77777777" w:rsidR="00987924" w:rsidRDefault="0098792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afterAutospacing="0" w:line="240" w:lineRule="auto"/>
        <w:ind w:firstLine="0"/>
        <w:jc w:val="left"/>
      </w:pPr>
      <w:r>
        <w:br w:type="page"/>
      </w:r>
    </w:p>
    <w:p w14:paraId="7EED3403" w14:textId="1536561A" w:rsidR="00987924" w:rsidRDefault="00987924" w:rsidP="003430AB"/>
    <w:p w14:paraId="6091D306" w14:textId="77777777" w:rsidR="00987924" w:rsidRDefault="0098792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afterAutospacing="0" w:line="240" w:lineRule="auto"/>
        <w:ind w:firstLine="0"/>
        <w:jc w:val="left"/>
      </w:pPr>
      <w:r>
        <w:br w:type="page"/>
      </w:r>
    </w:p>
    <w:p w14:paraId="2A518A60" w14:textId="31F283AB" w:rsidR="00987924" w:rsidRDefault="00987924" w:rsidP="003430AB"/>
    <w:p w14:paraId="3FB1FA2F" w14:textId="77777777" w:rsidR="00987924" w:rsidRDefault="0098792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afterAutospacing="0" w:line="240" w:lineRule="auto"/>
        <w:ind w:firstLine="0"/>
        <w:jc w:val="left"/>
      </w:pPr>
      <w:r>
        <w:br w:type="page"/>
      </w:r>
    </w:p>
    <w:p w14:paraId="63C905DB" w14:textId="77777777" w:rsidR="003430AB" w:rsidRPr="003430AB" w:rsidRDefault="003430AB" w:rsidP="003430AB"/>
    <w:p w14:paraId="7BF07160" w14:textId="77777777" w:rsidR="003430AB" w:rsidRPr="00D05A1B" w:rsidRDefault="003430AB" w:rsidP="002A4860"/>
    <w:sectPr w:rsidR="003430AB" w:rsidRPr="00D05A1B" w:rsidSect="000A3CFF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0" w:h="16840"/>
      <w:pgMar w:top="1134" w:right="851" w:bottom="1134" w:left="1418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687AF" w14:textId="77777777" w:rsidR="0055247C" w:rsidRDefault="0055247C" w:rsidP="008F6AD7">
      <w:r>
        <w:separator/>
      </w:r>
    </w:p>
    <w:p w14:paraId="121FEFD0" w14:textId="77777777" w:rsidR="0055247C" w:rsidRDefault="0055247C" w:rsidP="008F6AD7"/>
    <w:p w14:paraId="6E3FAA9E" w14:textId="77777777" w:rsidR="0055247C" w:rsidRDefault="0055247C"/>
    <w:p w14:paraId="1B81681C" w14:textId="77777777" w:rsidR="0055247C" w:rsidRDefault="0055247C" w:rsidP="003F1E6D"/>
    <w:p w14:paraId="4E83C5A0" w14:textId="77777777" w:rsidR="0055247C" w:rsidRDefault="0055247C"/>
  </w:endnote>
  <w:endnote w:type="continuationSeparator" w:id="0">
    <w:p w14:paraId="5749CF39" w14:textId="77777777" w:rsidR="0055247C" w:rsidRDefault="0055247C" w:rsidP="008F6AD7">
      <w:r>
        <w:continuationSeparator/>
      </w:r>
    </w:p>
    <w:p w14:paraId="459F90BA" w14:textId="77777777" w:rsidR="0055247C" w:rsidRDefault="0055247C" w:rsidP="008F6AD7"/>
    <w:p w14:paraId="1580134E" w14:textId="77777777" w:rsidR="0055247C" w:rsidRDefault="0055247C"/>
    <w:p w14:paraId="6D7141BE" w14:textId="77777777" w:rsidR="0055247C" w:rsidRDefault="0055247C" w:rsidP="003F1E6D"/>
    <w:p w14:paraId="2CF40EE2" w14:textId="77777777" w:rsidR="0055247C" w:rsidRDefault="005524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eX-AntiquaPSCyr-Italic">
    <w:altName w:val="Cambria"/>
    <w:panose1 w:val="00000000000000000000"/>
    <w:charset w:val="00"/>
    <w:family w:val="roman"/>
    <w:notTrueType/>
    <w:pitch w:val="default"/>
  </w:font>
  <w:font w:name="TeX-cmsy10">
    <w:altName w:val="Cambria"/>
    <w:panose1 w:val="00000000000000000000"/>
    <w:charset w:val="00"/>
    <w:family w:val="roman"/>
    <w:notTrueType/>
    <w:pitch w:val="default"/>
  </w:font>
  <w:font w:name="TeX-AntiquaPSCyr-Regular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8246921"/>
      <w:docPartObj>
        <w:docPartGallery w:val="Page Numbers (Bottom of Page)"/>
        <w:docPartUnique/>
      </w:docPartObj>
    </w:sdtPr>
    <w:sdtContent>
      <w:p w14:paraId="384CB82B" w14:textId="77777777" w:rsidR="0055247C" w:rsidRDefault="0055247C" w:rsidP="006D6A8E">
        <w:pPr>
          <w:pStyle w:val="af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02E2B" w14:textId="77777777" w:rsidR="0055247C" w:rsidRDefault="0055247C" w:rsidP="006D6A8E">
    <w:pPr>
      <w:pStyle w:val="af9"/>
      <w:ind w:firstLine="0"/>
      <w:jc w:val="center"/>
    </w:pPr>
  </w:p>
  <w:p w14:paraId="40D81FBB" w14:textId="77777777" w:rsidR="0055247C" w:rsidRDefault="0055247C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E8E26" w14:textId="77777777" w:rsidR="0055247C" w:rsidRDefault="0055247C">
    <w:pPr>
      <w:pStyle w:val="af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1344494"/>
      <w:docPartObj>
        <w:docPartGallery w:val="Page Numbers (Bottom of Page)"/>
        <w:docPartUnique/>
      </w:docPartObj>
    </w:sdtPr>
    <w:sdtContent>
      <w:p w14:paraId="6F15FCC5" w14:textId="3522403F" w:rsidR="0055247C" w:rsidRDefault="0055247C" w:rsidP="006D6A8E">
        <w:pPr>
          <w:pStyle w:val="af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5AD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0E00B" w14:textId="77777777" w:rsidR="0055247C" w:rsidRDefault="0055247C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04E38" w14:textId="77777777" w:rsidR="0055247C" w:rsidRDefault="0055247C" w:rsidP="008F6AD7">
      <w:r>
        <w:separator/>
      </w:r>
    </w:p>
    <w:p w14:paraId="3FE59203" w14:textId="77777777" w:rsidR="0055247C" w:rsidRDefault="0055247C" w:rsidP="008F6AD7"/>
    <w:p w14:paraId="651F447F" w14:textId="77777777" w:rsidR="0055247C" w:rsidRDefault="0055247C"/>
    <w:p w14:paraId="7B9399F2" w14:textId="77777777" w:rsidR="0055247C" w:rsidRDefault="0055247C" w:rsidP="003F1E6D"/>
    <w:p w14:paraId="6885C2A3" w14:textId="77777777" w:rsidR="0055247C" w:rsidRDefault="0055247C"/>
  </w:footnote>
  <w:footnote w:type="continuationSeparator" w:id="0">
    <w:p w14:paraId="1117F41A" w14:textId="77777777" w:rsidR="0055247C" w:rsidRDefault="0055247C" w:rsidP="008F6AD7">
      <w:r>
        <w:continuationSeparator/>
      </w:r>
    </w:p>
    <w:p w14:paraId="5EFC5665" w14:textId="77777777" w:rsidR="0055247C" w:rsidRDefault="0055247C" w:rsidP="008F6AD7"/>
    <w:p w14:paraId="118B4F70" w14:textId="77777777" w:rsidR="0055247C" w:rsidRDefault="0055247C"/>
    <w:p w14:paraId="287340FF" w14:textId="77777777" w:rsidR="0055247C" w:rsidRDefault="0055247C" w:rsidP="003F1E6D"/>
    <w:p w14:paraId="68915126" w14:textId="77777777" w:rsidR="0055247C" w:rsidRDefault="005524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DCC39" w14:textId="77777777" w:rsidR="0055247C" w:rsidRDefault="0055247C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42B4F" w14:textId="77777777" w:rsidR="0055247C" w:rsidRDefault="0055247C">
    <w:pPr>
      <w:pStyle w:val="af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0090" w14:textId="77777777" w:rsidR="0055247C" w:rsidRDefault="0055247C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2E21"/>
    <w:multiLevelType w:val="multilevel"/>
    <w:tmpl w:val="D7D0F120"/>
    <w:lvl w:ilvl="0">
      <w:start w:val="1"/>
      <w:numFmt w:val="none"/>
      <w:pStyle w:val="4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32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16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8" w:hanging="360"/>
      </w:pPr>
      <w:rPr>
        <w:rFonts w:hint="default"/>
      </w:rPr>
    </w:lvl>
  </w:abstractNum>
  <w:abstractNum w:abstractNumId="1" w15:restartNumberingAfterBreak="0">
    <w:nsid w:val="17C04C2B"/>
    <w:multiLevelType w:val="hybridMultilevel"/>
    <w:tmpl w:val="BDEC76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6F5A64"/>
    <w:multiLevelType w:val="multilevel"/>
    <w:tmpl w:val="578C0C6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8" w:hanging="360"/>
      </w:pPr>
      <w:rPr>
        <w:rFonts w:hint="default"/>
      </w:rPr>
    </w:lvl>
  </w:abstractNum>
  <w:abstractNum w:abstractNumId="3" w15:restartNumberingAfterBreak="0">
    <w:nsid w:val="3066788E"/>
    <w:multiLevelType w:val="hybridMultilevel"/>
    <w:tmpl w:val="A1EA3E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430BBA"/>
    <w:multiLevelType w:val="hybridMultilevel"/>
    <w:tmpl w:val="0FFEFE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EAF7DB7"/>
    <w:multiLevelType w:val="multilevel"/>
    <w:tmpl w:val="53B49B36"/>
    <w:lvl w:ilvl="0">
      <w:start w:val="1"/>
      <w:numFmt w:val="russianUpper"/>
      <w:pStyle w:val="5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russianUpper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3DC0EC6"/>
    <w:multiLevelType w:val="multilevel"/>
    <w:tmpl w:val="53404600"/>
    <w:lvl w:ilvl="0">
      <w:start w:val="1"/>
      <w:numFmt w:val="decimal"/>
      <w:pStyle w:val="a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7" w15:restartNumberingAfterBreak="0">
    <w:nsid w:val="4C952ECC"/>
    <w:multiLevelType w:val="hybridMultilevel"/>
    <w:tmpl w:val="265CE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1153C1"/>
    <w:multiLevelType w:val="multilevel"/>
    <w:tmpl w:val="9AB462C0"/>
    <w:lvl w:ilvl="0">
      <w:start w:val="1"/>
      <w:numFmt w:val="russianUpper"/>
      <w:pStyle w:val="6"/>
      <w:suff w:val="space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F5754DA"/>
    <w:multiLevelType w:val="hybridMultilevel"/>
    <w:tmpl w:val="2834B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726DB1"/>
    <w:multiLevelType w:val="hybridMultilevel"/>
    <w:tmpl w:val="F21CD706"/>
    <w:styleLink w:val="a0"/>
    <w:lvl w:ilvl="0" w:tplc="B9B25670">
      <w:start w:val="1"/>
      <w:numFmt w:val="decimal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2DCCFBE">
      <w:start w:val="1"/>
      <w:numFmt w:val="decimal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4BC1ECC">
      <w:start w:val="1"/>
      <w:numFmt w:val="decimal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E0BF5E">
      <w:start w:val="1"/>
      <w:numFmt w:val="decimal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584766">
      <w:start w:val="1"/>
      <w:numFmt w:val="decimal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E8C162">
      <w:start w:val="1"/>
      <w:numFmt w:val="decimal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D27028">
      <w:start w:val="1"/>
      <w:numFmt w:val="decimal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54AD10C">
      <w:start w:val="1"/>
      <w:numFmt w:val="decimal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E0739C">
      <w:start w:val="1"/>
      <w:numFmt w:val="decimal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lvl w:ilvl="0">
        <w:start w:val="1"/>
        <w:numFmt w:val="none"/>
        <w:pStyle w:val="6"/>
        <w:suff w:val="space"/>
        <w:lvlText w:val="%1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3"/>
  </w:num>
  <w:num w:numId="12">
    <w:abstractNumId w:val="1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2C"/>
    <w:rsid w:val="00004623"/>
    <w:rsid w:val="00007292"/>
    <w:rsid w:val="000132FF"/>
    <w:rsid w:val="00013342"/>
    <w:rsid w:val="00013AAC"/>
    <w:rsid w:val="00016DB1"/>
    <w:rsid w:val="00021B5E"/>
    <w:rsid w:val="00025347"/>
    <w:rsid w:val="00030345"/>
    <w:rsid w:val="00031602"/>
    <w:rsid w:val="00031C29"/>
    <w:rsid w:val="000504A4"/>
    <w:rsid w:val="0005086B"/>
    <w:rsid w:val="000555E6"/>
    <w:rsid w:val="0005615E"/>
    <w:rsid w:val="000615C3"/>
    <w:rsid w:val="00061BD3"/>
    <w:rsid w:val="00065D91"/>
    <w:rsid w:val="00065FE8"/>
    <w:rsid w:val="00067515"/>
    <w:rsid w:val="00073A1D"/>
    <w:rsid w:val="00075185"/>
    <w:rsid w:val="0007703F"/>
    <w:rsid w:val="000815DC"/>
    <w:rsid w:val="00086BD3"/>
    <w:rsid w:val="00087EEA"/>
    <w:rsid w:val="000903E0"/>
    <w:rsid w:val="00090BD2"/>
    <w:rsid w:val="00091535"/>
    <w:rsid w:val="00092542"/>
    <w:rsid w:val="00092A70"/>
    <w:rsid w:val="00094AB0"/>
    <w:rsid w:val="000A220E"/>
    <w:rsid w:val="000A3CFF"/>
    <w:rsid w:val="000A44E7"/>
    <w:rsid w:val="000A584B"/>
    <w:rsid w:val="000A7B1D"/>
    <w:rsid w:val="000B2D22"/>
    <w:rsid w:val="000B319C"/>
    <w:rsid w:val="000B34C3"/>
    <w:rsid w:val="000B48EE"/>
    <w:rsid w:val="000B5DD7"/>
    <w:rsid w:val="000C1EBC"/>
    <w:rsid w:val="000C731D"/>
    <w:rsid w:val="000D6AFC"/>
    <w:rsid w:val="000D7A6D"/>
    <w:rsid w:val="000E2553"/>
    <w:rsid w:val="000E32D8"/>
    <w:rsid w:val="000E3868"/>
    <w:rsid w:val="000E575C"/>
    <w:rsid w:val="000E7C51"/>
    <w:rsid w:val="000F2A8D"/>
    <w:rsid w:val="001029C3"/>
    <w:rsid w:val="001045C3"/>
    <w:rsid w:val="00104DD1"/>
    <w:rsid w:val="00105D0D"/>
    <w:rsid w:val="00122775"/>
    <w:rsid w:val="00122D84"/>
    <w:rsid w:val="00123B19"/>
    <w:rsid w:val="001247FC"/>
    <w:rsid w:val="00125C16"/>
    <w:rsid w:val="00130860"/>
    <w:rsid w:val="00133730"/>
    <w:rsid w:val="00135D06"/>
    <w:rsid w:val="00147B17"/>
    <w:rsid w:val="00154684"/>
    <w:rsid w:val="00163020"/>
    <w:rsid w:val="00165839"/>
    <w:rsid w:val="001663CF"/>
    <w:rsid w:val="001824A0"/>
    <w:rsid w:val="001855BA"/>
    <w:rsid w:val="00190B8B"/>
    <w:rsid w:val="00192F98"/>
    <w:rsid w:val="00193D2A"/>
    <w:rsid w:val="00195B0A"/>
    <w:rsid w:val="001A3019"/>
    <w:rsid w:val="001A6A6F"/>
    <w:rsid w:val="001B0506"/>
    <w:rsid w:val="001C1D49"/>
    <w:rsid w:val="001C47C0"/>
    <w:rsid w:val="001C5DC3"/>
    <w:rsid w:val="001D0128"/>
    <w:rsid w:val="001D1252"/>
    <w:rsid w:val="001D1646"/>
    <w:rsid w:val="001D3538"/>
    <w:rsid w:val="001D5D57"/>
    <w:rsid w:val="001D6858"/>
    <w:rsid w:val="001E0381"/>
    <w:rsid w:val="001E12E2"/>
    <w:rsid w:val="001E28DB"/>
    <w:rsid w:val="001E6D3E"/>
    <w:rsid w:val="001E6F9E"/>
    <w:rsid w:val="001F40E3"/>
    <w:rsid w:val="00200E30"/>
    <w:rsid w:val="00203717"/>
    <w:rsid w:val="00203A1C"/>
    <w:rsid w:val="00206069"/>
    <w:rsid w:val="002076ED"/>
    <w:rsid w:val="002119ED"/>
    <w:rsid w:val="00214816"/>
    <w:rsid w:val="0022049C"/>
    <w:rsid w:val="0023072C"/>
    <w:rsid w:val="00237B58"/>
    <w:rsid w:val="00241AAA"/>
    <w:rsid w:val="002440EC"/>
    <w:rsid w:val="00255166"/>
    <w:rsid w:val="00255A14"/>
    <w:rsid w:val="00260BE6"/>
    <w:rsid w:val="00267DE9"/>
    <w:rsid w:val="002742E2"/>
    <w:rsid w:val="002759F3"/>
    <w:rsid w:val="002809E4"/>
    <w:rsid w:val="00281375"/>
    <w:rsid w:val="0029569E"/>
    <w:rsid w:val="00295A84"/>
    <w:rsid w:val="00296341"/>
    <w:rsid w:val="00296B4B"/>
    <w:rsid w:val="00297BDC"/>
    <w:rsid w:val="002A44EE"/>
    <w:rsid w:val="002A4860"/>
    <w:rsid w:val="002A49B7"/>
    <w:rsid w:val="002A567E"/>
    <w:rsid w:val="002A73D4"/>
    <w:rsid w:val="002A7623"/>
    <w:rsid w:val="002B5699"/>
    <w:rsid w:val="002B6348"/>
    <w:rsid w:val="002C6A0D"/>
    <w:rsid w:val="002C7309"/>
    <w:rsid w:val="002D6DE0"/>
    <w:rsid w:val="002D739C"/>
    <w:rsid w:val="002E52D6"/>
    <w:rsid w:val="002E7534"/>
    <w:rsid w:val="002E7F71"/>
    <w:rsid w:val="002F10AA"/>
    <w:rsid w:val="002F18A9"/>
    <w:rsid w:val="002F67FD"/>
    <w:rsid w:val="002F7266"/>
    <w:rsid w:val="003029D2"/>
    <w:rsid w:val="00302A55"/>
    <w:rsid w:val="003066AD"/>
    <w:rsid w:val="003078E7"/>
    <w:rsid w:val="00310A00"/>
    <w:rsid w:val="00314B68"/>
    <w:rsid w:val="00315595"/>
    <w:rsid w:val="00317FC3"/>
    <w:rsid w:val="00325163"/>
    <w:rsid w:val="0033207B"/>
    <w:rsid w:val="003430AB"/>
    <w:rsid w:val="003451DD"/>
    <w:rsid w:val="00346270"/>
    <w:rsid w:val="00352B0C"/>
    <w:rsid w:val="00355028"/>
    <w:rsid w:val="00356FB6"/>
    <w:rsid w:val="00360227"/>
    <w:rsid w:val="003631CC"/>
    <w:rsid w:val="00367129"/>
    <w:rsid w:val="00370622"/>
    <w:rsid w:val="00371617"/>
    <w:rsid w:val="00371CAC"/>
    <w:rsid w:val="00371F92"/>
    <w:rsid w:val="0037514D"/>
    <w:rsid w:val="003816BD"/>
    <w:rsid w:val="0039724D"/>
    <w:rsid w:val="003A36B6"/>
    <w:rsid w:val="003B283D"/>
    <w:rsid w:val="003C1C58"/>
    <w:rsid w:val="003C380E"/>
    <w:rsid w:val="003D2106"/>
    <w:rsid w:val="003D4715"/>
    <w:rsid w:val="003E1031"/>
    <w:rsid w:val="003E40D7"/>
    <w:rsid w:val="003F1E6D"/>
    <w:rsid w:val="0040133D"/>
    <w:rsid w:val="004026B0"/>
    <w:rsid w:val="00402CDE"/>
    <w:rsid w:val="00402FD9"/>
    <w:rsid w:val="004101DF"/>
    <w:rsid w:val="00410DCD"/>
    <w:rsid w:val="00414035"/>
    <w:rsid w:val="00423107"/>
    <w:rsid w:val="00425C43"/>
    <w:rsid w:val="00425C5D"/>
    <w:rsid w:val="00426C57"/>
    <w:rsid w:val="00427AD1"/>
    <w:rsid w:val="0043125F"/>
    <w:rsid w:val="00433D66"/>
    <w:rsid w:val="00443CAE"/>
    <w:rsid w:val="00443E51"/>
    <w:rsid w:val="0045309F"/>
    <w:rsid w:val="00453EAF"/>
    <w:rsid w:val="004560D9"/>
    <w:rsid w:val="00460F82"/>
    <w:rsid w:val="0046110C"/>
    <w:rsid w:val="004627ED"/>
    <w:rsid w:val="00462AD5"/>
    <w:rsid w:val="00463158"/>
    <w:rsid w:val="00463E7C"/>
    <w:rsid w:val="004655FD"/>
    <w:rsid w:val="004673D3"/>
    <w:rsid w:val="004740DC"/>
    <w:rsid w:val="004750F8"/>
    <w:rsid w:val="00476795"/>
    <w:rsid w:val="004855CC"/>
    <w:rsid w:val="00487CE3"/>
    <w:rsid w:val="0049148C"/>
    <w:rsid w:val="004941D5"/>
    <w:rsid w:val="00494FF4"/>
    <w:rsid w:val="00495125"/>
    <w:rsid w:val="0049698D"/>
    <w:rsid w:val="00496ADE"/>
    <w:rsid w:val="004973E7"/>
    <w:rsid w:val="004975AD"/>
    <w:rsid w:val="004A261D"/>
    <w:rsid w:val="004B0153"/>
    <w:rsid w:val="004B08AF"/>
    <w:rsid w:val="004B0F78"/>
    <w:rsid w:val="004C7F9F"/>
    <w:rsid w:val="004D41F8"/>
    <w:rsid w:val="004D712E"/>
    <w:rsid w:val="004D7473"/>
    <w:rsid w:val="004E014A"/>
    <w:rsid w:val="004E11E5"/>
    <w:rsid w:val="004E399B"/>
    <w:rsid w:val="004E432E"/>
    <w:rsid w:val="004F001D"/>
    <w:rsid w:val="004F139D"/>
    <w:rsid w:val="004F2ACD"/>
    <w:rsid w:val="004F5219"/>
    <w:rsid w:val="0050508E"/>
    <w:rsid w:val="00511070"/>
    <w:rsid w:val="00511964"/>
    <w:rsid w:val="00514C0E"/>
    <w:rsid w:val="00517D53"/>
    <w:rsid w:val="00521B87"/>
    <w:rsid w:val="00525BBD"/>
    <w:rsid w:val="005262F1"/>
    <w:rsid w:val="00527E94"/>
    <w:rsid w:val="00531251"/>
    <w:rsid w:val="00533BC8"/>
    <w:rsid w:val="00534DF3"/>
    <w:rsid w:val="0053513C"/>
    <w:rsid w:val="00536D34"/>
    <w:rsid w:val="005420AD"/>
    <w:rsid w:val="00544E7A"/>
    <w:rsid w:val="00545537"/>
    <w:rsid w:val="00545769"/>
    <w:rsid w:val="00545B9F"/>
    <w:rsid w:val="00545E54"/>
    <w:rsid w:val="005514DF"/>
    <w:rsid w:val="0055247C"/>
    <w:rsid w:val="00557E70"/>
    <w:rsid w:val="0056063D"/>
    <w:rsid w:val="00561071"/>
    <w:rsid w:val="00562080"/>
    <w:rsid w:val="0056382D"/>
    <w:rsid w:val="00566FC4"/>
    <w:rsid w:val="00570601"/>
    <w:rsid w:val="00572D16"/>
    <w:rsid w:val="005730D3"/>
    <w:rsid w:val="00576B31"/>
    <w:rsid w:val="00581DF6"/>
    <w:rsid w:val="0058287C"/>
    <w:rsid w:val="0058640D"/>
    <w:rsid w:val="00591474"/>
    <w:rsid w:val="00597F3A"/>
    <w:rsid w:val="005A24F5"/>
    <w:rsid w:val="005A4932"/>
    <w:rsid w:val="005B73FB"/>
    <w:rsid w:val="005B74E1"/>
    <w:rsid w:val="005C034B"/>
    <w:rsid w:val="005C4F7A"/>
    <w:rsid w:val="005C75DF"/>
    <w:rsid w:val="005D1288"/>
    <w:rsid w:val="005D3216"/>
    <w:rsid w:val="005D489C"/>
    <w:rsid w:val="005E03CC"/>
    <w:rsid w:val="005E0A25"/>
    <w:rsid w:val="005E0D5E"/>
    <w:rsid w:val="005E1076"/>
    <w:rsid w:val="005E1C6E"/>
    <w:rsid w:val="005E71BA"/>
    <w:rsid w:val="005E72A1"/>
    <w:rsid w:val="005E77A7"/>
    <w:rsid w:val="005E7CD3"/>
    <w:rsid w:val="005F1F70"/>
    <w:rsid w:val="005F2962"/>
    <w:rsid w:val="005F3C38"/>
    <w:rsid w:val="0060427D"/>
    <w:rsid w:val="006051DE"/>
    <w:rsid w:val="006056B4"/>
    <w:rsid w:val="0060638A"/>
    <w:rsid w:val="006126CE"/>
    <w:rsid w:val="00612797"/>
    <w:rsid w:val="006162F6"/>
    <w:rsid w:val="00625A13"/>
    <w:rsid w:val="0062645C"/>
    <w:rsid w:val="00631F72"/>
    <w:rsid w:val="00633F36"/>
    <w:rsid w:val="00640881"/>
    <w:rsid w:val="00640A85"/>
    <w:rsid w:val="0064326E"/>
    <w:rsid w:val="00644B34"/>
    <w:rsid w:val="00647088"/>
    <w:rsid w:val="006509F7"/>
    <w:rsid w:val="0065174E"/>
    <w:rsid w:val="006569CC"/>
    <w:rsid w:val="00664C8C"/>
    <w:rsid w:val="006670F4"/>
    <w:rsid w:val="00670189"/>
    <w:rsid w:val="006777D0"/>
    <w:rsid w:val="006802F9"/>
    <w:rsid w:val="00680F9B"/>
    <w:rsid w:val="006835C5"/>
    <w:rsid w:val="0068431E"/>
    <w:rsid w:val="006875E8"/>
    <w:rsid w:val="0069019D"/>
    <w:rsid w:val="00690615"/>
    <w:rsid w:val="006906EE"/>
    <w:rsid w:val="00692C56"/>
    <w:rsid w:val="006934AA"/>
    <w:rsid w:val="00693FDC"/>
    <w:rsid w:val="00694CA6"/>
    <w:rsid w:val="00697217"/>
    <w:rsid w:val="00697E3B"/>
    <w:rsid w:val="006A1656"/>
    <w:rsid w:val="006B015E"/>
    <w:rsid w:val="006B11EE"/>
    <w:rsid w:val="006B2ED8"/>
    <w:rsid w:val="006B5D83"/>
    <w:rsid w:val="006D12B8"/>
    <w:rsid w:val="006D3456"/>
    <w:rsid w:val="006D371B"/>
    <w:rsid w:val="006D4EB2"/>
    <w:rsid w:val="006D663E"/>
    <w:rsid w:val="006D6A8E"/>
    <w:rsid w:val="006D7DD7"/>
    <w:rsid w:val="006E109F"/>
    <w:rsid w:val="006E2D8C"/>
    <w:rsid w:val="006E49ED"/>
    <w:rsid w:val="006F50F9"/>
    <w:rsid w:val="006F571B"/>
    <w:rsid w:val="006F5C06"/>
    <w:rsid w:val="0070456F"/>
    <w:rsid w:val="00705148"/>
    <w:rsid w:val="00707EBF"/>
    <w:rsid w:val="007105B8"/>
    <w:rsid w:val="007128E6"/>
    <w:rsid w:val="007142FC"/>
    <w:rsid w:val="00715F42"/>
    <w:rsid w:val="00716634"/>
    <w:rsid w:val="00717B4B"/>
    <w:rsid w:val="0072415A"/>
    <w:rsid w:val="00725A80"/>
    <w:rsid w:val="00725C48"/>
    <w:rsid w:val="00730611"/>
    <w:rsid w:val="007310A8"/>
    <w:rsid w:val="00731798"/>
    <w:rsid w:val="00737F29"/>
    <w:rsid w:val="00740FB0"/>
    <w:rsid w:val="00751AEB"/>
    <w:rsid w:val="00757850"/>
    <w:rsid w:val="00760E40"/>
    <w:rsid w:val="00767539"/>
    <w:rsid w:val="007705BE"/>
    <w:rsid w:val="00770992"/>
    <w:rsid w:val="00772491"/>
    <w:rsid w:val="00772C85"/>
    <w:rsid w:val="007739BE"/>
    <w:rsid w:val="00773D87"/>
    <w:rsid w:val="00776C8A"/>
    <w:rsid w:val="007802B7"/>
    <w:rsid w:val="0078239F"/>
    <w:rsid w:val="00783CAE"/>
    <w:rsid w:val="00791F5C"/>
    <w:rsid w:val="00793EB0"/>
    <w:rsid w:val="00794AC1"/>
    <w:rsid w:val="00795FC4"/>
    <w:rsid w:val="007A0C5C"/>
    <w:rsid w:val="007A316C"/>
    <w:rsid w:val="007A61F1"/>
    <w:rsid w:val="007A7ED8"/>
    <w:rsid w:val="007B0879"/>
    <w:rsid w:val="007B103F"/>
    <w:rsid w:val="007B1942"/>
    <w:rsid w:val="007B281F"/>
    <w:rsid w:val="007C00CC"/>
    <w:rsid w:val="007C0726"/>
    <w:rsid w:val="007C15FA"/>
    <w:rsid w:val="007C5559"/>
    <w:rsid w:val="007D20B9"/>
    <w:rsid w:val="007D23D3"/>
    <w:rsid w:val="007D2592"/>
    <w:rsid w:val="007D337C"/>
    <w:rsid w:val="007D4BAA"/>
    <w:rsid w:val="007D52EE"/>
    <w:rsid w:val="007D549B"/>
    <w:rsid w:val="007E1549"/>
    <w:rsid w:val="007E1B74"/>
    <w:rsid w:val="007E22C2"/>
    <w:rsid w:val="007E2D3B"/>
    <w:rsid w:val="007E3B17"/>
    <w:rsid w:val="007E3FF7"/>
    <w:rsid w:val="007F3B68"/>
    <w:rsid w:val="00802E6B"/>
    <w:rsid w:val="008036CF"/>
    <w:rsid w:val="00810387"/>
    <w:rsid w:val="00810CEC"/>
    <w:rsid w:val="008121AF"/>
    <w:rsid w:val="008140D0"/>
    <w:rsid w:val="0081473D"/>
    <w:rsid w:val="00817804"/>
    <w:rsid w:val="00821A87"/>
    <w:rsid w:val="00821C66"/>
    <w:rsid w:val="00822D49"/>
    <w:rsid w:val="00823014"/>
    <w:rsid w:val="008239CE"/>
    <w:rsid w:val="00826BA8"/>
    <w:rsid w:val="00830EE7"/>
    <w:rsid w:val="00833122"/>
    <w:rsid w:val="00834183"/>
    <w:rsid w:val="008438E2"/>
    <w:rsid w:val="008547FE"/>
    <w:rsid w:val="00860103"/>
    <w:rsid w:val="00861B64"/>
    <w:rsid w:val="00862F6A"/>
    <w:rsid w:val="00873510"/>
    <w:rsid w:val="00877717"/>
    <w:rsid w:val="00885C93"/>
    <w:rsid w:val="00887590"/>
    <w:rsid w:val="00890461"/>
    <w:rsid w:val="00892266"/>
    <w:rsid w:val="00893EC8"/>
    <w:rsid w:val="008A0CC4"/>
    <w:rsid w:val="008A3577"/>
    <w:rsid w:val="008A7A50"/>
    <w:rsid w:val="008B3027"/>
    <w:rsid w:val="008B363B"/>
    <w:rsid w:val="008C09DB"/>
    <w:rsid w:val="008C1482"/>
    <w:rsid w:val="008C3013"/>
    <w:rsid w:val="008C4926"/>
    <w:rsid w:val="008D2238"/>
    <w:rsid w:val="008D4B7D"/>
    <w:rsid w:val="008D6A0E"/>
    <w:rsid w:val="008E0839"/>
    <w:rsid w:val="008E2213"/>
    <w:rsid w:val="008E23CA"/>
    <w:rsid w:val="008F192B"/>
    <w:rsid w:val="008F31DB"/>
    <w:rsid w:val="008F4124"/>
    <w:rsid w:val="008F52A8"/>
    <w:rsid w:val="008F6AD7"/>
    <w:rsid w:val="00905723"/>
    <w:rsid w:val="00927E6A"/>
    <w:rsid w:val="009310DF"/>
    <w:rsid w:val="00931B2F"/>
    <w:rsid w:val="009327FF"/>
    <w:rsid w:val="00932E11"/>
    <w:rsid w:val="00937DF3"/>
    <w:rsid w:val="00941082"/>
    <w:rsid w:val="00941D4B"/>
    <w:rsid w:val="009445BF"/>
    <w:rsid w:val="009501E2"/>
    <w:rsid w:val="009514DD"/>
    <w:rsid w:val="009525D4"/>
    <w:rsid w:val="00962207"/>
    <w:rsid w:val="00963AEC"/>
    <w:rsid w:val="00963F95"/>
    <w:rsid w:val="00970974"/>
    <w:rsid w:val="0097118B"/>
    <w:rsid w:val="00975BB7"/>
    <w:rsid w:val="009777A9"/>
    <w:rsid w:val="00986D0E"/>
    <w:rsid w:val="00987924"/>
    <w:rsid w:val="00990644"/>
    <w:rsid w:val="009906CF"/>
    <w:rsid w:val="009926F5"/>
    <w:rsid w:val="0099385E"/>
    <w:rsid w:val="0099453E"/>
    <w:rsid w:val="0099709C"/>
    <w:rsid w:val="009A1307"/>
    <w:rsid w:val="009A1912"/>
    <w:rsid w:val="009B16AD"/>
    <w:rsid w:val="009B4DE1"/>
    <w:rsid w:val="009C05C3"/>
    <w:rsid w:val="009C1771"/>
    <w:rsid w:val="009C3D7C"/>
    <w:rsid w:val="009C4137"/>
    <w:rsid w:val="009D7ADE"/>
    <w:rsid w:val="009E0DA2"/>
    <w:rsid w:val="009E3BFC"/>
    <w:rsid w:val="009E41B0"/>
    <w:rsid w:val="009F04E9"/>
    <w:rsid w:val="009F7401"/>
    <w:rsid w:val="009F7ABF"/>
    <w:rsid w:val="00A034C9"/>
    <w:rsid w:val="00A0458C"/>
    <w:rsid w:val="00A06297"/>
    <w:rsid w:val="00A0796E"/>
    <w:rsid w:val="00A11181"/>
    <w:rsid w:val="00A20011"/>
    <w:rsid w:val="00A22B2A"/>
    <w:rsid w:val="00A25469"/>
    <w:rsid w:val="00A27502"/>
    <w:rsid w:val="00A301B5"/>
    <w:rsid w:val="00A32750"/>
    <w:rsid w:val="00A32E71"/>
    <w:rsid w:val="00A34515"/>
    <w:rsid w:val="00A3500B"/>
    <w:rsid w:val="00A41E77"/>
    <w:rsid w:val="00A42A88"/>
    <w:rsid w:val="00A509FF"/>
    <w:rsid w:val="00A55348"/>
    <w:rsid w:val="00A56765"/>
    <w:rsid w:val="00A5769E"/>
    <w:rsid w:val="00A60B18"/>
    <w:rsid w:val="00A65F43"/>
    <w:rsid w:val="00A67CCA"/>
    <w:rsid w:val="00A703BD"/>
    <w:rsid w:val="00A70F28"/>
    <w:rsid w:val="00A728EE"/>
    <w:rsid w:val="00A77388"/>
    <w:rsid w:val="00A858F7"/>
    <w:rsid w:val="00A85A20"/>
    <w:rsid w:val="00A87865"/>
    <w:rsid w:val="00A91F8A"/>
    <w:rsid w:val="00A91F9C"/>
    <w:rsid w:val="00A95291"/>
    <w:rsid w:val="00A95921"/>
    <w:rsid w:val="00AA266F"/>
    <w:rsid w:val="00AA6C85"/>
    <w:rsid w:val="00AB1B22"/>
    <w:rsid w:val="00AB2393"/>
    <w:rsid w:val="00AB46CE"/>
    <w:rsid w:val="00AB5604"/>
    <w:rsid w:val="00AB5E3A"/>
    <w:rsid w:val="00AC1C9D"/>
    <w:rsid w:val="00AC4264"/>
    <w:rsid w:val="00AC531C"/>
    <w:rsid w:val="00AC5410"/>
    <w:rsid w:val="00AD07FA"/>
    <w:rsid w:val="00AD3947"/>
    <w:rsid w:val="00AD5C21"/>
    <w:rsid w:val="00AE1E8D"/>
    <w:rsid w:val="00AE448B"/>
    <w:rsid w:val="00AF1369"/>
    <w:rsid w:val="00AF57ED"/>
    <w:rsid w:val="00AF5D9A"/>
    <w:rsid w:val="00AF72D1"/>
    <w:rsid w:val="00AF7D0A"/>
    <w:rsid w:val="00B02A03"/>
    <w:rsid w:val="00B02BF7"/>
    <w:rsid w:val="00B03580"/>
    <w:rsid w:val="00B03827"/>
    <w:rsid w:val="00B03993"/>
    <w:rsid w:val="00B06F85"/>
    <w:rsid w:val="00B0770E"/>
    <w:rsid w:val="00B16DD4"/>
    <w:rsid w:val="00B248A2"/>
    <w:rsid w:val="00B25C0C"/>
    <w:rsid w:val="00B30E33"/>
    <w:rsid w:val="00B32F06"/>
    <w:rsid w:val="00B34532"/>
    <w:rsid w:val="00B379C9"/>
    <w:rsid w:val="00B4212A"/>
    <w:rsid w:val="00B4420B"/>
    <w:rsid w:val="00B443BC"/>
    <w:rsid w:val="00B443C8"/>
    <w:rsid w:val="00B44442"/>
    <w:rsid w:val="00B446FA"/>
    <w:rsid w:val="00B44BB3"/>
    <w:rsid w:val="00B4557D"/>
    <w:rsid w:val="00B474B6"/>
    <w:rsid w:val="00B47849"/>
    <w:rsid w:val="00B503D9"/>
    <w:rsid w:val="00B57299"/>
    <w:rsid w:val="00B6298C"/>
    <w:rsid w:val="00B62CD2"/>
    <w:rsid w:val="00B63B4A"/>
    <w:rsid w:val="00B6476E"/>
    <w:rsid w:val="00B73AA5"/>
    <w:rsid w:val="00B8052A"/>
    <w:rsid w:val="00B80BEC"/>
    <w:rsid w:val="00B90460"/>
    <w:rsid w:val="00B91111"/>
    <w:rsid w:val="00B91365"/>
    <w:rsid w:val="00B914E4"/>
    <w:rsid w:val="00BA165E"/>
    <w:rsid w:val="00BA1F64"/>
    <w:rsid w:val="00BA4BAB"/>
    <w:rsid w:val="00BB1508"/>
    <w:rsid w:val="00BB187B"/>
    <w:rsid w:val="00BC7400"/>
    <w:rsid w:val="00BD3437"/>
    <w:rsid w:val="00BD3F27"/>
    <w:rsid w:val="00BE1645"/>
    <w:rsid w:val="00BE36DE"/>
    <w:rsid w:val="00BE3D2F"/>
    <w:rsid w:val="00BE4E5A"/>
    <w:rsid w:val="00BE4FAC"/>
    <w:rsid w:val="00BE512D"/>
    <w:rsid w:val="00BE7264"/>
    <w:rsid w:val="00C009E9"/>
    <w:rsid w:val="00C0358E"/>
    <w:rsid w:val="00C038A6"/>
    <w:rsid w:val="00C06107"/>
    <w:rsid w:val="00C10030"/>
    <w:rsid w:val="00C16417"/>
    <w:rsid w:val="00C177F9"/>
    <w:rsid w:val="00C2186A"/>
    <w:rsid w:val="00C220D8"/>
    <w:rsid w:val="00C2321B"/>
    <w:rsid w:val="00C331A4"/>
    <w:rsid w:val="00C4119F"/>
    <w:rsid w:val="00C41B80"/>
    <w:rsid w:val="00C50AC2"/>
    <w:rsid w:val="00C5103B"/>
    <w:rsid w:val="00C51120"/>
    <w:rsid w:val="00C5632C"/>
    <w:rsid w:val="00C64AA8"/>
    <w:rsid w:val="00C65868"/>
    <w:rsid w:val="00C74571"/>
    <w:rsid w:val="00C75283"/>
    <w:rsid w:val="00C777CE"/>
    <w:rsid w:val="00C77F5F"/>
    <w:rsid w:val="00C85832"/>
    <w:rsid w:val="00C86E95"/>
    <w:rsid w:val="00C920FC"/>
    <w:rsid w:val="00C937CE"/>
    <w:rsid w:val="00C96759"/>
    <w:rsid w:val="00CA36C6"/>
    <w:rsid w:val="00CA6A1A"/>
    <w:rsid w:val="00CA7E99"/>
    <w:rsid w:val="00CB0314"/>
    <w:rsid w:val="00CB07A1"/>
    <w:rsid w:val="00CB7207"/>
    <w:rsid w:val="00CB7B34"/>
    <w:rsid w:val="00CC05B8"/>
    <w:rsid w:val="00CC0B5B"/>
    <w:rsid w:val="00CC6C4A"/>
    <w:rsid w:val="00CC7920"/>
    <w:rsid w:val="00CD2588"/>
    <w:rsid w:val="00CD35E8"/>
    <w:rsid w:val="00CD3871"/>
    <w:rsid w:val="00CD59DA"/>
    <w:rsid w:val="00CE05DC"/>
    <w:rsid w:val="00CE2CE5"/>
    <w:rsid w:val="00CE312B"/>
    <w:rsid w:val="00CE7D32"/>
    <w:rsid w:val="00CF1E8E"/>
    <w:rsid w:val="00CF287C"/>
    <w:rsid w:val="00CF3E58"/>
    <w:rsid w:val="00CF6910"/>
    <w:rsid w:val="00CF71D3"/>
    <w:rsid w:val="00D02EF6"/>
    <w:rsid w:val="00D048F9"/>
    <w:rsid w:val="00D05489"/>
    <w:rsid w:val="00D05A1B"/>
    <w:rsid w:val="00D1076D"/>
    <w:rsid w:val="00D12509"/>
    <w:rsid w:val="00D130F9"/>
    <w:rsid w:val="00D172FA"/>
    <w:rsid w:val="00D257C9"/>
    <w:rsid w:val="00D26BDD"/>
    <w:rsid w:val="00D31512"/>
    <w:rsid w:val="00D46DAA"/>
    <w:rsid w:val="00D55A2A"/>
    <w:rsid w:val="00D55AF9"/>
    <w:rsid w:val="00D55EE9"/>
    <w:rsid w:val="00D577D0"/>
    <w:rsid w:val="00D6403E"/>
    <w:rsid w:val="00D71225"/>
    <w:rsid w:val="00D71DE0"/>
    <w:rsid w:val="00D82280"/>
    <w:rsid w:val="00D83518"/>
    <w:rsid w:val="00D85435"/>
    <w:rsid w:val="00D854FF"/>
    <w:rsid w:val="00D8747D"/>
    <w:rsid w:val="00D90CCB"/>
    <w:rsid w:val="00D948C8"/>
    <w:rsid w:val="00D95E6E"/>
    <w:rsid w:val="00D965FA"/>
    <w:rsid w:val="00D966C1"/>
    <w:rsid w:val="00DA5B89"/>
    <w:rsid w:val="00DB00B1"/>
    <w:rsid w:val="00DB05F2"/>
    <w:rsid w:val="00DB1E2A"/>
    <w:rsid w:val="00DC0ADC"/>
    <w:rsid w:val="00DD70C8"/>
    <w:rsid w:val="00DE4390"/>
    <w:rsid w:val="00DE697D"/>
    <w:rsid w:val="00DF36AE"/>
    <w:rsid w:val="00DF59D2"/>
    <w:rsid w:val="00E04B47"/>
    <w:rsid w:val="00E171DF"/>
    <w:rsid w:val="00E21A30"/>
    <w:rsid w:val="00E240AB"/>
    <w:rsid w:val="00E264CC"/>
    <w:rsid w:val="00E30944"/>
    <w:rsid w:val="00E45AFA"/>
    <w:rsid w:val="00E51DFB"/>
    <w:rsid w:val="00E577D5"/>
    <w:rsid w:val="00E60D09"/>
    <w:rsid w:val="00E73B73"/>
    <w:rsid w:val="00E74F6E"/>
    <w:rsid w:val="00E7518C"/>
    <w:rsid w:val="00E8268A"/>
    <w:rsid w:val="00E85E8C"/>
    <w:rsid w:val="00E94488"/>
    <w:rsid w:val="00E96670"/>
    <w:rsid w:val="00EA0FC9"/>
    <w:rsid w:val="00EA33DF"/>
    <w:rsid w:val="00EB5017"/>
    <w:rsid w:val="00EB6404"/>
    <w:rsid w:val="00EB7F5C"/>
    <w:rsid w:val="00EC1FF1"/>
    <w:rsid w:val="00EC2ADC"/>
    <w:rsid w:val="00EC57D7"/>
    <w:rsid w:val="00ED0D68"/>
    <w:rsid w:val="00ED1357"/>
    <w:rsid w:val="00ED579C"/>
    <w:rsid w:val="00ED645A"/>
    <w:rsid w:val="00EE3558"/>
    <w:rsid w:val="00EF0D88"/>
    <w:rsid w:val="00EF361C"/>
    <w:rsid w:val="00F00891"/>
    <w:rsid w:val="00F025D1"/>
    <w:rsid w:val="00F02DF0"/>
    <w:rsid w:val="00F04622"/>
    <w:rsid w:val="00F058F5"/>
    <w:rsid w:val="00F05B26"/>
    <w:rsid w:val="00F0625B"/>
    <w:rsid w:val="00F07C7F"/>
    <w:rsid w:val="00F13575"/>
    <w:rsid w:val="00F14577"/>
    <w:rsid w:val="00F175AD"/>
    <w:rsid w:val="00F2071B"/>
    <w:rsid w:val="00F219D2"/>
    <w:rsid w:val="00F307DC"/>
    <w:rsid w:val="00F33548"/>
    <w:rsid w:val="00F35796"/>
    <w:rsid w:val="00F40BC5"/>
    <w:rsid w:val="00F41A4B"/>
    <w:rsid w:val="00F42683"/>
    <w:rsid w:val="00F52CF1"/>
    <w:rsid w:val="00F54C05"/>
    <w:rsid w:val="00F57DA7"/>
    <w:rsid w:val="00F57F76"/>
    <w:rsid w:val="00F63F77"/>
    <w:rsid w:val="00F646E1"/>
    <w:rsid w:val="00F64C32"/>
    <w:rsid w:val="00F65F2A"/>
    <w:rsid w:val="00F70720"/>
    <w:rsid w:val="00F71945"/>
    <w:rsid w:val="00F736D7"/>
    <w:rsid w:val="00F766B1"/>
    <w:rsid w:val="00F81FFD"/>
    <w:rsid w:val="00F839D5"/>
    <w:rsid w:val="00F83B9D"/>
    <w:rsid w:val="00F85592"/>
    <w:rsid w:val="00F8611D"/>
    <w:rsid w:val="00F87127"/>
    <w:rsid w:val="00F93F9B"/>
    <w:rsid w:val="00F9406B"/>
    <w:rsid w:val="00F94B6A"/>
    <w:rsid w:val="00F94B7A"/>
    <w:rsid w:val="00F9518B"/>
    <w:rsid w:val="00F97935"/>
    <w:rsid w:val="00F97E53"/>
    <w:rsid w:val="00FA2645"/>
    <w:rsid w:val="00FA36A4"/>
    <w:rsid w:val="00FA7883"/>
    <w:rsid w:val="00FB1879"/>
    <w:rsid w:val="00FB19FF"/>
    <w:rsid w:val="00FB1DDC"/>
    <w:rsid w:val="00FB2214"/>
    <w:rsid w:val="00FB29CF"/>
    <w:rsid w:val="00FB2D24"/>
    <w:rsid w:val="00FB55A6"/>
    <w:rsid w:val="00FB7103"/>
    <w:rsid w:val="00FC2FCA"/>
    <w:rsid w:val="00FC695E"/>
    <w:rsid w:val="00FD114D"/>
    <w:rsid w:val="00FD2626"/>
    <w:rsid w:val="00FD2AAC"/>
    <w:rsid w:val="00FD45AE"/>
    <w:rsid w:val="00FD487D"/>
    <w:rsid w:val="00FE1386"/>
    <w:rsid w:val="00FE2CAA"/>
    <w:rsid w:val="00FE4F41"/>
    <w:rsid w:val="00FE6E5A"/>
    <w:rsid w:val="00FF0F52"/>
    <w:rsid w:val="00FF1F8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58BCF9B"/>
  <w15:docId w15:val="{6711B346-B9E7-4C99-921E-CD302634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140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afterAutospacing="1" w:line="360" w:lineRule="auto"/>
      <w:ind w:firstLine="709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">
    <w:name w:val="heading 1"/>
    <w:basedOn w:val="a1"/>
    <w:next w:val="a1"/>
    <w:link w:val="10"/>
    <w:uiPriority w:val="9"/>
    <w:qFormat/>
    <w:rsid w:val="00D948C8"/>
    <w:pPr>
      <w:pageBreakBefore/>
      <w:numPr>
        <w:numId w:val="2"/>
      </w:numPr>
      <w:suppressAutoHyphens/>
      <w:spacing w:after="240"/>
      <w:jc w:val="center"/>
      <w:outlineLvl w:val="0"/>
    </w:pPr>
    <w:rPr>
      <w:rFonts w:cs="Times New Roman"/>
      <w:b/>
      <w:caps/>
      <w:szCs w:val="24"/>
    </w:rPr>
  </w:style>
  <w:style w:type="paragraph" w:styleId="2">
    <w:name w:val="heading 2"/>
    <w:basedOn w:val="a1"/>
    <w:next w:val="a2"/>
    <w:uiPriority w:val="9"/>
    <w:unhideWhenUsed/>
    <w:qFormat/>
    <w:rsid w:val="004E014A"/>
    <w:pPr>
      <w:keepNext/>
      <w:numPr>
        <w:ilvl w:val="1"/>
        <w:numId w:val="2"/>
      </w:numPr>
      <w:suppressAutoHyphens/>
      <w:spacing w:before="200" w:after="200"/>
      <w:jc w:val="center"/>
      <w:outlineLvl w:val="1"/>
    </w:pPr>
    <w:rPr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4E014A"/>
    <w:pPr>
      <w:keepNext/>
      <w:numPr>
        <w:ilvl w:val="2"/>
        <w:numId w:val="2"/>
      </w:numPr>
      <w:suppressAutoHyphens/>
      <w:spacing w:before="240" w:after="120"/>
      <w:jc w:val="center"/>
      <w:outlineLvl w:val="2"/>
    </w:pPr>
    <w:rPr>
      <w:b/>
    </w:rPr>
  </w:style>
  <w:style w:type="paragraph" w:styleId="4">
    <w:name w:val="heading 4"/>
    <w:basedOn w:val="a1"/>
    <w:next w:val="a1"/>
    <w:link w:val="40"/>
    <w:uiPriority w:val="9"/>
    <w:unhideWhenUsed/>
    <w:rsid w:val="00FF51B7"/>
    <w:pPr>
      <w:keepNext/>
      <w:keepLines/>
      <w:pageBreakBefore/>
      <w:numPr>
        <w:numId w:val="4"/>
      </w:numPr>
      <w:spacing w:before="40"/>
      <w:jc w:val="center"/>
      <w:outlineLvl w:val="3"/>
    </w:pPr>
    <w:rPr>
      <w:rFonts w:eastAsiaTheme="majorEastAsia" w:cs="Times New Roman"/>
      <w:b/>
      <w:iCs/>
      <w:color w:val="auto"/>
      <w:sz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B914E4"/>
    <w:pPr>
      <w:keepNext/>
      <w:keepLines/>
      <w:numPr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612797"/>
    <w:pPr>
      <w:numPr>
        <w:numId w:val="6"/>
      </w:numPr>
      <w:spacing w:before="40"/>
      <w:jc w:val="center"/>
      <w:outlineLvl w:val="5"/>
    </w:pPr>
    <w:rPr>
      <w:rFonts w:eastAsiaTheme="majorEastAsia" w:cs="Times New Roman"/>
      <w:b/>
      <w:color w:val="auto"/>
    </w:rPr>
  </w:style>
  <w:style w:type="paragraph" w:styleId="7">
    <w:name w:val="heading 7"/>
    <w:basedOn w:val="a1"/>
    <w:next w:val="a1"/>
    <w:link w:val="70"/>
    <w:uiPriority w:val="9"/>
    <w:unhideWhenUsed/>
    <w:qFormat/>
    <w:rsid w:val="006127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FB55A6"/>
    <w:rPr>
      <w:u w:val="single"/>
    </w:rPr>
  </w:style>
  <w:style w:type="table" w:customStyle="1" w:styleId="TableNormal">
    <w:name w:val="Table Normal"/>
    <w:rsid w:val="00FB55A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Верхн./нижн. кол."/>
    <w:rsid w:val="00FB55A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8">
    <w:name w:val="Титульник_фамилии"/>
    <w:qFormat/>
    <w:rsid w:val="00FB55A6"/>
    <w:pPr>
      <w:shd w:val="clear" w:color="auto" w:fill="FFFFFF"/>
      <w:tabs>
        <w:tab w:val="right" w:pos="9639"/>
      </w:tabs>
    </w:pPr>
    <w:rPr>
      <w:rFonts w:cs="Arial Unicode MS"/>
      <w:color w:val="2B1E1B"/>
      <w:sz w:val="28"/>
      <w:szCs w:val="28"/>
      <w:u w:color="2B1E1B"/>
    </w:rPr>
  </w:style>
  <w:style w:type="paragraph" w:customStyle="1" w:styleId="a9">
    <w:name w:val="Титульник_фамилия"/>
    <w:qFormat/>
    <w:rsid w:val="00FB55A6"/>
    <w:pPr>
      <w:shd w:val="clear" w:color="auto" w:fill="FFFFFF"/>
      <w:tabs>
        <w:tab w:val="right" w:pos="9639"/>
      </w:tabs>
      <w:jc w:val="right"/>
    </w:pPr>
    <w:rPr>
      <w:rFonts w:eastAsia="Times New Roman"/>
      <w:color w:val="2B1E1B"/>
      <w:sz w:val="28"/>
      <w:szCs w:val="28"/>
      <w:u w:color="2B1E1B"/>
    </w:rPr>
  </w:style>
  <w:style w:type="paragraph" w:customStyle="1" w:styleId="aa">
    <w:name w:val="Титульник_пометки"/>
    <w:qFormat/>
    <w:rsid w:val="00FB55A6"/>
    <w:pPr>
      <w:shd w:val="clear" w:color="auto" w:fill="FFFFFF"/>
      <w:tabs>
        <w:tab w:val="center" w:pos="4111"/>
        <w:tab w:val="center" w:pos="6237"/>
      </w:tabs>
    </w:pPr>
    <w:rPr>
      <w:rFonts w:cs="Arial Unicode MS"/>
      <w:i/>
      <w:iCs/>
      <w:color w:val="2B1E1B"/>
      <w:u w:color="2B1E1B"/>
    </w:rPr>
  </w:style>
  <w:style w:type="paragraph" w:customStyle="1" w:styleId="ab">
    <w:name w:val="По умолчанию"/>
    <w:rsid w:val="00FB55A6"/>
    <w:pPr>
      <w:ind w:firstLine="700"/>
      <w:jc w:val="both"/>
    </w:pPr>
    <w:rPr>
      <w:rFonts w:cs="Arial Unicode MS"/>
      <w:color w:val="000000"/>
      <w:sz w:val="28"/>
      <w:szCs w:val="28"/>
    </w:rPr>
  </w:style>
  <w:style w:type="paragraph" w:styleId="ac">
    <w:name w:val="Title"/>
    <w:basedOn w:val="a1"/>
    <w:next w:val="a2"/>
    <w:uiPriority w:val="10"/>
    <w:qFormat/>
    <w:rsid w:val="004673D3"/>
    <w:pPr>
      <w:keepNext/>
      <w:pageBreakBefore/>
      <w:spacing w:before="120" w:after="240" w:line="240" w:lineRule="auto"/>
      <w:ind w:firstLine="0"/>
      <w:jc w:val="center"/>
      <w:outlineLvl w:val="0"/>
    </w:pPr>
    <w:rPr>
      <w:rFonts w:cs="Times New Roman"/>
      <w:b/>
      <w:bCs/>
      <w:caps/>
      <w:sz w:val="32"/>
      <w:szCs w:val="32"/>
    </w:rPr>
  </w:style>
  <w:style w:type="paragraph" w:styleId="a2">
    <w:name w:val="Plain Text"/>
    <w:rsid w:val="00FB55A6"/>
    <w:rPr>
      <w:rFonts w:ascii="Helvetica Neue" w:hAnsi="Helvetica Neue" w:cs="Arial Unicode MS"/>
      <w:color w:val="000000"/>
      <w:sz w:val="22"/>
      <w:szCs w:val="22"/>
    </w:rPr>
  </w:style>
  <w:style w:type="numbering" w:customStyle="1" w:styleId="a0">
    <w:name w:val="С буквами"/>
    <w:rsid w:val="00FB55A6"/>
    <w:pPr>
      <w:numPr>
        <w:numId w:val="1"/>
      </w:numPr>
    </w:pPr>
  </w:style>
  <w:style w:type="paragraph" w:customStyle="1" w:styleId="ad">
    <w:name w:val="Аннотация"/>
    <w:basedOn w:val="a1"/>
    <w:link w:val="ae"/>
    <w:qFormat/>
    <w:rsid w:val="00FE6E5A"/>
    <w:pPr>
      <w:spacing w:before="120" w:after="120"/>
      <w:ind w:firstLine="0"/>
      <w:jc w:val="center"/>
    </w:pPr>
    <w:rPr>
      <w:b/>
      <w:color w:val="auto"/>
      <w:sz w:val="32"/>
    </w:rPr>
  </w:style>
  <w:style w:type="paragraph" w:customStyle="1" w:styleId="af">
    <w:name w:val="Содержание"/>
    <w:basedOn w:val="a1"/>
    <w:link w:val="af0"/>
    <w:qFormat/>
    <w:rsid w:val="008F6AD7"/>
    <w:pPr>
      <w:pageBreakBefore/>
      <w:spacing w:before="120" w:after="120"/>
      <w:jc w:val="center"/>
    </w:pPr>
    <w:rPr>
      <w:b/>
      <w:caps/>
      <w:sz w:val="32"/>
    </w:rPr>
  </w:style>
  <w:style w:type="character" w:customStyle="1" w:styleId="ae">
    <w:name w:val="Аннотация Знак"/>
    <w:basedOn w:val="a3"/>
    <w:link w:val="ad"/>
    <w:rsid w:val="00FE6E5A"/>
    <w:rPr>
      <w:rFonts w:cs="Arial Unicode MS"/>
      <w:b/>
      <w:sz w:val="32"/>
      <w:szCs w:val="28"/>
      <w:u w:color="000000"/>
    </w:rPr>
  </w:style>
  <w:style w:type="character" w:customStyle="1" w:styleId="10">
    <w:name w:val="Заголовок 1 Знак"/>
    <w:basedOn w:val="a3"/>
    <w:link w:val="1"/>
    <w:uiPriority w:val="9"/>
    <w:rsid w:val="00D948C8"/>
    <w:rPr>
      <w:b/>
      <w:caps/>
      <w:color w:val="000000"/>
      <w:sz w:val="28"/>
      <w:szCs w:val="24"/>
      <w:u w:color="000000"/>
    </w:rPr>
  </w:style>
  <w:style w:type="character" w:customStyle="1" w:styleId="af0">
    <w:name w:val="Содержание Знак"/>
    <w:basedOn w:val="a3"/>
    <w:link w:val="af"/>
    <w:rsid w:val="008F6AD7"/>
    <w:rPr>
      <w:rFonts w:cs="Arial Unicode MS"/>
      <w:b/>
      <w:caps/>
      <w:color w:val="000000"/>
      <w:sz w:val="32"/>
      <w:szCs w:val="28"/>
      <w:u w:color="000000"/>
    </w:rPr>
  </w:style>
  <w:style w:type="paragraph" w:styleId="af1">
    <w:name w:val="List Paragraph"/>
    <w:basedOn w:val="a1"/>
    <w:link w:val="af2"/>
    <w:uiPriority w:val="34"/>
    <w:qFormat/>
    <w:rsid w:val="004673D3"/>
    <w:pPr>
      <w:ind w:left="720"/>
      <w:contextualSpacing/>
    </w:pPr>
  </w:style>
  <w:style w:type="character" w:customStyle="1" w:styleId="30">
    <w:name w:val="Заголовок 3 Знак"/>
    <w:basedOn w:val="a3"/>
    <w:link w:val="3"/>
    <w:uiPriority w:val="9"/>
    <w:rsid w:val="004E014A"/>
    <w:rPr>
      <w:rFonts w:cs="Arial Unicode MS"/>
      <w:b/>
      <w:color w:val="000000"/>
      <w:sz w:val="28"/>
      <w:szCs w:val="28"/>
      <w:u w:color="000000"/>
    </w:rPr>
  </w:style>
  <w:style w:type="paragraph" w:styleId="af3">
    <w:name w:val="caption"/>
    <w:basedOn w:val="a1"/>
    <w:next w:val="a1"/>
    <w:uiPriority w:val="35"/>
    <w:unhideWhenUsed/>
    <w:qFormat/>
    <w:rsid w:val="00A0796E"/>
    <w:pPr>
      <w:suppressAutoHyphens/>
      <w:spacing w:before="120" w:after="240" w:line="240" w:lineRule="auto"/>
      <w:ind w:firstLine="0"/>
      <w:jc w:val="center"/>
    </w:pPr>
    <w:rPr>
      <w:rFonts w:cs="Times New Roman"/>
      <w:iCs/>
      <w:color w:val="auto"/>
      <w:sz w:val="24"/>
      <w:szCs w:val="18"/>
    </w:rPr>
  </w:style>
  <w:style w:type="paragraph" w:styleId="11">
    <w:name w:val="toc 1"/>
    <w:basedOn w:val="af4"/>
    <w:next w:val="a1"/>
    <w:autoRedefine/>
    <w:uiPriority w:val="39"/>
    <w:unhideWhenUsed/>
    <w:rsid w:val="000A3CFF"/>
    <w:pPr>
      <w:tabs>
        <w:tab w:val="right" w:leader="dot" w:pos="9621"/>
      </w:tabs>
    </w:pPr>
  </w:style>
  <w:style w:type="character" w:styleId="af5">
    <w:name w:val="Placeholder Text"/>
    <w:basedOn w:val="a3"/>
    <w:uiPriority w:val="99"/>
    <w:semiHidden/>
    <w:rsid w:val="00B44442"/>
    <w:rPr>
      <w:color w:val="808080"/>
    </w:rPr>
  </w:style>
  <w:style w:type="table" w:styleId="af6">
    <w:name w:val="Table Grid"/>
    <w:basedOn w:val="a4"/>
    <w:uiPriority w:val="59"/>
    <w:rsid w:val="00B4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1"/>
    <w:link w:val="af8"/>
    <w:uiPriority w:val="99"/>
    <w:unhideWhenUsed/>
    <w:rsid w:val="00B44442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B44442"/>
    <w:rPr>
      <w:rFonts w:cs="Arial Unicode MS"/>
      <w:color w:val="000000"/>
      <w:sz w:val="28"/>
      <w:szCs w:val="28"/>
      <w:u w:color="000000"/>
    </w:rPr>
  </w:style>
  <w:style w:type="paragraph" w:styleId="af9">
    <w:name w:val="footer"/>
    <w:basedOn w:val="a1"/>
    <w:link w:val="afa"/>
    <w:uiPriority w:val="99"/>
    <w:unhideWhenUsed/>
    <w:rsid w:val="00B44442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3"/>
    <w:link w:val="af9"/>
    <w:uiPriority w:val="99"/>
    <w:rsid w:val="00B44442"/>
    <w:rPr>
      <w:rFonts w:cs="Arial Unicode MS"/>
      <w:color w:val="000000"/>
      <w:sz w:val="28"/>
      <w:szCs w:val="28"/>
      <w:u w:color="000000"/>
    </w:rPr>
  </w:style>
  <w:style w:type="paragraph" w:customStyle="1" w:styleId="afb">
    <w:name w:val="титульник"/>
    <w:basedOn w:val="a1"/>
    <w:link w:val="afc"/>
    <w:qFormat/>
    <w:rsid w:val="008F6AD7"/>
    <w:pPr>
      <w:spacing w:line="240" w:lineRule="auto"/>
      <w:ind w:firstLine="0"/>
      <w:jc w:val="center"/>
    </w:pPr>
    <w:rPr>
      <w:b/>
      <w:bCs/>
    </w:rPr>
  </w:style>
  <w:style w:type="paragraph" w:customStyle="1" w:styleId="a">
    <w:name w:val="Списки"/>
    <w:basedOn w:val="af1"/>
    <w:link w:val="afd"/>
    <w:qFormat/>
    <w:rsid w:val="00860103"/>
    <w:pPr>
      <w:numPr>
        <w:numId w:val="3"/>
      </w:numPr>
      <w:ind w:firstLine="709"/>
    </w:pPr>
    <w:rPr>
      <w:shd w:val="clear" w:color="auto" w:fill="FEFFFE"/>
    </w:rPr>
  </w:style>
  <w:style w:type="character" w:customStyle="1" w:styleId="afc">
    <w:name w:val="титульник Знак"/>
    <w:basedOn w:val="a3"/>
    <w:link w:val="afb"/>
    <w:rsid w:val="008F6AD7"/>
    <w:rPr>
      <w:rFonts w:cs="Arial Unicode MS"/>
      <w:b/>
      <w:bCs/>
      <w:color w:val="000000"/>
      <w:sz w:val="28"/>
      <w:szCs w:val="28"/>
      <w:u w:color="000000"/>
    </w:rPr>
  </w:style>
  <w:style w:type="paragraph" w:customStyle="1" w:styleId="afe">
    <w:name w:val="Картинка"/>
    <w:basedOn w:val="a1"/>
    <w:next w:val="af3"/>
    <w:link w:val="aff"/>
    <w:qFormat/>
    <w:rsid w:val="00087EEA"/>
    <w:pPr>
      <w:keepNext/>
      <w:spacing w:before="240" w:after="120"/>
      <w:ind w:firstLine="0"/>
      <w:jc w:val="center"/>
    </w:pPr>
    <w:rPr>
      <w:noProof/>
    </w:rPr>
  </w:style>
  <w:style w:type="character" w:customStyle="1" w:styleId="af2">
    <w:name w:val="Абзац списка Знак"/>
    <w:basedOn w:val="a3"/>
    <w:link w:val="af1"/>
    <w:uiPriority w:val="34"/>
    <w:rsid w:val="008F6AD7"/>
    <w:rPr>
      <w:rFonts w:cs="Arial Unicode MS"/>
      <w:color w:val="000000"/>
      <w:sz w:val="28"/>
      <w:szCs w:val="28"/>
      <w:u w:color="000000"/>
    </w:rPr>
  </w:style>
  <w:style w:type="character" w:customStyle="1" w:styleId="afd">
    <w:name w:val="Списки Знак"/>
    <w:basedOn w:val="af2"/>
    <w:link w:val="a"/>
    <w:rsid w:val="00860103"/>
    <w:rPr>
      <w:rFonts w:cs="Arial Unicode MS"/>
      <w:color w:val="000000"/>
      <w:sz w:val="28"/>
      <w:szCs w:val="28"/>
      <w:u w:color="000000"/>
    </w:rPr>
  </w:style>
  <w:style w:type="paragraph" w:customStyle="1" w:styleId="aff0">
    <w:name w:val="Формулы"/>
    <w:basedOn w:val="a1"/>
    <w:link w:val="aff1"/>
    <w:qFormat/>
    <w:rsid w:val="00D948C8"/>
    <w:pPr>
      <w:spacing w:before="240" w:after="240"/>
      <w:ind w:firstLine="0"/>
      <w:jc w:val="center"/>
    </w:pPr>
    <w:rPr>
      <w:rFonts w:ascii="Cambria Math" w:hAnsi="Cambria Math"/>
      <w:i/>
      <w:lang w:val="en-US"/>
    </w:rPr>
  </w:style>
  <w:style w:type="character" w:customStyle="1" w:styleId="aff">
    <w:name w:val="Картинка Знак"/>
    <w:basedOn w:val="a3"/>
    <w:link w:val="afe"/>
    <w:rsid w:val="00087EEA"/>
    <w:rPr>
      <w:rFonts w:cs="Arial Unicode MS"/>
      <w:noProof/>
      <w:color w:val="000000"/>
      <w:sz w:val="28"/>
      <w:szCs w:val="28"/>
      <w:u w:color="000000"/>
    </w:rPr>
  </w:style>
  <w:style w:type="paragraph" w:styleId="af4">
    <w:name w:val="No Spacing"/>
    <w:basedOn w:val="a1"/>
    <w:uiPriority w:val="1"/>
    <w:qFormat/>
    <w:rsid w:val="00AC5410"/>
    <w:pPr>
      <w:ind w:firstLine="0"/>
    </w:pPr>
  </w:style>
  <w:style w:type="character" w:customStyle="1" w:styleId="aff1">
    <w:name w:val="Формулы Знак"/>
    <w:basedOn w:val="a3"/>
    <w:link w:val="aff0"/>
    <w:rsid w:val="00D948C8"/>
    <w:rPr>
      <w:rFonts w:ascii="Cambria Math" w:hAnsi="Cambria Math" w:cs="Arial Unicode MS"/>
      <w:i/>
      <w:color w:val="000000"/>
      <w:sz w:val="28"/>
      <w:szCs w:val="28"/>
      <w:u w:color="000000"/>
      <w:lang w:val="en-US"/>
    </w:rPr>
  </w:style>
  <w:style w:type="character" w:customStyle="1" w:styleId="fontstyle01">
    <w:name w:val="fontstyle01"/>
    <w:basedOn w:val="a3"/>
    <w:rsid w:val="00122775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aff2">
    <w:name w:val="обычный без отрыва"/>
    <w:basedOn w:val="a1"/>
    <w:link w:val="aff3"/>
    <w:qFormat/>
    <w:rsid w:val="00CF71D3"/>
    <w:pPr>
      <w:keepNext/>
    </w:pPr>
  </w:style>
  <w:style w:type="character" w:customStyle="1" w:styleId="aff3">
    <w:name w:val="обычный без отрыва Знак"/>
    <w:basedOn w:val="a3"/>
    <w:link w:val="aff2"/>
    <w:rsid w:val="00CF71D3"/>
    <w:rPr>
      <w:rFonts w:cs="Arial Unicode MS"/>
      <w:color w:val="000000"/>
      <w:sz w:val="28"/>
      <w:szCs w:val="28"/>
      <w:u w:color="000000"/>
    </w:rPr>
  </w:style>
  <w:style w:type="paragraph" w:customStyle="1" w:styleId="aff4">
    <w:name w:val="о без отрыва"/>
    <w:basedOn w:val="a1"/>
    <w:link w:val="aff5"/>
    <w:qFormat/>
    <w:rsid w:val="007D2592"/>
    <w:pPr>
      <w:keepNext/>
    </w:pPr>
  </w:style>
  <w:style w:type="character" w:customStyle="1" w:styleId="aff5">
    <w:name w:val="о без отрыва Знак"/>
    <w:basedOn w:val="a3"/>
    <w:link w:val="aff4"/>
    <w:rsid w:val="007D2592"/>
    <w:rPr>
      <w:rFonts w:cs="Arial Unicode MS"/>
      <w:color w:val="000000"/>
      <w:sz w:val="28"/>
      <w:szCs w:val="28"/>
      <w:u w:color="000000"/>
    </w:rPr>
  </w:style>
  <w:style w:type="character" w:customStyle="1" w:styleId="fontstyle21">
    <w:name w:val="fontstyle21"/>
    <w:basedOn w:val="a3"/>
    <w:rsid w:val="00BE4E5A"/>
    <w:rPr>
      <w:rFonts w:ascii="TeX-AntiquaPSCyr-Italic" w:hAnsi="TeX-AntiquaPSCyr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3"/>
    <w:rsid w:val="00BB187B"/>
    <w:rPr>
      <w:rFonts w:ascii="TeX-cmsy10" w:hAnsi="TeX-cmsy10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3"/>
    <w:rsid w:val="00576B31"/>
    <w:rPr>
      <w:rFonts w:ascii="TeX-AntiquaPSCyr-Regular" w:hAnsi="TeX-AntiquaPSCyr-Regular" w:hint="default"/>
      <w:b w:val="0"/>
      <w:bCs w:val="0"/>
      <w:i w:val="0"/>
      <w:iCs w:val="0"/>
      <w:color w:val="000000"/>
      <w:sz w:val="20"/>
      <w:szCs w:val="20"/>
    </w:rPr>
  </w:style>
  <w:style w:type="character" w:styleId="aff6">
    <w:name w:val="Emphasis"/>
    <w:basedOn w:val="a3"/>
    <w:qFormat/>
    <w:rsid w:val="0078239F"/>
    <w:rPr>
      <w:i/>
      <w:iCs/>
    </w:rPr>
  </w:style>
  <w:style w:type="character" w:customStyle="1" w:styleId="fontstyle41">
    <w:name w:val="fontstyle41"/>
    <w:basedOn w:val="a3"/>
    <w:rsid w:val="00443CAE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12">
    <w:name w:val="Неразрешенное упоминание1"/>
    <w:basedOn w:val="a3"/>
    <w:uiPriority w:val="99"/>
    <w:semiHidden/>
    <w:unhideWhenUsed/>
    <w:rsid w:val="00931B2F"/>
    <w:rPr>
      <w:color w:val="605E5C"/>
      <w:shd w:val="clear" w:color="auto" w:fill="E1DFDD"/>
    </w:rPr>
  </w:style>
  <w:style w:type="paragraph" w:customStyle="1" w:styleId="TEXT">
    <w:name w:val="TEXT_!"/>
    <w:basedOn w:val="a1"/>
    <w:link w:val="TEXT0"/>
    <w:qFormat/>
    <w:rsid w:val="004973E7"/>
    <w:pPr>
      <w:contextualSpacing/>
    </w:pPr>
    <w:rPr>
      <w:rFonts w:eastAsia="Calibri" w:cs="Times New Roman"/>
      <w:color w:val="auto"/>
      <w:bdr w:val="none" w:sz="0" w:space="0" w:color="auto"/>
      <w:shd w:val="clear" w:color="auto" w:fill="FFFFFF"/>
      <w:lang w:eastAsia="en-US"/>
    </w:rPr>
  </w:style>
  <w:style w:type="character" w:customStyle="1" w:styleId="TEXT0">
    <w:name w:val="TEXT_! Знак"/>
    <w:link w:val="TEXT"/>
    <w:rsid w:val="004973E7"/>
    <w:rPr>
      <w:rFonts w:eastAsia="Calibri"/>
      <w:sz w:val="28"/>
      <w:szCs w:val="28"/>
      <w:bdr w:val="none" w:sz="0" w:space="0" w:color="auto"/>
      <w:lang w:eastAsia="en-US"/>
    </w:rPr>
  </w:style>
  <w:style w:type="character" w:customStyle="1" w:styleId="40">
    <w:name w:val="Заголовок 4 Знак"/>
    <w:basedOn w:val="a3"/>
    <w:link w:val="4"/>
    <w:uiPriority w:val="9"/>
    <w:rsid w:val="00FF51B7"/>
    <w:rPr>
      <w:rFonts w:eastAsiaTheme="majorEastAsia"/>
      <w:b/>
      <w:iCs/>
      <w:sz w:val="32"/>
      <w:szCs w:val="28"/>
      <w:u w:color="000000"/>
    </w:rPr>
  </w:style>
  <w:style w:type="paragraph" w:styleId="aff7">
    <w:name w:val="Balloon Text"/>
    <w:basedOn w:val="a1"/>
    <w:link w:val="aff8"/>
    <w:uiPriority w:val="99"/>
    <w:semiHidden/>
    <w:unhideWhenUsed/>
    <w:rsid w:val="00D048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3"/>
    <w:link w:val="aff7"/>
    <w:uiPriority w:val="99"/>
    <w:semiHidden/>
    <w:rsid w:val="00D048F9"/>
    <w:rPr>
      <w:rFonts w:ascii="Segoe UI" w:hAnsi="Segoe UI" w:cs="Segoe UI"/>
      <w:color w:val="000000"/>
      <w:sz w:val="18"/>
      <w:szCs w:val="18"/>
      <w:u w:color="000000"/>
    </w:rPr>
  </w:style>
  <w:style w:type="paragraph" w:customStyle="1" w:styleId="aff9">
    <w:name w:val="Титульник_шапка"/>
    <w:basedOn w:val="a1"/>
    <w:qFormat/>
    <w:rsid w:val="005E0A25"/>
    <w:pPr>
      <w:shd w:val="clear" w:color="auto" w:fill="FFFFFF"/>
      <w:spacing w:line="240" w:lineRule="auto"/>
      <w:ind w:firstLine="0"/>
      <w:jc w:val="center"/>
    </w:pPr>
    <w:rPr>
      <w:rFonts w:eastAsia="Times New Roman" w:cs="Times New Roman"/>
      <w:b/>
      <w:caps/>
      <w:color w:val="2B1E1B"/>
      <w:sz w:val="24"/>
      <w:bdr w:val="none" w:sz="0" w:space="0" w:color="auto"/>
    </w:rPr>
  </w:style>
  <w:style w:type="paragraph" w:customStyle="1" w:styleId="affa">
    <w:name w:val="Титульник_кафедра"/>
    <w:basedOn w:val="a1"/>
    <w:qFormat/>
    <w:rsid w:val="005E0A25"/>
    <w:pPr>
      <w:shd w:val="clear" w:color="auto" w:fill="FFFFFF"/>
      <w:spacing w:before="600" w:after="1200" w:line="240" w:lineRule="auto"/>
      <w:ind w:firstLine="0"/>
      <w:jc w:val="center"/>
    </w:pPr>
    <w:rPr>
      <w:rFonts w:eastAsia="Times New Roman" w:cs="Times New Roman"/>
      <w:color w:val="2B1E1B"/>
      <w:bdr w:val="none" w:sz="0" w:space="0" w:color="auto"/>
    </w:rPr>
  </w:style>
  <w:style w:type="paragraph" w:customStyle="1" w:styleId="affb">
    <w:name w:val="Титульник_курсовая"/>
    <w:basedOn w:val="a1"/>
    <w:qFormat/>
    <w:rsid w:val="005E0A25"/>
    <w:pPr>
      <w:shd w:val="clear" w:color="auto" w:fill="FFFFFF"/>
      <w:spacing w:after="240"/>
      <w:ind w:firstLine="0"/>
      <w:jc w:val="center"/>
    </w:pPr>
    <w:rPr>
      <w:rFonts w:eastAsia="Times New Roman" w:cs="Times New Roman"/>
      <w:b/>
      <w:bCs/>
      <w:caps/>
      <w:color w:val="2B1E1B"/>
      <w:spacing w:val="32"/>
      <w:sz w:val="36"/>
      <w:szCs w:val="20"/>
      <w:bdr w:val="none" w:sz="0" w:space="0" w:color="auto"/>
    </w:rPr>
  </w:style>
  <w:style w:type="paragraph" w:customStyle="1" w:styleId="affc">
    <w:name w:val="Титульник_тема"/>
    <w:basedOn w:val="a1"/>
    <w:qFormat/>
    <w:rsid w:val="005E0A25"/>
    <w:pPr>
      <w:shd w:val="clear" w:color="auto" w:fill="FFFFFF"/>
      <w:spacing w:after="840" w:line="276" w:lineRule="auto"/>
      <w:ind w:left="992" w:hanging="992"/>
      <w:contextualSpacing/>
      <w:jc w:val="center"/>
    </w:pPr>
    <w:rPr>
      <w:rFonts w:eastAsia="Times New Roman" w:cs="Times New Roman"/>
      <w:color w:val="2B1E1B"/>
      <w:bdr w:val="none" w:sz="0" w:space="0" w:color="auto"/>
    </w:rPr>
  </w:style>
  <w:style w:type="paragraph" w:customStyle="1" w:styleId="affd">
    <w:name w:val="Титульник_год"/>
    <w:basedOn w:val="a1"/>
    <w:qFormat/>
    <w:rsid w:val="005E0A25"/>
    <w:pPr>
      <w:shd w:val="clear" w:color="auto" w:fill="FFFFFF"/>
      <w:ind w:firstLine="0"/>
      <w:jc w:val="center"/>
    </w:pPr>
    <w:rPr>
      <w:rFonts w:eastAsia="Times New Roman" w:cs="Times New Roman"/>
      <w:color w:val="2B1E1B"/>
      <w:bdr w:val="none" w:sz="0" w:space="0" w:color="auto"/>
    </w:rPr>
  </w:style>
  <w:style w:type="paragraph" w:customStyle="1" w:styleId="affe">
    <w:name w:val="Титульник_дата"/>
    <w:basedOn w:val="a1"/>
    <w:qFormat/>
    <w:rsid w:val="005E0A25"/>
    <w:pPr>
      <w:shd w:val="clear" w:color="auto" w:fill="FFFFFF"/>
      <w:spacing w:before="400" w:after="2880"/>
      <w:ind w:firstLine="0"/>
      <w:jc w:val="left"/>
    </w:pPr>
    <w:rPr>
      <w:rFonts w:eastAsia="Times New Roman" w:cs="Times New Roman"/>
      <w:color w:val="2B1E1B"/>
      <w:bdr w:val="none" w:sz="0" w:space="0" w:color="auto"/>
    </w:rPr>
  </w:style>
  <w:style w:type="character" w:customStyle="1" w:styleId="60">
    <w:name w:val="Заголовок 6 Знак"/>
    <w:basedOn w:val="a3"/>
    <w:link w:val="6"/>
    <w:uiPriority w:val="9"/>
    <w:rsid w:val="00612797"/>
    <w:rPr>
      <w:rFonts w:eastAsiaTheme="majorEastAsia"/>
      <w:b/>
      <w:sz w:val="28"/>
      <w:szCs w:val="28"/>
      <w:u w:color="000000"/>
    </w:rPr>
  </w:style>
  <w:style w:type="paragraph" w:styleId="20">
    <w:name w:val="toc 2"/>
    <w:basedOn w:val="a1"/>
    <w:next w:val="a1"/>
    <w:autoRedefine/>
    <w:uiPriority w:val="39"/>
    <w:unhideWhenUsed/>
    <w:rsid w:val="000D7A6D"/>
    <w:pPr>
      <w:tabs>
        <w:tab w:val="right" w:leader="dot" w:pos="9621"/>
      </w:tabs>
      <w:ind w:left="278" w:firstLine="0"/>
    </w:pPr>
  </w:style>
  <w:style w:type="paragraph" w:styleId="31">
    <w:name w:val="toc 3"/>
    <w:basedOn w:val="a1"/>
    <w:next w:val="a1"/>
    <w:autoRedefine/>
    <w:uiPriority w:val="39"/>
    <w:unhideWhenUsed/>
    <w:rsid w:val="000D7A6D"/>
    <w:pPr>
      <w:tabs>
        <w:tab w:val="right" w:leader="dot" w:pos="9621"/>
      </w:tabs>
      <w:ind w:left="561" w:firstLine="0"/>
    </w:pPr>
  </w:style>
  <w:style w:type="paragraph" w:styleId="afff">
    <w:name w:val="TOC Heading"/>
    <w:basedOn w:val="1"/>
    <w:next w:val="a1"/>
    <w:uiPriority w:val="39"/>
    <w:unhideWhenUsed/>
    <w:qFormat/>
    <w:rsid w:val="000D7A6D"/>
    <w:pPr>
      <w:keepNext/>
      <w:keepLines/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bdr w:val="none" w:sz="0" w:space="0" w:color="auto"/>
    </w:rPr>
  </w:style>
  <w:style w:type="character" w:customStyle="1" w:styleId="50">
    <w:name w:val="Заголовок 5 Знак"/>
    <w:basedOn w:val="a3"/>
    <w:link w:val="5"/>
    <w:uiPriority w:val="9"/>
    <w:rsid w:val="00B914E4"/>
    <w:rPr>
      <w:rFonts w:asciiTheme="majorHAnsi" w:eastAsiaTheme="majorEastAsia" w:hAnsiTheme="majorHAnsi" w:cstheme="majorBidi"/>
      <w:color w:val="365F91" w:themeColor="accent1" w:themeShade="BF"/>
      <w:sz w:val="28"/>
      <w:szCs w:val="28"/>
      <w:u w:color="000000"/>
    </w:rPr>
  </w:style>
  <w:style w:type="paragraph" w:styleId="afff0">
    <w:name w:val="footnote text"/>
    <w:basedOn w:val="a1"/>
    <w:link w:val="afff1"/>
    <w:uiPriority w:val="99"/>
    <w:semiHidden/>
    <w:unhideWhenUsed/>
    <w:rsid w:val="00C4119F"/>
    <w:pPr>
      <w:spacing w:line="240" w:lineRule="auto"/>
    </w:pPr>
    <w:rPr>
      <w:sz w:val="20"/>
      <w:szCs w:val="20"/>
    </w:rPr>
  </w:style>
  <w:style w:type="character" w:customStyle="1" w:styleId="afff1">
    <w:name w:val="Текст сноски Знак"/>
    <w:basedOn w:val="a3"/>
    <w:link w:val="afff0"/>
    <w:uiPriority w:val="99"/>
    <w:semiHidden/>
    <w:rsid w:val="00C4119F"/>
    <w:rPr>
      <w:rFonts w:cs="Arial Unicode MS"/>
      <w:color w:val="000000"/>
      <w:u w:color="000000"/>
    </w:rPr>
  </w:style>
  <w:style w:type="character" w:styleId="afff2">
    <w:name w:val="footnote reference"/>
    <w:basedOn w:val="a3"/>
    <w:uiPriority w:val="99"/>
    <w:semiHidden/>
    <w:unhideWhenUsed/>
    <w:rsid w:val="00C4119F"/>
    <w:rPr>
      <w:vertAlign w:val="superscript"/>
    </w:rPr>
  </w:style>
  <w:style w:type="character" w:customStyle="1" w:styleId="70">
    <w:name w:val="Заголовок 7 Знак"/>
    <w:basedOn w:val="a3"/>
    <w:link w:val="7"/>
    <w:uiPriority w:val="9"/>
    <w:rsid w:val="00612797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u w:color="000000"/>
    </w:rPr>
  </w:style>
  <w:style w:type="table" w:customStyle="1" w:styleId="13">
    <w:name w:val="Сетка таблицы1"/>
    <w:basedOn w:val="a4"/>
    <w:next w:val="af6"/>
    <w:uiPriority w:val="59"/>
    <w:rsid w:val="00814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4"/>
    <w:next w:val="af6"/>
    <w:uiPriority w:val="59"/>
    <w:rsid w:val="00CF7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6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79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static.chipdip.ru/lib/032/DOC001032914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analog.com/media/en/technical-documentati.." TargetMode="External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80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A5B78-071C-47A6-A692-B9395F05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48</Pages>
  <Words>3411</Words>
  <Characters>19444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Викся</cp:lastModifiedBy>
  <cp:revision>43</cp:revision>
  <cp:lastPrinted>2019-12-05T16:41:00Z</cp:lastPrinted>
  <dcterms:created xsi:type="dcterms:W3CDTF">2020-12-09T17:09:00Z</dcterms:created>
  <dcterms:modified xsi:type="dcterms:W3CDTF">2020-12-10T18:18:00Z</dcterms:modified>
</cp:coreProperties>
</file>