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00" w:rsidRPr="003C6AE3" w:rsidRDefault="00B96600" w:rsidP="00744688">
      <w:pPr>
        <w:pStyle w:val="ae"/>
      </w:pPr>
      <w:r w:rsidRPr="003C6AE3">
        <w:t>министерство науки И ВЫСШЕГО образования российской федерации</w:t>
      </w:r>
    </w:p>
    <w:p w:rsidR="00B96600" w:rsidRDefault="00B96600" w:rsidP="00744688">
      <w:pPr>
        <w:pStyle w:val="ae"/>
      </w:pPr>
    </w:p>
    <w:p w:rsidR="00B96600" w:rsidRPr="005B1119" w:rsidRDefault="00B96600" w:rsidP="00744688">
      <w:pPr>
        <w:pStyle w:val="ae"/>
      </w:pPr>
      <w:r w:rsidRPr="005B1119">
        <w:t xml:space="preserve">Филиал федерального государственного бюджетного </w:t>
      </w:r>
      <w:r>
        <w:br/>
      </w:r>
      <w:r w:rsidRPr="005B1119">
        <w:t>образовательного</w:t>
      </w:r>
      <w:r>
        <w:t xml:space="preserve"> </w:t>
      </w:r>
      <w:r w:rsidRPr="005B1119">
        <w:t>учреждения высшего образования</w:t>
      </w:r>
      <w:r w:rsidRPr="005B1119">
        <w:br/>
        <w:t>«</w:t>
      </w:r>
      <w:r>
        <w:t>Н</w:t>
      </w:r>
      <w:r w:rsidRPr="005B1119">
        <w:t>ациональный исследовательский университет «МЭИ»</w:t>
      </w:r>
    </w:p>
    <w:p w:rsidR="00B96600" w:rsidRPr="00817A94" w:rsidRDefault="00B96600" w:rsidP="00744688">
      <w:pPr>
        <w:pStyle w:val="ae"/>
      </w:pPr>
      <w:r>
        <w:t>в</w:t>
      </w:r>
      <w:r w:rsidRPr="00817A94">
        <w:t xml:space="preserve"> г. Смоленске</w:t>
      </w:r>
    </w:p>
    <w:p w:rsidR="00B96600" w:rsidRPr="00817A94" w:rsidRDefault="00B96600" w:rsidP="00744688">
      <w:pPr>
        <w:pStyle w:val="af"/>
      </w:pPr>
      <w:r>
        <w:t>Кафедра</w:t>
      </w:r>
      <w:r>
        <w:br/>
        <w:t>гуманитарных наук</w:t>
      </w:r>
    </w:p>
    <w:p w:rsidR="00B96600" w:rsidRPr="00817A94" w:rsidRDefault="00B96600" w:rsidP="00744688">
      <w:pPr>
        <w:pStyle w:val="af0"/>
      </w:pPr>
      <w:r>
        <w:t>Реферат</w:t>
      </w:r>
    </w:p>
    <w:p w:rsidR="00B96600" w:rsidRDefault="00B96600" w:rsidP="00744688">
      <w:pPr>
        <w:pStyle w:val="af1"/>
      </w:pPr>
      <w:r>
        <w:t>по дисциплине «Правоведение»</w:t>
      </w:r>
    </w:p>
    <w:p w:rsidR="00B96600" w:rsidRPr="00EE74A4" w:rsidRDefault="00B96600" w:rsidP="00744688">
      <w:pPr>
        <w:pStyle w:val="af1"/>
      </w:pPr>
      <w:r w:rsidRPr="00EE74A4">
        <w:t xml:space="preserve">Тема: </w:t>
      </w:r>
      <w:r w:rsidRPr="00B96600">
        <w:t>Гражданство РФ</w:t>
      </w:r>
    </w:p>
    <w:tbl>
      <w:tblPr>
        <w:tblStyle w:val="af5"/>
        <w:tblW w:w="9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1417"/>
        <w:gridCol w:w="284"/>
        <w:gridCol w:w="1559"/>
        <w:gridCol w:w="2552"/>
      </w:tblGrid>
      <w:tr w:rsidR="00B96600" w:rsidRPr="00515C98" w:rsidTr="00B96600">
        <w:tc>
          <w:tcPr>
            <w:tcW w:w="3501" w:type="dxa"/>
          </w:tcPr>
          <w:p w:rsidR="00B96600" w:rsidRPr="00515C98" w:rsidRDefault="00B96600" w:rsidP="00744688">
            <w:pPr>
              <w:pStyle w:val="ac"/>
            </w:pPr>
            <w:r w:rsidRPr="00515C98">
              <w:t>Студент группы ПЭ2-1</w:t>
            </w:r>
            <w:r>
              <w:t>8</w:t>
            </w:r>
          </w:p>
        </w:tc>
        <w:tc>
          <w:tcPr>
            <w:tcW w:w="1417" w:type="dxa"/>
          </w:tcPr>
          <w:p w:rsidR="00B96600" w:rsidRPr="00515C98" w:rsidRDefault="00B96600" w:rsidP="00744688">
            <w:pPr>
              <w:pStyle w:val="ac"/>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c"/>
            </w:pPr>
          </w:p>
        </w:tc>
        <w:tc>
          <w:tcPr>
            <w:tcW w:w="2552" w:type="dxa"/>
          </w:tcPr>
          <w:p w:rsidR="00B96600" w:rsidRPr="00515C98" w:rsidRDefault="00B96600" w:rsidP="00744688">
            <w:pPr>
              <w:pStyle w:val="af4"/>
            </w:pPr>
            <w:r>
              <w:t>Гончаренко В.Ю.</w:t>
            </w:r>
          </w:p>
        </w:tc>
      </w:tr>
      <w:tr w:rsidR="00B96600" w:rsidRPr="00515C98" w:rsidTr="00B96600">
        <w:tc>
          <w:tcPr>
            <w:tcW w:w="3501" w:type="dxa"/>
          </w:tcPr>
          <w:p w:rsidR="00B96600" w:rsidRPr="00515C98" w:rsidRDefault="00B96600" w:rsidP="00744688">
            <w:pPr>
              <w:pStyle w:val="ad"/>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d"/>
            </w:pPr>
          </w:p>
        </w:tc>
      </w:tr>
      <w:tr w:rsidR="00B96600" w:rsidRPr="00515C98" w:rsidTr="00B96600">
        <w:tc>
          <w:tcPr>
            <w:tcW w:w="3501" w:type="dxa"/>
          </w:tcPr>
          <w:p w:rsidR="00B96600" w:rsidRPr="00515C98" w:rsidRDefault="00B96600" w:rsidP="00744688">
            <w:pPr>
              <w:pStyle w:val="ad"/>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d"/>
            </w:pPr>
          </w:p>
        </w:tc>
      </w:tr>
      <w:tr w:rsidR="00B96600" w:rsidRPr="00DE43AE" w:rsidTr="00B96600">
        <w:trPr>
          <w:trHeight w:val="1110"/>
        </w:trPr>
        <w:tc>
          <w:tcPr>
            <w:tcW w:w="3501" w:type="dxa"/>
          </w:tcPr>
          <w:p w:rsidR="00B96600" w:rsidRDefault="00B96600" w:rsidP="00744688">
            <w:pPr>
              <w:pStyle w:val="ac"/>
            </w:pPr>
          </w:p>
          <w:p w:rsidR="00B96600" w:rsidRDefault="00B96600" w:rsidP="00744688">
            <w:pPr>
              <w:pStyle w:val="ac"/>
            </w:pPr>
          </w:p>
          <w:p w:rsidR="00B96600" w:rsidRDefault="00B96600" w:rsidP="00744688">
            <w:pPr>
              <w:pStyle w:val="ac"/>
            </w:pPr>
          </w:p>
          <w:p w:rsidR="00B96600" w:rsidRPr="00515C98" w:rsidRDefault="00B96600" w:rsidP="00744688">
            <w:pPr>
              <w:pStyle w:val="ac"/>
            </w:pPr>
            <w:r>
              <w:t>Преподаватель</w:t>
            </w:r>
          </w:p>
        </w:tc>
        <w:tc>
          <w:tcPr>
            <w:tcW w:w="1417" w:type="dxa"/>
          </w:tcPr>
          <w:p w:rsidR="00B96600" w:rsidRPr="00515C98" w:rsidRDefault="00B96600" w:rsidP="00744688">
            <w:pPr>
              <w:pStyle w:val="ac"/>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c"/>
            </w:pPr>
          </w:p>
        </w:tc>
        <w:tc>
          <w:tcPr>
            <w:tcW w:w="2552" w:type="dxa"/>
          </w:tcPr>
          <w:p w:rsidR="00B96600" w:rsidRDefault="00B96600" w:rsidP="00744688">
            <w:pPr>
              <w:pStyle w:val="af4"/>
            </w:pPr>
          </w:p>
          <w:p w:rsidR="00B96600" w:rsidRDefault="00B96600" w:rsidP="00744688">
            <w:pPr>
              <w:pStyle w:val="af4"/>
            </w:pPr>
          </w:p>
          <w:p w:rsidR="00B96600" w:rsidRDefault="00B96600" w:rsidP="00744688">
            <w:pPr>
              <w:pStyle w:val="af4"/>
            </w:pPr>
          </w:p>
          <w:p w:rsidR="00B96600" w:rsidRPr="00515C98" w:rsidRDefault="00B96600" w:rsidP="00744688">
            <w:pPr>
              <w:pStyle w:val="af4"/>
            </w:pPr>
            <w:r>
              <w:t>Слепченкова С.В.</w:t>
            </w:r>
          </w:p>
        </w:tc>
      </w:tr>
      <w:tr w:rsidR="00B96600" w:rsidRPr="00515C98" w:rsidTr="00B96600">
        <w:tc>
          <w:tcPr>
            <w:tcW w:w="3501" w:type="dxa"/>
          </w:tcPr>
          <w:p w:rsidR="00B96600" w:rsidRPr="00515C98" w:rsidRDefault="00B96600" w:rsidP="00744688">
            <w:pPr>
              <w:pStyle w:val="ac"/>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f4"/>
            </w:pPr>
          </w:p>
        </w:tc>
      </w:tr>
    </w:tbl>
    <w:p w:rsidR="00B96600" w:rsidRDefault="00B96600" w:rsidP="00744688">
      <w:pPr>
        <w:pStyle w:val="af2"/>
        <w:ind w:firstLine="0"/>
        <w:jc w:val="both"/>
      </w:pPr>
    </w:p>
    <w:p w:rsidR="00B96600" w:rsidRDefault="00B96600" w:rsidP="00744688">
      <w:pPr>
        <w:pStyle w:val="af2"/>
      </w:pPr>
    </w:p>
    <w:p w:rsidR="00B96600" w:rsidRDefault="00B96600" w:rsidP="00744688">
      <w:pPr>
        <w:pStyle w:val="af2"/>
      </w:pPr>
    </w:p>
    <w:p w:rsidR="00B96600" w:rsidRDefault="00B96600" w:rsidP="00744688">
      <w:pPr>
        <w:pStyle w:val="af2"/>
      </w:pPr>
    </w:p>
    <w:p w:rsidR="00B96600" w:rsidRDefault="00B96600" w:rsidP="00744688">
      <w:pPr>
        <w:pStyle w:val="af2"/>
      </w:pPr>
      <w:r w:rsidRPr="00817A94">
        <w:t>Смоленск</w:t>
      </w:r>
      <w:r>
        <w:tab/>
      </w:r>
      <w:r w:rsidRPr="00817A94">
        <w:t>201</w:t>
      </w:r>
      <w:r>
        <w:t>9</w:t>
      </w:r>
    </w:p>
    <w:p w:rsidR="00B96600" w:rsidRDefault="00B96600" w:rsidP="00744688">
      <w:pPr>
        <w:rPr>
          <w:color w:val="2B1E1B"/>
        </w:rPr>
      </w:pPr>
      <w:r>
        <w:br w:type="page"/>
      </w:r>
    </w:p>
    <w:p w:rsidR="00B96600" w:rsidRDefault="00B96600" w:rsidP="00744688"/>
    <w:p w:rsidR="00BD5AFA" w:rsidRPr="00BD5AFA" w:rsidRDefault="00BD5AFA" w:rsidP="00E46EB4">
      <w:pPr>
        <w:pStyle w:val="af6"/>
      </w:pPr>
      <w:r w:rsidRPr="005F4980">
        <w:t>ВВЕДЕНИЕ</w:t>
      </w:r>
    </w:p>
    <w:p w:rsidR="00BD5AFA" w:rsidRPr="00744688" w:rsidRDefault="00BD5AFA" w:rsidP="00744688">
      <w:r w:rsidRPr="00744688">
        <w:t xml:space="preserve">На заре создания России определяющей особенностью института гражданства заключается в том, что первый Закон о гражданстве Российской Федерации был принят до принятия Конституции. И был одним из самых либеральных в мире. Закон не предусматривал никаких лингвистических или подобных барьеров, препятствующих принятию гражданства, наоборот, был установлен широкий круг обстоятельств, упрощающих процедуру прием в гражданство. Эти беспрецедентные в мире меры особенностями ее исторического и политического развития. Однако впоследствии законодательство неоднократно менялось в сторону ужесточения порядка оформления гражданства. В настоящее время принято считать, что все граждане СССР, проживающие как в России, так и в бывших республиках, уже сделали свой выбор в пользу того или иного гражданств. </w:t>
      </w:r>
    </w:p>
    <w:p w:rsidR="00156768" w:rsidRPr="00744688" w:rsidRDefault="00BD5AFA" w:rsidP="00744688">
      <w:r w:rsidRPr="00744688">
        <w:t>Вопросы приобретения гражданства России регулируются сейчас, прежде всего, Федеральным законом «О гражданстве Российской Федерации» от 31 мая 2002 года № 62 – ФЗ, а также указом Президента Российской Федерации «Об утверждении положения о порядке рассмотрения вопросов гражданства Российской Федерации.</w:t>
      </w:r>
    </w:p>
    <w:p w:rsidR="0030507D" w:rsidRPr="0030507D" w:rsidRDefault="0030507D" w:rsidP="00E46EB4">
      <w:pPr>
        <w:pStyle w:val="af6"/>
      </w:pPr>
      <w:r w:rsidRPr="0030507D">
        <w:t>Понятие гражданства РФ</w:t>
      </w:r>
    </w:p>
    <w:p w:rsidR="00BF488E" w:rsidRDefault="007144FA" w:rsidP="00BF488E">
      <w:r>
        <w:t>Г</w:t>
      </w:r>
      <w:r w:rsidR="00BF488E">
        <w:t>ражданством называется устойчивая правовая связь человека с государством, выражающаяся в совокупности их взаимных прав и обязанностей.</w:t>
      </w:r>
    </w:p>
    <w:p w:rsidR="00BF488E" w:rsidRDefault="00BF488E" w:rsidP="00BF488E">
      <w:r>
        <w:t>Общими принципами российского гражданства являются:</w:t>
      </w:r>
    </w:p>
    <w:p w:rsidR="00BF488E" w:rsidRDefault="00BF488E" w:rsidP="00BF488E">
      <w:r>
        <w:t>а) принцип единого гражданства на всей территории РФ;</w:t>
      </w:r>
    </w:p>
    <w:p w:rsidR="00BF488E" w:rsidRDefault="00BF488E" w:rsidP="00BF488E">
      <w:r>
        <w:t>б) принцип равного гражданства для всех граждан РФ независимо от оснований приобретения гражданства;</w:t>
      </w:r>
    </w:p>
    <w:p w:rsidR="00BF488E" w:rsidRDefault="00BF488E" w:rsidP="00BF488E">
      <w:r>
        <w:t>в) принцип постоянного гражданства, означающий сохранение гражданства лицами, находящимися за пределами РФ;</w:t>
      </w:r>
    </w:p>
    <w:p w:rsidR="00BF488E" w:rsidRDefault="00BF488E" w:rsidP="00BF488E">
      <w:r>
        <w:lastRenderedPageBreak/>
        <w:t>г) недопустимость лишения гражданства РФ односторонним решением государства;</w:t>
      </w:r>
    </w:p>
    <w:p w:rsidR="00BF488E" w:rsidRDefault="00BF488E" w:rsidP="00BF488E">
      <w:r>
        <w:t>д) защита и покровительство граждан РФ со стороны государства;</w:t>
      </w:r>
    </w:p>
    <w:p w:rsidR="00BF488E" w:rsidRDefault="00BF488E" w:rsidP="00BF488E">
      <w:r>
        <w:t>е) недопустимость выдачи граждан РФ другим государствам;</w:t>
      </w:r>
    </w:p>
    <w:p w:rsidR="00BF488E" w:rsidRDefault="00BF488E" w:rsidP="00BF488E">
      <w:r>
        <w:t>ж) разрешение гражданам РФ иметь гражданство иностранного государства (принцип двойного гражданства), но таких лиц государство рассматривает только как граждан РФ;</w:t>
      </w:r>
    </w:p>
    <w:p w:rsidR="00BF488E" w:rsidRDefault="00BF488E" w:rsidP="00BF488E">
      <w:r>
        <w:t>з) предоставление гражданам РФ возможности изменить собственное гражданство.</w:t>
      </w:r>
    </w:p>
    <w:p w:rsidR="0030507D" w:rsidRPr="0030507D" w:rsidRDefault="00BF488E" w:rsidP="00744688">
      <w:r>
        <w:t>Потому д</w:t>
      </w:r>
      <w:r w:rsidR="0030507D" w:rsidRPr="0030507D">
        <w:t>о 1917 года понятие гражданства в России не существовало. Все жители Российской империи считались подданными. При этом подданные делились на несколько разрядов с особым правовым статусом. Законодательство п</w:t>
      </w:r>
      <w:r w:rsidR="0030507D">
        <w:t>ризнавало:</w:t>
      </w:r>
    </w:p>
    <w:p w:rsidR="0030507D" w:rsidRPr="0030507D" w:rsidRDefault="0030507D" w:rsidP="00744688">
      <w:r w:rsidRPr="0030507D">
        <w:t>1)природных подданных, которые делились на дворянство (потомственное и личное), духовенство (делилось по вероисповеданию), городских обывателей (почётные граждане, купцы, мещане), сельских обывателей.</w:t>
      </w:r>
    </w:p>
    <w:p w:rsidR="0030507D" w:rsidRPr="0030507D" w:rsidRDefault="0030507D" w:rsidP="00744688">
      <w:r w:rsidRPr="0030507D">
        <w:t>2)Инородцев (евреи и восточные народы), фи</w:t>
      </w:r>
      <w:r>
        <w:t>нляндских обывателей.</w:t>
      </w:r>
    </w:p>
    <w:p w:rsidR="0030507D" w:rsidRPr="0030507D" w:rsidRDefault="0030507D" w:rsidP="00744688">
      <w:r w:rsidRPr="0030507D">
        <w:t>Крушение царской России повлекло за собой крупные изменения и в правовом регул</w:t>
      </w:r>
      <w:r>
        <w:t>ировании отношений гражданства.</w:t>
      </w:r>
    </w:p>
    <w:p w:rsidR="0030507D" w:rsidRPr="0030507D" w:rsidRDefault="0030507D" w:rsidP="00744688">
      <w:r w:rsidRPr="0030507D">
        <w:t>Декрет ВЦИК от 11</w:t>
      </w:r>
      <w:r w:rsidR="00744688" w:rsidRPr="00E46EB4">
        <w:t xml:space="preserve"> </w:t>
      </w:r>
      <w:r w:rsidRPr="0030507D">
        <w:t>(24)</w:t>
      </w:r>
      <w:r w:rsidR="00744688" w:rsidRPr="00E46EB4">
        <w:t xml:space="preserve"> </w:t>
      </w:r>
      <w:r w:rsidRPr="0030507D">
        <w:t xml:space="preserve">ноября 1917г. «Об уничтожении сословий и гражданских чинов» отменил деления на сословия и ввёл общее для всех наименование – </w:t>
      </w:r>
      <w:r>
        <w:t>гражданин Российской Федерации.</w:t>
      </w:r>
    </w:p>
    <w:p w:rsidR="0030507D" w:rsidRPr="0030507D" w:rsidRDefault="0030507D" w:rsidP="00744688">
      <w:r w:rsidRPr="0030507D">
        <w:t>Декрет ВЦИК от 01 апреля 1918 года «О приобретении прав российского гражданства» установил право принимать в российское гражданство иностранцев проживающих на те</w:t>
      </w:r>
      <w:r>
        <w:t>рритории РСФСР местным Советам.</w:t>
      </w:r>
    </w:p>
    <w:p w:rsidR="0030507D" w:rsidRPr="0030507D" w:rsidRDefault="0030507D" w:rsidP="00744688">
      <w:r w:rsidRPr="0030507D">
        <w:t xml:space="preserve">До образования СССР гражданство регулировалось законодательством советских республик. В конституционном государстве институт гражданства стал проявлением принципа равноправия всех членов общества. Гражданство – это устойчивая правовая связь человека с государством, выражающаяся в </w:t>
      </w:r>
      <w:r w:rsidRPr="0030507D">
        <w:lastRenderedPageBreak/>
        <w:t xml:space="preserve">совокупности их взаимных прав, обязанностей и ответственности и основанная на признании и уважении достоинства, основных прав </w:t>
      </w:r>
      <w:r>
        <w:t>и свобод человека и гражданина.</w:t>
      </w:r>
    </w:p>
    <w:p w:rsidR="0030507D" w:rsidRPr="0030507D" w:rsidRDefault="0030507D" w:rsidP="00744688">
      <w:r w:rsidRPr="0030507D">
        <w:t xml:space="preserve">Государство может требовать от гражданина выполнения обязанностей, даже если гражданин находится за пределами государства. В то же время государство должно защищать своих граждан, где бы они ни находились, оказывать им помощь и покровительство. Конституция относит гражданство к числу предметов ведения Федерации. Основные вопросы гражданства в достаточно полном объеме регулируются Федеральным законом о гражданстве, принятым Госдумой 19. 04. 2002г. и вступившим в силу с 01. 07. 02г. До этого времени в России действовал Закон 1991г., который не в полной мере соответствовал Конституции РФ. Кроме того, в 1997г. Россия присоединилась к Европейской конвенции о гражданстве, в результате чего возникла необходимость приведения норм о гражданстве в соответствие с международными стандартами. Это и послужило основанием к разработке нового закона. Однако некоторые положения Закона о гражданстве 1991г. продолжают действовать и в настоящее время (п. «а» - «в» ст. 18; ч. 3 ст. 19, ст. 20 и 41 ФЗ о гражданстве 1991г). Эти нормы регулируют более льготный порядок приобретения или прекращения гражданства по сравнению с нынешним законом. Закон о гражданстве 2001г. регулирует широкий комплекс вопросов, связанных с гражданством, и прежде всего порядок признания гражданства, основания и условия его приобретения и прекращения, вопросы гражданства детей и родителей, опекунов и попечителей, недееспособных и ограниченно дееспособных лиц. В нем закреплены полномочия государственных органов, ведающих делами о гражданстве, регламентируется производство по делам о гражданстве. Закон устанавливает также порядок исполнения и обжалования </w:t>
      </w:r>
      <w:r>
        <w:t>решений по делам о гражданстве.</w:t>
      </w:r>
    </w:p>
    <w:p w:rsidR="0030507D" w:rsidRDefault="0030507D" w:rsidP="00744688">
      <w:r w:rsidRPr="0030507D">
        <w:t xml:space="preserve">Определённый в Законе механизм его реализации конкретизирован в положении о порядке рассмотрения вопросов гражданства РФ, утверждённом </w:t>
      </w:r>
      <w:r w:rsidRPr="0030507D">
        <w:lastRenderedPageBreak/>
        <w:t>Указом Президента Российской Федерации от 10 апреля 1992 года № 386 в редакции указа от 27 декабря 1993 года №2299. Нормы о гражданстве содержатся в ряде других актов, например конституциях республик, Семейном Кодексе, а также в международных договорах Российской Федерации. Например: Договор между Россией и республикой Таджикистан об урегулировании вопросов двойного гражданства (Москва, 7 сентября 1995г.)</w:t>
      </w:r>
    </w:p>
    <w:p w:rsidR="00156768" w:rsidRDefault="00BD5AFA" w:rsidP="00E46EB4">
      <w:pPr>
        <w:pStyle w:val="af6"/>
      </w:pPr>
      <w:r w:rsidRPr="00156768">
        <w:t>Принципы Российского гражданства и законодательное</w:t>
      </w:r>
      <w:r w:rsidR="00156768" w:rsidRPr="00156768">
        <w:t xml:space="preserve"> </w:t>
      </w:r>
      <w:r w:rsidRPr="00156768">
        <w:t>регулирование</w:t>
      </w:r>
    </w:p>
    <w:p w:rsidR="00046B77" w:rsidRDefault="00046B77" w:rsidP="004363A4">
      <w:r>
        <w:t>Вопросы гражданства Рос</w:t>
      </w:r>
      <w:r w:rsidR="004363A4">
        <w:t>сийской Федерации регулируются:</w:t>
      </w:r>
    </w:p>
    <w:p w:rsidR="00046B77" w:rsidRDefault="00046B77" w:rsidP="00046B77">
      <w:r>
        <w:t>Конституцией Российской Федерации 1993 года</w:t>
      </w:r>
    </w:p>
    <w:p w:rsidR="00046B77" w:rsidRDefault="00046B77" w:rsidP="00046B77">
      <w:r>
        <w:t>международными договорами России</w:t>
      </w:r>
    </w:p>
    <w:p w:rsidR="00046B77" w:rsidRDefault="00046B77" w:rsidP="00046B77">
      <w:r>
        <w:t>Федеральным законом «О гражданстве Российской Федерации» 2002 года</w:t>
      </w:r>
    </w:p>
    <w:p w:rsidR="00046B77" w:rsidRDefault="00046B77" w:rsidP="00046B77">
      <w:r>
        <w:t>а также принимаемыми в соответствии с ними другими нормативными правовыми актами России.</w:t>
      </w:r>
    </w:p>
    <w:p w:rsidR="00046B77" w:rsidRDefault="00046B77" w:rsidP="00046B77">
      <w:r>
        <w:t>Конституцией России установлено, что вопросы гражданства относятся к компетенции Российской Федерации.</w:t>
      </w:r>
    </w:p>
    <w:p w:rsidR="00156768" w:rsidRPr="00156768" w:rsidRDefault="00156768" w:rsidP="00744688">
      <w:r w:rsidRPr="00156768">
        <w:t>Статья 6 Конституции РФ и ст. 4 Закона о гражданстве закрепляют общепризнанные принципы гражданства.</w:t>
      </w:r>
    </w:p>
    <w:p w:rsidR="00156768" w:rsidRPr="00156768" w:rsidRDefault="00156768" w:rsidP="00744688">
      <w:r w:rsidRPr="00156768">
        <w:t>1. Гражданство РФ является единым независимо от оснований его приобретения. Данный принцип означает, что независимо от того, имеет ли гражданин гражданство республики в составе РФ, он обладает теми же правами и свободами и несет те же обязанности, закрепленные Конституцией РФ и федеральными законами, что и граждане РФ.</w:t>
      </w:r>
    </w:p>
    <w:p w:rsidR="00156768" w:rsidRPr="00156768" w:rsidRDefault="00156768" w:rsidP="00744688"/>
    <w:p w:rsidR="00156768" w:rsidRPr="00156768" w:rsidRDefault="00156768" w:rsidP="00744688">
      <w:r w:rsidRPr="00156768">
        <w:t xml:space="preserve">2. Гражданство РФ является равным независимо от оснований его приобретения. Т.е. законодательство Российской Федерации не устанавливает никаких отличий и особенностей в правовом положении лиц, ставших гражданами </w:t>
      </w:r>
      <w:r>
        <w:t>России по различным основаниям.</w:t>
      </w:r>
    </w:p>
    <w:p w:rsidR="00156768" w:rsidRPr="00156768" w:rsidRDefault="00156768" w:rsidP="00744688">
      <w:r w:rsidRPr="00156768">
        <w:lastRenderedPageBreak/>
        <w:t>3. Принцип сохранения российского гражданства гражданами РФ, проживающими за рубежом. Т.е. проживание гражданина РФ за пределами России не прекращает его гражданства Российской Федерации.</w:t>
      </w:r>
    </w:p>
    <w:p w:rsidR="00156768" w:rsidRPr="00156768" w:rsidRDefault="00156768" w:rsidP="00744688">
      <w:r w:rsidRPr="00156768">
        <w:t>4. Гражданин РФ не может быть лишен гражданства Российской Федерации или права изменить его. Лишение гражданства – это расторжение отношений гражданина с государством в одностороннем порядке по инициативе государства. Запрет на лишение гражданства отражает приоритет прав и свобод личности перед интересами государства и гарантирует свободное осуществление гражданами своих прав без боязни утратить гражданство, например, за инакомыслие или длительное проживание за границей.</w:t>
      </w:r>
    </w:p>
    <w:p w:rsidR="00156768" w:rsidRPr="00156768" w:rsidRDefault="00156768" w:rsidP="00744688">
      <w:r w:rsidRPr="00156768">
        <w:t>5. Гражданин РФ не может быть выслан за пределы Российской Федерации или выдан иностранному государству, если это не предусмотрено международным договором.</w:t>
      </w:r>
    </w:p>
    <w:p w:rsidR="00156768" w:rsidRPr="00156768" w:rsidRDefault="00156768" w:rsidP="00744688">
      <w:r w:rsidRPr="00156768">
        <w:t>6. Российская Федерация гарантирует своим гражданам защиту и покровительство за ее пределами. Т.е. государственные органы РФ, дипломатические представительства и консульские учреждения, находящиеся за пределами РФ, обязаны содействовать тому, чтобы гражданам РФ была обеспечена возможность в полном объеме пользоваться всеми правами, установленными Конституцией РФ и Федерального Закона и защищать их.</w:t>
      </w:r>
    </w:p>
    <w:p w:rsidR="00156768" w:rsidRPr="00156768" w:rsidRDefault="00156768" w:rsidP="00744688">
      <w:r w:rsidRPr="00156768">
        <w:t>7. Заключение или расторжение брака между гражданином РФ и лицом, не имеющим российского гражданства, не влечет за собой изменение гражданства указанных лиц.</w:t>
      </w:r>
    </w:p>
    <w:p w:rsidR="00156768" w:rsidRPr="00156768" w:rsidRDefault="00156768" w:rsidP="00744688">
      <w:r w:rsidRPr="00156768">
        <w:t>8. Россия поощряет приобретение гражданства РФ лицами без гражданства, проживающими на территории РФ.</w:t>
      </w:r>
    </w:p>
    <w:p w:rsidR="00156768" w:rsidRPr="00156768" w:rsidRDefault="00156768" w:rsidP="00744688">
      <w:r w:rsidRPr="00156768">
        <w:t>9</w:t>
      </w:r>
      <w:r>
        <w:t>. Принцип двойного гражданства.</w:t>
      </w:r>
    </w:p>
    <w:p w:rsidR="00156768" w:rsidRPr="00156768" w:rsidRDefault="00156768" w:rsidP="00744688">
      <w:r w:rsidRPr="00156768">
        <w:t>Статья 62 Конституции РФ закрепила возможность двойного гражданства для гражданина России: гражданин РФ может иметь гражданство иностранного государства (двойное гражданство) в соответствии с Федеральным законом или международным договором Российской Федерации.</w:t>
      </w:r>
    </w:p>
    <w:p w:rsidR="00156768" w:rsidRPr="00156768" w:rsidRDefault="00156768" w:rsidP="00744688">
      <w:r w:rsidRPr="00156768">
        <w:lastRenderedPageBreak/>
        <w:t>Смысл двойного гражданства - в снятии с гражданина двойных обязанностей, что может быть установлено только договором между государствами. В законодательстве большинства государств этот принцип не признается, поскольку это связь не только правовая, но и политическая, и обладание им дает человеку возможность реализовать все закрепленные законом политические права.</w:t>
      </w:r>
    </w:p>
    <w:p w:rsidR="00156768" w:rsidRDefault="00156768" w:rsidP="00744688">
      <w:r w:rsidRPr="00156768">
        <w:t>Вместе с тем в Законе пояснено, что российский гражданин, имеющий и иное гражданство, рассматривается Российской Федерацией только как гражданин России. Наличие у гражданина РФ гражданства иностранного государства может создать определенные трудности, поскольку обладатель двух гражданств оказывается связанным с двумя государствами и должен подчиняться закона обоих. Это касается, например, несения военной службы.</w:t>
      </w:r>
    </w:p>
    <w:p w:rsidR="00A830E4" w:rsidRPr="00A830E4" w:rsidRDefault="00A830E4" w:rsidP="00E46EB4">
      <w:pPr>
        <w:pStyle w:val="af6"/>
      </w:pPr>
      <w:r w:rsidRPr="00A830E4">
        <w:t>Основания, порядок прекращения гражданства</w:t>
      </w:r>
    </w:p>
    <w:p w:rsidR="00A830E4" w:rsidRPr="00A830E4" w:rsidRDefault="00A830E4" w:rsidP="00744688">
      <w:r w:rsidRPr="00A830E4">
        <w:t>Статья 18 Закона «О гражданстве РФ» закрепляет основания прекращения гражданства Российской Федерации</w:t>
      </w:r>
    </w:p>
    <w:p w:rsidR="00A830E4" w:rsidRPr="00A830E4" w:rsidRDefault="00A830E4" w:rsidP="00744688">
      <w:r w:rsidRPr="00A830E4">
        <w:t>Гражданство Российской Федерации прекращается:</w:t>
      </w:r>
    </w:p>
    <w:p w:rsidR="00A830E4" w:rsidRPr="00A830E4" w:rsidRDefault="00A830E4" w:rsidP="00744688">
      <w:r w:rsidRPr="00A830E4">
        <w:t>· вследствие выхода из гражданства;</w:t>
      </w:r>
    </w:p>
    <w:p w:rsidR="00A830E4" w:rsidRPr="00A830E4" w:rsidRDefault="00A830E4" w:rsidP="00744688">
      <w:r w:rsidRPr="00A830E4">
        <w:t>· по иным основаниям, предусмотренным Законом о гражданстве или международным договором Российской Федерации.</w:t>
      </w:r>
    </w:p>
    <w:p w:rsidR="00A830E4" w:rsidRPr="00A830E4" w:rsidRDefault="00A830E4" w:rsidP="00744688">
      <w:r w:rsidRPr="00A830E4">
        <w:t>Закон (ст.19) установил две самостоятельные процедуры выхода из Российского гражданства.</w:t>
      </w:r>
    </w:p>
    <w:p w:rsidR="00A830E4" w:rsidRPr="00A830E4" w:rsidRDefault="00A830E4" w:rsidP="00744688">
      <w:r w:rsidRPr="00A830E4">
        <w:t>- В общем порядке – выход из гражданства Российской Федерации лица, проживающего на территории России, осуществляется на основании его добровольного волеизъявления</w:t>
      </w:r>
    </w:p>
    <w:p w:rsidR="00A830E4" w:rsidRPr="00A830E4" w:rsidRDefault="00A830E4" w:rsidP="00744688">
      <w:r w:rsidRPr="00A830E4">
        <w:t>- В упрощенном порядке:</w:t>
      </w:r>
    </w:p>
    <w:p w:rsidR="00A830E4" w:rsidRPr="00A830E4" w:rsidRDefault="00A830E4" w:rsidP="00744688">
      <w:r w:rsidRPr="00A830E4">
        <w:t>а) выход из гражданства РФ лица, проживающего на территории иностранного государства;</w:t>
      </w:r>
    </w:p>
    <w:p w:rsidR="00A830E4" w:rsidRPr="00A830E4" w:rsidRDefault="00A830E4" w:rsidP="00744688">
      <w:r w:rsidRPr="00A830E4">
        <w:lastRenderedPageBreak/>
        <w:t>б) выход из гражданства РФ ребенка, один из родителей которого имеет гражданство РФ, а другой родитель является иностранным гражданином либо единственный родитель которого является иностранцем.</w:t>
      </w:r>
    </w:p>
    <w:p w:rsidR="00A830E4" w:rsidRPr="00A830E4" w:rsidRDefault="00A830E4" w:rsidP="00744688">
      <w:r w:rsidRPr="00A830E4">
        <w:t>Независимо от процедуры выхода Закон (ст.20) содержит основания, препятствующие выходу из гражданства РФ. Так, выход не допускается, если гражданин Российской Федерации:</w:t>
      </w:r>
    </w:p>
    <w:p w:rsidR="00A830E4" w:rsidRPr="00A830E4" w:rsidRDefault="00A830E4" w:rsidP="00744688">
      <w:r w:rsidRPr="00A830E4">
        <w:t>1) имеет не выполненное перед Российской Федерацией обязательство, установленное федеральным законом;</w:t>
      </w:r>
    </w:p>
    <w:p w:rsidR="00A830E4" w:rsidRPr="00A830E4" w:rsidRDefault="00A830E4" w:rsidP="00744688">
      <w:r w:rsidRPr="00A830E4">
        <w:t>2) привлечен компетентными органами Российской Федерации в качестве обвиняемого по уголовному делу либо в отношении его имеется вступивший в законную силу и подлежащий исполнению обвинительный приговор суда;</w:t>
      </w:r>
    </w:p>
    <w:p w:rsidR="00A830E4" w:rsidRPr="00A830E4" w:rsidRDefault="00A830E4" w:rsidP="00744688">
      <w:r w:rsidRPr="00A830E4">
        <w:t>3) не имеет иного гражданства и гарантий его приобретения.</w:t>
      </w:r>
    </w:p>
    <w:p w:rsidR="00A830E4" w:rsidRPr="00A830E4" w:rsidRDefault="00A830E4" w:rsidP="00744688">
      <w:r w:rsidRPr="00A830E4">
        <w:t>Статья 21. Выбор иного гражданства (оптация) при изменении Государственной границы Российской Федерации.</w:t>
      </w:r>
    </w:p>
    <w:p w:rsidR="00A830E4" w:rsidRPr="00A830E4" w:rsidRDefault="00A830E4" w:rsidP="00744688">
      <w:r w:rsidRPr="00A830E4">
        <w:t>Законом предусмотрены основания отклонения заявлений о приеме в гражданство РФ и о восстановлении в гражданстве РФ (ст.16) в отношении лиц, которые:</w:t>
      </w:r>
    </w:p>
    <w:p w:rsidR="00A830E4" w:rsidRPr="00A830E4" w:rsidRDefault="00A830E4" w:rsidP="00744688">
      <w:r w:rsidRPr="00A830E4">
        <w:t>а) выступают за насильственное изменение основ конституционного строя РФ или иными действиями создают угрозу безопасности России;</w:t>
      </w:r>
    </w:p>
    <w:p w:rsidR="00A830E4" w:rsidRPr="00A830E4" w:rsidRDefault="00A830E4" w:rsidP="00744688">
      <w:r w:rsidRPr="00A830E4">
        <w:t>б) в течение пяти лет, предшествовавших дню обращения с заявлениями о приеме в гражданство РФ или о восстановлении в гражданстве РФ, выдворялись за пределы России в соответствии с федеральным законом;</w:t>
      </w:r>
    </w:p>
    <w:p w:rsidR="00A830E4" w:rsidRPr="00A830E4" w:rsidRDefault="00A830E4" w:rsidP="00744688">
      <w:r w:rsidRPr="00A830E4">
        <w:t>в) использовали подложные документы или сообщили заведомо ложные сведения;</w:t>
      </w:r>
    </w:p>
    <w:p w:rsidR="00A830E4" w:rsidRPr="00A830E4" w:rsidRDefault="00A830E4" w:rsidP="00744688">
      <w:r w:rsidRPr="00A830E4">
        <w:t>г) состоят на военной службе, на службе в органах безопасности или в правоохранительных органах иностранного государства, если иное не предусмотрено международным договором РФ;</w:t>
      </w:r>
    </w:p>
    <w:p w:rsidR="00A830E4" w:rsidRPr="00A830E4" w:rsidRDefault="00A830E4" w:rsidP="00744688">
      <w:r w:rsidRPr="00A830E4">
        <w:lastRenderedPageBreak/>
        <w:t>д) имеют неснятую или непогашенную судимость за совершение умышленных преступлений на территории РФ или за ее пределами, признаваемых таковыми в соответствии с федеральным законом;</w:t>
      </w:r>
    </w:p>
    <w:p w:rsidR="00A830E4" w:rsidRPr="00A830E4" w:rsidRDefault="00A830E4" w:rsidP="00744688">
      <w:r w:rsidRPr="00A830E4">
        <w:t>е) преследуются в уголовном порядке компетентными органами Российской Федерации или компетентными органами иностранных государств за преступления, признаваемые таковыми в соответствии с федеральным законом (до вынесения приговора суда или принятия решения по делу);</w:t>
      </w:r>
    </w:p>
    <w:p w:rsidR="00A830E4" w:rsidRPr="00A830E4" w:rsidRDefault="00A830E4" w:rsidP="00744688">
      <w:r w:rsidRPr="00A830E4">
        <w:t>ж) осуждены и отбывают наказание в виде лишения свободы за действия, преследуемые в соответствии с федеральным законом (до истечения срока наказания);</w:t>
      </w:r>
    </w:p>
    <w:p w:rsidR="00A830E4" w:rsidRPr="00A830E4" w:rsidRDefault="00A830E4" w:rsidP="00744688">
      <w:r w:rsidRPr="00A830E4">
        <w:t>з) не имеют законного источника средств к существованию на день обращения с заявлениями о приеме в гражданство Российской Федерации или в течение пяти лет непрерывного проживания на территории России, если иной срок проживания на территории Российской Федерации, являющийся условием для обращения с заявлением о приеме в гражданство Российской Федерации, не установлен законом о гражданстве.</w:t>
      </w:r>
    </w:p>
    <w:p w:rsidR="00A830E4" w:rsidRPr="00A830E4" w:rsidRDefault="00A830E4" w:rsidP="00744688">
      <w:r w:rsidRPr="00A830E4">
        <w:t>Выход не допускается: после получения повестки о призыве на военную или альтернативную службу и до ее окончания.</w:t>
      </w:r>
    </w:p>
    <w:p w:rsidR="00A830E4" w:rsidRPr="00A830E4" w:rsidRDefault="00A830E4" w:rsidP="00744688">
      <w:r w:rsidRPr="00A830E4">
        <w:t>Отмена решения по вопросам гражданства осуществляется Президентом России или иным полномочным органом, ведающим делами о гражданстве и принявшим такое решение (ст.23). Решение в случае отмены в соответствии со статьей 22 настоящего Федерального закона считается недействительным со дня принятия такого решения.</w:t>
      </w:r>
    </w:p>
    <w:p w:rsidR="00A830E4" w:rsidRDefault="00A830E4" w:rsidP="00744688"/>
    <w:p w:rsidR="00156768" w:rsidRPr="00EF50A0" w:rsidRDefault="00156768" w:rsidP="00E46EB4">
      <w:pPr>
        <w:pStyle w:val="af6"/>
      </w:pPr>
      <w:r w:rsidRPr="00EF50A0">
        <w:t>ПОЛНОМОЧИЯ ОРГАНОВ, ВЕДАЮЩИХ ДЕЛАМИ О ГРАЖДАНСТВЕ</w:t>
      </w:r>
    </w:p>
    <w:p w:rsidR="00156768" w:rsidRDefault="00156768" w:rsidP="00744688">
      <w:r w:rsidRPr="00156768">
        <w:t>Реализация норм Федерального закона о гражданстве РФ о приобретении и прекращении гражданства РФ требует правового регулирования. Полномочными органами, ведающими дел</w:t>
      </w:r>
      <w:r>
        <w:t>ами о гражданстве РФ, являются:</w:t>
      </w:r>
    </w:p>
    <w:p w:rsidR="00156768" w:rsidRDefault="00156768" w:rsidP="00744688">
      <w:pPr>
        <w:pStyle w:val="a9"/>
        <w:numPr>
          <w:ilvl w:val="0"/>
          <w:numId w:val="1"/>
        </w:numPr>
      </w:pPr>
      <w:r w:rsidRPr="00156768">
        <w:lastRenderedPageBreak/>
        <w:t xml:space="preserve">Президент РФ, федеральный орган исполнительной власти, ведающий вопросами внутренних дел, и его территориальные органы; </w:t>
      </w:r>
    </w:p>
    <w:p w:rsidR="00156768" w:rsidRDefault="00156768" w:rsidP="00744688">
      <w:pPr>
        <w:pStyle w:val="a9"/>
        <w:numPr>
          <w:ilvl w:val="0"/>
          <w:numId w:val="1"/>
        </w:numPr>
      </w:pPr>
      <w:r w:rsidRPr="00156768">
        <w:t xml:space="preserve">федеральный орган исполнительной власти; </w:t>
      </w:r>
    </w:p>
    <w:p w:rsidR="00156768" w:rsidRDefault="00156768" w:rsidP="00744688">
      <w:pPr>
        <w:pStyle w:val="a9"/>
        <w:numPr>
          <w:ilvl w:val="0"/>
          <w:numId w:val="1"/>
        </w:numPr>
      </w:pPr>
      <w:r w:rsidRPr="00156768">
        <w:t xml:space="preserve">ведающий вопросами иностранных дел, и дипломатические представительства и консульские учреждения РФ, находящиеся за пределами РФ. </w:t>
      </w:r>
    </w:p>
    <w:p w:rsidR="00156768" w:rsidRDefault="00156768" w:rsidP="00744688">
      <w:r w:rsidRPr="00156768">
        <w:t xml:space="preserve">Основными полномочиями в области гражданства обладает Президент РФ, уполномоченный официально оформлять российское гражданство. Конституция РФ в ст. 89 устанавливает, что Президент РФ решает вопросы гражданства и предоставления политического убежища . В развитие этого положения Закон закрепляет, что Президент решает вопросы приема в гражданство в общем порядке, восстановления в гражданстве РФ в общем порядке, выхода из гражданства РФ в общем порядке, отмены решений по вопросам гражданства, принятых на основании подложных документов или заведомо ложных сведений. По вопросам гражданства Президент РФ издает указы. </w:t>
      </w:r>
    </w:p>
    <w:p w:rsidR="00156768" w:rsidRDefault="00156768" w:rsidP="00744688">
      <w:r w:rsidRPr="00156768">
        <w:t xml:space="preserve">Президент РФ может взять на себя решение о приеме в гражданство России при наличии обстоятельств, которые по общему правилу исключают принятие в гражданство. При Президенте функционирует Комиссия по вопросам гражданства РФ, членов которой назначает Президент. В состав Комиссии входят должностные лица федеральных органов исполнительной власти, имеющие отношение к вопросам гражданства. Среди полномочий Комиссии – внесение на рассмотрение Президента РФ предложений по заявлениям по вопросам гражданства, оценка доводов заявителя, документов, представленных в обоснование заявлений. </w:t>
      </w:r>
    </w:p>
    <w:p w:rsidR="00156768" w:rsidRDefault="00156768" w:rsidP="00744688">
      <w:r w:rsidRPr="00156768">
        <w:t xml:space="preserve">В Администрации Президента РФ, Указом главы государства создано специальное самостоятельное подразделение – Управление по вопросам гражданства . </w:t>
      </w:r>
    </w:p>
    <w:p w:rsidR="00156768" w:rsidRDefault="00156768" w:rsidP="00744688">
      <w:r w:rsidRPr="00156768">
        <w:t xml:space="preserve">Основными функциями Управления являются организационное, информационное и аналитическое обеспечение реализации Президентом РФ его </w:t>
      </w:r>
      <w:r w:rsidRPr="00156768">
        <w:lastRenderedPageBreak/>
        <w:t xml:space="preserve">полномочий по вопросам гражданства и предоставления политического убежища; подготовка по поручению Президента РФ, руководителя Администрации Президента и председателя Комиссии по вопросам гражданства при Президенте РФ информационных материалов, касающиеся вопросов гражданства; координация деятельности государственных органов, ведающих вопросами гражданства; подготовка проектов указов и распоряжений Президента по этим вопросам; участие в подготовке проектов законов по вопросам гражданства, предложений по совершенствованию законодательства. </w:t>
      </w:r>
    </w:p>
    <w:p w:rsidR="00156768" w:rsidRDefault="00156768" w:rsidP="00744688">
      <w:r w:rsidRPr="00156768">
        <w:t xml:space="preserve">Федеральный орган исполнительной власти, ведающий вопросами иностранных дел, и дипломатические представительства и консульские учреждения РФ, находящиеся за пределами России, обладают сходными с МВД РФ полномочиями, как и МВД России, но в отношении лиц, проживающих за пределами РФ: принимают от таких лиц заявления, проверяют представительные документы и сведения, рассматривают заявления и принимают решения по вопросам приема в гражданство в упрощенном порядке, оформляют российское гражданство. </w:t>
      </w:r>
    </w:p>
    <w:p w:rsidR="00E27EDA" w:rsidRDefault="00156768" w:rsidP="00744688">
      <w:r w:rsidRPr="00156768">
        <w:t xml:space="preserve">Указанные органы полномочны защищать интересы граждан РФ в пределах, допустимых международным правом. Производство по делам о гражданстве РФ включает стадии подачи заявлений по вопросам гражданства, оформления этих заявлений, взимания государственной пошлины или консульских сборов, принятия решений по вопросам гражданства РФ и исполнения принятых решений по вопросам гражданства. Решение по вопросам гражданства принимает в общем порядке Президент РФ, в упрощенном – территориальный орган МВД РФ либо дипломатическое представительство или консульское учреждение МИД РФ. </w:t>
      </w:r>
    </w:p>
    <w:p w:rsidR="00E27EDA" w:rsidRDefault="00156768" w:rsidP="00744688">
      <w:r w:rsidRPr="00156768">
        <w:t xml:space="preserve">Рассмотрение заявлений по вопросам гражданства и принятие решений о приеме в гражданство в общем порядке осуществляются в срок до одного со дня подачи заявления и всех документов, а решений о приеме в гражданство в упрощенном порядке – в срок до 6 месяцев. Если заявление по вопросам </w:t>
      </w:r>
      <w:r w:rsidRPr="00156768">
        <w:lastRenderedPageBreak/>
        <w:t xml:space="preserve">гражданства принято к рассмотрению до 1 июля 2002 г., то сохраняется тот срок рассмотрения заявлений, который установлен Законом о гражданстве 1991 г., - соответственно 9 и 6 месяцев. При этом срок подачи заявления может быть восстановлен по просьбе заявителя, если он был пропущен по уважительной причине. </w:t>
      </w:r>
    </w:p>
    <w:p w:rsidR="00EF50A0" w:rsidRDefault="00156768" w:rsidP="00744688">
      <w:r w:rsidRPr="00156768">
        <w:t xml:space="preserve">Датами приобретения или прекращения российского гражданства являются: новорожденным ребенком – со дня его рождения; усыновленным ребенком – со дня усыновления; в остальных случаях – со дня принятия соответствующего решения. </w:t>
      </w:r>
    </w:p>
    <w:p w:rsidR="00156768" w:rsidRDefault="00156768" w:rsidP="00744688">
      <w:r w:rsidRPr="00156768">
        <w:t>Прекращается гражданство РФ со дня принятия полномочным государственным органом решения о выходе из российского гражданства. Закон о гражданстве устанавливает и порядок обжалования решений по вопросам гражданства. Если полномочный орган отклонил заявление по вопросам гражданства, такое решение может быть обжаловано в суд в порядке, предусмотренном законодательством РФ. В случае, если лицу отказывают в принятии и рассмотрении заявления по вопросам гражданства либо должностные лица полномочных органов нарушают установленную законодательством процедуру или порядок исполнения установленную законодательством процедуру или порядок исполнения решений по вопросам гражданства, такие действия могут быть обжалованы во внесудебном порядке в вышестоящий орган. Если же решение, принятое вышестоящим в порядке подчиненности должностным лицом, не удовлетворит заявителя, он может обжаловать решение в суде общей юрисдикции. Споры между родителями, между родителями и опекуном или попечителем о гражданстве ребенка или недееспособного лица разрешаются исключительно в судебном порядке и только исходя из интересов ребенка.</w:t>
      </w:r>
    </w:p>
    <w:p w:rsidR="005D156F" w:rsidRPr="005D156F" w:rsidRDefault="005D156F" w:rsidP="00E46EB4">
      <w:pPr>
        <w:pStyle w:val="af6"/>
      </w:pPr>
      <w:r w:rsidRPr="005D156F">
        <w:t>Производство по делам о гражданстве</w:t>
      </w:r>
    </w:p>
    <w:p w:rsidR="005D156F" w:rsidRDefault="005D156F" w:rsidP="00744688">
      <w:r>
        <w:t xml:space="preserve"> Как вид конституционно-правовых производств производство по делам о гражданстве представляет собой урегулированную законодательством </w:t>
      </w:r>
      <w:r>
        <w:lastRenderedPageBreak/>
        <w:t xml:space="preserve">деятельность полномочных государственных органов и должностных лиц по рассмотрению вопросов приобретения и прекращения гражданства. В соответствии с Федеральным законом «О гражданстве РФ» и Положением «О порядке рассмотрения вопросов гражданства», утвержденным Указом Президента РФ, делами о гражданстве ведают: Президент РФ; Комиссия по вопросам гражданства при Президенте РФ; Министерство внутренних дел РФ; Министерство иностранных дел РФ, дипломатические представительства и консульские учреждения РФ. К полномочиям Президента РФ относятся: принятие решений по вопросам приема в гражданство РФ в общем порядке; восстановление в гражданстве РФ в общем порядке; разрешение гражданину РФ иметь одновременно гражданство другого государства; отмена решения о приеме в гражданство; принятие решения выхода из гражданства РФ в общем порядке. По данным вопросам Президент издает указы. Иные государственные органы осуществляют в основном подготовительную работу. Комиссия при Президенте структурно входит в состав Администрации Президента, рассматривает заявления о приобретении и прекращении гражданства. Компетенция Министерства внутренних дел и Министерства иностранных дел по решению вопросов гражданства идентична, с той лишь разницей, что МВД и его органы рассматривают такие дела в отношении лиц, проживающих на территории РФ, а МИД - в отношении лиц, проживающих за пределами РФ. В круг их полномочий входит: прием заявлений по вопросам гражданства, проверка фактов и представляемых документов, направление заявления вместе с документами в Комиссию по вопросам гражданства при Президенте, определение принадлежности лиц к гражданству РФ и др. Законодательство в иных случаях допускает процедуры оформления и решения вопросов гражданства в упрощенном льготном порядке. Для решения вопроса о прекращении и приобретении гражданства в упрощенном порядке подается заявление; решение по этому вопросу принимается соответствующими органами внутренних дел либо дипломатическими представительствами и консульскими </w:t>
      </w:r>
      <w:r>
        <w:lastRenderedPageBreak/>
        <w:t>учреждениями РФ; оформляются решения заключением или представлением; срок рассмотрения не более 6 месяцев; решения могут быть обжалованы в суд в месячный срок. Во всех других случаях приобретения и прекращения гражданства, не подпадающих под упрощенный порядок, оформляется заявление на имя Президента. Принятое им решение оформляется в виде указа; срок рассмотрения заявлений по вопросам гражданства и принятия решений о приеме в гражданство РФ в общем порядке осуществляется в срок до 1 года со дня подачи заявления и всех необходимых документов, оформленных надлежащим образом. Решения обжалованию не подлежат, что не исключает возможности повторного ходатайства через 1 год. Заявление подаются в письменном виде по установленной форме в орган внутренних дел по месту жительства лица (за пределами РФ - в соответствующее дипломатическое представительство или консульское учреждение). Гражданство считается приобретенным или прекращенным со дня издания указа Президента РФ или принятия решения полномочным органом.</w:t>
      </w:r>
    </w:p>
    <w:p w:rsidR="00D26EAD" w:rsidRPr="00D26EAD" w:rsidRDefault="00D26EAD" w:rsidP="00E46EB4">
      <w:pPr>
        <w:pStyle w:val="af6"/>
      </w:pPr>
      <w:r w:rsidRPr="00D26EAD">
        <w:t>Гражданство детей при изменении гражданства родителей,</w:t>
      </w:r>
      <w:r w:rsidR="00E46EB4" w:rsidRPr="00E46EB4">
        <w:t xml:space="preserve"> </w:t>
      </w:r>
      <w:r w:rsidRPr="00D26EAD">
        <w:t>опекунов, попечителей. Гражданство недееспособных лиц</w:t>
      </w:r>
    </w:p>
    <w:p w:rsidR="00D26EAD" w:rsidRPr="000B4ED3" w:rsidRDefault="00D26EAD" w:rsidP="000B4ED3">
      <w:r w:rsidRPr="000B4ED3">
        <w:t>Ребенок – лицо, не достигшее 18 лет. Согласно ст. 9 Закона о гражданстве, для приобретения или прекращения гражданства ребенком в возрасте от 14 до 18 лет требуется его согласие.</w:t>
      </w:r>
    </w:p>
    <w:p w:rsidR="00D26EAD" w:rsidRPr="000B4ED3" w:rsidRDefault="00D26EAD" w:rsidP="000B4ED3">
      <w:r w:rsidRPr="000B4ED3">
        <w:t>1. Ребенок приобретает гражданство Российской Федерации, если оба или единственный его родитель приобретают гражданство Российской Федерации (п.1, ст.24).</w:t>
      </w:r>
    </w:p>
    <w:p w:rsidR="00D26EAD" w:rsidRPr="000B4ED3" w:rsidRDefault="00D26EAD" w:rsidP="000B4ED3">
      <w:r w:rsidRPr="000B4ED3">
        <w:t>Гражданство ребенка прекращается при прекращении гражданства РФ обоих или единственного его родителя при условии, что ребенок не станет лицом без гражданства (п.2, ст.24).</w:t>
      </w:r>
    </w:p>
    <w:p w:rsidR="00D26EAD" w:rsidRPr="000B4ED3" w:rsidRDefault="00D26EAD" w:rsidP="0053203F">
      <w:r w:rsidRPr="000B4ED3">
        <w:t xml:space="preserve">2. Если один из родителей, имеющих иное гражданство, приобретает гражданство РФ, их ребенок, проживающий на территории России, может </w:t>
      </w:r>
      <w:r w:rsidRPr="000B4ED3">
        <w:lastRenderedPageBreak/>
        <w:t>приобрести Российское гражданство по заявлению родителя, приобретающего гражданство Российской Федерации (п.1, ст.25).</w:t>
      </w:r>
    </w:p>
    <w:p w:rsidR="00D26EAD" w:rsidRPr="000B4ED3" w:rsidRDefault="00D26EAD" w:rsidP="0053203F">
      <w:pPr>
        <w:rPr>
          <w:rFonts w:eastAsiaTheme="minorHAnsi"/>
          <w:lang w:eastAsia="en-US"/>
        </w:rPr>
      </w:pPr>
      <w:r w:rsidRPr="000B4ED3">
        <w:rPr>
          <w:rFonts w:eastAsiaTheme="minorHAnsi"/>
          <w:lang w:eastAsia="en-US"/>
        </w:rPr>
        <w:t>3. Если один из родителей, имеющих иное гражданство, приобретает гражданство РФ, их ребенок, проживающий за пределами России, может приобрести гражданство Российской Федерации по заявлению обоих его родителей (п.2, ст.25).</w:t>
      </w:r>
    </w:p>
    <w:p w:rsidR="00D26EAD" w:rsidRPr="00D26EAD" w:rsidRDefault="00D26EAD" w:rsidP="0053203F">
      <w:pPr>
        <w:rPr>
          <w:rFonts w:eastAsiaTheme="minorHAnsi"/>
          <w:lang w:eastAsia="en-US"/>
        </w:rPr>
      </w:pPr>
      <w:r w:rsidRPr="00D26EAD">
        <w:rPr>
          <w:rFonts w:eastAsiaTheme="minorHAnsi"/>
          <w:lang w:eastAsia="en-US"/>
        </w:rPr>
        <w:t>4. Если один из родителей, имеющий иное гражданство, приобретает гражданство РФ, а другой родитель является лицом без гражданства, их ребенок может приобрести Российское гражданство по заявлению родителя, приобретающего гражданство Российской Федерации (п.3,ст.25).</w:t>
      </w:r>
    </w:p>
    <w:p w:rsidR="00D26EAD" w:rsidRPr="00D26EAD" w:rsidRDefault="00D26EAD" w:rsidP="0053203F">
      <w:pPr>
        <w:rPr>
          <w:rFonts w:eastAsiaTheme="minorHAnsi"/>
          <w:lang w:eastAsia="en-US"/>
        </w:rPr>
      </w:pPr>
      <w:r w:rsidRPr="00D26EAD">
        <w:rPr>
          <w:rFonts w:eastAsiaTheme="minorHAnsi"/>
          <w:lang w:eastAsia="en-US"/>
        </w:rPr>
        <w:t>5. Если один из родителей, приобретающий гражданство РФ, является лицом без гражданства, а другой родитель иностранец, их ребенок может приобрести гражданство Российской Федерации по заявлению обоих его родителей (п.4, ст.25).</w:t>
      </w:r>
    </w:p>
    <w:p w:rsidR="00D26EAD" w:rsidRPr="00D26EAD" w:rsidRDefault="00D26EAD" w:rsidP="0053203F">
      <w:pPr>
        <w:rPr>
          <w:rFonts w:eastAsiaTheme="minorHAnsi"/>
          <w:lang w:eastAsia="en-US"/>
        </w:rPr>
      </w:pPr>
      <w:r w:rsidRPr="00D26EAD">
        <w:rPr>
          <w:rFonts w:eastAsiaTheme="minorHAnsi"/>
          <w:lang w:eastAsia="en-US"/>
        </w:rPr>
        <w:t>6. Если гражданство РФ одного из родителей прекращается, а другой родитель остается гражданином России, их ребенок сохраняет гражданство Российской Федерации.</w:t>
      </w:r>
    </w:p>
    <w:p w:rsidR="00D26EAD" w:rsidRPr="00D26EAD" w:rsidRDefault="00D26EAD" w:rsidP="0053203F">
      <w:pPr>
        <w:rPr>
          <w:rFonts w:eastAsiaTheme="minorHAnsi"/>
          <w:lang w:eastAsia="en-US"/>
        </w:rPr>
      </w:pPr>
      <w:r w:rsidRPr="00D26EAD">
        <w:rPr>
          <w:rFonts w:eastAsiaTheme="minorHAnsi"/>
          <w:lang w:eastAsia="en-US"/>
        </w:rPr>
        <w:t>Российское гражданство ребенка может быть прекращено одновременно с прекращением гражданства Российской Федерации одного из родителей при наличии письменного согласия другого родителя, являющегося гражданином Российской Федерации, и при условии, что ребенок не станет лицом без гражданства (п.5, ст.25).</w:t>
      </w:r>
    </w:p>
    <w:p w:rsidR="00D26EAD" w:rsidRPr="00D26EAD" w:rsidRDefault="00D26EAD" w:rsidP="0053203F">
      <w:pPr>
        <w:rPr>
          <w:rFonts w:eastAsiaTheme="minorHAnsi"/>
          <w:lang w:eastAsia="en-US"/>
        </w:rPr>
      </w:pPr>
      <w:r w:rsidRPr="00D26EAD">
        <w:rPr>
          <w:rFonts w:eastAsiaTheme="minorHAnsi"/>
          <w:lang w:eastAsia="en-US"/>
        </w:rPr>
        <w:t>7. Ребенок, являющийся гражданином РФ, при усыновлении (удочерении) его иностранными гражданами (гражданином) сохраняет гражданство Российской Федерации.</w:t>
      </w:r>
    </w:p>
    <w:p w:rsidR="00D26EAD" w:rsidRPr="00D26EAD" w:rsidRDefault="00D26EAD" w:rsidP="0053203F">
      <w:pPr>
        <w:rPr>
          <w:rFonts w:eastAsiaTheme="minorHAnsi"/>
          <w:lang w:eastAsia="en-US"/>
        </w:rPr>
      </w:pPr>
      <w:r w:rsidRPr="00D26EAD">
        <w:rPr>
          <w:rFonts w:eastAsiaTheme="minorHAnsi"/>
          <w:lang w:eastAsia="en-US"/>
        </w:rPr>
        <w:t>Российское гражданство ребенка, усыновленного (удочеренного) иностранцами, может быть прекращено в общем порядке по заявлению обоих (единственного) усыновителей при условии, что ребенок не станет лицом без гражданства (п.1, ст.26).</w:t>
      </w:r>
    </w:p>
    <w:p w:rsidR="00D26EAD" w:rsidRPr="00D26EAD" w:rsidRDefault="00D26EAD" w:rsidP="0053203F">
      <w:pPr>
        <w:rPr>
          <w:rFonts w:eastAsiaTheme="minorHAnsi"/>
          <w:lang w:eastAsia="en-US"/>
        </w:rPr>
      </w:pPr>
      <w:r w:rsidRPr="00D26EAD">
        <w:rPr>
          <w:rFonts w:eastAsiaTheme="minorHAnsi"/>
          <w:lang w:eastAsia="en-US"/>
        </w:rPr>
        <w:lastRenderedPageBreak/>
        <w:t>8. Ребенок, усыновленный (удочеренный) гражданином РФ, или супругами - гражданами РФ, или супругами, один из которых является гражданином РФ, а другой - лицом без гражданства, приобретает Российское гражданство со дня его усыновления (удочерения) независимо от места жительства ребенка по заявлению усыновителя, который является гражданином Российской Федерации (п.2, ст.26).</w:t>
      </w:r>
    </w:p>
    <w:p w:rsidR="00D26EAD" w:rsidRPr="00D26EAD" w:rsidRDefault="00D26EAD" w:rsidP="0053203F">
      <w:pPr>
        <w:rPr>
          <w:rFonts w:eastAsiaTheme="minorHAnsi"/>
          <w:lang w:eastAsia="en-US"/>
        </w:rPr>
      </w:pPr>
      <w:r w:rsidRPr="00D26EAD">
        <w:rPr>
          <w:rFonts w:eastAsiaTheme="minorHAnsi"/>
          <w:lang w:eastAsia="en-US"/>
        </w:rPr>
        <w:t>9. Ребенок, усыновленный (удочеренный) супругами, один из которых гражданин Российской Федерации, а другой - иностранец, может приобрести Российское гражданство в упрощенном порядке по заявлению обоих усыновителей независимо от места жительства ребенка (п.3,ст.26). Если такое заявление отсутствует в течение одного года со дня усыновления (удочерения), то ребенок приобретает Российское гражданство со дня усыновления (удочерения), если он и его усыновители проживают на территории России (п.4, ст.26).</w:t>
      </w:r>
    </w:p>
    <w:p w:rsidR="00D26EAD" w:rsidRPr="00D26EAD" w:rsidRDefault="00D26EAD" w:rsidP="0053203F">
      <w:pPr>
        <w:rPr>
          <w:rFonts w:eastAsiaTheme="minorHAnsi"/>
          <w:lang w:eastAsia="en-US"/>
        </w:rPr>
      </w:pPr>
      <w:r w:rsidRPr="00D26EAD">
        <w:rPr>
          <w:rFonts w:eastAsiaTheme="minorHAnsi"/>
          <w:lang w:eastAsia="en-US"/>
        </w:rPr>
        <w:t>10. Гражданство Российской Федерации недееспособного лица приобретается в упрощенном порядке по заявлению опекуна, попечителя, воспитательного или лечебного учреждения. Такое лицо, если над ним установлена опека или попечительство иностранного гражданина, сохраняет гражданство Российской Федерации (п.1, п.2, ст.27).</w:t>
      </w:r>
    </w:p>
    <w:p w:rsidR="00D26EAD" w:rsidRPr="00D26EAD" w:rsidRDefault="00D26EAD" w:rsidP="0053203F">
      <w:pPr>
        <w:rPr>
          <w:rFonts w:eastAsiaTheme="minorHAnsi"/>
          <w:lang w:eastAsia="en-US"/>
        </w:rPr>
      </w:pPr>
      <w:r w:rsidRPr="00D26EAD">
        <w:rPr>
          <w:rFonts w:eastAsiaTheme="minorHAnsi"/>
          <w:lang w:eastAsia="en-US"/>
        </w:rPr>
        <w:t>Гражданство детей не изменяется при изменении гражданства родителей, лишенных родительских прав, а на изменение гражданства детей не требуется в таком случае согласие родителей.</w:t>
      </w:r>
    </w:p>
    <w:p w:rsidR="00D26EAD" w:rsidRPr="00D26EAD" w:rsidRDefault="00D26EAD" w:rsidP="0053203F">
      <w:pPr>
        <w:rPr>
          <w:rFonts w:eastAsiaTheme="minorHAnsi"/>
          <w:lang w:eastAsia="en-US"/>
        </w:rPr>
      </w:pPr>
      <w:r w:rsidRPr="00D26EAD">
        <w:rPr>
          <w:rFonts w:eastAsiaTheme="minorHAnsi"/>
          <w:lang w:eastAsia="en-US"/>
        </w:rPr>
        <w:t>11. Если на ребёнка или недееспособное лицо установлены опека или попечительство иностранного гражданина, приобретающего гражданство Российской Федерации, может приобрести гражданство Российской Федерации одновременно с указанным гражданином по его заявлению.</w:t>
      </w:r>
    </w:p>
    <w:p w:rsidR="00D26EAD" w:rsidRDefault="00D26EAD" w:rsidP="0053203F">
      <w:pPr>
        <w:rPr>
          <w:rFonts w:eastAsiaTheme="minorHAnsi"/>
          <w:lang w:eastAsia="en-US"/>
        </w:rPr>
      </w:pPr>
      <w:r w:rsidRPr="00D26EAD">
        <w:rPr>
          <w:rFonts w:eastAsiaTheme="minorHAnsi"/>
          <w:lang w:eastAsia="en-US"/>
        </w:rPr>
        <w:t xml:space="preserve">12. Ребенок или недееспособное лицо, на которыми установлены опека или попечительство иностранного гражданина, приобретающего гражданство </w:t>
      </w:r>
      <w:r w:rsidRPr="00D26EAD">
        <w:rPr>
          <w:rFonts w:eastAsiaTheme="minorHAnsi"/>
          <w:lang w:eastAsia="en-US"/>
        </w:rPr>
        <w:lastRenderedPageBreak/>
        <w:t>Российской Федерации, может приобрести гражданство Российской Федерации одновременно с указанным гражданином по его заявлению (п.4, ст.27).</w:t>
      </w:r>
    </w:p>
    <w:p w:rsidR="004D157F" w:rsidRPr="004D157F" w:rsidRDefault="004D157F" w:rsidP="004D157F">
      <w:pPr>
        <w:rPr>
          <w:rFonts w:eastAsiaTheme="minorHAnsi"/>
          <w:lang w:eastAsia="en-US"/>
        </w:rPr>
      </w:pPr>
      <w:r w:rsidRPr="004D157F">
        <w:rPr>
          <w:rFonts w:eastAsiaTheme="minorHAnsi"/>
          <w:lang w:eastAsia="en-US"/>
        </w:rPr>
        <w:t>Приобретение гражданства России</w:t>
      </w:r>
    </w:p>
    <w:p w:rsidR="004D157F" w:rsidRPr="004D157F" w:rsidRDefault="004D157F" w:rsidP="004D157F">
      <w:pPr>
        <w:rPr>
          <w:rFonts w:eastAsiaTheme="minorHAnsi"/>
          <w:lang w:eastAsia="en-US"/>
        </w:rPr>
      </w:pPr>
      <w:r w:rsidRPr="004D157F">
        <w:rPr>
          <w:rFonts w:eastAsiaTheme="minorHAnsi"/>
          <w:lang w:eastAsia="en-US"/>
        </w:rPr>
        <w:t>Порядок приобретения гражданства России устанавливается в Федеральном законе «О гражданстве Российской Федерации» и определяется в Указе Президента России от 14 ноября 2002 года «Об утверждении Положения о порядке рассмотрения вопросов граждан</w:t>
      </w:r>
      <w:r>
        <w:rPr>
          <w:rFonts w:eastAsiaTheme="minorHAnsi"/>
          <w:lang w:eastAsia="en-US"/>
        </w:rPr>
        <w:t>ства Российской Федерации»[13].</w:t>
      </w:r>
    </w:p>
    <w:p w:rsidR="004D157F" w:rsidRPr="004D157F" w:rsidRDefault="004D157F" w:rsidP="004D157F">
      <w:pPr>
        <w:rPr>
          <w:rFonts w:eastAsiaTheme="minorHAnsi"/>
          <w:lang w:eastAsia="en-US"/>
        </w:rPr>
      </w:pPr>
      <w:r w:rsidRPr="004D157F">
        <w:rPr>
          <w:rFonts w:eastAsiaTheme="minorHAnsi"/>
          <w:lang w:eastAsia="en-US"/>
        </w:rPr>
        <w:t>Приобретение гражданства России основано на сочетании двух принципов: «права крови» (jus sanguin</w:t>
      </w:r>
      <w:r>
        <w:rPr>
          <w:rFonts w:eastAsiaTheme="minorHAnsi"/>
          <w:lang w:eastAsia="en-US"/>
        </w:rPr>
        <w:t>is) и «права почвы» (jus soli).</w:t>
      </w:r>
    </w:p>
    <w:p w:rsidR="004D157F" w:rsidRPr="004D157F" w:rsidRDefault="004D157F" w:rsidP="004D157F">
      <w:pPr>
        <w:rPr>
          <w:rFonts w:eastAsiaTheme="minorHAnsi"/>
          <w:lang w:eastAsia="en-US"/>
        </w:rPr>
      </w:pPr>
      <w:r w:rsidRPr="004D157F">
        <w:rPr>
          <w:rFonts w:eastAsiaTheme="minorHAnsi"/>
          <w:lang w:eastAsia="en-US"/>
        </w:rPr>
        <w:t>Основания п</w:t>
      </w:r>
      <w:r>
        <w:rPr>
          <w:rFonts w:eastAsiaTheme="minorHAnsi"/>
          <w:lang w:eastAsia="en-US"/>
        </w:rPr>
        <w:t>риобретения гражданства России:</w:t>
      </w:r>
    </w:p>
    <w:p w:rsidR="004D157F" w:rsidRPr="004D157F" w:rsidRDefault="004D157F" w:rsidP="004D157F">
      <w:pPr>
        <w:rPr>
          <w:rFonts w:eastAsiaTheme="minorHAnsi"/>
          <w:lang w:eastAsia="en-US"/>
        </w:rPr>
      </w:pPr>
      <w:r w:rsidRPr="004D157F">
        <w:rPr>
          <w:rFonts w:eastAsiaTheme="minorHAnsi"/>
          <w:lang w:eastAsia="en-US"/>
        </w:rPr>
        <w:t>1</w:t>
      </w:r>
      <w:r>
        <w:rPr>
          <w:rFonts w:eastAsiaTheme="minorHAnsi"/>
          <w:lang w:eastAsia="en-US"/>
        </w:rPr>
        <w:t>) Филиация — по рождению. Виды:</w:t>
      </w:r>
    </w:p>
    <w:p w:rsidR="004D157F" w:rsidRPr="004D157F" w:rsidRDefault="004D157F" w:rsidP="004D157F">
      <w:pPr>
        <w:pStyle w:val="a9"/>
        <w:numPr>
          <w:ilvl w:val="0"/>
          <w:numId w:val="4"/>
        </w:numPr>
        <w:rPr>
          <w:rFonts w:eastAsiaTheme="minorHAnsi"/>
          <w:lang w:eastAsia="en-US"/>
        </w:rPr>
      </w:pPr>
      <w:r w:rsidRPr="004D157F">
        <w:rPr>
          <w:rFonts w:eastAsiaTheme="minorHAnsi"/>
          <w:lang w:eastAsia="en-US"/>
        </w:rPr>
        <w:t>оба родителя или единственный родитель имеют гражданство РФ. Место рождения ребёнка не важно;</w:t>
      </w:r>
    </w:p>
    <w:p w:rsidR="004D157F" w:rsidRPr="004D157F" w:rsidRDefault="004D157F" w:rsidP="004D157F">
      <w:pPr>
        <w:pStyle w:val="a9"/>
        <w:numPr>
          <w:ilvl w:val="0"/>
          <w:numId w:val="4"/>
        </w:numPr>
        <w:rPr>
          <w:rFonts w:eastAsiaTheme="minorHAnsi"/>
          <w:lang w:eastAsia="en-US"/>
        </w:rPr>
      </w:pPr>
      <w:r w:rsidRPr="004D157F">
        <w:rPr>
          <w:rFonts w:eastAsiaTheme="minorHAnsi"/>
          <w:lang w:eastAsia="en-US"/>
        </w:rPr>
        <w:t>один из родителей имеет гражданство РФ, второй родитель — лицо без гражданства либо признан безвестно отсутствующим;</w:t>
      </w:r>
    </w:p>
    <w:p w:rsidR="004D157F" w:rsidRPr="004D157F" w:rsidRDefault="004D157F" w:rsidP="004D157F">
      <w:pPr>
        <w:pStyle w:val="a9"/>
        <w:numPr>
          <w:ilvl w:val="0"/>
          <w:numId w:val="4"/>
        </w:numPr>
        <w:rPr>
          <w:rFonts w:eastAsiaTheme="minorHAnsi"/>
          <w:lang w:eastAsia="en-US"/>
        </w:rPr>
      </w:pPr>
      <w:r w:rsidRPr="004D157F">
        <w:rPr>
          <w:rFonts w:eastAsiaTheme="minorHAnsi"/>
          <w:lang w:eastAsia="en-US"/>
        </w:rPr>
        <w:t>один родитель — гражданин РФ, второй родитель — иностранный гражданин. Местом рождения ребёнка является территория РФ, либо вне территории РФ и государство рождения не предоставляет ребёнку своё гражданство. В противном случае ребёнок становится гражданином государства рождения либо государства второго родителя;</w:t>
      </w:r>
    </w:p>
    <w:p w:rsidR="004D157F" w:rsidRPr="004D157F" w:rsidRDefault="004D157F" w:rsidP="004D157F">
      <w:pPr>
        <w:pStyle w:val="a9"/>
        <w:numPr>
          <w:ilvl w:val="0"/>
          <w:numId w:val="4"/>
        </w:numPr>
        <w:rPr>
          <w:rFonts w:eastAsiaTheme="minorHAnsi"/>
          <w:lang w:eastAsia="en-US"/>
        </w:rPr>
      </w:pPr>
      <w:r w:rsidRPr="004D157F">
        <w:rPr>
          <w:rFonts w:eastAsiaTheme="minorHAnsi"/>
          <w:lang w:eastAsia="en-US"/>
        </w:rPr>
        <w:t>оба родителя — иностранные граждане или лица без гражданства, проживающие на территории РФ, а государство, гражданами которого являются его родители или единственный его родитель, не предоставляет ребёнку своё гражданство;</w:t>
      </w:r>
    </w:p>
    <w:p w:rsidR="004D157F" w:rsidRPr="004D157F" w:rsidRDefault="004D157F" w:rsidP="004D157F">
      <w:pPr>
        <w:pStyle w:val="a9"/>
        <w:numPr>
          <w:ilvl w:val="0"/>
          <w:numId w:val="4"/>
        </w:numPr>
        <w:rPr>
          <w:rFonts w:eastAsiaTheme="minorHAnsi"/>
          <w:lang w:eastAsia="en-US"/>
        </w:rPr>
      </w:pPr>
      <w:r w:rsidRPr="004D157F">
        <w:rPr>
          <w:rFonts w:eastAsiaTheme="minorHAnsi"/>
          <w:lang w:eastAsia="en-US"/>
        </w:rPr>
        <w:t>родители неизвестны и не объявляются в течение 6 месяцев.</w:t>
      </w:r>
    </w:p>
    <w:p w:rsidR="004D157F" w:rsidRPr="004D157F" w:rsidRDefault="004D157F" w:rsidP="004D157F">
      <w:pPr>
        <w:rPr>
          <w:rFonts w:eastAsiaTheme="minorHAnsi"/>
          <w:lang w:eastAsia="en-US"/>
        </w:rPr>
      </w:pPr>
      <w:r w:rsidRPr="004D157F">
        <w:rPr>
          <w:rFonts w:eastAsiaTheme="minorHAnsi"/>
          <w:lang w:eastAsia="en-US"/>
        </w:rPr>
        <w:t>2) Натурализация. Приём в гражданство РФ по заявлению. Критерии для заявителя в общем порядке:</w:t>
      </w:r>
    </w:p>
    <w:p w:rsidR="004D157F" w:rsidRPr="004D157F" w:rsidRDefault="004D157F" w:rsidP="004D157F">
      <w:pPr>
        <w:rPr>
          <w:rFonts w:eastAsiaTheme="minorHAnsi"/>
          <w:lang w:eastAsia="en-US"/>
        </w:rPr>
      </w:pPr>
    </w:p>
    <w:p w:rsidR="004D157F" w:rsidRPr="004D157F" w:rsidRDefault="004D157F" w:rsidP="004D157F">
      <w:pPr>
        <w:pStyle w:val="a9"/>
        <w:numPr>
          <w:ilvl w:val="0"/>
          <w:numId w:val="5"/>
        </w:numPr>
        <w:rPr>
          <w:rFonts w:eastAsiaTheme="minorHAnsi"/>
          <w:lang w:eastAsia="en-US"/>
        </w:rPr>
      </w:pPr>
      <w:bookmarkStart w:id="0" w:name="_GoBack"/>
      <w:r w:rsidRPr="004D157F">
        <w:rPr>
          <w:rFonts w:eastAsiaTheme="minorHAnsi"/>
          <w:lang w:eastAsia="en-US"/>
        </w:rPr>
        <w:lastRenderedPageBreak/>
        <w:t>совершеннолетие;</w:t>
      </w:r>
    </w:p>
    <w:p w:rsidR="004D157F" w:rsidRPr="004D157F" w:rsidRDefault="004D157F" w:rsidP="004D157F">
      <w:pPr>
        <w:pStyle w:val="a9"/>
        <w:numPr>
          <w:ilvl w:val="0"/>
          <w:numId w:val="5"/>
        </w:numPr>
        <w:rPr>
          <w:rFonts w:eastAsiaTheme="minorHAnsi"/>
          <w:lang w:eastAsia="en-US"/>
        </w:rPr>
      </w:pPr>
      <w:r w:rsidRPr="004D157F">
        <w:rPr>
          <w:rFonts w:eastAsiaTheme="minorHAnsi"/>
          <w:lang w:eastAsia="en-US"/>
        </w:rPr>
        <w:t>5 лет непрерывного проживания в РФ с момента получения вида на жительство;</w:t>
      </w:r>
    </w:p>
    <w:p w:rsidR="004D157F" w:rsidRPr="004D157F" w:rsidRDefault="004D157F" w:rsidP="004D157F">
      <w:pPr>
        <w:pStyle w:val="a9"/>
        <w:numPr>
          <w:ilvl w:val="0"/>
          <w:numId w:val="5"/>
        </w:numPr>
        <w:rPr>
          <w:rFonts w:eastAsiaTheme="minorHAnsi"/>
          <w:lang w:eastAsia="en-US"/>
        </w:rPr>
      </w:pPr>
      <w:r w:rsidRPr="004D157F">
        <w:rPr>
          <w:rFonts w:eastAsiaTheme="minorHAnsi"/>
          <w:lang w:eastAsia="en-US"/>
        </w:rPr>
        <w:t>обязательство гражданина исполнять Конституцию РФ и законодательство РФ;</w:t>
      </w:r>
    </w:p>
    <w:p w:rsidR="004D157F" w:rsidRPr="004D157F" w:rsidRDefault="004D157F" w:rsidP="004D157F">
      <w:pPr>
        <w:pStyle w:val="a9"/>
        <w:numPr>
          <w:ilvl w:val="0"/>
          <w:numId w:val="5"/>
        </w:numPr>
        <w:rPr>
          <w:rFonts w:eastAsiaTheme="minorHAnsi"/>
          <w:lang w:eastAsia="en-US"/>
        </w:rPr>
      </w:pPr>
      <w:r w:rsidRPr="004D157F">
        <w:rPr>
          <w:rFonts w:eastAsiaTheme="minorHAnsi"/>
          <w:lang w:eastAsia="en-US"/>
        </w:rPr>
        <w:t>владение русским языком (лица, определённые законом, освобождаются от предоставления документа, подтверждающего знание русского языка);</w:t>
      </w:r>
    </w:p>
    <w:p w:rsidR="004D157F" w:rsidRPr="004D157F" w:rsidRDefault="004D157F" w:rsidP="004D157F">
      <w:pPr>
        <w:pStyle w:val="a9"/>
        <w:numPr>
          <w:ilvl w:val="0"/>
          <w:numId w:val="5"/>
        </w:numPr>
        <w:rPr>
          <w:rFonts w:eastAsiaTheme="minorHAnsi"/>
          <w:lang w:eastAsia="en-US"/>
        </w:rPr>
      </w:pPr>
      <w:r w:rsidRPr="004D157F">
        <w:rPr>
          <w:rFonts w:eastAsiaTheme="minorHAnsi"/>
          <w:lang w:eastAsia="en-US"/>
        </w:rPr>
        <w:t>наличие законного источника средств к существованию.</w:t>
      </w:r>
    </w:p>
    <w:p w:rsidR="004D157F" w:rsidRPr="004D157F" w:rsidRDefault="004D157F" w:rsidP="004D157F">
      <w:pPr>
        <w:pStyle w:val="a9"/>
        <w:numPr>
          <w:ilvl w:val="0"/>
          <w:numId w:val="5"/>
        </w:numPr>
        <w:rPr>
          <w:rFonts w:eastAsiaTheme="minorHAnsi"/>
          <w:lang w:eastAsia="en-US"/>
        </w:rPr>
      </w:pPr>
      <w:r w:rsidRPr="004D157F">
        <w:rPr>
          <w:rFonts w:eastAsiaTheme="minorHAnsi"/>
          <w:lang w:eastAsia="en-US"/>
        </w:rPr>
        <w:t>Срок проживания в России может быть уменьшен до 1 года в силу особых профессиональных особенностей, благодаря которым гражданин п</w:t>
      </w:r>
      <w:r w:rsidRPr="004D157F">
        <w:rPr>
          <w:rFonts w:eastAsiaTheme="minorHAnsi"/>
          <w:lang w:eastAsia="en-US"/>
        </w:rPr>
        <w:t>редставляет интерес для России.</w:t>
      </w:r>
    </w:p>
    <w:bookmarkEnd w:id="0"/>
    <w:p w:rsidR="004D157F" w:rsidRPr="004D157F" w:rsidRDefault="004D157F" w:rsidP="004D157F">
      <w:pPr>
        <w:rPr>
          <w:rFonts w:eastAsiaTheme="minorHAnsi"/>
          <w:lang w:eastAsia="en-US"/>
        </w:rPr>
      </w:pPr>
      <w:r w:rsidRPr="004D157F">
        <w:rPr>
          <w:rFonts w:eastAsiaTheme="minorHAnsi"/>
          <w:lang w:eastAsia="en-US"/>
        </w:rPr>
        <w:t>Президент своим указом может принять в гражданство РФ лиц, имеющих особые заслуги перед Российской Федерацией, в общем порядке без собл</w:t>
      </w:r>
      <w:r>
        <w:rPr>
          <w:rFonts w:eastAsiaTheme="minorHAnsi"/>
          <w:lang w:eastAsia="en-US"/>
        </w:rPr>
        <w:t>юдения вышеуказанных критериев.</w:t>
      </w:r>
    </w:p>
    <w:p w:rsidR="004D157F" w:rsidRPr="004D157F" w:rsidRDefault="004D157F" w:rsidP="004D157F">
      <w:pPr>
        <w:rPr>
          <w:rFonts w:eastAsiaTheme="minorHAnsi"/>
          <w:lang w:eastAsia="en-US"/>
        </w:rPr>
      </w:pPr>
      <w:r w:rsidRPr="004D157F">
        <w:rPr>
          <w:rFonts w:eastAsiaTheme="minorHAnsi"/>
          <w:lang w:eastAsia="en-US"/>
        </w:rPr>
        <w:t>Также существует упрощенный порядок приема в гражданство, снимающий обязанность проживать на территории в течение 5 лет. На упрощенный прием в гражданство мо</w:t>
      </w:r>
      <w:r>
        <w:rPr>
          <w:rFonts w:eastAsiaTheme="minorHAnsi"/>
          <w:lang w:eastAsia="en-US"/>
        </w:rPr>
        <w:t>гут претендовать лица, которые:</w:t>
      </w:r>
    </w:p>
    <w:p w:rsidR="004D157F" w:rsidRPr="004D157F" w:rsidRDefault="004D157F" w:rsidP="004D157F">
      <w:pPr>
        <w:rPr>
          <w:rFonts w:eastAsiaTheme="minorHAnsi"/>
          <w:lang w:eastAsia="en-US"/>
        </w:rPr>
      </w:pPr>
      <w:r w:rsidRPr="004D157F">
        <w:rPr>
          <w:rFonts w:eastAsiaTheme="minorHAnsi"/>
          <w:lang w:eastAsia="en-US"/>
        </w:rPr>
        <w:t>имеют хотя бы одного родителя, имеющего гражданство Российской Федерации и проживающего на территории Российской Федерации;</w:t>
      </w:r>
    </w:p>
    <w:p w:rsidR="004D157F" w:rsidRPr="004D157F" w:rsidRDefault="004D157F" w:rsidP="004D157F">
      <w:pPr>
        <w:rPr>
          <w:rFonts w:eastAsiaTheme="minorHAnsi"/>
          <w:lang w:eastAsia="en-US"/>
        </w:rPr>
      </w:pPr>
      <w:r w:rsidRPr="004D157F">
        <w:rPr>
          <w:rFonts w:eastAsiaTheme="minorHAnsi"/>
          <w:lang w:eastAsia="en-US"/>
        </w:rPr>
        <w:t>имели гражданство СССР, проживают в государствах, входивших в СССР, и не приобрели гражданства этих государств (лица без гражданства);</w:t>
      </w:r>
    </w:p>
    <w:p w:rsidR="004D157F" w:rsidRPr="004D157F" w:rsidRDefault="004D157F" w:rsidP="004D157F">
      <w:pPr>
        <w:rPr>
          <w:rFonts w:eastAsiaTheme="minorHAnsi"/>
          <w:lang w:eastAsia="en-US"/>
        </w:rPr>
      </w:pPr>
      <w:r w:rsidRPr="004D157F">
        <w:rPr>
          <w:rFonts w:eastAsiaTheme="minorHAnsi"/>
          <w:lang w:eastAsia="en-US"/>
        </w:rPr>
        <w:t>родились на территории РСФСР;</w:t>
      </w:r>
    </w:p>
    <w:p w:rsidR="004D157F" w:rsidRPr="004D157F" w:rsidRDefault="004D157F" w:rsidP="004D157F">
      <w:pPr>
        <w:rPr>
          <w:rFonts w:eastAsiaTheme="minorHAnsi"/>
          <w:lang w:eastAsia="en-US"/>
        </w:rPr>
      </w:pPr>
      <w:r w:rsidRPr="004D157F">
        <w:rPr>
          <w:rFonts w:eastAsiaTheme="minorHAnsi"/>
          <w:lang w:eastAsia="en-US"/>
        </w:rPr>
        <w:t>состоят 3 года в браке с гражданином РФ;</w:t>
      </w:r>
    </w:p>
    <w:p w:rsidR="004D157F" w:rsidRPr="004D157F" w:rsidRDefault="004D157F" w:rsidP="004D157F">
      <w:pPr>
        <w:rPr>
          <w:rFonts w:eastAsiaTheme="minorHAnsi"/>
          <w:lang w:eastAsia="en-US"/>
        </w:rPr>
      </w:pPr>
      <w:r w:rsidRPr="004D157F">
        <w:rPr>
          <w:rFonts w:eastAsiaTheme="minorHAnsi"/>
          <w:lang w:eastAsia="en-US"/>
        </w:rPr>
        <w:t>имеют недееспособного сына или дочь;</w:t>
      </w:r>
    </w:p>
    <w:p w:rsidR="004D157F" w:rsidRPr="004D157F" w:rsidRDefault="004D157F" w:rsidP="004D157F">
      <w:pPr>
        <w:rPr>
          <w:rFonts w:eastAsiaTheme="minorHAnsi"/>
          <w:lang w:eastAsia="en-US"/>
        </w:rPr>
      </w:pPr>
      <w:r w:rsidRPr="004D157F">
        <w:rPr>
          <w:rFonts w:eastAsiaTheme="minorHAnsi"/>
          <w:lang w:eastAsia="en-US"/>
        </w:rPr>
        <w:t>получили образование на территории РФ и работали в течение трех лет;</w:t>
      </w:r>
    </w:p>
    <w:p w:rsidR="004D157F" w:rsidRPr="004D157F" w:rsidRDefault="004D157F" w:rsidP="004D157F">
      <w:pPr>
        <w:rPr>
          <w:rFonts w:eastAsiaTheme="minorHAnsi"/>
          <w:lang w:eastAsia="en-US"/>
        </w:rPr>
      </w:pPr>
      <w:r w:rsidRPr="004D157F">
        <w:rPr>
          <w:rFonts w:eastAsiaTheme="minorHAnsi"/>
          <w:lang w:eastAsia="en-US"/>
        </w:rPr>
        <w:t>являются предпринимателями и уплатили налогов не менее 1 000 000 рублей за 3 года;</w:t>
      </w:r>
    </w:p>
    <w:p w:rsidR="004D157F" w:rsidRPr="004D157F" w:rsidRDefault="004D157F" w:rsidP="004D157F">
      <w:pPr>
        <w:rPr>
          <w:rFonts w:eastAsiaTheme="minorHAnsi"/>
          <w:lang w:eastAsia="en-US"/>
        </w:rPr>
      </w:pPr>
      <w:r w:rsidRPr="004D157F">
        <w:rPr>
          <w:rFonts w:eastAsiaTheme="minorHAnsi"/>
          <w:lang w:eastAsia="en-US"/>
        </w:rPr>
        <w:t>являются крупными инвесторами;</w:t>
      </w:r>
    </w:p>
    <w:p w:rsidR="004D157F" w:rsidRPr="004D157F" w:rsidRDefault="004D157F" w:rsidP="004D157F">
      <w:pPr>
        <w:rPr>
          <w:rFonts w:eastAsiaTheme="minorHAnsi"/>
          <w:lang w:eastAsia="en-US"/>
        </w:rPr>
      </w:pPr>
      <w:r w:rsidRPr="004D157F">
        <w:rPr>
          <w:rFonts w:eastAsiaTheme="minorHAnsi"/>
          <w:lang w:eastAsia="en-US"/>
        </w:rPr>
        <w:lastRenderedPageBreak/>
        <w:t>носители русского языка (лица проживавшие в РСФСР, либо имеющие родственников по восходящей линии, постоянно проживавших в РСФСР);</w:t>
      </w:r>
    </w:p>
    <w:p w:rsidR="004D157F" w:rsidRPr="004D157F" w:rsidRDefault="004D157F" w:rsidP="004D157F">
      <w:pPr>
        <w:rPr>
          <w:rFonts w:eastAsiaTheme="minorHAnsi"/>
          <w:lang w:eastAsia="en-US"/>
        </w:rPr>
      </w:pPr>
      <w:r w:rsidRPr="004D157F">
        <w:rPr>
          <w:rFonts w:eastAsiaTheme="minorHAnsi"/>
          <w:lang w:eastAsia="en-US"/>
        </w:rPr>
        <w:t>участники государственной программы по оказанию содействия добровольному переселению в РФ соотечественников, проживающих за рубежом;</w:t>
      </w:r>
    </w:p>
    <w:p w:rsidR="004D157F" w:rsidRPr="004D157F" w:rsidRDefault="004D157F" w:rsidP="004D157F">
      <w:pPr>
        <w:rPr>
          <w:rFonts w:eastAsiaTheme="minorHAnsi"/>
          <w:lang w:eastAsia="en-US"/>
        </w:rPr>
      </w:pPr>
      <w:r w:rsidRPr="004D157F">
        <w:rPr>
          <w:rFonts w:eastAsiaTheme="minorHAnsi"/>
          <w:lang w:eastAsia="en-US"/>
        </w:rPr>
        <w:t>Упрощён порядок приёма в гражданство России гражданам некоторых государств СНГ, с которыми заключены соглашения об упрощенно</w:t>
      </w:r>
      <w:r>
        <w:rPr>
          <w:rFonts w:eastAsiaTheme="minorHAnsi"/>
          <w:lang w:eastAsia="en-US"/>
        </w:rPr>
        <w:t>м порядке приема в гражданство.</w:t>
      </w:r>
    </w:p>
    <w:p w:rsidR="004D157F" w:rsidRPr="004D157F" w:rsidRDefault="004D157F" w:rsidP="004D157F">
      <w:pPr>
        <w:rPr>
          <w:rFonts w:eastAsiaTheme="minorHAnsi"/>
          <w:lang w:eastAsia="en-US"/>
        </w:rPr>
      </w:pPr>
      <w:r w:rsidRPr="004D157F">
        <w:rPr>
          <w:rFonts w:eastAsiaTheme="minorHAnsi"/>
          <w:lang w:eastAsia="en-US"/>
        </w:rPr>
        <w:t>Ограничения для приёма в гражданство РФ (как в случае натурализации, так и в случае восстановления в гражданстве). Не подлежат приему в гражданство РФ, а являвшиеся гражданами</w:t>
      </w:r>
      <w:r>
        <w:rPr>
          <w:rFonts w:eastAsiaTheme="minorHAnsi"/>
          <w:lang w:eastAsia="en-US"/>
        </w:rPr>
        <w:t xml:space="preserve"> РФ ранее не восстанавливаются:</w:t>
      </w:r>
    </w:p>
    <w:p w:rsidR="004D157F" w:rsidRPr="004D157F" w:rsidRDefault="004D157F" w:rsidP="004D157F">
      <w:pPr>
        <w:rPr>
          <w:rFonts w:eastAsiaTheme="minorHAnsi"/>
          <w:lang w:eastAsia="en-US"/>
        </w:rPr>
      </w:pPr>
      <w:r w:rsidRPr="004D157F">
        <w:rPr>
          <w:rFonts w:eastAsiaTheme="minorHAnsi"/>
          <w:lang w:eastAsia="en-US"/>
        </w:rPr>
        <w:t>лица, выступающие за насильственное изменение основ конституционного строя РФ или иными действиями угрожающие безопасности России;</w:t>
      </w:r>
    </w:p>
    <w:p w:rsidR="004D157F" w:rsidRPr="004D157F" w:rsidRDefault="004D157F" w:rsidP="004D157F">
      <w:pPr>
        <w:rPr>
          <w:rFonts w:eastAsiaTheme="minorHAnsi"/>
          <w:lang w:eastAsia="en-US"/>
        </w:rPr>
      </w:pPr>
      <w:r w:rsidRPr="004D157F">
        <w:rPr>
          <w:rFonts w:eastAsiaTheme="minorHAnsi"/>
          <w:lang w:eastAsia="en-US"/>
        </w:rPr>
        <w:t>лица, участвующие или участвовавшие в прошлом в вооруженных конфликтах либо в совершении в ходе таковых действий, направленных против Вооруженных сил РФ, либо в совершении террористических актов или в подготовке к их совершению;</w:t>
      </w:r>
    </w:p>
    <w:p w:rsidR="004D157F" w:rsidRPr="004D157F" w:rsidRDefault="004D157F" w:rsidP="004D157F">
      <w:pPr>
        <w:rPr>
          <w:rFonts w:eastAsiaTheme="minorHAnsi"/>
          <w:lang w:eastAsia="en-US"/>
        </w:rPr>
      </w:pPr>
      <w:r w:rsidRPr="004D157F">
        <w:rPr>
          <w:rFonts w:eastAsiaTheme="minorHAnsi"/>
          <w:lang w:eastAsia="en-US"/>
        </w:rPr>
        <w:t>лица, предоставившие подложные документы или сообщившие заведомо ложные сведения при подаче заявления;</w:t>
      </w:r>
    </w:p>
    <w:p w:rsidR="004D157F" w:rsidRPr="004D157F" w:rsidRDefault="004D157F" w:rsidP="004D157F">
      <w:pPr>
        <w:rPr>
          <w:rFonts w:eastAsiaTheme="minorHAnsi"/>
          <w:lang w:eastAsia="en-US"/>
        </w:rPr>
      </w:pPr>
      <w:r w:rsidRPr="004D157F">
        <w:rPr>
          <w:rFonts w:eastAsiaTheme="minorHAnsi"/>
          <w:lang w:eastAsia="en-US"/>
        </w:rPr>
        <w:t>лица, состоящие на военной службе, службе в органах безопасности или в правоохранительных органах иностранного государства;</w:t>
      </w:r>
    </w:p>
    <w:p w:rsidR="004D157F" w:rsidRPr="004D157F" w:rsidRDefault="004D157F" w:rsidP="004D157F">
      <w:pPr>
        <w:rPr>
          <w:rFonts w:eastAsiaTheme="minorHAnsi"/>
          <w:lang w:eastAsia="en-US"/>
        </w:rPr>
      </w:pPr>
      <w:r w:rsidRPr="004D157F">
        <w:rPr>
          <w:rFonts w:eastAsiaTheme="minorHAnsi"/>
          <w:lang w:eastAsia="en-US"/>
        </w:rPr>
        <w:t>лица, имеющие непогашенную или неснятую судимость как в РФ, так и за её пределами;</w:t>
      </w:r>
    </w:p>
    <w:p w:rsidR="004D157F" w:rsidRPr="004D157F" w:rsidRDefault="004D157F" w:rsidP="004D157F">
      <w:pPr>
        <w:rPr>
          <w:rFonts w:eastAsiaTheme="minorHAnsi"/>
          <w:lang w:eastAsia="en-US"/>
        </w:rPr>
      </w:pPr>
      <w:r w:rsidRPr="004D157F">
        <w:rPr>
          <w:rFonts w:eastAsiaTheme="minorHAnsi"/>
          <w:lang w:eastAsia="en-US"/>
        </w:rPr>
        <w:t>лица, преследуемые компетентными органами (как России, так и иностранных государств) в уголовном порядке за совершение преступлений (соответствующих преступлениям по нашему законодательству).</w:t>
      </w:r>
    </w:p>
    <w:p w:rsidR="004D157F" w:rsidRPr="004D157F" w:rsidRDefault="004D157F" w:rsidP="004D157F">
      <w:pPr>
        <w:rPr>
          <w:rFonts w:eastAsiaTheme="minorHAnsi"/>
          <w:lang w:eastAsia="en-US"/>
        </w:rPr>
      </w:pPr>
      <w:r>
        <w:rPr>
          <w:rFonts w:eastAsiaTheme="minorHAnsi"/>
          <w:lang w:eastAsia="en-US"/>
        </w:rPr>
        <w:t>3) Восстановление.</w:t>
      </w:r>
    </w:p>
    <w:p w:rsidR="004D157F" w:rsidRPr="004D157F" w:rsidRDefault="004D157F" w:rsidP="004D157F">
      <w:pPr>
        <w:rPr>
          <w:rFonts w:eastAsiaTheme="minorHAnsi"/>
          <w:lang w:eastAsia="en-US"/>
        </w:rPr>
      </w:pPr>
      <w:r w:rsidRPr="004D157F">
        <w:rPr>
          <w:rFonts w:eastAsiaTheme="minorHAnsi"/>
          <w:lang w:eastAsia="en-US"/>
        </w:rPr>
        <w:t>В гражданство РФ по личному заявлению принимаются лица, ра</w:t>
      </w:r>
      <w:r>
        <w:rPr>
          <w:rFonts w:eastAsiaTheme="minorHAnsi"/>
          <w:lang w:eastAsia="en-US"/>
        </w:rPr>
        <w:t>нее имевшие гражданство России.</w:t>
      </w:r>
    </w:p>
    <w:p w:rsidR="004D157F" w:rsidRPr="004D157F" w:rsidRDefault="004D157F" w:rsidP="004D157F">
      <w:pPr>
        <w:rPr>
          <w:rFonts w:eastAsiaTheme="minorHAnsi"/>
          <w:lang w:eastAsia="en-US"/>
        </w:rPr>
      </w:pPr>
      <w:r w:rsidRPr="004D157F">
        <w:rPr>
          <w:rFonts w:eastAsiaTheme="minorHAnsi"/>
          <w:lang w:eastAsia="en-US"/>
        </w:rPr>
        <w:lastRenderedPageBreak/>
        <w:t>Кр</w:t>
      </w:r>
      <w:r>
        <w:rPr>
          <w:rFonts w:eastAsiaTheme="minorHAnsi"/>
          <w:lang w:eastAsia="en-US"/>
        </w:rPr>
        <w:t>итерии:</w:t>
      </w:r>
    </w:p>
    <w:p w:rsidR="004D157F" w:rsidRPr="004D157F" w:rsidRDefault="004D157F" w:rsidP="004D157F">
      <w:pPr>
        <w:pStyle w:val="a9"/>
        <w:numPr>
          <w:ilvl w:val="0"/>
          <w:numId w:val="3"/>
        </w:numPr>
        <w:rPr>
          <w:rFonts w:eastAsiaTheme="minorHAnsi"/>
          <w:lang w:eastAsia="en-US"/>
        </w:rPr>
      </w:pPr>
      <w:r w:rsidRPr="004D157F">
        <w:rPr>
          <w:rFonts w:eastAsiaTheme="minorHAnsi"/>
          <w:lang w:eastAsia="en-US"/>
        </w:rPr>
        <w:t>совершеннолетие;</w:t>
      </w:r>
    </w:p>
    <w:p w:rsidR="004D157F" w:rsidRPr="004D157F" w:rsidRDefault="004D157F" w:rsidP="004D157F">
      <w:pPr>
        <w:pStyle w:val="a9"/>
        <w:numPr>
          <w:ilvl w:val="0"/>
          <w:numId w:val="3"/>
        </w:numPr>
        <w:rPr>
          <w:rFonts w:eastAsiaTheme="minorHAnsi"/>
          <w:lang w:eastAsia="en-US"/>
        </w:rPr>
      </w:pPr>
      <w:r w:rsidRPr="004D157F">
        <w:rPr>
          <w:rFonts w:eastAsiaTheme="minorHAnsi"/>
          <w:lang w:eastAsia="en-US"/>
        </w:rPr>
        <w:t>3 года непрерывного проживания в РФ с момента получения вида на жительство;</w:t>
      </w:r>
    </w:p>
    <w:p w:rsidR="004D157F" w:rsidRPr="004D157F" w:rsidRDefault="004D157F" w:rsidP="004D157F">
      <w:pPr>
        <w:pStyle w:val="a9"/>
        <w:numPr>
          <w:ilvl w:val="0"/>
          <w:numId w:val="3"/>
        </w:numPr>
        <w:rPr>
          <w:rFonts w:eastAsiaTheme="minorHAnsi"/>
          <w:lang w:eastAsia="en-US"/>
        </w:rPr>
      </w:pPr>
      <w:r w:rsidRPr="004D157F">
        <w:rPr>
          <w:rFonts w:eastAsiaTheme="minorHAnsi"/>
          <w:lang w:eastAsia="en-US"/>
        </w:rPr>
        <w:t>обязательство гражданина исполнять Конституцию РФ и законодательство РФ;</w:t>
      </w:r>
    </w:p>
    <w:p w:rsidR="004D157F" w:rsidRPr="004D157F" w:rsidRDefault="004D157F" w:rsidP="004D157F">
      <w:pPr>
        <w:pStyle w:val="a9"/>
        <w:numPr>
          <w:ilvl w:val="0"/>
          <w:numId w:val="3"/>
        </w:numPr>
        <w:rPr>
          <w:rFonts w:eastAsiaTheme="minorHAnsi"/>
          <w:lang w:eastAsia="en-US"/>
        </w:rPr>
      </w:pPr>
      <w:r w:rsidRPr="004D157F">
        <w:rPr>
          <w:rFonts w:eastAsiaTheme="minorHAnsi"/>
          <w:lang w:eastAsia="en-US"/>
        </w:rPr>
        <w:t>владение русским языком;</w:t>
      </w:r>
    </w:p>
    <w:p w:rsidR="004D157F" w:rsidRPr="004D157F" w:rsidRDefault="004D157F" w:rsidP="004D157F">
      <w:pPr>
        <w:pStyle w:val="a9"/>
        <w:numPr>
          <w:ilvl w:val="0"/>
          <w:numId w:val="3"/>
        </w:numPr>
        <w:rPr>
          <w:rFonts w:eastAsiaTheme="minorHAnsi"/>
          <w:lang w:eastAsia="en-US"/>
        </w:rPr>
      </w:pPr>
      <w:r w:rsidRPr="004D157F">
        <w:rPr>
          <w:rFonts w:eastAsiaTheme="minorHAnsi"/>
          <w:lang w:eastAsia="en-US"/>
        </w:rPr>
        <w:t>наличие законного источника средств к существованию.</w:t>
      </w:r>
    </w:p>
    <w:p w:rsidR="004D157F" w:rsidRPr="004D157F" w:rsidRDefault="004D157F" w:rsidP="004D157F">
      <w:pPr>
        <w:rPr>
          <w:rFonts w:eastAsiaTheme="minorHAnsi"/>
          <w:lang w:eastAsia="en-US"/>
        </w:rPr>
      </w:pPr>
      <w:r w:rsidRPr="004D157F">
        <w:rPr>
          <w:rFonts w:eastAsiaTheme="minorHAnsi"/>
          <w:lang w:eastAsia="en-US"/>
        </w:rPr>
        <w:t xml:space="preserve">4) </w:t>
      </w:r>
      <w:r>
        <w:rPr>
          <w:rFonts w:eastAsiaTheme="minorHAnsi"/>
          <w:lang w:eastAsia="en-US"/>
        </w:rPr>
        <w:t>Оптация.</w:t>
      </w:r>
    </w:p>
    <w:p w:rsidR="004D157F" w:rsidRPr="004D157F" w:rsidRDefault="004D157F" w:rsidP="004D157F">
      <w:pPr>
        <w:rPr>
          <w:rFonts w:eastAsiaTheme="minorHAnsi"/>
          <w:lang w:eastAsia="en-US"/>
        </w:rPr>
      </w:pPr>
      <w:r w:rsidRPr="004D157F">
        <w:rPr>
          <w:rFonts w:eastAsiaTheme="minorHAnsi"/>
          <w:lang w:eastAsia="en-US"/>
        </w:rPr>
        <w:t>Принятие в гражданство при его выборе в результате изменения Государственной границы</w:t>
      </w:r>
      <w:r>
        <w:rPr>
          <w:rFonts w:eastAsiaTheme="minorHAnsi"/>
          <w:lang w:eastAsia="en-US"/>
        </w:rPr>
        <w:t xml:space="preserve"> Российской Федерации (оптация)</w:t>
      </w:r>
    </w:p>
    <w:p w:rsidR="004D157F" w:rsidRPr="004D157F" w:rsidRDefault="004D157F" w:rsidP="004D157F">
      <w:pPr>
        <w:pStyle w:val="a9"/>
        <w:numPr>
          <w:ilvl w:val="0"/>
          <w:numId w:val="2"/>
        </w:numPr>
        <w:rPr>
          <w:rFonts w:eastAsiaTheme="minorHAnsi"/>
          <w:lang w:eastAsia="en-US"/>
        </w:rPr>
      </w:pPr>
      <w:r w:rsidRPr="004D157F">
        <w:rPr>
          <w:rFonts w:eastAsiaTheme="minorHAnsi"/>
          <w:lang w:eastAsia="en-US"/>
        </w:rPr>
        <w:t>активная — требуются какие-либо действия со стороны гражданина;</w:t>
      </w:r>
    </w:p>
    <w:p w:rsidR="004D157F" w:rsidRPr="004D157F" w:rsidRDefault="004D157F" w:rsidP="004D157F">
      <w:pPr>
        <w:pStyle w:val="a9"/>
        <w:numPr>
          <w:ilvl w:val="0"/>
          <w:numId w:val="2"/>
        </w:numPr>
        <w:rPr>
          <w:rFonts w:eastAsiaTheme="minorHAnsi"/>
          <w:lang w:eastAsia="en-US"/>
        </w:rPr>
      </w:pPr>
      <w:r w:rsidRPr="004D157F">
        <w:rPr>
          <w:rFonts w:eastAsiaTheme="minorHAnsi"/>
          <w:lang w:eastAsia="en-US"/>
        </w:rPr>
        <w:t>пассивная — требуется либо соглашение на это гражданина, либо его бездействие.</w:t>
      </w:r>
    </w:p>
    <w:p w:rsidR="004D157F" w:rsidRPr="004D157F" w:rsidRDefault="004D157F" w:rsidP="004D157F">
      <w:pPr>
        <w:rPr>
          <w:rFonts w:eastAsiaTheme="minorHAnsi"/>
          <w:lang w:eastAsia="en-US"/>
        </w:rPr>
      </w:pPr>
      <w:r w:rsidRPr="004D157F">
        <w:rPr>
          <w:rFonts w:eastAsiaTheme="minorHAnsi"/>
          <w:lang w:eastAsia="en-US"/>
        </w:rPr>
        <w:t>5) Следование</w:t>
      </w:r>
      <w:r>
        <w:rPr>
          <w:rFonts w:eastAsiaTheme="minorHAnsi"/>
          <w:lang w:eastAsia="en-US"/>
        </w:rPr>
        <w:t xml:space="preserve"> ребёнка гражданству родителей.</w:t>
      </w:r>
    </w:p>
    <w:p w:rsidR="004D157F" w:rsidRPr="004D157F" w:rsidRDefault="004D157F" w:rsidP="004D157F">
      <w:pPr>
        <w:rPr>
          <w:rFonts w:eastAsiaTheme="minorHAnsi"/>
          <w:lang w:eastAsia="en-US"/>
        </w:rPr>
      </w:pPr>
      <w:r w:rsidRPr="004D157F">
        <w:rPr>
          <w:rFonts w:eastAsiaTheme="minorHAnsi"/>
          <w:lang w:eastAsia="en-US"/>
        </w:rPr>
        <w:t>Ребёнок приобретает гражданство РФ в результате приобретения его родителями.</w:t>
      </w:r>
    </w:p>
    <w:p w:rsidR="004D157F" w:rsidRPr="004D157F" w:rsidRDefault="004D157F" w:rsidP="004D157F">
      <w:pPr>
        <w:rPr>
          <w:rFonts w:eastAsiaTheme="minorHAnsi"/>
          <w:lang w:eastAsia="en-US"/>
        </w:rPr>
      </w:pPr>
    </w:p>
    <w:p w:rsidR="004D157F" w:rsidRPr="004D157F" w:rsidRDefault="004D157F" w:rsidP="004D157F">
      <w:pPr>
        <w:rPr>
          <w:rFonts w:eastAsiaTheme="minorHAnsi"/>
          <w:lang w:eastAsia="en-US"/>
        </w:rPr>
      </w:pPr>
      <w:r w:rsidRPr="004D157F">
        <w:rPr>
          <w:rFonts w:eastAsiaTheme="minorHAnsi"/>
          <w:lang w:eastAsia="en-US"/>
        </w:rPr>
        <w:t>24 июля 2020 года вступили в силу поправки в федеральный закон «О гражданстве Российской Федерации» внесли поправки, упрощающие получение гражданс</w:t>
      </w:r>
      <w:r>
        <w:rPr>
          <w:rFonts w:eastAsiaTheme="minorHAnsi"/>
          <w:lang w:eastAsia="en-US"/>
        </w:rPr>
        <w:t>тва России для иностранцев:</w:t>
      </w:r>
    </w:p>
    <w:p w:rsidR="004D157F" w:rsidRPr="004D157F" w:rsidRDefault="004D157F" w:rsidP="004D157F">
      <w:pPr>
        <w:rPr>
          <w:rFonts w:eastAsiaTheme="minorHAnsi"/>
          <w:lang w:eastAsia="en-US"/>
        </w:rPr>
      </w:pPr>
      <w:r w:rsidRPr="004D157F">
        <w:rPr>
          <w:rFonts w:eastAsiaTheme="minorHAnsi"/>
          <w:lang w:eastAsia="en-US"/>
        </w:rPr>
        <w:t>Отменена обязанность для приобретение гражданства представить документ о выходе из имеющегося гражданства;</w:t>
      </w:r>
    </w:p>
    <w:p w:rsidR="004D157F" w:rsidRPr="004D157F" w:rsidRDefault="004D157F" w:rsidP="004D157F">
      <w:pPr>
        <w:rPr>
          <w:rFonts w:eastAsiaTheme="minorHAnsi"/>
          <w:lang w:eastAsia="en-US"/>
        </w:rPr>
      </w:pPr>
      <w:r w:rsidRPr="004D157F">
        <w:rPr>
          <w:rFonts w:eastAsiaTheme="minorHAnsi"/>
          <w:lang w:eastAsia="en-US"/>
        </w:rPr>
        <w:t>Отменена обязанность для приобретения гражданства предъявить документы, подтверждающие источник его средств к существованию;</w:t>
      </w:r>
    </w:p>
    <w:p w:rsidR="004D157F" w:rsidRPr="004D157F" w:rsidRDefault="004D157F" w:rsidP="004D157F">
      <w:pPr>
        <w:rPr>
          <w:rFonts w:eastAsiaTheme="minorHAnsi"/>
          <w:lang w:eastAsia="en-US"/>
        </w:rPr>
      </w:pPr>
      <w:r w:rsidRPr="004D157F">
        <w:rPr>
          <w:rFonts w:eastAsiaTheme="minorHAnsi"/>
          <w:lang w:eastAsia="en-US"/>
        </w:rPr>
        <w:t>Граждане Молдавии, Украины, Белоруссии и Казахстана получили право при получении вида на жительства (вне зависимости от срока проживания в России) подать документы на приобретение гражданства;</w:t>
      </w:r>
    </w:p>
    <w:p w:rsidR="004D157F" w:rsidRPr="004D157F" w:rsidRDefault="004D157F" w:rsidP="004D157F">
      <w:pPr>
        <w:rPr>
          <w:rFonts w:eastAsiaTheme="minorHAnsi"/>
          <w:lang w:eastAsia="en-US"/>
        </w:rPr>
      </w:pPr>
      <w:r w:rsidRPr="004D157F">
        <w:rPr>
          <w:rFonts w:eastAsiaTheme="minorHAnsi"/>
          <w:lang w:eastAsia="en-US"/>
        </w:rPr>
        <w:lastRenderedPageBreak/>
        <w:t>Иностранец, окончивший российский вуз, вправе подать на приобретение гражданства, если проработал официально 1 год;</w:t>
      </w:r>
    </w:p>
    <w:p w:rsidR="004D157F" w:rsidRPr="00D26EAD" w:rsidRDefault="004D157F" w:rsidP="004D157F">
      <w:pPr>
        <w:rPr>
          <w:rFonts w:eastAsiaTheme="minorHAnsi"/>
          <w:lang w:eastAsia="en-US"/>
        </w:rPr>
      </w:pPr>
      <w:r w:rsidRPr="004D157F">
        <w:rPr>
          <w:rFonts w:eastAsiaTheme="minorHAnsi"/>
          <w:lang w:eastAsia="en-US"/>
        </w:rPr>
        <w:t>12 октября 2020 года поправки в федеральный закон «О гражданстве Российской Федерации» разрешили трудоспособным иностранцам получить российское гражданство «по детям, проживающим на территории России»[15].</w:t>
      </w:r>
    </w:p>
    <w:p w:rsidR="00D26EAD" w:rsidRDefault="00D26EAD" w:rsidP="00744688"/>
    <w:p w:rsidR="003B3B83" w:rsidRDefault="003B3B83" w:rsidP="00A05E3B">
      <w:pPr>
        <w:pStyle w:val="af6"/>
      </w:pPr>
      <w:r>
        <w:t>Вывод</w:t>
      </w:r>
    </w:p>
    <w:p w:rsidR="003B3B83" w:rsidRPr="003B3B83" w:rsidRDefault="003B3B83" w:rsidP="00744688">
      <w:r>
        <w:t>Вопрос гражданства является одним и определяющих облик и курс государства, и хоть до сих пор досихпор этот институт гражданского права является одним из самых бюрократизированных, но всё же был и остаётся одним из столпов развития демократического правового общества в Россиии.</w:t>
      </w:r>
    </w:p>
    <w:p w:rsidR="003B3B83" w:rsidRDefault="003B3B83" w:rsidP="00744688">
      <w:r>
        <w:t>В июле 2002 года вступил в силу Федеральный закон "О гражданстве Российской Федерации". Новый Закон конкретизирует и развивает закрепленные в Конституции принципы и нормы, став основным регулятором норм о гражданстве.</w:t>
      </w:r>
    </w:p>
    <w:p w:rsidR="003B3B83" w:rsidRDefault="003B3B83" w:rsidP="00744688">
      <w:r>
        <w:t>Его принятие - решительная мера по преодолению основных недостатков в области российского гражданства и важный шаг на пути к формированию гражданского общества.</w:t>
      </w:r>
    </w:p>
    <w:p w:rsidR="003B3B83" w:rsidRDefault="003B3B83" w:rsidP="00744688"/>
    <w:p w:rsidR="004E67E7" w:rsidRPr="00156768" w:rsidRDefault="004E67E7" w:rsidP="00744688">
      <w:r w:rsidRPr="005F4980">
        <w:t>СПИСОК ИСТОЧНИКОВ И ЛИТЕРАТУРЫ</w:t>
      </w:r>
    </w:p>
    <w:p w:rsidR="004E67E7" w:rsidRPr="00531AE5" w:rsidRDefault="004E67E7" w:rsidP="00744688">
      <w:pPr>
        <w:rPr>
          <w:sz w:val="24"/>
          <w:szCs w:val="24"/>
        </w:rPr>
      </w:pPr>
      <w:r w:rsidRPr="00531AE5">
        <w:rPr>
          <w:sz w:val="24"/>
          <w:szCs w:val="24"/>
        </w:rPr>
        <w:t>1. Конституция Российской Федерации // Российская газета. 1993. 25 декабря.</w:t>
      </w:r>
    </w:p>
    <w:p w:rsidR="004E67E7" w:rsidRPr="00531AE5" w:rsidRDefault="004E67E7" w:rsidP="00744688">
      <w:pPr>
        <w:pStyle w:val="a5"/>
        <w:rPr>
          <w:sz w:val="24"/>
          <w:szCs w:val="24"/>
        </w:rPr>
      </w:pPr>
      <w:r w:rsidRPr="00531AE5">
        <w:rPr>
          <w:sz w:val="24"/>
          <w:szCs w:val="24"/>
        </w:rPr>
        <w:t xml:space="preserve">2. Семейный кодекс РФ от 29. 12. 1995 № 223-ФЗ, в ред. от 28. 12. </w:t>
      </w:r>
      <w:smartTag w:uri="urn:schemas-microsoft-com:office:smarttags" w:element="metricconverter">
        <w:smartTagPr>
          <w:attr w:name="ProductID" w:val="2004 г"/>
        </w:smartTagPr>
        <w:r w:rsidRPr="00531AE5">
          <w:rPr>
            <w:sz w:val="24"/>
            <w:szCs w:val="24"/>
          </w:rPr>
          <w:t>2004 г</w:t>
        </w:r>
      </w:smartTag>
      <w:r w:rsidRPr="00531AE5">
        <w:rPr>
          <w:sz w:val="24"/>
          <w:szCs w:val="24"/>
        </w:rPr>
        <w:t>.</w:t>
      </w:r>
    </w:p>
    <w:p w:rsidR="004E67E7" w:rsidRPr="00531AE5" w:rsidRDefault="004E67E7" w:rsidP="00744688">
      <w:pPr>
        <w:rPr>
          <w:sz w:val="24"/>
          <w:szCs w:val="24"/>
        </w:rPr>
      </w:pPr>
      <w:r w:rsidRPr="00531AE5">
        <w:rPr>
          <w:sz w:val="24"/>
          <w:szCs w:val="24"/>
        </w:rPr>
        <w:t xml:space="preserve">3. Федеральный закон от 31 мая </w:t>
      </w:r>
      <w:smartTag w:uri="urn:schemas-microsoft-com:office:smarttags" w:element="metricconverter">
        <w:smartTagPr>
          <w:attr w:name="ProductID" w:val="2002 г"/>
        </w:smartTagPr>
        <w:r w:rsidRPr="00531AE5">
          <w:rPr>
            <w:sz w:val="24"/>
            <w:szCs w:val="24"/>
          </w:rPr>
          <w:t>2002 г</w:t>
        </w:r>
      </w:smartTag>
      <w:r w:rsidRPr="00531AE5">
        <w:rPr>
          <w:sz w:val="24"/>
          <w:szCs w:val="24"/>
        </w:rPr>
        <w:t>. № 62-ФЗ «О гражданстве Российской Федерации».</w:t>
      </w:r>
    </w:p>
    <w:p w:rsidR="004E67E7" w:rsidRPr="00531AE5" w:rsidRDefault="004E67E7" w:rsidP="00744688">
      <w:pPr>
        <w:pStyle w:val="a5"/>
        <w:rPr>
          <w:sz w:val="24"/>
          <w:szCs w:val="24"/>
        </w:rPr>
      </w:pPr>
      <w:r w:rsidRPr="00531AE5">
        <w:rPr>
          <w:sz w:val="24"/>
          <w:szCs w:val="24"/>
        </w:rPr>
        <w:t>4. Комментарий к Федеральному закону «О гражданстве Российской Федерации» / Под ред. Труевской И.Н. М., 2003.</w:t>
      </w:r>
    </w:p>
    <w:p w:rsidR="004E67E7" w:rsidRPr="00531AE5" w:rsidRDefault="004E67E7" w:rsidP="00744688">
      <w:pPr>
        <w:rPr>
          <w:sz w:val="24"/>
          <w:szCs w:val="24"/>
        </w:rPr>
      </w:pPr>
      <w:r w:rsidRPr="00531AE5">
        <w:rPr>
          <w:sz w:val="24"/>
          <w:szCs w:val="24"/>
        </w:rPr>
        <w:t>5. Авакьян С.А. Россия: гражданство, иностранцы, внешняя миграция. СПб., 2003.</w:t>
      </w:r>
    </w:p>
    <w:p w:rsidR="00BD5AFA" w:rsidRDefault="00BD5AFA" w:rsidP="00744688"/>
    <w:sectPr w:rsidR="00BD5AFA" w:rsidSect="00951D6B">
      <w:pgSz w:w="11906" w:h="16838"/>
      <w:pgMar w:top="1134" w:right="1134" w:bottom="1418"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D36" w:rsidRDefault="007D7D36" w:rsidP="00744688">
      <w:r>
        <w:separator/>
      </w:r>
    </w:p>
  </w:endnote>
  <w:endnote w:type="continuationSeparator" w:id="0">
    <w:p w:rsidR="007D7D36" w:rsidRDefault="007D7D36" w:rsidP="0074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D36" w:rsidRDefault="007D7D36" w:rsidP="00744688">
      <w:r>
        <w:separator/>
      </w:r>
    </w:p>
  </w:footnote>
  <w:footnote w:type="continuationSeparator" w:id="0">
    <w:p w:rsidR="007D7D36" w:rsidRDefault="007D7D36" w:rsidP="00744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DBF"/>
    <w:multiLevelType w:val="hybridMultilevel"/>
    <w:tmpl w:val="C73E3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F5565"/>
    <w:multiLevelType w:val="hybridMultilevel"/>
    <w:tmpl w:val="7C7AB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1AE2874"/>
    <w:multiLevelType w:val="hybridMultilevel"/>
    <w:tmpl w:val="4F420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E6B581B"/>
    <w:multiLevelType w:val="hybridMultilevel"/>
    <w:tmpl w:val="A24A7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A5976A8"/>
    <w:multiLevelType w:val="hybridMultilevel"/>
    <w:tmpl w:val="D84698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C2"/>
    <w:rsid w:val="00046B77"/>
    <w:rsid w:val="000B4ED3"/>
    <w:rsid w:val="00156768"/>
    <w:rsid w:val="00275F34"/>
    <w:rsid w:val="002B57BD"/>
    <w:rsid w:val="0030507D"/>
    <w:rsid w:val="003B3B83"/>
    <w:rsid w:val="003C462A"/>
    <w:rsid w:val="004363A4"/>
    <w:rsid w:val="004839C4"/>
    <w:rsid w:val="004D157F"/>
    <w:rsid w:val="004E67E7"/>
    <w:rsid w:val="00531AE5"/>
    <w:rsid w:val="0053203F"/>
    <w:rsid w:val="005D156F"/>
    <w:rsid w:val="00710515"/>
    <w:rsid w:val="007144FA"/>
    <w:rsid w:val="00744688"/>
    <w:rsid w:val="007D7D36"/>
    <w:rsid w:val="008A0C35"/>
    <w:rsid w:val="00951D6B"/>
    <w:rsid w:val="00974D9C"/>
    <w:rsid w:val="00A05E3B"/>
    <w:rsid w:val="00A830E4"/>
    <w:rsid w:val="00AD533A"/>
    <w:rsid w:val="00B96600"/>
    <w:rsid w:val="00BD5AFA"/>
    <w:rsid w:val="00BF488E"/>
    <w:rsid w:val="00D04E80"/>
    <w:rsid w:val="00D26EAD"/>
    <w:rsid w:val="00E14DC2"/>
    <w:rsid w:val="00E27EDA"/>
    <w:rsid w:val="00E46EB4"/>
    <w:rsid w:val="00ED6637"/>
    <w:rsid w:val="00EF5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01663DC"/>
  <w15:chartTrackingRefBased/>
  <w15:docId w15:val="{06C9BDEC-FBD4-4AF6-8BA8-08716E93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688"/>
    <w:pPr>
      <w:spacing w:after="0" w:line="360" w:lineRule="auto"/>
      <w:ind w:firstLine="709"/>
      <w:jc w:val="both"/>
    </w:pPr>
    <w:rPr>
      <w:rFonts w:ascii="Times New Roman" w:eastAsia="Times New Roman" w:hAnsi="Times New Roman" w:cs="Times New Roman"/>
      <w:sz w:val="28"/>
      <w:szCs w:val="28"/>
      <w:lang w:eastAsia="ru-RU"/>
    </w:rPr>
  </w:style>
  <w:style w:type="paragraph" w:styleId="2">
    <w:name w:val="heading 2"/>
    <w:basedOn w:val="a"/>
    <w:next w:val="a"/>
    <w:link w:val="20"/>
    <w:uiPriority w:val="9"/>
    <w:unhideWhenUsed/>
    <w:qFormat/>
    <w:rsid w:val="001567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лад основной"/>
    <w:basedOn w:val="a"/>
    <w:link w:val="a4"/>
    <w:qFormat/>
    <w:rsid w:val="00ED6637"/>
    <w:pPr>
      <w:spacing w:line="240" w:lineRule="auto"/>
      <w:ind w:firstLine="567"/>
    </w:pPr>
    <w:rPr>
      <w:rFonts w:eastAsia="Calibri"/>
      <w:szCs w:val="24"/>
    </w:rPr>
  </w:style>
  <w:style w:type="character" w:customStyle="1" w:styleId="a4">
    <w:name w:val="Доклад основной Знак"/>
    <w:basedOn w:val="a0"/>
    <w:link w:val="a3"/>
    <w:rsid w:val="00ED6637"/>
    <w:rPr>
      <w:rFonts w:ascii="Times New Roman" w:eastAsia="Calibri" w:hAnsi="Times New Roman" w:cs="Times New Roman"/>
      <w:sz w:val="28"/>
      <w:szCs w:val="24"/>
    </w:rPr>
  </w:style>
  <w:style w:type="paragraph" w:styleId="a5">
    <w:name w:val="footnote text"/>
    <w:basedOn w:val="a"/>
    <w:link w:val="a6"/>
    <w:uiPriority w:val="99"/>
    <w:semiHidden/>
    <w:rsid w:val="00BD5AFA"/>
    <w:pPr>
      <w:spacing w:line="240" w:lineRule="auto"/>
    </w:pPr>
    <w:rPr>
      <w:sz w:val="20"/>
      <w:szCs w:val="20"/>
    </w:rPr>
  </w:style>
  <w:style w:type="character" w:customStyle="1" w:styleId="a6">
    <w:name w:val="Текст сноски Знак"/>
    <w:basedOn w:val="a0"/>
    <w:link w:val="a5"/>
    <w:uiPriority w:val="99"/>
    <w:semiHidden/>
    <w:rsid w:val="00BD5AFA"/>
    <w:rPr>
      <w:rFonts w:ascii="Times New Roman" w:eastAsia="Times New Roman" w:hAnsi="Times New Roman" w:cs="Times New Roman"/>
      <w:sz w:val="20"/>
      <w:szCs w:val="20"/>
      <w:lang w:eastAsia="ru-RU"/>
    </w:rPr>
  </w:style>
  <w:style w:type="character" w:styleId="a7">
    <w:name w:val="footnote reference"/>
    <w:uiPriority w:val="99"/>
    <w:semiHidden/>
    <w:rsid w:val="00BD5AFA"/>
    <w:rPr>
      <w:rFonts w:cs="Times New Roman"/>
      <w:vertAlign w:val="superscript"/>
    </w:rPr>
  </w:style>
  <w:style w:type="paragraph" w:styleId="a8">
    <w:name w:val="Normal (Web)"/>
    <w:basedOn w:val="a"/>
    <w:uiPriority w:val="99"/>
    <w:unhideWhenUsed/>
    <w:rsid w:val="00BD5AFA"/>
    <w:pPr>
      <w:spacing w:before="100" w:beforeAutospacing="1" w:after="100" w:afterAutospacing="1" w:line="240" w:lineRule="auto"/>
    </w:pPr>
    <w:rPr>
      <w:sz w:val="24"/>
      <w:szCs w:val="24"/>
    </w:rPr>
  </w:style>
  <w:style w:type="character" w:customStyle="1" w:styleId="20">
    <w:name w:val="Заголовок 2 Знак"/>
    <w:basedOn w:val="a0"/>
    <w:link w:val="2"/>
    <w:uiPriority w:val="9"/>
    <w:rsid w:val="00156768"/>
    <w:rPr>
      <w:rFonts w:asciiTheme="majorHAnsi" w:eastAsiaTheme="majorEastAsia" w:hAnsiTheme="majorHAnsi" w:cstheme="majorBidi"/>
      <w:color w:val="2E74B5" w:themeColor="accent1" w:themeShade="BF"/>
      <w:sz w:val="26"/>
      <w:szCs w:val="26"/>
    </w:rPr>
  </w:style>
  <w:style w:type="paragraph" w:styleId="a9">
    <w:name w:val="List Paragraph"/>
    <w:basedOn w:val="a"/>
    <w:uiPriority w:val="34"/>
    <w:qFormat/>
    <w:rsid w:val="00156768"/>
    <w:pPr>
      <w:ind w:left="720"/>
      <w:contextualSpacing/>
    </w:pPr>
  </w:style>
  <w:style w:type="paragraph" w:styleId="aa">
    <w:name w:val="Balloon Text"/>
    <w:basedOn w:val="a"/>
    <w:link w:val="ab"/>
    <w:uiPriority w:val="99"/>
    <w:semiHidden/>
    <w:unhideWhenUsed/>
    <w:rsid w:val="00EF50A0"/>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F50A0"/>
    <w:rPr>
      <w:rFonts w:ascii="Segoe UI" w:hAnsi="Segoe UI" w:cs="Segoe UI"/>
      <w:sz w:val="18"/>
      <w:szCs w:val="18"/>
    </w:rPr>
  </w:style>
  <w:style w:type="paragraph" w:customStyle="1" w:styleId="ac">
    <w:name w:val="Титульник_фамилии"/>
    <w:basedOn w:val="a"/>
    <w:qFormat/>
    <w:rsid w:val="00B96600"/>
    <w:pPr>
      <w:shd w:val="clear" w:color="auto" w:fill="FFFFFF"/>
      <w:tabs>
        <w:tab w:val="right" w:pos="9639"/>
      </w:tabs>
      <w:spacing w:line="240" w:lineRule="auto"/>
    </w:pPr>
    <w:rPr>
      <w:color w:val="2B1E1B"/>
    </w:rPr>
  </w:style>
  <w:style w:type="paragraph" w:customStyle="1" w:styleId="ad">
    <w:name w:val="Титульник_пометки"/>
    <w:basedOn w:val="a"/>
    <w:qFormat/>
    <w:rsid w:val="00B96600"/>
    <w:pPr>
      <w:shd w:val="clear" w:color="auto" w:fill="FFFFFF"/>
      <w:tabs>
        <w:tab w:val="center" w:pos="4111"/>
        <w:tab w:val="center" w:pos="6237"/>
      </w:tabs>
      <w:spacing w:line="240" w:lineRule="auto"/>
    </w:pPr>
    <w:rPr>
      <w:i/>
      <w:color w:val="2B1E1B"/>
      <w:sz w:val="20"/>
    </w:rPr>
  </w:style>
  <w:style w:type="paragraph" w:customStyle="1" w:styleId="ae">
    <w:name w:val="Титульник_шапка"/>
    <w:basedOn w:val="a"/>
    <w:qFormat/>
    <w:rsid w:val="00B96600"/>
    <w:pPr>
      <w:shd w:val="clear" w:color="auto" w:fill="FFFFFF"/>
      <w:spacing w:line="240" w:lineRule="auto"/>
      <w:jc w:val="center"/>
    </w:pPr>
    <w:rPr>
      <w:b/>
      <w:caps/>
      <w:color w:val="2B1E1B"/>
      <w:sz w:val="24"/>
    </w:rPr>
  </w:style>
  <w:style w:type="paragraph" w:customStyle="1" w:styleId="af">
    <w:name w:val="Титульник_кафедра"/>
    <w:basedOn w:val="a"/>
    <w:qFormat/>
    <w:rsid w:val="00B96600"/>
    <w:pPr>
      <w:shd w:val="clear" w:color="auto" w:fill="FFFFFF"/>
      <w:spacing w:before="600" w:after="1200" w:line="240" w:lineRule="auto"/>
      <w:jc w:val="center"/>
    </w:pPr>
    <w:rPr>
      <w:color w:val="2B1E1B"/>
    </w:rPr>
  </w:style>
  <w:style w:type="paragraph" w:customStyle="1" w:styleId="af0">
    <w:name w:val="Титульник_курсовая"/>
    <w:basedOn w:val="a"/>
    <w:qFormat/>
    <w:rsid w:val="00B96600"/>
    <w:pPr>
      <w:shd w:val="clear" w:color="auto" w:fill="FFFFFF"/>
      <w:spacing w:after="240"/>
      <w:jc w:val="center"/>
    </w:pPr>
    <w:rPr>
      <w:b/>
      <w:bCs/>
      <w:caps/>
      <w:color w:val="2B1E1B"/>
      <w:spacing w:val="32"/>
      <w:sz w:val="36"/>
      <w:szCs w:val="20"/>
    </w:rPr>
  </w:style>
  <w:style w:type="paragraph" w:customStyle="1" w:styleId="af1">
    <w:name w:val="Титульник_тема"/>
    <w:basedOn w:val="a"/>
    <w:qFormat/>
    <w:rsid w:val="00B96600"/>
    <w:pPr>
      <w:shd w:val="clear" w:color="auto" w:fill="FFFFFF"/>
      <w:spacing w:after="840" w:line="276" w:lineRule="auto"/>
      <w:ind w:left="992" w:hanging="992"/>
      <w:contextualSpacing/>
      <w:jc w:val="center"/>
    </w:pPr>
    <w:rPr>
      <w:color w:val="2B1E1B"/>
    </w:rPr>
  </w:style>
  <w:style w:type="paragraph" w:customStyle="1" w:styleId="af2">
    <w:name w:val="Титульник_год"/>
    <w:basedOn w:val="a"/>
    <w:qFormat/>
    <w:rsid w:val="00B96600"/>
    <w:pPr>
      <w:shd w:val="clear" w:color="auto" w:fill="FFFFFF"/>
      <w:jc w:val="center"/>
    </w:pPr>
    <w:rPr>
      <w:color w:val="2B1E1B"/>
    </w:rPr>
  </w:style>
  <w:style w:type="paragraph" w:customStyle="1" w:styleId="af3">
    <w:name w:val="Титульник_дата"/>
    <w:basedOn w:val="a"/>
    <w:qFormat/>
    <w:rsid w:val="00B96600"/>
    <w:pPr>
      <w:shd w:val="clear" w:color="auto" w:fill="FFFFFF"/>
      <w:spacing w:before="400" w:after="2880"/>
    </w:pPr>
    <w:rPr>
      <w:color w:val="2B1E1B"/>
    </w:rPr>
  </w:style>
  <w:style w:type="paragraph" w:customStyle="1" w:styleId="af4">
    <w:name w:val="Титульник_фамилия"/>
    <w:basedOn w:val="ac"/>
    <w:qFormat/>
    <w:rsid w:val="00B96600"/>
    <w:pPr>
      <w:jc w:val="right"/>
    </w:pPr>
  </w:style>
  <w:style w:type="table" w:styleId="1">
    <w:name w:val="Plain Table 1"/>
    <w:basedOn w:val="a1"/>
    <w:uiPriority w:val="41"/>
    <w:rsid w:val="00B966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Table Grid"/>
    <w:basedOn w:val="a1"/>
    <w:uiPriority w:val="39"/>
    <w:rsid w:val="00B9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itle"/>
    <w:basedOn w:val="a"/>
    <w:next w:val="a"/>
    <w:link w:val="af7"/>
    <w:uiPriority w:val="10"/>
    <w:qFormat/>
    <w:rsid w:val="00E46EB4"/>
    <w:pPr>
      <w:contextualSpacing/>
    </w:pPr>
    <w:rPr>
      <w:rFonts w:eastAsiaTheme="majorEastAsia" w:cstheme="majorBidi"/>
      <w:b/>
      <w:spacing w:val="-10"/>
      <w:kern w:val="28"/>
      <w:sz w:val="32"/>
      <w:szCs w:val="56"/>
    </w:rPr>
  </w:style>
  <w:style w:type="character" w:customStyle="1" w:styleId="af7">
    <w:name w:val="Заголовок Знак"/>
    <w:basedOn w:val="a0"/>
    <w:link w:val="af6"/>
    <w:uiPriority w:val="10"/>
    <w:rsid w:val="00E46EB4"/>
    <w:rPr>
      <w:rFonts w:ascii="Times New Roman" w:eastAsiaTheme="majorEastAsia" w:hAnsi="Times New Roman" w:cstheme="majorBidi"/>
      <w:b/>
      <w:spacing w:val="-10"/>
      <w:kern w:val="28"/>
      <w:sz w:val="32"/>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83">
      <w:bodyDiv w:val="1"/>
      <w:marLeft w:val="0"/>
      <w:marRight w:val="0"/>
      <w:marTop w:val="0"/>
      <w:marBottom w:val="0"/>
      <w:divBdr>
        <w:top w:val="none" w:sz="0" w:space="0" w:color="auto"/>
        <w:left w:val="none" w:sz="0" w:space="0" w:color="auto"/>
        <w:bottom w:val="none" w:sz="0" w:space="0" w:color="auto"/>
        <w:right w:val="none" w:sz="0" w:space="0" w:color="auto"/>
      </w:divBdr>
    </w:div>
    <w:div w:id="231473666">
      <w:bodyDiv w:val="1"/>
      <w:marLeft w:val="0"/>
      <w:marRight w:val="0"/>
      <w:marTop w:val="0"/>
      <w:marBottom w:val="0"/>
      <w:divBdr>
        <w:top w:val="none" w:sz="0" w:space="0" w:color="auto"/>
        <w:left w:val="none" w:sz="0" w:space="0" w:color="auto"/>
        <w:bottom w:val="none" w:sz="0" w:space="0" w:color="auto"/>
        <w:right w:val="none" w:sz="0" w:space="0" w:color="auto"/>
      </w:divBdr>
      <w:divsChild>
        <w:div w:id="745955551">
          <w:marLeft w:val="0"/>
          <w:marRight w:val="0"/>
          <w:marTop w:val="0"/>
          <w:marBottom w:val="0"/>
          <w:divBdr>
            <w:top w:val="none" w:sz="0" w:space="0" w:color="auto"/>
            <w:left w:val="none" w:sz="0" w:space="0" w:color="auto"/>
            <w:bottom w:val="none" w:sz="0" w:space="0" w:color="auto"/>
            <w:right w:val="none" w:sz="0" w:space="0" w:color="auto"/>
          </w:divBdr>
        </w:div>
        <w:div w:id="2039890884">
          <w:marLeft w:val="0"/>
          <w:marRight w:val="0"/>
          <w:marTop w:val="0"/>
          <w:marBottom w:val="0"/>
          <w:divBdr>
            <w:top w:val="none" w:sz="0" w:space="0" w:color="auto"/>
            <w:left w:val="none" w:sz="0" w:space="0" w:color="auto"/>
            <w:bottom w:val="none" w:sz="0" w:space="0" w:color="auto"/>
            <w:right w:val="none" w:sz="0" w:space="0" w:color="auto"/>
          </w:divBdr>
        </w:div>
        <w:div w:id="1211185450">
          <w:marLeft w:val="0"/>
          <w:marRight w:val="0"/>
          <w:marTop w:val="0"/>
          <w:marBottom w:val="0"/>
          <w:divBdr>
            <w:top w:val="none" w:sz="0" w:space="0" w:color="auto"/>
            <w:left w:val="none" w:sz="0" w:space="0" w:color="auto"/>
            <w:bottom w:val="none" w:sz="0" w:space="0" w:color="auto"/>
            <w:right w:val="none" w:sz="0" w:space="0" w:color="auto"/>
          </w:divBdr>
        </w:div>
        <w:div w:id="173881202">
          <w:marLeft w:val="0"/>
          <w:marRight w:val="0"/>
          <w:marTop w:val="0"/>
          <w:marBottom w:val="0"/>
          <w:divBdr>
            <w:top w:val="none" w:sz="0" w:space="0" w:color="auto"/>
            <w:left w:val="none" w:sz="0" w:space="0" w:color="auto"/>
            <w:bottom w:val="none" w:sz="0" w:space="0" w:color="auto"/>
            <w:right w:val="none" w:sz="0" w:space="0" w:color="auto"/>
          </w:divBdr>
        </w:div>
        <w:div w:id="892155668">
          <w:marLeft w:val="0"/>
          <w:marRight w:val="0"/>
          <w:marTop w:val="0"/>
          <w:marBottom w:val="0"/>
          <w:divBdr>
            <w:top w:val="none" w:sz="0" w:space="0" w:color="auto"/>
            <w:left w:val="none" w:sz="0" w:space="0" w:color="auto"/>
            <w:bottom w:val="none" w:sz="0" w:space="0" w:color="auto"/>
            <w:right w:val="none" w:sz="0" w:space="0" w:color="auto"/>
          </w:divBdr>
        </w:div>
        <w:div w:id="356466555">
          <w:marLeft w:val="0"/>
          <w:marRight w:val="0"/>
          <w:marTop w:val="0"/>
          <w:marBottom w:val="0"/>
          <w:divBdr>
            <w:top w:val="none" w:sz="0" w:space="0" w:color="auto"/>
            <w:left w:val="none" w:sz="0" w:space="0" w:color="auto"/>
            <w:bottom w:val="none" w:sz="0" w:space="0" w:color="auto"/>
            <w:right w:val="none" w:sz="0" w:space="0" w:color="auto"/>
          </w:divBdr>
        </w:div>
        <w:div w:id="1886327953">
          <w:marLeft w:val="0"/>
          <w:marRight w:val="0"/>
          <w:marTop w:val="0"/>
          <w:marBottom w:val="0"/>
          <w:divBdr>
            <w:top w:val="none" w:sz="0" w:space="0" w:color="auto"/>
            <w:left w:val="none" w:sz="0" w:space="0" w:color="auto"/>
            <w:bottom w:val="none" w:sz="0" w:space="0" w:color="auto"/>
            <w:right w:val="none" w:sz="0" w:space="0" w:color="auto"/>
          </w:divBdr>
        </w:div>
        <w:div w:id="1784135">
          <w:marLeft w:val="0"/>
          <w:marRight w:val="0"/>
          <w:marTop w:val="0"/>
          <w:marBottom w:val="0"/>
          <w:divBdr>
            <w:top w:val="none" w:sz="0" w:space="0" w:color="auto"/>
            <w:left w:val="none" w:sz="0" w:space="0" w:color="auto"/>
            <w:bottom w:val="none" w:sz="0" w:space="0" w:color="auto"/>
            <w:right w:val="none" w:sz="0" w:space="0" w:color="auto"/>
          </w:divBdr>
        </w:div>
        <w:div w:id="1999769213">
          <w:marLeft w:val="0"/>
          <w:marRight w:val="0"/>
          <w:marTop w:val="0"/>
          <w:marBottom w:val="0"/>
          <w:divBdr>
            <w:top w:val="none" w:sz="0" w:space="0" w:color="auto"/>
            <w:left w:val="none" w:sz="0" w:space="0" w:color="auto"/>
            <w:bottom w:val="none" w:sz="0" w:space="0" w:color="auto"/>
            <w:right w:val="none" w:sz="0" w:space="0" w:color="auto"/>
          </w:divBdr>
        </w:div>
        <w:div w:id="1429231896">
          <w:marLeft w:val="0"/>
          <w:marRight w:val="0"/>
          <w:marTop w:val="0"/>
          <w:marBottom w:val="0"/>
          <w:divBdr>
            <w:top w:val="none" w:sz="0" w:space="0" w:color="auto"/>
            <w:left w:val="none" w:sz="0" w:space="0" w:color="auto"/>
            <w:bottom w:val="none" w:sz="0" w:space="0" w:color="auto"/>
            <w:right w:val="none" w:sz="0" w:space="0" w:color="auto"/>
          </w:divBdr>
        </w:div>
      </w:divsChild>
    </w:div>
    <w:div w:id="254633536">
      <w:bodyDiv w:val="1"/>
      <w:marLeft w:val="0"/>
      <w:marRight w:val="0"/>
      <w:marTop w:val="0"/>
      <w:marBottom w:val="0"/>
      <w:divBdr>
        <w:top w:val="none" w:sz="0" w:space="0" w:color="auto"/>
        <w:left w:val="none" w:sz="0" w:space="0" w:color="auto"/>
        <w:bottom w:val="none" w:sz="0" w:space="0" w:color="auto"/>
        <w:right w:val="none" w:sz="0" w:space="0" w:color="auto"/>
      </w:divBdr>
    </w:div>
    <w:div w:id="1146244627">
      <w:bodyDiv w:val="1"/>
      <w:marLeft w:val="0"/>
      <w:marRight w:val="0"/>
      <w:marTop w:val="0"/>
      <w:marBottom w:val="0"/>
      <w:divBdr>
        <w:top w:val="none" w:sz="0" w:space="0" w:color="auto"/>
        <w:left w:val="none" w:sz="0" w:space="0" w:color="auto"/>
        <w:bottom w:val="none" w:sz="0" w:space="0" w:color="auto"/>
        <w:right w:val="none" w:sz="0" w:space="0" w:color="auto"/>
      </w:divBdr>
    </w:div>
    <w:div w:id="1196699938">
      <w:bodyDiv w:val="1"/>
      <w:marLeft w:val="0"/>
      <w:marRight w:val="0"/>
      <w:marTop w:val="0"/>
      <w:marBottom w:val="0"/>
      <w:divBdr>
        <w:top w:val="none" w:sz="0" w:space="0" w:color="auto"/>
        <w:left w:val="none" w:sz="0" w:space="0" w:color="auto"/>
        <w:bottom w:val="none" w:sz="0" w:space="0" w:color="auto"/>
        <w:right w:val="none" w:sz="0" w:space="0" w:color="auto"/>
      </w:divBdr>
    </w:div>
    <w:div w:id="1288124252">
      <w:bodyDiv w:val="1"/>
      <w:marLeft w:val="0"/>
      <w:marRight w:val="0"/>
      <w:marTop w:val="0"/>
      <w:marBottom w:val="0"/>
      <w:divBdr>
        <w:top w:val="none" w:sz="0" w:space="0" w:color="auto"/>
        <w:left w:val="none" w:sz="0" w:space="0" w:color="auto"/>
        <w:bottom w:val="none" w:sz="0" w:space="0" w:color="auto"/>
        <w:right w:val="none" w:sz="0" w:space="0" w:color="auto"/>
      </w:divBdr>
    </w:div>
    <w:div w:id="1416785653">
      <w:bodyDiv w:val="1"/>
      <w:marLeft w:val="0"/>
      <w:marRight w:val="0"/>
      <w:marTop w:val="0"/>
      <w:marBottom w:val="0"/>
      <w:divBdr>
        <w:top w:val="none" w:sz="0" w:space="0" w:color="auto"/>
        <w:left w:val="none" w:sz="0" w:space="0" w:color="auto"/>
        <w:bottom w:val="none" w:sz="0" w:space="0" w:color="auto"/>
        <w:right w:val="none" w:sz="0" w:space="0" w:color="auto"/>
      </w:divBdr>
      <w:divsChild>
        <w:div w:id="1341353517">
          <w:marLeft w:val="0"/>
          <w:marRight w:val="0"/>
          <w:marTop w:val="0"/>
          <w:marBottom w:val="0"/>
          <w:divBdr>
            <w:top w:val="none" w:sz="0" w:space="0" w:color="auto"/>
            <w:left w:val="none" w:sz="0" w:space="0" w:color="auto"/>
            <w:bottom w:val="none" w:sz="0" w:space="0" w:color="auto"/>
            <w:right w:val="none" w:sz="0" w:space="0" w:color="auto"/>
          </w:divBdr>
        </w:div>
        <w:div w:id="1270426995">
          <w:marLeft w:val="0"/>
          <w:marRight w:val="0"/>
          <w:marTop w:val="0"/>
          <w:marBottom w:val="0"/>
          <w:divBdr>
            <w:top w:val="none" w:sz="0" w:space="0" w:color="auto"/>
            <w:left w:val="none" w:sz="0" w:space="0" w:color="auto"/>
            <w:bottom w:val="none" w:sz="0" w:space="0" w:color="auto"/>
            <w:right w:val="none" w:sz="0" w:space="0" w:color="auto"/>
          </w:divBdr>
        </w:div>
        <w:div w:id="783774173">
          <w:marLeft w:val="0"/>
          <w:marRight w:val="0"/>
          <w:marTop w:val="0"/>
          <w:marBottom w:val="0"/>
          <w:divBdr>
            <w:top w:val="none" w:sz="0" w:space="0" w:color="auto"/>
            <w:left w:val="none" w:sz="0" w:space="0" w:color="auto"/>
            <w:bottom w:val="none" w:sz="0" w:space="0" w:color="auto"/>
            <w:right w:val="none" w:sz="0" w:space="0" w:color="auto"/>
          </w:divBdr>
        </w:div>
        <w:div w:id="1367948759">
          <w:marLeft w:val="0"/>
          <w:marRight w:val="0"/>
          <w:marTop w:val="0"/>
          <w:marBottom w:val="0"/>
          <w:divBdr>
            <w:top w:val="none" w:sz="0" w:space="0" w:color="auto"/>
            <w:left w:val="none" w:sz="0" w:space="0" w:color="auto"/>
            <w:bottom w:val="none" w:sz="0" w:space="0" w:color="auto"/>
            <w:right w:val="none" w:sz="0" w:space="0" w:color="auto"/>
          </w:divBdr>
        </w:div>
        <w:div w:id="2075739074">
          <w:marLeft w:val="0"/>
          <w:marRight w:val="0"/>
          <w:marTop w:val="0"/>
          <w:marBottom w:val="0"/>
          <w:divBdr>
            <w:top w:val="none" w:sz="0" w:space="0" w:color="auto"/>
            <w:left w:val="none" w:sz="0" w:space="0" w:color="auto"/>
            <w:bottom w:val="none" w:sz="0" w:space="0" w:color="auto"/>
            <w:right w:val="none" w:sz="0" w:space="0" w:color="auto"/>
          </w:divBdr>
        </w:div>
        <w:div w:id="25377482">
          <w:marLeft w:val="0"/>
          <w:marRight w:val="0"/>
          <w:marTop w:val="0"/>
          <w:marBottom w:val="0"/>
          <w:divBdr>
            <w:top w:val="none" w:sz="0" w:space="0" w:color="auto"/>
            <w:left w:val="none" w:sz="0" w:space="0" w:color="auto"/>
            <w:bottom w:val="none" w:sz="0" w:space="0" w:color="auto"/>
            <w:right w:val="none" w:sz="0" w:space="0" w:color="auto"/>
          </w:divBdr>
        </w:div>
        <w:div w:id="1816793873">
          <w:marLeft w:val="0"/>
          <w:marRight w:val="0"/>
          <w:marTop w:val="0"/>
          <w:marBottom w:val="0"/>
          <w:divBdr>
            <w:top w:val="none" w:sz="0" w:space="0" w:color="auto"/>
            <w:left w:val="none" w:sz="0" w:space="0" w:color="auto"/>
            <w:bottom w:val="none" w:sz="0" w:space="0" w:color="auto"/>
            <w:right w:val="none" w:sz="0" w:space="0" w:color="auto"/>
          </w:divBdr>
        </w:div>
        <w:div w:id="224266863">
          <w:marLeft w:val="0"/>
          <w:marRight w:val="0"/>
          <w:marTop w:val="0"/>
          <w:marBottom w:val="0"/>
          <w:divBdr>
            <w:top w:val="none" w:sz="0" w:space="0" w:color="auto"/>
            <w:left w:val="none" w:sz="0" w:space="0" w:color="auto"/>
            <w:bottom w:val="none" w:sz="0" w:space="0" w:color="auto"/>
            <w:right w:val="none" w:sz="0" w:space="0" w:color="auto"/>
          </w:divBdr>
        </w:div>
        <w:div w:id="1523862712">
          <w:marLeft w:val="0"/>
          <w:marRight w:val="0"/>
          <w:marTop w:val="0"/>
          <w:marBottom w:val="0"/>
          <w:divBdr>
            <w:top w:val="none" w:sz="0" w:space="0" w:color="auto"/>
            <w:left w:val="none" w:sz="0" w:space="0" w:color="auto"/>
            <w:bottom w:val="none" w:sz="0" w:space="0" w:color="auto"/>
            <w:right w:val="none" w:sz="0" w:space="0" w:color="auto"/>
          </w:divBdr>
        </w:div>
        <w:div w:id="1099830396">
          <w:marLeft w:val="0"/>
          <w:marRight w:val="0"/>
          <w:marTop w:val="0"/>
          <w:marBottom w:val="0"/>
          <w:divBdr>
            <w:top w:val="none" w:sz="0" w:space="0" w:color="auto"/>
            <w:left w:val="none" w:sz="0" w:space="0" w:color="auto"/>
            <w:bottom w:val="none" w:sz="0" w:space="0" w:color="auto"/>
            <w:right w:val="none" w:sz="0" w:space="0" w:color="auto"/>
          </w:divBdr>
        </w:div>
      </w:divsChild>
    </w:div>
    <w:div w:id="1650095076">
      <w:bodyDiv w:val="1"/>
      <w:marLeft w:val="0"/>
      <w:marRight w:val="0"/>
      <w:marTop w:val="0"/>
      <w:marBottom w:val="0"/>
      <w:divBdr>
        <w:top w:val="none" w:sz="0" w:space="0" w:color="auto"/>
        <w:left w:val="none" w:sz="0" w:space="0" w:color="auto"/>
        <w:bottom w:val="none" w:sz="0" w:space="0" w:color="auto"/>
        <w:right w:val="none" w:sz="0" w:space="0" w:color="auto"/>
      </w:divBdr>
    </w:div>
    <w:div w:id="1810173364">
      <w:bodyDiv w:val="1"/>
      <w:marLeft w:val="0"/>
      <w:marRight w:val="0"/>
      <w:marTop w:val="0"/>
      <w:marBottom w:val="0"/>
      <w:divBdr>
        <w:top w:val="none" w:sz="0" w:space="0" w:color="auto"/>
        <w:left w:val="none" w:sz="0" w:space="0" w:color="auto"/>
        <w:bottom w:val="none" w:sz="0" w:space="0" w:color="auto"/>
        <w:right w:val="none" w:sz="0" w:space="0" w:color="auto"/>
      </w:divBdr>
    </w:div>
    <w:div w:id="1838180683">
      <w:bodyDiv w:val="1"/>
      <w:marLeft w:val="0"/>
      <w:marRight w:val="0"/>
      <w:marTop w:val="0"/>
      <w:marBottom w:val="0"/>
      <w:divBdr>
        <w:top w:val="none" w:sz="0" w:space="0" w:color="auto"/>
        <w:left w:val="none" w:sz="0" w:space="0" w:color="auto"/>
        <w:bottom w:val="none" w:sz="0" w:space="0" w:color="auto"/>
        <w:right w:val="none" w:sz="0" w:space="0" w:color="auto"/>
      </w:divBdr>
    </w:div>
    <w:div w:id="209808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21</Pages>
  <Words>5026</Words>
  <Characters>28649</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Ehidnyu_Apelsin</cp:lastModifiedBy>
  <cp:revision>26</cp:revision>
  <dcterms:created xsi:type="dcterms:W3CDTF">2020-11-05T18:27:00Z</dcterms:created>
  <dcterms:modified xsi:type="dcterms:W3CDTF">2020-12-21T21:59:00Z</dcterms:modified>
</cp:coreProperties>
</file>