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62DD" w:rsidRPr="008B62DD" w:rsidRDefault="008B62DD" w:rsidP="008B62DD">
      <w:pPr>
        <w:autoSpaceDE w:val="0"/>
        <w:autoSpaceDN w:val="0"/>
        <w:adjustRightInd w:val="0"/>
        <w:spacing w:before="120" w:after="120"/>
        <w:rPr>
          <w:rFonts w:eastAsia="Calibri"/>
          <w:b/>
          <w:bCs/>
          <w:spacing w:val="40"/>
          <w:sz w:val="40"/>
          <w:szCs w:val="40"/>
        </w:rPr>
      </w:pPr>
      <w:r w:rsidRPr="008B62DD">
        <w:rPr>
          <w:b/>
          <w:sz w:val="40"/>
          <w:szCs w:val="40"/>
        </w:rPr>
        <w:t>Тема 2. Теория антенн</w:t>
      </w:r>
    </w:p>
    <w:p w:rsidR="008B62DD" w:rsidRPr="008B62DD" w:rsidRDefault="008B62DD" w:rsidP="008B62DD">
      <w:pPr>
        <w:autoSpaceDE w:val="0"/>
        <w:autoSpaceDN w:val="0"/>
        <w:adjustRightInd w:val="0"/>
        <w:ind w:left="709"/>
        <w:jc w:val="both"/>
        <w:rPr>
          <w:rFonts w:eastAsia="Calibri"/>
          <w:sz w:val="40"/>
          <w:szCs w:val="40"/>
          <w:lang w:eastAsia="en-US"/>
        </w:rPr>
      </w:pPr>
      <w:r w:rsidRPr="008B62DD">
        <w:rPr>
          <w:rFonts w:eastAsia="Calibri"/>
          <w:b/>
          <w:sz w:val="40"/>
          <w:szCs w:val="40"/>
          <w:lang w:eastAsia="en-US"/>
        </w:rPr>
        <w:t xml:space="preserve">Лекция 10. </w:t>
      </w:r>
      <w:r w:rsidRPr="008B62DD">
        <w:rPr>
          <w:rFonts w:eastAsia="Calibri"/>
          <w:sz w:val="40"/>
          <w:szCs w:val="40"/>
          <w:lang w:eastAsia="en-US"/>
        </w:rPr>
        <w:t>Диэлектрические антенны и антенны с вращающейся поляризац</w:t>
      </w:r>
      <w:r w:rsidRPr="008B62DD">
        <w:rPr>
          <w:rFonts w:eastAsia="Calibri"/>
          <w:sz w:val="40"/>
          <w:szCs w:val="40"/>
          <w:lang w:eastAsia="en-US"/>
        </w:rPr>
        <w:t>и</w:t>
      </w:r>
      <w:r w:rsidRPr="008B62DD">
        <w:rPr>
          <w:rFonts w:eastAsia="Calibri"/>
          <w:sz w:val="40"/>
          <w:szCs w:val="40"/>
          <w:lang w:eastAsia="en-US"/>
        </w:rPr>
        <w:t>ей</w:t>
      </w:r>
      <w:r w:rsidRPr="008B62DD">
        <w:rPr>
          <w:rFonts w:eastAsia="Calibri"/>
          <w:bCs/>
          <w:sz w:val="40"/>
          <w:szCs w:val="40"/>
          <w:lang w:eastAsia="en-US"/>
        </w:rPr>
        <w:t>.</w:t>
      </w:r>
    </w:p>
    <w:p w:rsidR="00972135" w:rsidRDefault="00972135">
      <w:pPr>
        <w:rPr>
          <w:sz w:val="40"/>
          <w:szCs w:val="40"/>
        </w:rPr>
      </w:pPr>
    </w:p>
    <w:p w:rsidR="008B62DD" w:rsidRPr="008465AC" w:rsidRDefault="008B62DD" w:rsidP="008B62DD">
      <w:pPr>
        <w:pStyle w:val="a8"/>
      </w:pPr>
      <w:r w:rsidRPr="008465AC">
        <w:t>План лекции</w:t>
      </w:r>
    </w:p>
    <w:p w:rsidR="008B62DD" w:rsidRPr="008465AC" w:rsidRDefault="008B62DD" w:rsidP="008B62DD">
      <w:pPr>
        <w:pStyle w:val="a3"/>
        <w:rPr>
          <w:rFonts w:eastAsia="Calibri"/>
        </w:rPr>
      </w:pPr>
      <w:r w:rsidRPr="008465AC">
        <w:rPr>
          <w:rFonts w:eastAsia="Calibri"/>
        </w:rPr>
        <w:t>1. Антенны с вращающейся поляризацией</w:t>
      </w:r>
    </w:p>
    <w:p w:rsidR="008B62DD" w:rsidRPr="008465AC" w:rsidRDefault="008B62DD" w:rsidP="008B62DD">
      <w:pPr>
        <w:pStyle w:val="a3"/>
        <w:rPr>
          <w:rFonts w:eastAsia="Calibri"/>
        </w:rPr>
      </w:pPr>
      <w:r w:rsidRPr="008465AC">
        <w:rPr>
          <w:rFonts w:eastAsia="Calibri"/>
        </w:rPr>
        <w:t>2. Антенны поверхностных волн</w:t>
      </w:r>
    </w:p>
    <w:p w:rsidR="008B62DD" w:rsidRPr="008465AC" w:rsidRDefault="008B62DD" w:rsidP="008B62DD">
      <w:pPr>
        <w:pStyle w:val="2"/>
      </w:pPr>
      <w:r w:rsidRPr="008465AC">
        <w:t>Антенны с вращающейся поляризацией</w:t>
      </w:r>
    </w:p>
    <w:p w:rsidR="008B62DD" w:rsidRPr="008465AC" w:rsidRDefault="008B62DD" w:rsidP="008B62DD">
      <w:pPr>
        <w:pStyle w:val="3"/>
      </w:pPr>
      <w:r w:rsidRPr="008465AC">
        <w:t>Поляризационные параметры антенны. Способы получения вращающейся (круговой) поляризации</w:t>
      </w:r>
    </w:p>
    <w:p w:rsidR="008B62DD" w:rsidRPr="008465AC" w:rsidRDefault="008B62DD" w:rsidP="008B62DD">
      <w:pPr>
        <w:pStyle w:val="a3"/>
      </w:pPr>
      <w:r w:rsidRPr="008465AC">
        <w:t>При изучении дисциплины «Электродинамика и РРВ» было установлено, что поляризация излучаемых волн описывается поляризационной характеристикой – зависимостью амплитуды напряженности поля волны от угла разворота в картинной плоскости, перпендикулярной к направлению распространения волны. В общем случае поляризационная характеристика антенны (излучаемой ею волны) имеет форму эллипса (рис. 8.1).</w:t>
      </w:r>
    </w:p>
    <w:p w:rsidR="008B62DD" w:rsidRPr="008465AC" w:rsidRDefault="008B62DD" w:rsidP="008B62DD">
      <w:pPr>
        <w:pStyle w:val="a3"/>
      </w:pPr>
      <w:r w:rsidRPr="008465AC">
        <w:t>В свою очередь, поляризационная характеристика может быть представлена рядом поляризационных параметров:</w:t>
      </w:r>
    </w:p>
    <w:p w:rsidR="008B62DD" w:rsidRPr="008465AC" w:rsidRDefault="008B62DD" w:rsidP="008B62DD">
      <w:pPr>
        <w:pStyle w:val="a3"/>
      </w:pPr>
      <w:r w:rsidRPr="008465AC">
        <w:t>а) коэффициентом эллиптичности</w:t>
      </w:r>
    </w:p>
    <w:p w:rsidR="008B62DD" w:rsidRPr="008465AC" w:rsidRDefault="008B62DD" w:rsidP="008B62DD">
      <w:pPr>
        <w:pStyle w:val="a6"/>
      </w:pPr>
      <w:r w:rsidRPr="008465AC">
        <w:object w:dxaOrig="2000" w:dyaOrig="8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9.75pt;height:44.25pt" o:ole="">
            <v:imagedata r:id="rId5" o:title=""/>
          </v:shape>
          <o:OLEObject Type="Embed" ProgID="Equation.3" ShapeID="_x0000_i1025" DrawAspect="Content" ObjectID="_1616358751" r:id="rId6"/>
        </w:object>
      </w:r>
    </w:p>
    <w:p w:rsidR="008B62DD" w:rsidRPr="008465AC" w:rsidRDefault="008B62DD" w:rsidP="008B62DD">
      <w:pPr>
        <w:pStyle w:val="a5"/>
      </w:pPr>
      <w:r w:rsidRPr="008465AC">
        <w:rPr>
          <w:noProof/>
        </w:rPr>
        <w:drawing>
          <wp:inline distT="0" distB="0" distL="0" distR="0">
            <wp:extent cx="2372360" cy="1936115"/>
            <wp:effectExtent l="0" t="0" r="8890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2360" cy="193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62DD" w:rsidRPr="008465AC" w:rsidRDefault="008B62DD" w:rsidP="008B62DD">
      <w:pPr>
        <w:pStyle w:val="11"/>
      </w:pPr>
      <w:r w:rsidRPr="008465AC">
        <w:t>Рисунок 8.1</w:t>
      </w:r>
    </w:p>
    <w:p w:rsidR="008B62DD" w:rsidRPr="008465AC" w:rsidRDefault="008B62DD" w:rsidP="008B62DD">
      <w:pPr>
        <w:pStyle w:val="a3"/>
      </w:pPr>
      <w:r w:rsidRPr="008465AC">
        <w:t xml:space="preserve">б) углом наклона большой оси эллипса </w:t>
      </w:r>
      <w:r w:rsidRPr="008465AC">
        <w:rPr>
          <w:position w:val="-12"/>
          <w:lang w:val="en-US"/>
        </w:rPr>
        <w:object w:dxaOrig="240" w:dyaOrig="320">
          <v:shape id="_x0000_i1027" type="#_x0000_t75" style="width:12.25pt;height:16.45pt" o:ole="">
            <v:imagedata r:id="rId8" o:title=""/>
          </v:shape>
          <o:OLEObject Type="Embed" ProgID="Equation.3" ShapeID="_x0000_i1027" DrawAspect="Content" ObjectID="_1616358752" r:id="rId9"/>
        </w:object>
      </w:r>
      <w:r w:rsidRPr="008465AC">
        <w:t>,</w:t>
      </w:r>
    </w:p>
    <w:p w:rsidR="008B62DD" w:rsidRPr="008465AC" w:rsidRDefault="008B62DD" w:rsidP="008B62DD">
      <w:pPr>
        <w:pStyle w:val="a3"/>
      </w:pPr>
      <w:r w:rsidRPr="008465AC">
        <w:lastRenderedPageBreak/>
        <w:t xml:space="preserve">в) направлением вращения вектора </w:t>
      </w:r>
      <w:r w:rsidRPr="008465AC">
        <w:rPr>
          <w:position w:val="-4"/>
        </w:rPr>
        <w:object w:dxaOrig="300" w:dyaOrig="380">
          <v:shape id="_x0000_i1028" type="#_x0000_t75" style="width:15.05pt;height:18.8pt" o:ole="">
            <v:imagedata r:id="rId10" o:title=""/>
          </v:shape>
          <o:OLEObject Type="Embed" ProgID="Equation.3" ShapeID="_x0000_i1028" DrawAspect="Content" ObjectID="_1616358753" r:id="rId11"/>
        </w:object>
      </w:r>
      <w:r w:rsidRPr="008465AC">
        <w:t xml:space="preserve">. Условно принято считать, что при правом вращении </w:t>
      </w:r>
      <w:r w:rsidRPr="008465AC">
        <w:rPr>
          <w:position w:val="-14"/>
        </w:rPr>
        <w:object w:dxaOrig="840" w:dyaOrig="440">
          <v:shape id="_x0000_i1029" type="#_x0000_t75" style="width:41.9pt;height:21.65pt" o:ole="">
            <v:imagedata r:id="rId12" o:title=""/>
          </v:shape>
          <o:OLEObject Type="Embed" ProgID="Equation.3" ShapeID="_x0000_i1029" DrawAspect="Content" ObjectID="_1616358754" r:id="rId13"/>
        </w:object>
      </w:r>
      <w:r w:rsidRPr="008465AC">
        <w:t xml:space="preserve">, при левом </w:t>
      </w:r>
      <w:r w:rsidRPr="008465AC">
        <w:rPr>
          <w:position w:val="-14"/>
        </w:rPr>
        <w:object w:dxaOrig="840" w:dyaOrig="440">
          <v:shape id="_x0000_i1030" type="#_x0000_t75" style="width:41.9pt;height:21.65pt" o:ole="">
            <v:imagedata r:id="rId14" o:title=""/>
          </v:shape>
          <o:OLEObject Type="Embed" ProgID="Equation.3" ShapeID="_x0000_i1030" DrawAspect="Content" ObjectID="_1616358755" r:id="rId15"/>
        </w:object>
      </w:r>
      <w:r w:rsidRPr="008465AC">
        <w:t>.</w:t>
      </w:r>
    </w:p>
    <w:p w:rsidR="008B62DD" w:rsidRPr="008465AC" w:rsidRDefault="008B62DD" w:rsidP="008B62DD">
      <w:pPr>
        <w:pStyle w:val="a3"/>
      </w:pPr>
      <w:r w:rsidRPr="008465AC">
        <w:t xml:space="preserve">Поляризационные параметры позволяют без построения эллипса составить представление о характере поведения вектора </w:t>
      </w:r>
      <w:r w:rsidRPr="008465AC">
        <w:rPr>
          <w:position w:val="-4"/>
        </w:rPr>
        <w:object w:dxaOrig="300" w:dyaOrig="380">
          <v:shape id="_x0000_i1031" type="#_x0000_t75" style="width:15.05pt;height:18.8pt" o:ole="">
            <v:imagedata r:id="rId10" o:title=""/>
          </v:shape>
          <o:OLEObject Type="Embed" ProgID="Equation.3" ShapeID="_x0000_i1031" DrawAspect="Content" ObjectID="_1616358756" r:id="rId16"/>
        </w:object>
      </w:r>
      <w:r w:rsidRPr="008465AC">
        <w:t xml:space="preserve"> исследуемой волны.</w:t>
      </w:r>
    </w:p>
    <w:p w:rsidR="008B62DD" w:rsidRPr="008465AC" w:rsidRDefault="008B62DD" w:rsidP="008B62DD">
      <w:pPr>
        <w:pStyle w:val="a3"/>
      </w:pPr>
      <w:r w:rsidRPr="008465AC">
        <w:t>Анализируя поляризационную характеристику, можно заметить, что эллипс способен вырождаться либо в окружность, либо в отрезок прямой линии. Поэтому частными видами поляризации могут быть: линейная, эллиптическая и круговая (рис. 8.2, 8.3, 8.4).</w:t>
      </w:r>
    </w:p>
    <w:p w:rsidR="008B62DD" w:rsidRPr="008465AC" w:rsidRDefault="008B62DD" w:rsidP="008B62DD">
      <w:pPr>
        <w:pStyle w:val="a3"/>
      </w:pPr>
      <w:r w:rsidRPr="008465AC">
        <w:t xml:space="preserve">При линейной поляризации волны конец вектора </w:t>
      </w:r>
      <w:r w:rsidRPr="008465AC">
        <w:rPr>
          <w:position w:val="-4"/>
        </w:rPr>
        <w:object w:dxaOrig="300" w:dyaOrig="380">
          <v:shape id="_x0000_i1032" type="#_x0000_t75" style="width:15.05pt;height:18.8pt" o:ole="">
            <v:imagedata r:id="rId10" o:title=""/>
          </v:shape>
          <o:OLEObject Type="Embed" ProgID="Equation.3" ShapeID="_x0000_i1032" DrawAspect="Content" ObjectID="_1616358757" r:id="rId17"/>
        </w:object>
      </w:r>
      <w:r w:rsidRPr="008465AC">
        <w:t xml:space="preserve"> совершает возвратно-поступательное движение в одной плоскости, а эллипс вырождается в линию (рис. 8.2). Коэффициент эллиптичности для такой поляризации </w:t>
      </w:r>
      <w:r w:rsidRPr="008465AC">
        <w:rPr>
          <w:position w:val="-6"/>
        </w:rPr>
        <w:object w:dxaOrig="720" w:dyaOrig="340">
          <v:shape id="_x0000_i1033" type="#_x0000_t75" style="width:36.25pt;height:17.4pt" o:ole="">
            <v:imagedata r:id="rId18" o:title=""/>
          </v:shape>
          <o:OLEObject Type="Embed" ProgID="Equation.3" ShapeID="_x0000_i1033" DrawAspect="Content" ObjectID="_1616358758" r:id="rId19"/>
        </w:object>
      </w:r>
      <w:r w:rsidRPr="008465AC">
        <w:t>.</w:t>
      </w:r>
    </w:p>
    <w:p w:rsidR="008B62DD" w:rsidRPr="008465AC" w:rsidRDefault="008B62DD" w:rsidP="008B62DD">
      <w:pPr>
        <w:pStyle w:val="a5"/>
      </w:pPr>
      <w:r w:rsidRPr="008465AC">
        <w:rPr>
          <w:noProof/>
        </w:rPr>
        <w:drawing>
          <wp:inline distT="0" distB="0" distL="0" distR="0">
            <wp:extent cx="5838825" cy="1697355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169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62DD" w:rsidRPr="008465AC" w:rsidRDefault="008B62DD" w:rsidP="008B62DD">
      <w:pPr>
        <w:pStyle w:val="11"/>
      </w:pPr>
      <w:r w:rsidRPr="008465AC">
        <w:t>Рисунок 8.2                                   Рисунок 8.3                                 Рисунок 8.4</w:t>
      </w:r>
    </w:p>
    <w:p w:rsidR="008B62DD" w:rsidRPr="008465AC" w:rsidRDefault="008B62DD" w:rsidP="008B62DD">
      <w:pPr>
        <w:pStyle w:val="a3"/>
      </w:pPr>
      <w:r w:rsidRPr="008465AC">
        <w:t xml:space="preserve">Эллиптическая поляризация характерна тем, что при распространении волны вектор </w:t>
      </w:r>
      <w:r w:rsidRPr="008465AC">
        <w:rPr>
          <w:position w:val="-4"/>
        </w:rPr>
        <w:object w:dxaOrig="300" w:dyaOrig="380">
          <v:shape id="_x0000_i1035" type="#_x0000_t75" style="width:15.05pt;height:18.8pt" o:ole="">
            <v:imagedata r:id="rId10" o:title=""/>
          </v:shape>
          <o:OLEObject Type="Embed" ProgID="Equation.3" ShapeID="_x0000_i1035" DrawAspect="Content" ObjectID="_1616358759" r:id="rId21"/>
        </w:object>
      </w:r>
      <w:r w:rsidRPr="008465AC">
        <w:t xml:space="preserve"> совершает вращательное движение, а его величина не остается постоянной (рис. 8.3). Коэффициент эллиптичности лежит в пределах</w:t>
      </w:r>
    </w:p>
    <w:p w:rsidR="008B62DD" w:rsidRPr="008465AC" w:rsidRDefault="008B62DD" w:rsidP="008B62DD">
      <w:pPr>
        <w:pStyle w:val="a6"/>
        <w:rPr>
          <w:szCs w:val="28"/>
        </w:rPr>
      </w:pPr>
      <w:r w:rsidRPr="008465AC">
        <w:object w:dxaOrig="1320" w:dyaOrig="440">
          <v:shape id="_x0000_i1036" type="#_x0000_t75" style="width:65.9pt;height:21.65pt" o:ole="">
            <v:imagedata r:id="rId22" o:title=""/>
          </v:shape>
          <o:OLEObject Type="Embed" ProgID="Equation.3" ShapeID="_x0000_i1036" DrawAspect="Content" ObjectID="_1616358760" r:id="rId23"/>
        </w:object>
      </w:r>
    </w:p>
    <w:p w:rsidR="008B62DD" w:rsidRPr="008465AC" w:rsidRDefault="008B62DD" w:rsidP="008B62DD">
      <w:pPr>
        <w:pStyle w:val="a3"/>
      </w:pPr>
      <w:r w:rsidRPr="008465AC">
        <w:t xml:space="preserve">Круговая поляризация будет наблюдаться в том случае, когда эллипс вырождается в окружность. Коэффициент эллиптичности становится равным единице, а вектор </w:t>
      </w:r>
      <w:r w:rsidRPr="008465AC">
        <w:rPr>
          <w:position w:val="-4"/>
        </w:rPr>
        <w:object w:dxaOrig="300" w:dyaOrig="380">
          <v:shape id="_x0000_i1037" type="#_x0000_t75" style="width:15.05pt;height:18.8pt" o:ole="">
            <v:imagedata r:id="rId10" o:title=""/>
          </v:shape>
          <o:OLEObject Type="Embed" ProgID="Equation.3" ShapeID="_x0000_i1037" DrawAspect="Content" ObjectID="_1616358761" r:id="rId24"/>
        </w:object>
      </w:r>
      <w:r w:rsidRPr="008465AC">
        <w:t xml:space="preserve">, вращаясь вокруг направления распространения, остается постоянным (рис. 8.4). </w:t>
      </w:r>
    </w:p>
    <w:p w:rsidR="008B62DD" w:rsidRPr="008465AC" w:rsidRDefault="008B62DD" w:rsidP="008B62DD">
      <w:pPr>
        <w:pStyle w:val="a3"/>
      </w:pPr>
      <w:r w:rsidRPr="008465AC">
        <w:t>Поскольку эллиптическая поляризация является наиболее общим видом, а линейная и круговая – это ее частные случаи, необходимо решить вопрос о том, каким образом можно получить волну с вращающейся поляризацией. Из «Электродинамики» известно, что для получения волны с вращающейся поляризацией необходимо выполнить следующие условия:</w:t>
      </w:r>
    </w:p>
    <w:p w:rsidR="008B62DD" w:rsidRPr="008465AC" w:rsidRDefault="008B62DD" w:rsidP="008B62DD">
      <w:pPr>
        <w:pStyle w:val="a3"/>
      </w:pPr>
      <w:r w:rsidRPr="008465AC">
        <w:t>а) необходимо наличие двух источников линейно поляризованных волн;</w:t>
      </w:r>
    </w:p>
    <w:p w:rsidR="008B62DD" w:rsidRPr="008465AC" w:rsidRDefault="008B62DD" w:rsidP="008B62DD">
      <w:pPr>
        <w:pStyle w:val="a3"/>
      </w:pPr>
      <w:r w:rsidRPr="008465AC">
        <w:t>б) плоскости поляризации их должны быть взаимно перпендикулярными;</w:t>
      </w:r>
    </w:p>
    <w:p w:rsidR="008B62DD" w:rsidRPr="008465AC" w:rsidRDefault="008B62DD" w:rsidP="008B62DD">
      <w:pPr>
        <w:pStyle w:val="a3"/>
      </w:pPr>
      <w:r w:rsidRPr="008465AC">
        <w:t xml:space="preserve">в) взаимный фазовый сдвиг </w:t>
      </w:r>
      <w:r w:rsidRPr="008465AC">
        <w:rPr>
          <w:position w:val="-12"/>
        </w:rPr>
        <w:object w:dxaOrig="279" w:dyaOrig="320">
          <v:shape id="_x0000_i1038" type="#_x0000_t75" style="width:14.1pt;height:16.45pt" o:ole="">
            <v:imagedata r:id="rId25" o:title=""/>
          </v:shape>
          <o:OLEObject Type="Embed" ProgID="Equation.3" ShapeID="_x0000_i1038" DrawAspect="Content" ObjectID="_1616358762" r:id="rId26"/>
        </w:object>
      </w:r>
      <w:r w:rsidRPr="008465AC">
        <w:t xml:space="preserve"> между волнами, создаваемыми каждым из источников, должен быть в пределах</w:t>
      </w:r>
    </w:p>
    <w:p w:rsidR="008B62DD" w:rsidRPr="008465AC" w:rsidRDefault="008B62DD" w:rsidP="008B62DD">
      <w:pPr>
        <w:pStyle w:val="a6"/>
      </w:pPr>
      <w:r w:rsidRPr="008465AC">
        <w:object w:dxaOrig="1340" w:dyaOrig="380">
          <v:shape id="_x0000_i1039" type="#_x0000_t75" style="width:67.3pt;height:18.8pt" o:ole="">
            <v:imagedata r:id="rId27" o:title=""/>
          </v:shape>
          <o:OLEObject Type="Embed" ProgID="Equation.3" ShapeID="_x0000_i1039" DrawAspect="Content" ObjectID="_1616358763" r:id="rId28"/>
        </w:object>
      </w:r>
    </w:p>
    <w:p w:rsidR="008B62DD" w:rsidRPr="008465AC" w:rsidRDefault="008B62DD" w:rsidP="008B62DD">
      <w:pPr>
        <w:pStyle w:val="a7"/>
      </w:pPr>
      <w:r w:rsidRPr="008465AC">
        <w:t>чаще всего 90º;</w:t>
      </w:r>
    </w:p>
    <w:p w:rsidR="008B62DD" w:rsidRPr="008465AC" w:rsidRDefault="008B62DD" w:rsidP="008B62DD">
      <w:pPr>
        <w:pStyle w:val="a3"/>
      </w:pPr>
      <w:r w:rsidRPr="008465AC">
        <w:t>г) частоты волн, излучаемых источниками, должны быть одинаковыми;</w:t>
      </w:r>
    </w:p>
    <w:p w:rsidR="008B62DD" w:rsidRPr="008465AC" w:rsidRDefault="008B62DD" w:rsidP="008B62DD">
      <w:pPr>
        <w:pStyle w:val="a3"/>
      </w:pPr>
      <w:r w:rsidRPr="008465AC">
        <w:t>д) при круговой поляризации амплитуды волн должны быть одинаковыми.</w:t>
      </w:r>
    </w:p>
    <w:p w:rsidR="008B62DD" w:rsidRPr="008465AC" w:rsidRDefault="008B62DD" w:rsidP="008B62DD">
      <w:pPr>
        <w:pStyle w:val="a3"/>
      </w:pPr>
      <w:r w:rsidRPr="008465AC">
        <w:t>При создании антенн с вращающейся поляризацией всегда стремятся выполнить эти условия.</w:t>
      </w:r>
    </w:p>
    <w:p w:rsidR="008B62DD" w:rsidRPr="008465AC" w:rsidRDefault="008B62DD" w:rsidP="008B62DD">
      <w:pPr>
        <w:pStyle w:val="a3"/>
      </w:pPr>
      <w:r w:rsidRPr="008465AC">
        <w:t>Для создания реальных радиотехнических устройств представляют интерес вопросы поляризационного согласования передающей и приемной антенн или поляризационных параметров падающей волны и приемной антенны. В связи с этим рассмотрим условия, при которых передающая и приемная антенны оказываются полностью согласованными по поляризации или полностью развязаны.</w:t>
      </w:r>
    </w:p>
    <w:p w:rsidR="008B62DD" w:rsidRPr="008465AC" w:rsidRDefault="008B62DD" w:rsidP="008B62DD">
      <w:pPr>
        <w:pStyle w:val="a3"/>
      </w:pPr>
      <w:r w:rsidRPr="008465AC">
        <w:t>Под полным согласованием антенн по поляризации будем понимать такую ситуацию, когда приемная антенна принимает энергию волны заданного вида поляризации с максимальной эффективностью.</w:t>
      </w:r>
    </w:p>
    <w:p w:rsidR="008B62DD" w:rsidRPr="008465AC" w:rsidRDefault="008B62DD" w:rsidP="008B62DD">
      <w:pPr>
        <w:pStyle w:val="a3"/>
      </w:pPr>
      <w:r w:rsidRPr="008465AC">
        <w:t>Для того чтобы количественно охарактеризовать степень согласованности двух антенн или электромагнитной волны и приемной антенны, вводится коэффициент поляризационной согласованности</w:t>
      </w:r>
    </w:p>
    <w:p w:rsidR="008B62DD" w:rsidRPr="008465AC" w:rsidRDefault="008B62DD" w:rsidP="008B62DD">
      <w:pPr>
        <w:pStyle w:val="a6"/>
      </w:pPr>
      <w:r w:rsidRPr="008465AC">
        <w:tab/>
      </w:r>
      <w:r w:rsidRPr="008465AC">
        <w:object w:dxaOrig="1660" w:dyaOrig="980">
          <v:shape id="_x0000_i1040" type="#_x0000_t75" style="width:83.3pt;height:49.4pt" o:ole="">
            <v:imagedata r:id="rId29" o:title=""/>
          </v:shape>
          <o:OLEObject Type="Embed" ProgID="Equation.3" ShapeID="_x0000_i1040" DrawAspect="Content" ObjectID="_1616358764" r:id="rId30"/>
        </w:object>
      </w:r>
      <w:r w:rsidRPr="008465AC">
        <w:tab/>
        <w:t>(8.1)</w:t>
      </w:r>
    </w:p>
    <w:p w:rsidR="008B62DD" w:rsidRPr="008465AC" w:rsidRDefault="008B62DD" w:rsidP="008B62DD">
      <w:pPr>
        <w:pStyle w:val="a7"/>
      </w:pPr>
      <w:r w:rsidRPr="008465AC">
        <w:t xml:space="preserve">где </w:t>
      </w:r>
      <w:r w:rsidRPr="008465AC">
        <w:rPr>
          <w:position w:val="-18"/>
        </w:rPr>
        <w:object w:dxaOrig="639" w:dyaOrig="480">
          <v:shape id="_x0000_i1041" type="#_x0000_t75" style="width:32.45pt;height:24pt" o:ole="">
            <v:imagedata r:id="rId31" o:title=""/>
          </v:shape>
          <o:OLEObject Type="Embed" ProgID="Equation.3" ShapeID="_x0000_i1041" DrawAspect="Content" ObjectID="_1616358765" r:id="rId32"/>
        </w:object>
      </w:r>
      <w:r w:rsidRPr="008465AC">
        <w:t xml:space="preserve"> – мощность на выходе приемной антенны при полном </w:t>
      </w:r>
      <w:proofErr w:type="spellStart"/>
      <w:r w:rsidRPr="008465AC">
        <w:t>поляризацион</w:t>
      </w:r>
      <w:proofErr w:type="spellEnd"/>
      <w:r w:rsidRPr="008465AC">
        <w:t xml:space="preserve"> ном согласовании; </w:t>
      </w:r>
      <w:r w:rsidRPr="008465AC">
        <w:rPr>
          <w:position w:val="-18"/>
        </w:rPr>
        <w:object w:dxaOrig="480" w:dyaOrig="480">
          <v:shape id="_x0000_i1042" type="#_x0000_t75" style="width:24pt;height:24pt" o:ole="">
            <v:imagedata r:id="rId33" o:title=""/>
          </v:shape>
          <o:OLEObject Type="Embed" ProgID="Equation.3" ShapeID="_x0000_i1042" DrawAspect="Content" ObjectID="_1616358766" r:id="rId34"/>
        </w:object>
      </w:r>
      <w:r w:rsidRPr="008465AC">
        <w:t xml:space="preserve"> – мощность на выходе приемной антенны при реальном поляризационном согласовании.</w:t>
      </w:r>
    </w:p>
    <w:p w:rsidR="008B62DD" w:rsidRPr="008465AC" w:rsidRDefault="008B62DD" w:rsidP="008B62DD">
      <w:pPr>
        <w:pStyle w:val="a3"/>
      </w:pPr>
      <w:r w:rsidRPr="008465AC">
        <w:t xml:space="preserve">Коэффициент поляризационной согласованности будет изменяться в пределах </w:t>
      </w:r>
      <w:r w:rsidRPr="008465AC">
        <w:rPr>
          <w:position w:val="-14"/>
        </w:rPr>
        <w:object w:dxaOrig="1540" w:dyaOrig="440">
          <v:shape id="_x0000_i1043" type="#_x0000_t75" style="width:77.2pt;height:21.65pt" o:ole="">
            <v:imagedata r:id="rId35" o:title=""/>
          </v:shape>
          <o:OLEObject Type="Embed" ProgID="Equation.3" ShapeID="_x0000_i1043" DrawAspect="Content" ObjectID="_1616358767" r:id="rId36"/>
        </w:object>
      </w:r>
      <w:r w:rsidRPr="008465AC">
        <w:t>.</w:t>
      </w:r>
    </w:p>
    <w:p w:rsidR="008B62DD" w:rsidRPr="008465AC" w:rsidRDefault="008B62DD" w:rsidP="008B62DD">
      <w:pPr>
        <w:pStyle w:val="a3"/>
      </w:pPr>
      <w:r w:rsidRPr="008465AC">
        <w:t xml:space="preserve">Антенны, для которых </w:t>
      </w:r>
      <w:r w:rsidRPr="008465AC">
        <w:rPr>
          <w:position w:val="-14"/>
        </w:rPr>
        <w:object w:dxaOrig="580" w:dyaOrig="440">
          <v:shape id="_x0000_i1044" type="#_x0000_t75" style="width:29.2pt;height:21.65pt" o:ole="">
            <v:imagedata r:id="rId37" o:title=""/>
          </v:shape>
          <o:OLEObject Type="Embed" ProgID="Equation.3" ShapeID="_x0000_i1044" DrawAspect="Content" ObjectID="_1616358768" r:id="rId38"/>
        </w:object>
      </w:r>
      <w:r w:rsidRPr="008465AC">
        <w:t xml:space="preserve">=1, называются полностью согласованными, а при </w:t>
      </w:r>
      <w:r w:rsidRPr="008465AC">
        <w:rPr>
          <w:position w:val="-14"/>
        </w:rPr>
        <w:object w:dxaOrig="580" w:dyaOrig="440">
          <v:shape id="_x0000_i1045" type="#_x0000_t75" style="width:29.2pt;height:21.65pt" o:ole="">
            <v:imagedata r:id="rId37" o:title=""/>
          </v:shape>
          <o:OLEObject Type="Embed" ProgID="Equation.3" ShapeID="_x0000_i1045" DrawAspect="Content" ObjectID="_1616358769" r:id="rId39"/>
        </w:object>
      </w:r>
      <w:r w:rsidRPr="008465AC">
        <w:t>= 0 – полностью развязанными.</w:t>
      </w:r>
    </w:p>
    <w:p w:rsidR="008B62DD" w:rsidRPr="008465AC" w:rsidRDefault="008B62DD" w:rsidP="008B62DD">
      <w:pPr>
        <w:pStyle w:val="a3"/>
      </w:pPr>
      <w:r w:rsidRPr="008465AC">
        <w:t>Для практических расчетов коэффициент поляризационной согласованности выражается через параметры поляризационных характеристик передающей и приемной антенн:</w:t>
      </w:r>
    </w:p>
    <w:p w:rsidR="008B62DD" w:rsidRPr="008465AC" w:rsidRDefault="008B62DD" w:rsidP="008B62DD">
      <w:pPr>
        <w:pStyle w:val="a6"/>
      </w:pPr>
      <w:r w:rsidRPr="008465AC">
        <w:tab/>
      </w:r>
      <w:r w:rsidRPr="008465AC">
        <w:object w:dxaOrig="7080" w:dyaOrig="980">
          <v:shape id="_x0000_i1046" type="#_x0000_t75" style="width:353.9pt;height:49.4pt" o:ole="">
            <v:imagedata r:id="rId40" o:title=""/>
          </v:shape>
          <o:OLEObject Type="Embed" ProgID="Equation.3" ShapeID="_x0000_i1046" DrawAspect="Content" ObjectID="_1616358770" r:id="rId41"/>
        </w:object>
      </w:r>
      <w:r w:rsidRPr="008465AC">
        <w:tab/>
        <w:t>(8.2)</w:t>
      </w:r>
    </w:p>
    <w:p w:rsidR="008B62DD" w:rsidRPr="008465AC" w:rsidRDefault="008B62DD" w:rsidP="008B62DD">
      <w:pPr>
        <w:pStyle w:val="a7"/>
      </w:pPr>
      <w:r w:rsidRPr="008465AC">
        <w:t xml:space="preserve">где </w:t>
      </w:r>
      <w:r w:rsidRPr="008465AC">
        <w:rPr>
          <w:position w:val="-14"/>
        </w:rPr>
        <w:object w:dxaOrig="440" w:dyaOrig="440">
          <v:shape id="_x0000_i1047" type="#_x0000_t75" style="width:21.65pt;height:21.65pt" o:ole="">
            <v:imagedata r:id="rId42" o:title=""/>
          </v:shape>
          <o:OLEObject Type="Embed" ProgID="Equation.3" ShapeID="_x0000_i1047" DrawAspect="Content" ObjectID="_1616358771" r:id="rId43"/>
        </w:object>
      </w:r>
      <w:r w:rsidRPr="008465AC">
        <w:t xml:space="preserve">, </w:t>
      </w:r>
      <w:r w:rsidRPr="008465AC">
        <w:rPr>
          <w:position w:val="-14"/>
        </w:rPr>
        <w:object w:dxaOrig="480" w:dyaOrig="440">
          <v:shape id="_x0000_i1048" type="#_x0000_t75" style="width:24pt;height:21.65pt" o:ole="">
            <v:imagedata r:id="rId44" o:title=""/>
          </v:shape>
          <o:OLEObject Type="Embed" ProgID="Equation.3" ShapeID="_x0000_i1048" DrawAspect="Content" ObjectID="_1616358772" r:id="rId45"/>
        </w:object>
      </w:r>
      <w:r w:rsidRPr="008465AC">
        <w:t xml:space="preserve"> – коэффициенты эллиптичности передающей и приемной антенн соответственно; </w:t>
      </w:r>
      <w:r w:rsidRPr="008465AC">
        <w:rPr>
          <w:position w:val="-12"/>
        </w:rPr>
        <w:object w:dxaOrig="460" w:dyaOrig="380">
          <v:shape id="_x0000_i1049" type="#_x0000_t75" style="width:22.6pt;height:18.8pt" o:ole="" o:bullet="t">
            <v:imagedata r:id="rId46" o:title=""/>
          </v:shape>
          <o:OLEObject Type="Embed" ProgID="Equation.3" ShapeID="_x0000_i1049" DrawAspect="Content" ObjectID="_1616358773" r:id="rId47"/>
        </w:object>
      </w:r>
      <w:r w:rsidRPr="008465AC">
        <w:t xml:space="preserve"> – угол между проекциями больших осей эллипсов поляризации на картинную плоскость.</w:t>
      </w:r>
    </w:p>
    <w:p w:rsidR="008B62DD" w:rsidRPr="008465AC" w:rsidRDefault="008B62DD" w:rsidP="008B62DD">
      <w:pPr>
        <w:pStyle w:val="a3"/>
      </w:pPr>
      <w:r w:rsidRPr="008465AC">
        <w:lastRenderedPageBreak/>
        <w:t xml:space="preserve">Некоторые характерные случаи, иллюстрирующие зависимость коэффициента </w:t>
      </w:r>
      <w:r w:rsidRPr="008465AC">
        <w:rPr>
          <w:position w:val="-14"/>
        </w:rPr>
        <w:object w:dxaOrig="580" w:dyaOrig="440">
          <v:shape id="_x0000_i1050" type="#_x0000_t75" style="width:29.2pt;height:21.65pt" o:ole="">
            <v:imagedata r:id="rId48" o:title=""/>
          </v:shape>
          <o:OLEObject Type="Embed" ProgID="Equation.3" ShapeID="_x0000_i1050" DrawAspect="Content" ObjectID="_1616358774" r:id="rId49"/>
        </w:object>
      </w:r>
      <w:r w:rsidRPr="008465AC">
        <w:t xml:space="preserve"> от параметров поляризационных характеристик антенн и сигналов, а также от их взаимного расположения, показаны на рис. 8.5 (сплошными линиями – поляризационные характеристики передающих антенн, а штриховыми – приемных). В частности, случаи полной поляризационной согласованности (</w:t>
      </w:r>
      <w:r w:rsidRPr="008465AC">
        <w:rPr>
          <w:position w:val="-14"/>
        </w:rPr>
        <w:object w:dxaOrig="580" w:dyaOrig="440">
          <v:shape id="_x0000_i1051" type="#_x0000_t75" style="width:29.2pt;height:21.65pt" o:ole="">
            <v:imagedata r:id="rId50" o:title=""/>
          </v:shape>
          <o:OLEObject Type="Embed" ProgID="Equation.3" ShapeID="_x0000_i1051" DrawAspect="Content" ObjectID="_1616358775" r:id="rId51"/>
        </w:object>
      </w:r>
      <w:r w:rsidRPr="008465AC">
        <w:t xml:space="preserve">=1) приведены на рис. 8.5, а, г, ж. Варианты полной поляризационной развязки – на рис. 8.5, б, д, е, з. </w:t>
      </w:r>
    </w:p>
    <w:p w:rsidR="008B62DD" w:rsidRPr="008465AC" w:rsidRDefault="008B62DD" w:rsidP="008B62DD">
      <w:pPr>
        <w:pStyle w:val="a5"/>
      </w:pPr>
      <w:r w:rsidRPr="008465AC">
        <w:rPr>
          <w:noProof/>
        </w:rPr>
        <w:lastRenderedPageBreak/>
        <w:drawing>
          <wp:inline distT="0" distB="0" distL="0" distR="0">
            <wp:extent cx="5379085" cy="7847330"/>
            <wp:effectExtent l="0" t="0" r="0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085" cy="784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62DD" w:rsidRPr="008465AC" w:rsidRDefault="008B62DD" w:rsidP="008B62DD">
      <w:pPr>
        <w:pStyle w:val="11"/>
      </w:pPr>
      <w:r w:rsidRPr="008465AC">
        <w:t>Рисунок 8.5</w:t>
      </w:r>
    </w:p>
    <w:p w:rsidR="008B62DD" w:rsidRPr="008465AC" w:rsidRDefault="008B62DD" w:rsidP="008B62DD">
      <w:pPr>
        <w:pStyle w:val="3"/>
      </w:pPr>
      <w:r w:rsidRPr="008465AC">
        <w:lastRenderedPageBreak/>
        <w:t>Конструкции вибраторных и рупорных антенн с вращающейся поляризацией</w:t>
      </w:r>
    </w:p>
    <w:p w:rsidR="008B62DD" w:rsidRPr="008465AC" w:rsidRDefault="008B62DD" w:rsidP="008B62DD">
      <w:pPr>
        <w:pStyle w:val="a3"/>
      </w:pPr>
      <w:r w:rsidRPr="008465AC">
        <w:t>В дециметровом и метровом диапазонах волн для создания волны с вращающейся поляризацией применяют турникетные (вибраторные) антенны, в сантиметровом диапазоне эта задача решается с помощью специальных рупорных антенн.</w:t>
      </w:r>
    </w:p>
    <w:p w:rsidR="008B62DD" w:rsidRPr="008465AC" w:rsidRDefault="008B62DD" w:rsidP="008B62DD">
      <w:pPr>
        <w:pStyle w:val="a3"/>
      </w:pPr>
      <w:r w:rsidRPr="008465AC">
        <w:t xml:space="preserve">Турникетная антенна состоит из двух вибраторов, расположенных взаимно перпендикулярно в одной плоскости и питаемых токами одинаковой частоты, амплитуды которых также одинаковы, а фазы отличаются на </w:t>
      </w:r>
      <w:r w:rsidRPr="008465AC">
        <w:rPr>
          <w:position w:val="-12"/>
        </w:rPr>
        <w:object w:dxaOrig="560" w:dyaOrig="420">
          <v:shape id="_x0000_i1053" type="#_x0000_t75" style="width:27.75pt;height:21.2pt" o:ole="">
            <v:imagedata r:id="rId53" o:title=""/>
          </v:shape>
          <o:OLEObject Type="Embed" ProgID="Equation.3" ShapeID="_x0000_i1053" DrawAspect="Content" ObjectID="_1616358776" r:id="rId54"/>
        </w:object>
      </w:r>
      <w:r w:rsidRPr="008465AC">
        <w:t xml:space="preserve"> (рис. 8.6). Плечи 1, 3 образуют один симметричный вибратор, а плечи 2, 4 – второй. Для обеспечения нужного сдвига фаз токов длина отрезка питающей линии </w:t>
      </w:r>
      <w:r w:rsidRPr="008465AC">
        <w:rPr>
          <w:position w:val="-12"/>
        </w:rPr>
        <w:object w:dxaOrig="279" w:dyaOrig="420">
          <v:shape id="_x0000_i1054" type="#_x0000_t75" style="width:14.1pt;height:21.2pt" o:ole="">
            <v:imagedata r:id="rId55" o:title=""/>
          </v:shape>
          <o:OLEObject Type="Embed" ProgID="Equation.3" ShapeID="_x0000_i1054" DrawAspect="Content" ObjectID="_1616358777" r:id="rId56"/>
        </w:object>
      </w:r>
      <w:r w:rsidRPr="008465AC">
        <w:t xml:space="preserve"> больше </w:t>
      </w:r>
      <w:r w:rsidRPr="008465AC">
        <w:rPr>
          <w:position w:val="-12"/>
        </w:rPr>
        <w:object w:dxaOrig="260" w:dyaOrig="420">
          <v:shape id="_x0000_i1055" type="#_x0000_t75" style="width:12.7pt;height:21.2pt" o:ole="">
            <v:imagedata r:id="rId57" o:title=""/>
          </v:shape>
          <o:OLEObject Type="Embed" ProgID="Equation.3" ShapeID="_x0000_i1055" DrawAspect="Content" ObjectID="_1616358778" r:id="rId58"/>
        </w:object>
      </w:r>
      <w:r w:rsidRPr="008465AC">
        <w:t xml:space="preserve"> на </w:t>
      </w:r>
      <w:r w:rsidRPr="008465AC">
        <w:rPr>
          <w:position w:val="-12"/>
        </w:rPr>
        <w:object w:dxaOrig="540" w:dyaOrig="420">
          <v:shape id="_x0000_i1056" type="#_x0000_t75" style="width:26.8pt;height:21.2pt" o:ole="">
            <v:imagedata r:id="rId59" o:title=""/>
          </v:shape>
          <o:OLEObject Type="Embed" ProgID="Equation.3" ShapeID="_x0000_i1056" DrawAspect="Content" ObjectID="_1616358779" r:id="rId60"/>
        </w:object>
      </w:r>
      <w:r w:rsidRPr="008465AC">
        <w:t>.</w:t>
      </w:r>
    </w:p>
    <w:p w:rsidR="008B62DD" w:rsidRPr="008465AC" w:rsidRDefault="008B62DD" w:rsidP="008B62DD">
      <w:pPr>
        <w:pStyle w:val="a5"/>
        <w:rPr>
          <w:szCs w:val="28"/>
        </w:rPr>
      </w:pPr>
      <w:r w:rsidRPr="008465AC">
        <w:rPr>
          <w:noProof/>
        </w:rPr>
        <w:drawing>
          <wp:inline distT="0" distB="0" distL="0" distR="0">
            <wp:extent cx="5773420" cy="267144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3420" cy="267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62DD" w:rsidRPr="008465AC" w:rsidRDefault="008B62DD" w:rsidP="008B62DD">
      <w:pPr>
        <w:pStyle w:val="21"/>
      </w:pPr>
      <w:r w:rsidRPr="008465AC">
        <w:t>Рисунок 8.6</w:t>
      </w:r>
      <w:r w:rsidRPr="008465AC">
        <w:tab/>
        <w:t>Рисунок 8.7</w:t>
      </w:r>
    </w:p>
    <w:p w:rsidR="008B62DD" w:rsidRPr="008465AC" w:rsidRDefault="008B62DD" w:rsidP="008B62DD">
      <w:pPr>
        <w:pStyle w:val="a3"/>
      </w:pPr>
      <w:r w:rsidRPr="008465AC">
        <w:t xml:space="preserve">Определим напряженность поля в точке наблюдения </w:t>
      </w:r>
      <w:r w:rsidRPr="008465AC">
        <w:rPr>
          <w:i/>
          <w:iCs/>
        </w:rPr>
        <w:t>М</w:t>
      </w:r>
      <w:r w:rsidRPr="008465AC">
        <w:t xml:space="preserve">, лежащей в плоскости </w:t>
      </w:r>
      <w:r w:rsidRPr="008465AC">
        <w:rPr>
          <w:i/>
          <w:iCs/>
          <w:lang w:val="en-US"/>
        </w:rPr>
        <w:t>XOZ</w:t>
      </w:r>
      <w:r w:rsidRPr="008465AC">
        <w:t xml:space="preserve"> (рис. 8.7). Электрическое поле имеет две составляющие </w:t>
      </w:r>
      <w:r w:rsidRPr="008465AC">
        <w:rPr>
          <w:position w:val="-14"/>
        </w:rPr>
        <w:object w:dxaOrig="420" w:dyaOrig="460">
          <v:shape id="_x0000_i1058" type="#_x0000_t75" style="width:21.2pt;height:23.05pt" o:ole="">
            <v:imagedata r:id="rId62" o:title=""/>
          </v:shape>
          <o:OLEObject Type="Embed" ProgID="Equation.3" ShapeID="_x0000_i1058" DrawAspect="Content" ObjectID="_1616358780" r:id="rId63"/>
        </w:object>
      </w:r>
      <w:r w:rsidRPr="008465AC">
        <w:t xml:space="preserve"> и </w:t>
      </w:r>
      <w:r w:rsidRPr="008465AC">
        <w:rPr>
          <w:position w:val="-18"/>
        </w:rPr>
        <w:object w:dxaOrig="440" w:dyaOrig="499">
          <v:shape id="_x0000_i1059" type="#_x0000_t75" style="width:21.65pt;height:24.95pt" o:ole="">
            <v:imagedata r:id="rId64" o:title=""/>
          </v:shape>
          <o:OLEObject Type="Embed" ProgID="Equation.3" ShapeID="_x0000_i1059" DrawAspect="Content" ObjectID="_1616358781" r:id="rId65"/>
        </w:object>
      </w:r>
      <w:r w:rsidRPr="008465AC">
        <w:t xml:space="preserve">, создаваемые первым и вторым вибраторами соответственно. Для их описания воспользуемся полученным ранее выражением для поля вибратора, при этом учтем, что угол </w:t>
      </w:r>
      <w:r w:rsidRPr="008465AC">
        <w:rPr>
          <w:position w:val="-6"/>
        </w:rPr>
        <w:object w:dxaOrig="260" w:dyaOrig="340">
          <v:shape id="_x0000_i1060" type="#_x0000_t75" style="width:12.7pt;height:17.4pt" o:ole="">
            <v:imagedata r:id="rId66" o:title=""/>
          </v:shape>
          <o:OLEObject Type="Embed" ProgID="Equation.3" ShapeID="_x0000_i1060" DrawAspect="Content" ObjectID="_1616358782" r:id="rId67"/>
        </w:object>
      </w:r>
      <w:r w:rsidRPr="008465AC">
        <w:t xml:space="preserve"> в данном случае отсчитывается от нормали к вибратору</w:t>
      </w:r>
    </w:p>
    <w:p w:rsidR="008B62DD" w:rsidRPr="008465AC" w:rsidRDefault="008B62DD" w:rsidP="008B62DD">
      <w:pPr>
        <w:pStyle w:val="a6"/>
      </w:pPr>
      <w:r w:rsidRPr="008465AC">
        <w:tab/>
      </w:r>
      <w:r w:rsidRPr="008465AC">
        <w:object w:dxaOrig="3400" w:dyaOrig="920">
          <v:shape id="_x0000_i1061" type="#_x0000_t75" style="width:169.4pt;height:45.65pt" o:ole="">
            <v:imagedata r:id="rId68" o:title=""/>
          </v:shape>
          <o:OLEObject Type="Embed" ProgID="Equation.3" ShapeID="_x0000_i1061" DrawAspect="Content" ObjectID="_1616358783" r:id="rId69"/>
        </w:object>
      </w:r>
      <w:r w:rsidRPr="008465AC">
        <w:tab/>
        <w:t>(8.3)</w:t>
      </w:r>
    </w:p>
    <w:p w:rsidR="008B62DD" w:rsidRPr="008465AC" w:rsidRDefault="008B62DD" w:rsidP="008B62DD">
      <w:pPr>
        <w:pStyle w:val="a6"/>
      </w:pPr>
      <w:r w:rsidRPr="008465AC">
        <w:tab/>
      </w:r>
      <w:r w:rsidRPr="008465AC">
        <w:object w:dxaOrig="2439" w:dyaOrig="820">
          <v:shape id="_x0000_i1062" type="#_x0000_t75" style="width:121.4pt;height:41.4pt" o:ole="">
            <v:imagedata r:id="rId70" o:title=""/>
          </v:shape>
          <o:OLEObject Type="Embed" ProgID="Equation.3" ShapeID="_x0000_i1062" DrawAspect="Content" ObjectID="_1616358784" r:id="rId71"/>
        </w:object>
      </w:r>
      <w:r w:rsidRPr="008465AC">
        <w:tab/>
        <w:t>(8.4)</w:t>
      </w:r>
    </w:p>
    <w:p w:rsidR="008B62DD" w:rsidRPr="008465AC" w:rsidRDefault="008B62DD" w:rsidP="008B62DD">
      <w:pPr>
        <w:pStyle w:val="a3"/>
      </w:pPr>
      <w:r w:rsidRPr="008465AC">
        <w:lastRenderedPageBreak/>
        <w:t xml:space="preserve">Обозначим выражения в скобках через </w:t>
      </w:r>
      <w:r w:rsidRPr="008465AC">
        <w:rPr>
          <w:position w:val="-14"/>
        </w:rPr>
        <w:object w:dxaOrig="400" w:dyaOrig="460">
          <v:shape id="_x0000_i1063" type="#_x0000_t75" style="width:20.25pt;height:23.05pt" o:ole="">
            <v:imagedata r:id="rId72" o:title=""/>
          </v:shape>
          <o:OLEObject Type="Embed" ProgID="Equation.3" ShapeID="_x0000_i1063" DrawAspect="Content" ObjectID="_1616358785" r:id="rId73"/>
        </w:object>
      </w:r>
      <w:r w:rsidRPr="008465AC">
        <w:t xml:space="preserve"> и, учтя соотношение </w:t>
      </w:r>
      <w:r w:rsidRPr="008465AC">
        <w:rPr>
          <w:position w:val="-12"/>
        </w:rPr>
        <w:object w:dxaOrig="1020" w:dyaOrig="440">
          <v:shape id="_x0000_i1064" type="#_x0000_t75" style="width:50.8pt;height:21.65pt" o:ole="">
            <v:imagedata r:id="rId74" o:title=""/>
          </v:shape>
          <o:OLEObject Type="Embed" ProgID="Equation.3" ShapeID="_x0000_i1064" DrawAspect="Content" ObjectID="_1616358786" r:id="rId75"/>
        </w:object>
      </w:r>
      <w:r w:rsidRPr="008465AC">
        <w:t>, получим</w:t>
      </w:r>
    </w:p>
    <w:p w:rsidR="008B62DD" w:rsidRPr="008465AC" w:rsidRDefault="008B62DD" w:rsidP="008B62DD">
      <w:pPr>
        <w:pStyle w:val="a6"/>
      </w:pPr>
      <w:r w:rsidRPr="008465AC">
        <w:object w:dxaOrig="1960" w:dyaOrig="999">
          <v:shape id="_x0000_i1065" type="#_x0000_t75" style="width:97.4pt;height:50.35pt" o:ole="">
            <v:imagedata r:id="rId76" o:title=""/>
          </v:shape>
          <o:OLEObject Type="Embed" ProgID="Equation.3" ShapeID="_x0000_i1065" DrawAspect="Content" ObjectID="_1616358787" r:id="rId77"/>
        </w:object>
      </w:r>
    </w:p>
    <w:p w:rsidR="008B62DD" w:rsidRPr="008465AC" w:rsidRDefault="008B62DD" w:rsidP="008B62DD">
      <w:pPr>
        <w:pStyle w:val="a3"/>
      </w:pPr>
      <w:r w:rsidRPr="008465AC">
        <w:t xml:space="preserve">В направлении </w:t>
      </w:r>
      <w:r w:rsidRPr="008465AC">
        <w:rPr>
          <w:position w:val="-6"/>
        </w:rPr>
        <w:object w:dxaOrig="260" w:dyaOrig="340">
          <v:shape id="_x0000_i1066" type="#_x0000_t75" style="width:12.7pt;height:17.4pt" o:ole="">
            <v:imagedata r:id="rId66" o:title=""/>
          </v:shape>
          <o:OLEObject Type="Embed" ProgID="Equation.3" ShapeID="_x0000_i1066" DrawAspect="Content" ObjectID="_1616358788" r:id="rId78"/>
        </w:object>
      </w:r>
      <w:r w:rsidRPr="008465AC">
        <w:t xml:space="preserve">=0° составляющие </w:t>
      </w:r>
      <w:r w:rsidRPr="008465AC">
        <w:rPr>
          <w:position w:val="-14"/>
        </w:rPr>
        <w:object w:dxaOrig="420" w:dyaOrig="460">
          <v:shape id="_x0000_i1067" type="#_x0000_t75" style="width:21.2pt;height:23.05pt" o:ole="">
            <v:imagedata r:id="rId62" o:title=""/>
          </v:shape>
          <o:OLEObject Type="Embed" ProgID="Equation.3" ShapeID="_x0000_i1067" DrawAspect="Content" ObjectID="_1616358789" r:id="rId79"/>
        </w:object>
      </w:r>
      <w:r w:rsidRPr="008465AC">
        <w:t xml:space="preserve"> и </w:t>
      </w:r>
      <w:r w:rsidRPr="008465AC">
        <w:rPr>
          <w:position w:val="-18"/>
        </w:rPr>
        <w:object w:dxaOrig="440" w:dyaOrig="499">
          <v:shape id="_x0000_i1068" type="#_x0000_t75" style="width:21.65pt;height:24.95pt" o:ole="">
            <v:imagedata r:id="rId64" o:title=""/>
          </v:shape>
          <o:OLEObject Type="Embed" ProgID="Equation.3" ShapeID="_x0000_i1068" DrawAspect="Content" ObjectID="_1616358790" r:id="rId80"/>
        </w:object>
      </w:r>
      <w:r w:rsidRPr="008465AC">
        <w:t xml:space="preserve"> оказываются равными </w:t>
      </w:r>
      <w:r w:rsidRPr="008465AC">
        <w:rPr>
          <w:position w:val="-18"/>
        </w:rPr>
        <w:object w:dxaOrig="1219" w:dyaOrig="499">
          <v:shape id="_x0000_i1069" type="#_x0000_t75" style="width:60.7pt;height:24.95pt" o:ole="">
            <v:imagedata r:id="rId81" o:title=""/>
          </v:shape>
          <o:OLEObject Type="Embed" ProgID="Equation.3" ShapeID="_x0000_i1069" DrawAspect="Content" ObjectID="_1616358791" r:id="rId82"/>
        </w:object>
      </w:r>
      <w:r w:rsidRPr="008465AC">
        <w:t xml:space="preserve">, взаимно перпендикулярными и имеющими сдвиг по фазе 90° за счет питания, т. e. выполняются все требования, необходимые для создания круговой поляризации. Следовательно, в направлении оси </w:t>
      </w:r>
      <w:r w:rsidRPr="008465AC">
        <w:rPr>
          <w:i/>
          <w:iCs/>
          <w:lang w:val="en-US"/>
        </w:rPr>
        <w:t>Z</w:t>
      </w:r>
      <w:r w:rsidRPr="008465AC">
        <w:t xml:space="preserve"> излучается волна с круговой поляризацией, имеющая коэффициент эллиптичности, равный единице.</w:t>
      </w:r>
    </w:p>
    <w:p w:rsidR="008B62DD" w:rsidRPr="008465AC" w:rsidRDefault="008B62DD" w:rsidP="008B62DD">
      <w:pPr>
        <w:pStyle w:val="a3"/>
      </w:pPr>
      <w:r w:rsidRPr="008465AC">
        <w:t xml:space="preserve">В направлении оси </w:t>
      </w:r>
      <w:r w:rsidRPr="008465AC">
        <w:rPr>
          <w:i/>
          <w:iCs/>
          <w:lang w:val="en-US"/>
        </w:rPr>
        <w:t>X</w:t>
      </w:r>
      <w:r w:rsidRPr="008465AC">
        <w:t xml:space="preserve"> (</w:t>
      </w:r>
      <w:r w:rsidRPr="008465AC">
        <w:rPr>
          <w:position w:val="-12"/>
        </w:rPr>
        <w:object w:dxaOrig="1060" w:dyaOrig="420">
          <v:shape id="_x0000_i1070" type="#_x0000_t75" style="width:53.2pt;height:21.2pt" o:ole="">
            <v:imagedata r:id="rId83" o:title=""/>
          </v:shape>
          <o:OLEObject Type="Embed" ProgID="Equation.3" ShapeID="_x0000_i1070" DrawAspect="Content" ObjectID="_1616358792" r:id="rId84"/>
        </w:object>
      </w:r>
      <w:r w:rsidRPr="008465AC">
        <w:t xml:space="preserve">) составляющая </w:t>
      </w:r>
      <w:r w:rsidRPr="008465AC">
        <w:rPr>
          <w:position w:val="-14"/>
        </w:rPr>
        <w:object w:dxaOrig="940" w:dyaOrig="460">
          <v:shape id="_x0000_i1071" type="#_x0000_t75" style="width:47.05pt;height:23.05pt" o:ole="">
            <v:imagedata r:id="rId85" o:title=""/>
          </v:shape>
          <o:OLEObject Type="Embed" ProgID="Equation.3" ShapeID="_x0000_i1071" DrawAspect="Content" ObjectID="_1616358793" r:id="rId86"/>
        </w:object>
      </w:r>
      <w:r w:rsidRPr="008465AC">
        <w:t>, поэтому излучается волна с линейной горизонтальной поляризацией.</w:t>
      </w:r>
    </w:p>
    <w:p w:rsidR="008B62DD" w:rsidRPr="008465AC" w:rsidRDefault="008B62DD" w:rsidP="008B62DD">
      <w:pPr>
        <w:pStyle w:val="a3"/>
      </w:pPr>
      <w:r w:rsidRPr="008465AC">
        <w:t>В промежуточных направлениях наблюдается эллиптическая поляризация, причем большая ось эллипса горизонтальна (</w:t>
      </w:r>
      <w:r w:rsidRPr="008465AC">
        <w:rPr>
          <w:position w:val="-18"/>
          <w:lang w:val="en-US"/>
        </w:rPr>
        <w:object w:dxaOrig="1160" w:dyaOrig="499">
          <v:shape id="_x0000_i1072" type="#_x0000_t75" style="width:57.9pt;height:24.95pt" o:ole="">
            <v:imagedata r:id="rId87" o:title=""/>
          </v:shape>
          <o:OLEObject Type="Embed" ProgID="Equation.3" ShapeID="_x0000_i1072" DrawAspect="Content" ObjectID="_1616358794" r:id="rId88"/>
        </w:object>
      </w:r>
      <w:r w:rsidRPr="008465AC">
        <w:t xml:space="preserve">). Коэффициент эллиптичности равен </w:t>
      </w:r>
      <w:r w:rsidRPr="008465AC">
        <w:rPr>
          <w:position w:val="-14"/>
        </w:rPr>
        <w:object w:dxaOrig="1340" w:dyaOrig="440">
          <v:shape id="_x0000_i1073" type="#_x0000_t75" style="width:66.8pt;height:21.65pt" o:ole="">
            <v:imagedata r:id="rId89" o:title=""/>
          </v:shape>
          <o:OLEObject Type="Embed" ProgID="Equation.3" ShapeID="_x0000_i1073" DrawAspect="Content" ObjectID="_1616358795" r:id="rId90"/>
        </w:object>
      </w:r>
      <w:r w:rsidRPr="008465AC">
        <w:t>.</w:t>
      </w:r>
    </w:p>
    <w:p w:rsidR="008B62DD" w:rsidRPr="008465AC" w:rsidRDefault="008B62DD" w:rsidP="008B62DD">
      <w:pPr>
        <w:pStyle w:val="a3"/>
      </w:pPr>
      <w:r w:rsidRPr="008465AC">
        <w:t xml:space="preserve">Характеристики направленности в плоскости </w:t>
      </w:r>
      <w:r w:rsidRPr="008465AC">
        <w:rPr>
          <w:i/>
          <w:iCs/>
          <w:lang w:val="en-US"/>
        </w:rPr>
        <w:t>XOZ</w:t>
      </w:r>
      <w:r w:rsidRPr="008465AC">
        <w:t xml:space="preserve"> для </w:t>
      </w:r>
      <w:proofErr w:type="spellStart"/>
      <w:r w:rsidRPr="008465AC">
        <w:t>меридианальной</w:t>
      </w:r>
      <w:proofErr w:type="spellEnd"/>
      <w:r w:rsidRPr="008465AC">
        <w:t xml:space="preserve"> и азимутальной составляющих поля имеют вид</w:t>
      </w:r>
    </w:p>
    <w:p w:rsidR="008B62DD" w:rsidRPr="008465AC" w:rsidRDefault="008B62DD" w:rsidP="008B62DD">
      <w:pPr>
        <w:pStyle w:val="a6"/>
      </w:pPr>
      <w:r w:rsidRPr="008465AC">
        <w:rPr>
          <w:position w:val="-36"/>
        </w:rPr>
        <w:object w:dxaOrig="1780" w:dyaOrig="880">
          <v:shape id="_x0000_i1074" type="#_x0000_t75" style="width:88pt;height:44.25pt" o:ole="">
            <v:imagedata r:id="rId91" o:title=""/>
          </v:shape>
          <o:OLEObject Type="Embed" ProgID="Equation.3" ShapeID="_x0000_i1074" DrawAspect="Content" ObjectID="_1616358796" r:id="rId92"/>
        </w:object>
      </w:r>
    </w:p>
    <w:p w:rsidR="008B62DD" w:rsidRPr="008465AC" w:rsidRDefault="008B62DD" w:rsidP="008B62DD">
      <w:pPr>
        <w:pStyle w:val="a3"/>
      </w:pPr>
      <w:r w:rsidRPr="008465AC">
        <w:t xml:space="preserve">Исследования показали, что если рассматривать поле турникетной антенны в вертикальной плоскости, повернутой на произвольный угол </w:t>
      </w:r>
      <w:r w:rsidRPr="008465AC">
        <w:rPr>
          <w:position w:val="-12"/>
        </w:rPr>
        <w:object w:dxaOrig="279" w:dyaOrig="320">
          <v:shape id="_x0000_i1075" type="#_x0000_t75" style="width:14.1pt;height:16.45pt" o:ole="">
            <v:imagedata r:id="rId25" o:title=""/>
          </v:shape>
          <o:OLEObject Type="Embed" ProgID="Equation.3" ShapeID="_x0000_i1075" DrawAspect="Content" ObjectID="_1616358797" r:id="rId93"/>
        </w:object>
      </w:r>
      <w:r w:rsidRPr="008465AC">
        <w:t xml:space="preserve">, диаграмма направленности ее не меняется. </w:t>
      </w:r>
    </w:p>
    <w:p w:rsidR="008B62DD" w:rsidRPr="008465AC" w:rsidRDefault="008B62DD" w:rsidP="008B62DD">
      <w:pPr>
        <w:pStyle w:val="a3"/>
      </w:pPr>
      <w:r w:rsidRPr="008465AC">
        <w:t xml:space="preserve">Таким образом, ДН турникетной антенны представляет собой некоторую поверхность вращения относительно оси </w:t>
      </w:r>
      <w:r w:rsidRPr="008465AC">
        <w:rPr>
          <w:i/>
          <w:iCs/>
          <w:lang w:val="en-US"/>
        </w:rPr>
        <w:t>Z</w:t>
      </w:r>
      <w:r w:rsidRPr="008465AC">
        <w:t xml:space="preserve"> близкую к сфере. Она не имеет ни нулей, ни глубоких провалов и потому относится к </w:t>
      </w:r>
      <w:proofErr w:type="spellStart"/>
      <w:r w:rsidRPr="008465AC">
        <w:t>квазиизотропным</w:t>
      </w:r>
      <w:proofErr w:type="spellEnd"/>
      <w:r w:rsidRPr="008465AC">
        <w:t xml:space="preserve"> (ненаправленным) антеннам.</w:t>
      </w:r>
    </w:p>
    <w:p w:rsidR="008B62DD" w:rsidRPr="008465AC" w:rsidRDefault="008B62DD" w:rsidP="008B62DD">
      <w:pPr>
        <w:pStyle w:val="a3"/>
      </w:pPr>
      <w:r w:rsidRPr="008465AC">
        <w:t xml:space="preserve">В сантиметровом диапазоне волн антенны с вращающейся поляризацией обычно строятся на основе рупоров. В качестве примера рассмотрим антенну, устройство которой показано на рис. 8.8. Основу конструкции составляет отрезок волновода круглого сечения, в который помещена диэлектрическая пластина, развернутая под углом 45° к горизонту. Она выполняется из диэлектрика с большим значением диэлектрической проницаемости </w:t>
      </w:r>
      <w:r w:rsidRPr="008465AC">
        <w:rPr>
          <w:position w:val="-6"/>
        </w:rPr>
        <w:object w:dxaOrig="240" w:dyaOrig="260">
          <v:shape id="_x0000_i1076" type="#_x0000_t75" style="width:12.25pt;height:12.7pt" o:ole="">
            <v:imagedata r:id="rId94" o:title=""/>
          </v:shape>
          <o:OLEObject Type="Embed" ProgID="Equation.3" ShapeID="_x0000_i1076" DrawAspect="Content" ObjectID="_1616358798" r:id="rId95"/>
        </w:object>
      </w:r>
      <w:r w:rsidRPr="008465AC">
        <w:t>.</w:t>
      </w:r>
    </w:p>
    <w:p w:rsidR="008B62DD" w:rsidRPr="008465AC" w:rsidRDefault="008B62DD" w:rsidP="008B62DD">
      <w:pPr>
        <w:pStyle w:val="a3"/>
      </w:pPr>
      <w:r w:rsidRPr="008465AC">
        <w:t xml:space="preserve">Волна </w:t>
      </w:r>
      <w:r w:rsidRPr="008465AC">
        <w:rPr>
          <w:bCs/>
          <w:i/>
        </w:rPr>
        <w:t>Н</w:t>
      </w:r>
      <w:r w:rsidRPr="008465AC">
        <w:rPr>
          <w:bCs/>
          <w:vertAlign w:val="subscript"/>
        </w:rPr>
        <w:t>10</w:t>
      </w:r>
      <w:r w:rsidRPr="008465AC">
        <w:t xml:space="preserve">, распространяющаяся в прямоугольном волноводе, имеет вертикальную поляризацию. Переходя в круглый волновод, она трансформируется в волну типа </w:t>
      </w:r>
      <w:r w:rsidRPr="008465AC">
        <w:rPr>
          <w:bCs/>
          <w:i/>
        </w:rPr>
        <w:t>Н</w:t>
      </w:r>
      <w:r w:rsidRPr="008465AC">
        <w:rPr>
          <w:bCs/>
          <w:vertAlign w:val="subscript"/>
        </w:rPr>
        <w:t>11</w:t>
      </w:r>
      <w:r w:rsidRPr="008465AC">
        <w:t xml:space="preserve">, также имеющую вертикальную поляризацию. Далее волна падает на диэлектрическую пластину, где вектор ее электрического поля можно представить в виде двух составляющих </w:t>
      </w:r>
      <w:r w:rsidRPr="008465AC">
        <w:rPr>
          <w:position w:val="-18"/>
        </w:rPr>
        <w:object w:dxaOrig="380" w:dyaOrig="480">
          <v:shape id="_x0000_i1077" type="#_x0000_t75" style="width:18.8pt;height:24pt" o:ole="">
            <v:imagedata r:id="rId96" o:title=""/>
          </v:shape>
          <o:OLEObject Type="Embed" ProgID="Equation.3" ShapeID="_x0000_i1077" DrawAspect="Content" ObjectID="_1616358799" r:id="rId97"/>
        </w:object>
      </w:r>
      <w:r w:rsidRPr="008465AC">
        <w:t xml:space="preserve"> и </w:t>
      </w:r>
      <w:r w:rsidRPr="008465AC">
        <w:rPr>
          <w:position w:val="-12"/>
        </w:rPr>
        <w:object w:dxaOrig="460" w:dyaOrig="420">
          <v:shape id="_x0000_i1078" type="#_x0000_t75" style="width:23.05pt;height:21.2pt" o:ole="">
            <v:imagedata r:id="rId98" o:title=""/>
          </v:shape>
          <o:OLEObject Type="Embed" ProgID="Equation.3" ShapeID="_x0000_i1078" DrawAspect="Content" ObjectID="_1616358800" r:id="rId99"/>
        </w:object>
      </w:r>
      <w:r w:rsidRPr="008465AC">
        <w:t xml:space="preserve"> (рис. 8.8, а), плоскости поляризации которых взаимно перпендикулярны.</w:t>
      </w:r>
    </w:p>
    <w:p w:rsidR="008B62DD" w:rsidRPr="008465AC" w:rsidRDefault="008B62DD" w:rsidP="008B62DD">
      <w:pPr>
        <w:pStyle w:val="a3"/>
      </w:pPr>
      <w:r w:rsidRPr="008465AC">
        <w:lastRenderedPageBreak/>
        <w:t xml:space="preserve">Волна </w:t>
      </w:r>
      <w:r w:rsidRPr="008465AC">
        <w:rPr>
          <w:position w:val="-12"/>
        </w:rPr>
        <w:object w:dxaOrig="460" w:dyaOrig="420">
          <v:shape id="_x0000_i1079" type="#_x0000_t75" style="width:23.05pt;height:21.2pt" o:ole="">
            <v:imagedata r:id="rId98" o:title=""/>
          </v:shape>
          <o:OLEObject Type="Embed" ProgID="Equation.3" ShapeID="_x0000_i1079" DrawAspect="Content" ObjectID="_1616358801" r:id="rId100"/>
        </w:object>
      </w:r>
      <w:r w:rsidRPr="008465AC">
        <w:t xml:space="preserve"> распространяется с фазовой скоростью </w:t>
      </w:r>
      <w:r w:rsidRPr="008465AC">
        <w:rPr>
          <w:position w:val="-18"/>
        </w:rPr>
        <w:object w:dxaOrig="600" w:dyaOrig="480">
          <v:shape id="_x0000_i1080" type="#_x0000_t75" style="width:30.1pt;height:24pt" o:ole="">
            <v:imagedata r:id="rId101" o:title=""/>
          </v:shape>
          <o:OLEObject Type="Embed" ProgID="Equation.3" ShapeID="_x0000_i1080" DrawAspect="Content" ObjectID="_1616358802" r:id="rId102"/>
        </w:object>
      </w:r>
      <w:r w:rsidRPr="008465AC">
        <w:t>, присущей волне в круглом волноводе с воздушным заполнением (</w:t>
      </w:r>
      <w:r w:rsidRPr="008465AC">
        <w:rPr>
          <w:position w:val="-6"/>
        </w:rPr>
        <w:object w:dxaOrig="240" w:dyaOrig="260">
          <v:shape id="_x0000_i1081" type="#_x0000_t75" style="width:12.25pt;height:12.7pt" o:ole="">
            <v:imagedata r:id="rId94" o:title=""/>
          </v:shape>
          <o:OLEObject Type="Embed" ProgID="Equation.3" ShapeID="_x0000_i1081" DrawAspect="Content" ObjectID="_1616358803" r:id="rId103"/>
        </w:object>
      </w:r>
      <w:r w:rsidRPr="008465AC">
        <w:t>=1). Диэлектрик на нее оказывает незначительное влияние.</w:t>
      </w:r>
    </w:p>
    <w:p w:rsidR="008B62DD" w:rsidRPr="008465AC" w:rsidRDefault="008B62DD" w:rsidP="008B62DD">
      <w:pPr>
        <w:pStyle w:val="a5"/>
      </w:pPr>
      <w:r w:rsidRPr="008465AC">
        <w:rPr>
          <w:noProof/>
        </w:rPr>
        <w:drawing>
          <wp:inline distT="0" distB="0" distL="0" distR="0">
            <wp:extent cx="5743575" cy="2049780"/>
            <wp:effectExtent l="0" t="0" r="9525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0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62DD" w:rsidRPr="008465AC" w:rsidRDefault="008B62DD" w:rsidP="008B62DD">
      <w:pPr>
        <w:pStyle w:val="11"/>
      </w:pPr>
      <w:r w:rsidRPr="008465AC">
        <w:t>Рисунок 8.8</w:t>
      </w:r>
    </w:p>
    <w:p w:rsidR="008B62DD" w:rsidRPr="008465AC" w:rsidRDefault="008B62DD" w:rsidP="008B62DD">
      <w:pPr>
        <w:pStyle w:val="a3"/>
      </w:pPr>
      <w:r w:rsidRPr="008465AC">
        <w:t xml:space="preserve">Волна </w:t>
      </w:r>
      <w:r w:rsidRPr="008465AC">
        <w:rPr>
          <w:position w:val="-18"/>
        </w:rPr>
        <w:object w:dxaOrig="380" w:dyaOrig="480">
          <v:shape id="_x0000_i1083" type="#_x0000_t75" style="width:18.8pt;height:24pt" o:ole="">
            <v:imagedata r:id="rId105" o:title=""/>
          </v:shape>
          <o:OLEObject Type="Embed" ProgID="Equation.3" ShapeID="_x0000_i1083" DrawAspect="Content" ObjectID="_1616358804" r:id="rId106"/>
        </w:object>
      </w:r>
      <w:r w:rsidRPr="008465AC">
        <w:t xml:space="preserve"> в основном распространяется в диэлектрике с величиной </w:t>
      </w:r>
      <w:r w:rsidRPr="008465AC">
        <w:rPr>
          <w:position w:val="-6"/>
        </w:rPr>
        <w:object w:dxaOrig="240" w:dyaOrig="260">
          <v:shape id="_x0000_i1084" type="#_x0000_t75" style="width:12.25pt;height:12.7pt" o:ole="">
            <v:imagedata r:id="rId94" o:title=""/>
          </v:shape>
          <o:OLEObject Type="Embed" ProgID="Equation.3" ShapeID="_x0000_i1084" DrawAspect="Content" ObjectID="_1616358805" r:id="rId107"/>
        </w:object>
      </w:r>
      <w:r w:rsidRPr="008465AC">
        <w:t>, составляющей несколько единиц (втягивается в пластинку) поэтому ее фазовая скорость будет меньшей</w:t>
      </w:r>
    </w:p>
    <w:p w:rsidR="008B62DD" w:rsidRPr="008465AC" w:rsidRDefault="008B62DD" w:rsidP="008B62DD">
      <w:pPr>
        <w:pStyle w:val="a6"/>
      </w:pPr>
      <w:r w:rsidRPr="008465AC">
        <w:tab/>
      </w:r>
      <w:r w:rsidRPr="008465AC">
        <w:rPr>
          <w:position w:val="-110"/>
        </w:rPr>
        <w:object w:dxaOrig="5460" w:dyaOrig="1600">
          <v:shape id="_x0000_i1085" type="#_x0000_t75" style="width:272.95pt;height:79.55pt" o:ole="">
            <v:imagedata r:id="rId108" o:title=""/>
          </v:shape>
          <o:OLEObject Type="Embed" ProgID="Equation.3" ShapeID="_x0000_i1085" DrawAspect="Content" ObjectID="_1616358806" r:id="rId109"/>
        </w:object>
      </w:r>
      <w:r w:rsidRPr="008465AC">
        <w:tab/>
        <w:t>(8.5)</w:t>
      </w:r>
    </w:p>
    <w:p w:rsidR="008B62DD" w:rsidRPr="008465AC" w:rsidRDefault="008B62DD" w:rsidP="008B62DD">
      <w:pPr>
        <w:pStyle w:val="a3"/>
      </w:pPr>
      <w:r w:rsidRPr="008465AC">
        <w:t xml:space="preserve">Подбирая длину диэлектрической пластинки, можно добиться, чтобы волна </w:t>
      </w:r>
      <w:r w:rsidRPr="008465AC">
        <w:rPr>
          <w:position w:val="-18"/>
        </w:rPr>
        <w:object w:dxaOrig="380" w:dyaOrig="480">
          <v:shape id="_x0000_i1086" type="#_x0000_t75" style="width:18.8pt;height:24pt" o:ole="">
            <v:imagedata r:id="rId110" o:title=""/>
          </v:shape>
          <o:OLEObject Type="Embed" ProgID="Equation.3" ShapeID="_x0000_i1086" DrawAspect="Content" ObjectID="_1616358807" r:id="rId111"/>
        </w:object>
      </w:r>
      <w:r w:rsidRPr="008465AC">
        <w:t xml:space="preserve"> отставала по фазе от </w:t>
      </w:r>
      <w:r w:rsidRPr="008465AC">
        <w:rPr>
          <w:position w:val="-12"/>
        </w:rPr>
        <w:object w:dxaOrig="460" w:dyaOrig="420">
          <v:shape id="_x0000_i1087" type="#_x0000_t75" style="width:23.05pt;height:21.2pt" o:ole="">
            <v:imagedata r:id="rId98" o:title=""/>
          </v:shape>
          <o:OLEObject Type="Embed" ProgID="Equation.3" ShapeID="_x0000_i1087" DrawAspect="Content" ObjectID="_1616358808" r:id="rId112"/>
        </w:object>
      </w:r>
      <w:r w:rsidRPr="008465AC">
        <w:t xml:space="preserve"> на 90°. В результате их суперпозиции на выходе из пластинки имеет место волна с вращающейся поляризацией.</w:t>
      </w:r>
    </w:p>
    <w:p w:rsidR="008B62DD" w:rsidRPr="008465AC" w:rsidRDefault="008B62DD" w:rsidP="008B62DD">
      <w:pPr>
        <w:pStyle w:val="a3"/>
      </w:pPr>
      <w:r w:rsidRPr="008465AC">
        <w:t xml:space="preserve">Поскольку условия распространения волн </w:t>
      </w:r>
      <w:r w:rsidRPr="008465AC">
        <w:rPr>
          <w:position w:val="-18"/>
        </w:rPr>
        <w:object w:dxaOrig="380" w:dyaOrig="480">
          <v:shape id="_x0000_i1088" type="#_x0000_t75" style="width:18.8pt;height:24pt" o:ole="">
            <v:imagedata r:id="rId113" o:title=""/>
          </v:shape>
          <o:OLEObject Type="Embed" ProgID="Equation.3" ShapeID="_x0000_i1088" DrawAspect="Content" ObjectID="_1616358809" r:id="rId114"/>
        </w:object>
      </w:r>
      <w:r w:rsidRPr="008465AC">
        <w:t xml:space="preserve"> и </w:t>
      </w:r>
      <w:r w:rsidRPr="008465AC">
        <w:rPr>
          <w:position w:val="-12"/>
        </w:rPr>
        <w:object w:dxaOrig="460" w:dyaOrig="420">
          <v:shape id="_x0000_i1089" type="#_x0000_t75" style="width:23.05pt;height:21.2pt" o:ole="">
            <v:imagedata r:id="rId98" o:title=""/>
          </v:shape>
          <o:OLEObject Type="Embed" ProgID="Equation.3" ShapeID="_x0000_i1089" DrawAspect="Content" ObjectID="_1616358810" r:id="rId115"/>
        </w:object>
      </w:r>
      <w:r w:rsidRPr="008465AC">
        <w:t xml:space="preserve"> различны, их амплитуды, после прохождения пластинки, оказываются не равны. Поэтому поляризация излучаемой волны будет эллиптическая. Практические исследования показывают, что для таких антенн коэффициент эллиптичности составляет 0,8–0,9, т. е. поляризация приближается к круговой.</w:t>
      </w:r>
    </w:p>
    <w:p w:rsidR="008B62DD" w:rsidRPr="008465AC" w:rsidRDefault="008B62DD" w:rsidP="008B62DD">
      <w:pPr>
        <w:pStyle w:val="a3"/>
      </w:pPr>
      <w:r w:rsidRPr="008465AC">
        <w:t>С точки зрения конструктивного выполнения следует отметить, что торцевые стороны диэлектрической пластинки имеют вырезы, которые необходимы для уменьшения отражения электромагнитной волны от ее концов. Для достижения требуемой ширины диаграммы направленности, к круглому волноводу пристыковывается конический рупор или вся эта конструкция используется в качестве облучателя зеркальной антенны.</w:t>
      </w:r>
    </w:p>
    <w:p w:rsidR="008B62DD" w:rsidRPr="008465AC" w:rsidRDefault="008B62DD" w:rsidP="008B62DD">
      <w:pPr>
        <w:pStyle w:val="3"/>
      </w:pPr>
      <w:r w:rsidRPr="008465AC">
        <w:lastRenderedPageBreak/>
        <w:t>Спиральные антенны. Устройство, принцип функционирования и направленные свойства</w:t>
      </w:r>
    </w:p>
    <w:p w:rsidR="008B62DD" w:rsidRPr="008465AC" w:rsidRDefault="008B62DD" w:rsidP="008B62DD">
      <w:pPr>
        <w:pStyle w:val="a3"/>
      </w:pPr>
      <w:r w:rsidRPr="008465AC">
        <w:t xml:space="preserve">В дециметровом и метровом диапазонах для излучения волны с вращающейся поляризацией применяют спиральные антенны, которые представляют собой металлическую спираль, один конец которой свободен, а другой присоединяется к внутреннему проводнику коаксиального волновода (рис. 8.9, а). Наружный проводник волновода присоединяется к металлическому диску, служащему для ослабления задних лепестков и устранения токов на внешней поверхности волновода. В развернутом виде один из витков спирали, длина которого </w:t>
      </w:r>
      <w:r w:rsidRPr="008465AC">
        <w:rPr>
          <w:position w:val="-14"/>
        </w:rPr>
        <w:object w:dxaOrig="360" w:dyaOrig="440">
          <v:shape id="_x0000_i1090" type="#_x0000_t75" style="width:18.8pt;height:21.65pt" o:ole="">
            <v:imagedata r:id="rId116" o:title=""/>
          </v:shape>
          <o:OLEObject Type="Embed" ProgID="Equation.3" ShapeID="_x0000_i1090" DrawAspect="Content" ObjectID="_1616358811" r:id="rId117"/>
        </w:object>
      </w:r>
      <w:r w:rsidRPr="008465AC">
        <w:t>, показан на рис. 8.9, б.</w:t>
      </w:r>
    </w:p>
    <w:p w:rsidR="008B62DD" w:rsidRPr="008465AC" w:rsidRDefault="008B62DD" w:rsidP="008B62DD">
      <w:pPr>
        <w:pStyle w:val="a5"/>
        <w:rPr>
          <w:szCs w:val="28"/>
        </w:rPr>
      </w:pPr>
      <w:r w:rsidRPr="008465AC">
        <w:rPr>
          <w:noProof/>
        </w:rPr>
        <w:drawing>
          <wp:inline distT="0" distB="0" distL="0" distR="0">
            <wp:extent cx="5438775" cy="2145665"/>
            <wp:effectExtent l="0" t="0" r="9525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214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62DD" w:rsidRPr="008465AC" w:rsidRDefault="008B62DD" w:rsidP="008B62DD">
      <w:pPr>
        <w:pStyle w:val="11"/>
      </w:pPr>
      <w:r w:rsidRPr="008465AC">
        <w:t>Рисунок 8.9</w:t>
      </w:r>
    </w:p>
    <w:p w:rsidR="008B62DD" w:rsidRPr="008465AC" w:rsidRDefault="008B62DD" w:rsidP="008B62DD">
      <w:pPr>
        <w:pStyle w:val="a3"/>
      </w:pPr>
      <w:r w:rsidRPr="008465AC">
        <w:t xml:space="preserve">Под воздействием поля распространяющейся волны в спирали протекает СВЧ-ток. Строгое решение электродинамической задачи показывает, что в ней распространяется система волн с различными амплитудами и фазовыми скоростями, которые зависят от угла подъема спирали а и ее электрического размера </w:t>
      </w:r>
      <w:r w:rsidRPr="008465AC">
        <w:rPr>
          <w:position w:val="-6"/>
        </w:rPr>
        <w:object w:dxaOrig="380" w:dyaOrig="340">
          <v:shape id="_x0000_i1092" type="#_x0000_t75" style="width:18.8pt;height:17.4pt" o:ole="">
            <v:imagedata r:id="rId119" o:title=""/>
          </v:shape>
          <o:OLEObject Type="Embed" ProgID="Equation.3" ShapeID="_x0000_i1092" DrawAspect="Content" ObjectID="_1616358812" r:id="rId120"/>
        </w:object>
      </w:r>
      <w:r w:rsidRPr="008465AC">
        <w:t>.</w:t>
      </w:r>
    </w:p>
    <w:p w:rsidR="008B62DD" w:rsidRPr="008465AC" w:rsidRDefault="008B62DD" w:rsidP="008B62DD">
      <w:pPr>
        <w:pStyle w:val="a3"/>
      </w:pPr>
      <w:r w:rsidRPr="008465AC">
        <w:t xml:space="preserve">Типы волн в спирали обозначаются </w:t>
      </w:r>
      <w:proofErr w:type="spellStart"/>
      <w:r w:rsidRPr="008465AC">
        <w:rPr>
          <w:bCs/>
          <w:i/>
        </w:rPr>
        <w:t>Т</w:t>
      </w:r>
      <w:r w:rsidRPr="008465AC">
        <w:rPr>
          <w:bCs/>
          <w:vertAlign w:val="subscript"/>
          <w:lang w:val="en-US"/>
        </w:rPr>
        <w:t>n</w:t>
      </w:r>
      <w:proofErr w:type="spellEnd"/>
      <w:r w:rsidRPr="008465AC">
        <w:t xml:space="preserve">, где </w:t>
      </w:r>
      <w:r w:rsidRPr="008465AC">
        <w:rPr>
          <w:position w:val="-6"/>
        </w:rPr>
        <w:object w:dxaOrig="240" w:dyaOrig="260">
          <v:shape id="_x0000_i1093" type="#_x0000_t75" style="width:12.25pt;height:12.7pt" o:ole="">
            <v:imagedata r:id="rId121" o:title=""/>
          </v:shape>
          <o:OLEObject Type="Embed" ProgID="Equation.3" ShapeID="_x0000_i1093" DrawAspect="Content" ObjectID="_1616358813" r:id="rId122"/>
        </w:object>
      </w:r>
      <w:r w:rsidRPr="008465AC">
        <w:t xml:space="preserve"> – количество длин волн тока, укладывающихся в одном витке. Чаще всего используется волна </w:t>
      </w:r>
      <w:r w:rsidRPr="008465AC">
        <w:rPr>
          <w:bCs/>
          <w:i/>
        </w:rPr>
        <w:t>Т</w:t>
      </w:r>
      <w:r w:rsidRPr="008465AC">
        <w:rPr>
          <w:bCs/>
          <w:vertAlign w:val="subscript"/>
        </w:rPr>
        <w:t>1</w:t>
      </w:r>
      <w:r w:rsidRPr="008465AC">
        <w:rPr>
          <w:bCs/>
        </w:rPr>
        <w:t>, при</w:t>
      </w:r>
      <w:r w:rsidRPr="008465AC">
        <w:t xml:space="preserve"> которой в одном витке спирали укладывается одна длина волны. </w:t>
      </w:r>
    </w:p>
    <w:p w:rsidR="008B62DD" w:rsidRPr="008465AC" w:rsidRDefault="008B62DD" w:rsidP="008B62DD">
      <w:pPr>
        <w:pStyle w:val="a3"/>
      </w:pPr>
      <w:r w:rsidRPr="008465AC">
        <w:t>Изучим излучение одного витка спирали в этом случае.</w:t>
      </w:r>
    </w:p>
    <w:p w:rsidR="008B62DD" w:rsidRPr="008465AC" w:rsidRDefault="008B62DD" w:rsidP="008B62DD">
      <w:pPr>
        <w:pStyle w:val="a3"/>
      </w:pPr>
      <w:r w:rsidRPr="008465AC">
        <w:t xml:space="preserve">На рис. 8.10 показаны распределения тока в длине одного развернутого витка (сплошной линией – в момент времени </w:t>
      </w:r>
      <w:r w:rsidRPr="008465AC">
        <w:rPr>
          <w:position w:val="-6"/>
        </w:rPr>
        <w:object w:dxaOrig="160" w:dyaOrig="300">
          <v:shape id="_x0000_i1094" type="#_x0000_t75" style="width:8.45pt;height:15.05pt" o:ole="">
            <v:imagedata r:id="rId123" o:title=""/>
          </v:shape>
          <o:OLEObject Type="Embed" ProgID="Equation.3" ShapeID="_x0000_i1094" DrawAspect="Content" ObjectID="_1616358814" r:id="rId124"/>
        </w:object>
      </w:r>
      <w:r w:rsidRPr="008465AC">
        <w:t xml:space="preserve">=0, а штриховой – в момент </w:t>
      </w:r>
      <w:r w:rsidRPr="008465AC">
        <w:rPr>
          <w:position w:val="-12"/>
        </w:rPr>
        <w:object w:dxaOrig="980" w:dyaOrig="420">
          <v:shape id="_x0000_i1095" type="#_x0000_t75" style="width:48.95pt;height:21.2pt" o:ole="">
            <v:imagedata r:id="rId125" o:title=""/>
          </v:shape>
          <o:OLEObject Type="Embed" ProgID="Equation.3" ShapeID="_x0000_i1095" DrawAspect="Content" ObjectID="_1616358815" r:id="rId126"/>
        </w:object>
      </w:r>
      <w:r w:rsidRPr="008465AC">
        <w:t>). На горизонтальной оси графика отмечены характерные точки витка 1, 2, 3, 4, 5, соответствующие одноименным точкам на свернутых витках (рис. 8.11 и 8.12).</w:t>
      </w:r>
    </w:p>
    <w:p w:rsidR="008B62DD" w:rsidRPr="008465AC" w:rsidRDefault="008B62DD" w:rsidP="008B62DD">
      <w:pPr>
        <w:pStyle w:val="a5"/>
      </w:pPr>
      <w:r w:rsidRPr="008465AC">
        <w:rPr>
          <w:noProof/>
        </w:rPr>
        <w:lastRenderedPageBreak/>
        <w:drawing>
          <wp:inline distT="0" distB="0" distL="0" distR="0">
            <wp:extent cx="5193665" cy="1732915"/>
            <wp:effectExtent l="0" t="0" r="698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3665" cy="173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62DD" w:rsidRPr="008465AC" w:rsidRDefault="008B62DD" w:rsidP="008B62DD">
      <w:pPr>
        <w:pStyle w:val="11"/>
      </w:pPr>
      <w:r w:rsidRPr="008465AC">
        <w:t>Рисунок 8.10</w:t>
      </w:r>
    </w:p>
    <w:p w:rsidR="008B62DD" w:rsidRPr="008465AC" w:rsidRDefault="008B62DD" w:rsidP="008B62DD">
      <w:pPr>
        <w:pStyle w:val="a3"/>
      </w:pPr>
      <w:r w:rsidRPr="008465AC">
        <w:t xml:space="preserve">В момент </w:t>
      </w:r>
      <w:r w:rsidRPr="008465AC">
        <w:rPr>
          <w:position w:val="-6"/>
        </w:rPr>
        <w:object w:dxaOrig="160" w:dyaOrig="300">
          <v:shape id="_x0000_i1097" type="#_x0000_t75" style="width:8.45pt;height:15.05pt" o:ole="">
            <v:imagedata r:id="rId123" o:title=""/>
          </v:shape>
          <o:OLEObject Type="Embed" ProgID="Equation.3" ShapeID="_x0000_i1097" DrawAspect="Content" ObjectID="_1616358816" r:id="rId128"/>
        </w:object>
      </w:r>
      <w:r w:rsidRPr="008465AC">
        <w:t xml:space="preserve">= 0 представим виток как систему из двух изогнутых вибраторов, возбуждаемых синфазно, так как в точках 1, 3, 5 (рис. 8.11) токи равны нулю, а в точках 2 и 4 они максимальны и их направления показаны стрелками. Каждый из участков витка возбуждает электрическое поле, векторы которого </w:t>
      </w:r>
      <w:r w:rsidRPr="008465AC">
        <w:rPr>
          <w:position w:val="-12"/>
        </w:rPr>
        <w:object w:dxaOrig="420" w:dyaOrig="460">
          <v:shape id="_x0000_i1098" type="#_x0000_t75" style="width:21.2pt;height:23.05pt" o:ole="">
            <v:imagedata r:id="rId129" o:title=""/>
          </v:shape>
          <o:OLEObject Type="Embed" ProgID="Equation.3" ShapeID="_x0000_i1098" DrawAspect="Content" ObjectID="_1616358817" r:id="rId130"/>
        </w:object>
      </w:r>
      <w:r w:rsidRPr="008465AC">
        <w:t xml:space="preserve"> и </w:t>
      </w:r>
      <w:r w:rsidRPr="008465AC">
        <w:rPr>
          <w:position w:val="-14"/>
        </w:rPr>
        <w:object w:dxaOrig="420" w:dyaOrig="480">
          <v:shape id="_x0000_i1099" type="#_x0000_t75" style="width:21.2pt;height:24pt" o:ole="">
            <v:imagedata r:id="rId131" o:title=""/>
          </v:shape>
          <o:OLEObject Type="Embed" ProgID="Equation.3" ShapeID="_x0000_i1099" DrawAspect="Content" ObjectID="_1616358818" r:id="rId132"/>
        </w:object>
      </w:r>
      <w:r w:rsidRPr="008465AC">
        <w:t>. Результирующий вектор поля в этом случае ориентирован вертикально.</w:t>
      </w:r>
    </w:p>
    <w:p w:rsidR="008B62DD" w:rsidRPr="008465AC" w:rsidRDefault="008B62DD" w:rsidP="008B62DD">
      <w:pPr>
        <w:pStyle w:val="a3"/>
      </w:pPr>
      <w:r w:rsidRPr="008465AC">
        <w:t xml:space="preserve">Через четверть периода в момент времени </w:t>
      </w:r>
      <w:r w:rsidRPr="008465AC">
        <w:rPr>
          <w:position w:val="-12"/>
        </w:rPr>
        <w:object w:dxaOrig="980" w:dyaOrig="420">
          <v:shape id="_x0000_i1100" type="#_x0000_t75" style="width:48.95pt;height:21.2pt" o:ole="">
            <v:imagedata r:id="rId125" o:title=""/>
          </v:shape>
          <o:OLEObject Type="Embed" ProgID="Equation.3" ShapeID="_x0000_i1100" DrawAspect="Content" ObjectID="_1616358819" r:id="rId133"/>
        </w:object>
      </w:r>
      <w:r w:rsidRPr="008465AC">
        <w:t xml:space="preserve"> (рис. 8.12) поле будет иметь горизонтальную поляризацию. Нетрудно заметить, что за время одного периода СВЧ-колебаний вектор </w:t>
      </w:r>
      <w:r w:rsidRPr="008465AC">
        <w:rPr>
          <w:position w:val="-4"/>
        </w:rPr>
        <w:object w:dxaOrig="300" w:dyaOrig="380">
          <v:shape id="_x0000_i1101" type="#_x0000_t75" style="width:15.05pt;height:18.8pt" o:ole="">
            <v:imagedata r:id="rId10" o:title=""/>
          </v:shape>
          <o:OLEObject Type="Embed" ProgID="Equation.3" ShapeID="_x0000_i1101" DrawAspect="Content" ObjectID="_1616358820" r:id="rId134"/>
        </w:object>
      </w:r>
      <w:r w:rsidRPr="008465AC">
        <w:t xml:space="preserve"> развернется на 360°. Таким образом, получаем круговую поляризацию излучаемой волны.</w:t>
      </w:r>
    </w:p>
    <w:p w:rsidR="008B62DD" w:rsidRPr="008465AC" w:rsidRDefault="008B62DD" w:rsidP="008B62DD">
      <w:pPr>
        <w:pStyle w:val="a5"/>
        <w:rPr>
          <w:szCs w:val="28"/>
        </w:rPr>
      </w:pPr>
      <w:r w:rsidRPr="008465AC">
        <w:rPr>
          <w:noProof/>
        </w:rPr>
        <w:drawing>
          <wp:inline distT="0" distB="0" distL="0" distR="0">
            <wp:extent cx="5641975" cy="21812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197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62DD" w:rsidRPr="008465AC" w:rsidRDefault="008B62DD" w:rsidP="008B62DD">
      <w:pPr>
        <w:pStyle w:val="21"/>
      </w:pPr>
      <w:r w:rsidRPr="008465AC">
        <w:t>Рисунок 8.11</w:t>
      </w:r>
      <w:r w:rsidRPr="008465AC">
        <w:tab/>
        <w:t>Рисунок 8.12</w:t>
      </w:r>
    </w:p>
    <w:p w:rsidR="008B62DD" w:rsidRPr="008465AC" w:rsidRDefault="008B62DD" w:rsidP="008B62DD">
      <w:pPr>
        <w:pStyle w:val="a3"/>
      </w:pPr>
      <w:r w:rsidRPr="008465AC">
        <w:t xml:space="preserve">Максимум излучения витка направлен вдоль его оси. Обычно размеры спирали выбирают так, чтобы поля излучения всех витков складывались в осевом направлении. Такой режим широко применяется на практике и называется режимом осевого излучения. </w:t>
      </w:r>
    </w:p>
    <w:p w:rsidR="008B62DD" w:rsidRPr="008465AC" w:rsidRDefault="008B62DD" w:rsidP="008B62DD">
      <w:pPr>
        <w:pStyle w:val="a3"/>
      </w:pPr>
      <w:r w:rsidRPr="008465AC">
        <w:t>Одиночный виток обладает слабыми направленными свойствами, для их улучшения применяют систему витков – спираль. Ее характеристику направленности можно приближенно описать, рассматривая спираль как линейную решетку, состоящую из ряда излучателей – витков. Решение этой задачи подробно описано в рекомендуемом учебнике.</w:t>
      </w:r>
    </w:p>
    <w:p w:rsidR="008B62DD" w:rsidRPr="008465AC" w:rsidRDefault="008B62DD" w:rsidP="008B62DD">
      <w:pPr>
        <w:pStyle w:val="a3"/>
      </w:pPr>
      <w:r w:rsidRPr="008465AC">
        <w:lastRenderedPageBreak/>
        <w:t>Ширина диаграммы направленности спиральной антенны вычисляется по приближенной формуле:</w:t>
      </w:r>
    </w:p>
    <w:p w:rsidR="008B62DD" w:rsidRPr="008465AC" w:rsidRDefault="008B62DD" w:rsidP="008B62DD">
      <w:pPr>
        <w:pStyle w:val="a6"/>
      </w:pPr>
      <w:r w:rsidRPr="008465AC">
        <w:tab/>
      </w:r>
      <w:r w:rsidRPr="008465AC">
        <w:rPr>
          <w:position w:val="-86"/>
        </w:rPr>
        <w:object w:dxaOrig="2659" w:dyaOrig="1400">
          <v:shape id="_x0000_i1103" type="#_x0000_t75" style="width:133.2pt;height:69.65pt" o:ole="">
            <v:imagedata r:id="rId136" o:title=""/>
          </v:shape>
          <o:OLEObject Type="Embed" ProgID="Equation.3" ShapeID="_x0000_i1103" DrawAspect="Content" ObjectID="_1616358821" r:id="rId137"/>
        </w:object>
      </w:r>
      <w:r w:rsidRPr="008465AC">
        <w:tab/>
        <w:t>(8.6)</w:t>
      </w:r>
    </w:p>
    <w:p w:rsidR="008B62DD" w:rsidRPr="008465AC" w:rsidRDefault="008B62DD" w:rsidP="008B62DD">
      <w:pPr>
        <w:pStyle w:val="a3"/>
      </w:pPr>
      <w:r w:rsidRPr="008465AC">
        <w:t xml:space="preserve">Обычно количество витков </w:t>
      </w:r>
      <w:r w:rsidRPr="008465AC">
        <w:rPr>
          <w:i/>
          <w:iCs/>
        </w:rPr>
        <w:t>N</w:t>
      </w:r>
      <w:r w:rsidRPr="008465AC">
        <w:t xml:space="preserve"> не превышает 7–8, а ширина диаграммы принимает значения</w:t>
      </w:r>
    </w:p>
    <w:p w:rsidR="008B62DD" w:rsidRPr="008465AC" w:rsidRDefault="008B62DD" w:rsidP="008B62DD">
      <w:pPr>
        <w:pStyle w:val="a6"/>
      </w:pPr>
      <w:r w:rsidRPr="008465AC">
        <w:rPr>
          <w:position w:val="-16"/>
        </w:rPr>
        <w:object w:dxaOrig="2299" w:dyaOrig="499">
          <v:shape id="_x0000_i1104" type="#_x0000_t75" style="width:114.8pt;height:24.95pt" o:ole="">
            <v:imagedata r:id="rId138" o:title=""/>
          </v:shape>
          <o:OLEObject Type="Embed" ProgID="Equation.3" ShapeID="_x0000_i1104" DrawAspect="Content" ObjectID="_1616358822" r:id="rId139"/>
        </w:object>
      </w:r>
    </w:p>
    <w:p w:rsidR="008B62DD" w:rsidRPr="008465AC" w:rsidRDefault="008B62DD" w:rsidP="008B62DD">
      <w:pPr>
        <w:pStyle w:val="a3"/>
      </w:pPr>
      <w:r w:rsidRPr="008465AC">
        <w:t>Для получения более узких ДН применяют синфазную решетку спиральных излучателей.</w:t>
      </w:r>
    </w:p>
    <w:p w:rsidR="008B62DD" w:rsidRPr="008465AC" w:rsidRDefault="008B62DD" w:rsidP="008B62DD">
      <w:pPr>
        <w:pStyle w:val="a3"/>
      </w:pPr>
      <w:r w:rsidRPr="008465AC">
        <w:t>Коэффициент направленного действия спиральной антенны вычисляется по эмпирической формуле</w:t>
      </w:r>
    </w:p>
    <w:p w:rsidR="008B62DD" w:rsidRPr="008465AC" w:rsidRDefault="008B62DD" w:rsidP="008B62DD">
      <w:pPr>
        <w:pStyle w:val="a6"/>
      </w:pPr>
      <w:r w:rsidRPr="008465AC">
        <w:tab/>
      </w:r>
      <w:r w:rsidRPr="008465AC">
        <w:rPr>
          <w:position w:val="-36"/>
        </w:rPr>
        <w:object w:dxaOrig="2460" w:dyaOrig="940">
          <v:shape id="_x0000_i1105" type="#_x0000_t75" style="width:122.35pt;height:47.05pt" o:ole="">
            <v:imagedata r:id="rId140" o:title=""/>
          </v:shape>
          <o:OLEObject Type="Embed" ProgID="Equation.3" ShapeID="_x0000_i1105" DrawAspect="Content" ObjectID="_1616358823" r:id="rId141"/>
        </w:object>
      </w:r>
      <w:r w:rsidRPr="008465AC">
        <w:tab/>
        <w:t>(8.7)</w:t>
      </w:r>
    </w:p>
    <w:p w:rsidR="008B62DD" w:rsidRPr="008465AC" w:rsidRDefault="008B62DD" w:rsidP="008B62DD">
      <w:pPr>
        <w:pStyle w:val="a3"/>
      </w:pPr>
      <w:r w:rsidRPr="008465AC">
        <w:t xml:space="preserve">Входное сопротивление рассчитывается с помощью выражения </w:t>
      </w:r>
    </w:p>
    <w:p w:rsidR="008B62DD" w:rsidRPr="008465AC" w:rsidRDefault="008B62DD" w:rsidP="008B62DD">
      <w:pPr>
        <w:pStyle w:val="a6"/>
      </w:pPr>
      <w:r w:rsidRPr="008465AC">
        <w:rPr>
          <w:position w:val="-30"/>
        </w:rPr>
        <w:object w:dxaOrig="2620" w:dyaOrig="800">
          <v:shape id="_x0000_i1106" type="#_x0000_t75" style="width:131.3pt;height:39.55pt" o:ole="">
            <v:imagedata r:id="rId142" o:title=""/>
          </v:shape>
          <o:OLEObject Type="Embed" ProgID="Equation.3" ShapeID="_x0000_i1106" DrawAspect="Content" ObjectID="_1616358824" r:id="rId143"/>
        </w:object>
      </w:r>
    </w:p>
    <w:p w:rsidR="008B62DD" w:rsidRPr="008465AC" w:rsidRDefault="008B62DD" w:rsidP="008B62DD">
      <w:pPr>
        <w:pStyle w:val="a3"/>
      </w:pPr>
      <w:r w:rsidRPr="008465AC">
        <w:t xml:space="preserve">Ориентировочно его активная составляющая равна 60–90 </w:t>
      </w:r>
      <w:r w:rsidRPr="008465AC">
        <w:rPr>
          <w:i/>
          <w:iCs/>
        </w:rPr>
        <w:t>Ом</w:t>
      </w:r>
      <w:r w:rsidRPr="008465AC">
        <w:t xml:space="preserve">. Реактивная составляющая входного сопротивления близка к нулю, так как в антенне обеспечивается режим бегущих волн. Поляризация поля близка к круговой при </w:t>
      </w:r>
      <w:r w:rsidRPr="008465AC">
        <w:rPr>
          <w:position w:val="-6"/>
        </w:rPr>
        <w:object w:dxaOrig="260" w:dyaOrig="340">
          <v:shape id="_x0000_i1107" type="#_x0000_t75" style="width:12.7pt;height:17.4pt" o:ole="">
            <v:imagedata r:id="rId66" o:title=""/>
          </v:shape>
          <o:OLEObject Type="Embed" ProgID="Equation.3" ShapeID="_x0000_i1107" DrawAspect="Content" ObjectID="_1616358825" r:id="rId144"/>
        </w:object>
      </w:r>
      <w:r w:rsidRPr="008465AC">
        <w:t>=0° и становится линейной при</w:t>
      </w:r>
      <w:r w:rsidRPr="008465AC">
        <w:rPr>
          <w:position w:val="-6"/>
        </w:rPr>
        <w:object w:dxaOrig="260" w:dyaOrig="340">
          <v:shape id="_x0000_i1108" type="#_x0000_t75" style="width:12.7pt;height:17.4pt" o:ole="">
            <v:imagedata r:id="rId66" o:title=""/>
          </v:shape>
          <o:OLEObject Type="Embed" ProgID="Equation.3" ShapeID="_x0000_i1108" DrawAspect="Content" ObjectID="_1616358826" r:id="rId145"/>
        </w:object>
      </w:r>
      <w:r w:rsidRPr="008465AC">
        <w:t xml:space="preserve">=90°. Направление вращения вектора </w:t>
      </w:r>
      <w:r w:rsidRPr="008465AC">
        <w:rPr>
          <w:position w:val="-4"/>
        </w:rPr>
        <w:object w:dxaOrig="300" w:dyaOrig="380">
          <v:shape id="_x0000_i1109" type="#_x0000_t75" style="width:15.05pt;height:18.8pt" o:ole="">
            <v:imagedata r:id="rId10" o:title=""/>
          </v:shape>
          <o:OLEObject Type="Embed" ProgID="Equation.3" ShapeID="_x0000_i1109" DrawAspect="Content" ObjectID="_1616358827" r:id="rId146"/>
        </w:object>
      </w:r>
      <w:r w:rsidRPr="008465AC">
        <w:t xml:space="preserve"> соответствует направлению намотки спирали.</w:t>
      </w:r>
    </w:p>
    <w:p w:rsidR="008B62DD" w:rsidRPr="008465AC" w:rsidRDefault="008B62DD" w:rsidP="008B62DD">
      <w:pPr>
        <w:pStyle w:val="a3"/>
      </w:pPr>
      <w:r w:rsidRPr="008465AC">
        <w:t>Фазовый центр антенны, строго говоря, отсутствует. Его положение приближенно совпадает с геометрическим центром спирали и определяется экспериментально.</w:t>
      </w:r>
    </w:p>
    <w:p w:rsidR="008B62DD" w:rsidRPr="008465AC" w:rsidRDefault="008B62DD" w:rsidP="008B62DD">
      <w:pPr>
        <w:pStyle w:val="a3"/>
      </w:pPr>
      <w:r w:rsidRPr="008465AC">
        <w:t>Для расширения полосы пропускания спирали выполняются коническими, но в этом случае существенно ухудшаются направленные свойства антенны.</w:t>
      </w:r>
    </w:p>
    <w:p w:rsidR="008B62DD" w:rsidRPr="008465AC" w:rsidRDefault="008B62DD" w:rsidP="008B62DD">
      <w:pPr>
        <w:pStyle w:val="2"/>
      </w:pPr>
      <w:r w:rsidRPr="008465AC">
        <w:t>Антенны поверхностных волн</w:t>
      </w:r>
    </w:p>
    <w:p w:rsidR="008B62DD" w:rsidRPr="008465AC" w:rsidRDefault="008B62DD" w:rsidP="008B62DD">
      <w:pPr>
        <w:pStyle w:val="3"/>
      </w:pPr>
      <w:r w:rsidRPr="008465AC">
        <w:t>Условия формирования поверхностной волны</w:t>
      </w:r>
    </w:p>
    <w:p w:rsidR="008B62DD" w:rsidRPr="008465AC" w:rsidRDefault="008B62DD" w:rsidP="008B62DD">
      <w:pPr>
        <w:pStyle w:val="a3"/>
      </w:pPr>
      <w:r w:rsidRPr="008465AC">
        <w:t>Параметры антенн поверхностных волн во многом определяются свойствами этих волн. Поэтому целесообразно вначале изучить условия их формирования и основные характеристики.</w:t>
      </w:r>
    </w:p>
    <w:p w:rsidR="008B62DD" w:rsidRPr="008465AC" w:rsidRDefault="008B62DD" w:rsidP="008B62DD">
      <w:pPr>
        <w:pStyle w:val="a3"/>
      </w:pPr>
      <w:r w:rsidRPr="008465AC">
        <w:t xml:space="preserve">Поверхностными называются волны, которые распространяются вдоль некоторой поверхности, как бы “прилипая» к ней. Для их возникновения на </w:t>
      </w:r>
      <w:r w:rsidRPr="008465AC">
        <w:lastRenderedPageBreak/>
        <w:t>границе раздела двух диэлектрических сред с различными параметрами (рис. 8.13) необходимо, чтобы:</w:t>
      </w:r>
    </w:p>
    <w:p w:rsidR="008B62DD" w:rsidRPr="008465AC" w:rsidRDefault="008B62DD" w:rsidP="008B62DD">
      <w:pPr>
        <w:pStyle w:val="a3"/>
      </w:pPr>
      <w:r w:rsidRPr="008465AC">
        <w:t xml:space="preserve">обеспечивалось падение волны из диэлектрика с большей диэлектрической проницаемостью </w:t>
      </w:r>
      <w:r w:rsidRPr="008465AC">
        <w:rPr>
          <w:position w:val="-12"/>
        </w:rPr>
        <w:object w:dxaOrig="320" w:dyaOrig="420">
          <v:shape id="_x0000_i1110" type="#_x0000_t75" style="width:16.45pt;height:21.2pt" o:ole="">
            <v:imagedata r:id="rId147" o:title=""/>
          </v:shape>
          <o:OLEObject Type="Embed" ProgID="Equation.3" ShapeID="_x0000_i1110" DrawAspect="Content" ObjectID="_1616358828" r:id="rId148"/>
        </w:object>
      </w:r>
      <w:r w:rsidRPr="008465AC">
        <w:t xml:space="preserve"> на поверхность диэлектрика с меньшей проницаемостью </w:t>
      </w:r>
      <w:r w:rsidRPr="008465AC">
        <w:rPr>
          <w:position w:val="-12"/>
        </w:rPr>
        <w:object w:dxaOrig="360" w:dyaOrig="420">
          <v:shape id="_x0000_i1111" type="#_x0000_t75" style="width:18.8pt;height:21.2pt" o:ole="">
            <v:imagedata r:id="rId149" o:title=""/>
          </v:shape>
          <o:OLEObject Type="Embed" ProgID="Equation.3" ShapeID="_x0000_i1111" DrawAspect="Content" ObjectID="_1616358829" r:id="rId150"/>
        </w:object>
      </w:r>
      <w:r w:rsidRPr="008465AC">
        <w:t xml:space="preserve">, т. е. </w:t>
      </w:r>
      <w:r w:rsidRPr="008465AC">
        <w:rPr>
          <w:position w:val="-12"/>
        </w:rPr>
        <w:object w:dxaOrig="960" w:dyaOrig="420">
          <v:shape id="_x0000_i1112" type="#_x0000_t75" style="width:48pt;height:21.2pt" o:ole="">
            <v:imagedata r:id="rId151" o:title=""/>
          </v:shape>
          <o:OLEObject Type="Embed" ProgID="Equation.3" ShapeID="_x0000_i1112" DrawAspect="Content" ObjectID="_1616358830" r:id="rId152"/>
        </w:object>
      </w:r>
      <w:r w:rsidRPr="008465AC">
        <w:t xml:space="preserve">, обычно </w:t>
      </w:r>
      <w:r w:rsidRPr="008465AC">
        <w:rPr>
          <w:position w:val="-12"/>
        </w:rPr>
        <w:object w:dxaOrig="360" w:dyaOrig="420">
          <v:shape id="_x0000_i1113" type="#_x0000_t75" style="width:18.8pt;height:21.2pt" o:ole="">
            <v:imagedata r:id="rId149" o:title=""/>
          </v:shape>
          <o:OLEObject Type="Embed" ProgID="Equation.3" ShapeID="_x0000_i1113" DrawAspect="Content" ObjectID="_1616358831" r:id="rId153"/>
        </w:object>
      </w:r>
      <w:r w:rsidRPr="008465AC">
        <w:t>=1, что соответствует воздуху;</w:t>
      </w:r>
    </w:p>
    <w:p w:rsidR="008B62DD" w:rsidRPr="008465AC" w:rsidRDefault="008B62DD" w:rsidP="008B62DD">
      <w:pPr>
        <w:pStyle w:val="a3"/>
      </w:pPr>
      <w:r w:rsidRPr="008465AC">
        <w:t>угол падения волны был больше или равен критическому, когда наблюдается полное внутреннее отражение</w:t>
      </w:r>
    </w:p>
    <w:p w:rsidR="008B62DD" w:rsidRPr="008465AC" w:rsidRDefault="008B62DD" w:rsidP="008B62DD">
      <w:pPr>
        <w:pStyle w:val="a6"/>
      </w:pPr>
      <w:r w:rsidRPr="008465AC">
        <w:object w:dxaOrig="1180" w:dyaOrig="460">
          <v:shape id="_x0000_i1114" type="#_x0000_t75" style="width:58.35pt;height:23.05pt" o:ole="">
            <v:imagedata r:id="rId154" o:title=""/>
          </v:shape>
          <o:OLEObject Type="Embed" ProgID="Equation.3" ShapeID="_x0000_i1114" DrawAspect="Content" ObjectID="_1616358832" r:id="rId155"/>
        </w:object>
      </w:r>
    </w:p>
    <w:p w:rsidR="008B62DD" w:rsidRPr="008465AC" w:rsidRDefault="008B62DD" w:rsidP="008B62DD">
      <w:pPr>
        <w:pStyle w:val="a5"/>
      </w:pPr>
      <w:r w:rsidRPr="008465AC">
        <w:rPr>
          <w:noProof/>
        </w:rPr>
        <w:drawing>
          <wp:inline distT="0" distB="0" distL="0" distR="0">
            <wp:extent cx="3364865" cy="2569845"/>
            <wp:effectExtent l="0" t="0" r="698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1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4865" cy="256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62DD" w:rsidRPr="008465AC" w:rsidRDefault="008B62DD" w:rsidP="008B62DD">
      <w:pPr>
        <w:pStyle w:val="11"/>
      </w:pPr>
      <w:r w:rsidRPr="008465AC">
        <w:t>Рисунок 8.13</w:t>
      </w:r>
    </w:p>
    <w:p w:rsidR="008B62DD" w:rsidRPr="008465AC" w:rsidRDefault="008B62DD" w:rsidP="008B62DD">
      <w:pPr>
        <w:pStyle w:val="a3"/>
      </w:pPr>
      <w:r w:rsidRPr="008465AC">
        <w:t>При выполнении этих условий волна из среды 1 не переходит в среду 2, а распространяется вдоль поверхности раздела. В данном случае закон преломления записывается в виде</w:t>
      </w:r>
    </w:p>
    <w:p w:rsidR="008B62DD" w:rsidRPr="008465AC" w:rsidRDefault="008B62DD" w:rsidP="008B62DD">
      <w:pPr>
        <w:pStyle w:val="a6"/>
      </w:pPr>
      <w:r w:rsidRPr="008465AC">
        <w:tab/>
      </w:r>
      <w:r w:rsidRPr="008465AC">
        <w:object w:dxaOrig="2520" w:dyaOrig="960">
          <v:shape id="_x0000_i1116" type="#_x0000_t75" style="width:125.2pt;height:48pt" o:ole="">
            <v:imagedata r:id="rId157" o:title=""/>
          </v:shape>
          <o:OLEObject Type="Embed" ProgID="Equation.3" ShapeID="_x0000_i1116" DrawAspect="Content" ObjectID="_1616358833" r:id="rId158"/>
        </w:object>
      </w:r>
      <w:r w:rsidRPr="008465AC">
        <w:tab/>
        <w:t>(8.8)</w:t>
      </w:r>
    </w:p>
    <w:p w:rsidR="008B62DD" w:rsidRPr="008465AC" w:rsidRDefault="008B62DD" w:rsidP="008B62DD">
      <w:pPr>
        <w:pStyle w:val="a7"/>
      </w:pPr>
      <w:r w:rsidRPr="008465AC">
        <w:t xml:space="preserve">где </w:t>
      </w:r>
      <w:r w:rsidRPr="008465AC">
        <w:rPr>
          <w:position w:val="-12"/>
        </w:rPr>
        <w:object w:dxaOrig="880" w:dyaOrig="420">
          <v:shape id="_x0000_i1117" type="#_x0000_t75" style="width:44.25pt;height:21.2pt" o:ole="">
            <v:imagedata r:id="rId159" o:title=""/>
          </v:shape>
          <o:OLEObject Type="Embed" ProgID="Equation.3" ShapeID="_x0000_i1117" DrawAspect="Content" ObjectID="_1616358834" r:id="rId160"/>
        </w:object>
      </w:r>
      <w:r w:rsidRPr="008465AC">
        <w:t xml:space="preserve"> – показатели преломления 1 и 2 сред соответственно.</w:t>
      </w:r>
    </w:p>
    <w:p w:rsidR="008B62DD" w:rsidRPr="008465AC" w:rsidRDefault="008B62DD" w:rsidP="008B62DD">
      <w:pPr>
        <w:pStyle w:val="a3"/>
      </w:pPr>
      <w:r w:rsidRPr="008465AC">
        <w:t xml:space="preserve">Учитывая, что </w:t>
      </w:r>
      <w:r w:rsidRPr="008465AC">
        <w:rPr>
          <w:position w:val="-12"/>
        </w:rPr>
        <w:object w:dxaOrig="360" w:dyaOrig="420">
          <v:shape id="_x0000_i1118" type="#_x0000_t75" style="width:18.8pt;height:21.2pt" o:ole="">
            <v:imagedata r:id="rId149" o:title=""/>
          </v:shape>
          <o:OLEObject Type="Embed" ProgID="Equation.3" ShapeID="_x0000_i1118" DrawAspect="Content" ObjectID="_1616358835" r:id="rId161"/>
        </w:object>
      </w:r>
      <w:r w:rsidRPr="008465AC">
        <w:t>=1 (вторая среда – воздух) перепишем выражение (8.8)</w:t>
      </w:r>
    </w:p>
    <w:p w:rsidR="008B62DD" w:rsidRPr="008465AC" w:rsidRDefault="008B62DD" w:rsidP="008B62DD">
      <w:pPr>
        <w:pStyle w:val="a6"/>
      </w:pPr>
      <w:r w:rsidRPr="008465AC">
        <w:object w:dxaOrig="2560" w:dyaOrig="1240">
          <v:shape id="_x0000_i1119" type="#_x0000_t75" style="width:127.55pt;height:62.1pt" o:ole="">
            <v:imagedata r:id="rId162" o:title=""/>
          </v:shape>
          <o:OLEObject Type="Embed" ProgID="Equation.3" ShapeID="_x0000_i1119" DrawAspect="Content" ObjectID="_1616358836" r:id="rId163"/>
        </w:object>
      </w:r>
    </w:p>
    <w:p w:rsidR="008B62DD" w:rsidRPr="008465AC" w:rsidRDefault="008B62DD" w:rsidP="008B62DD">
      <w:pPr>
        <w:pStyle w:val="a7"/>
      </w:pPr>
      <w:r w:rsidRPr="008465AC">
        <w:t>или</w:t>
      </w:r>
    </w:p>
    <w:p w:rsidR="008B62DD" w:rsidRPr="008465AC" w:rsidRDefault="008B62DD" w:rsidP="008B62DD">
      <w:pPr>
        <w:pStyle w:val="a6"/>
      </w:pPr>
      <w:r w:rsidRPr="008465AC">
        <w:tab/>
      </w:r>
      <w:r w:rsidRPr="008465AC">
        <w:object w:dxaOrig="1740" w:dyaOrig="880">
          <v:shape id="_x0000_i1120" type="#_x0000_t75" style="width:87.05pt;height:44.25pt" o:ole="">
            <v:imagedata r:id="rId164" o:title=""/>
          </v:shape>
          <o:OLEObject Type="Embed" ProgID="Equation.3" ShapeID="_x0000_i1120" DrawAspect="Content" ObjectID="_1616358837" r:id="rId165"/>
        </w:object>
      </w:r>
      <w:r w:rsidRPr="008465AC">
        <w:tab/>
        <w:t>(8.9)</w:t>
      </w:r>
    </w:p>
    <w:p w:rsidR="008B62DD" w:rsidRPr="008465AC" w:rsidRDefault="008B62DD" w:rsidP="008B62DD">
      <w:pPr>
        <w:pStyle w:val="a3"/>
      </w:pPr>
      <w:r w:rsidRPr="008465AC">
        <w:lastRenderedPageBreak/>
        <w:t xml:space="preserve">Таким образом, критический угол </w:t>
      </w:r>
      <w:r w:rsidRPr="008465AC">
        <w:rPr>
          <w:position w:val="-18"/>
        </w:rPr>
        <w:object w:dxaOrig="499" w:dyaOrig="480">
          <v:shape id="_x0000_i1121" type="#_x0000_t75" style="width:24.95pt;height:24pt" o:ole="">
            <v:imagedata r:id="rId166" o:title=""/>
          </v:shape>
          <o:OLEObject Type="Embed" ProgID="Equation.3" ShapeID="_x0000_i1121" DrawAspect="Content" ObjectID="_1616358838" r:id="rId167"/>
        </w:object>
      </w:r>
      <w:r w:rsidRPr="008465AC">
        <w:t xml:space="preserve"> определяется показателем преломления более плотной – первой среды.</w:t>
      </w:r>
    </w:p>
    <w:p w:rsidR="008B62DD" w:rsidRPr="008465AC" w:rsidRDefault="008B62DD" w:rsidP="008B62DD">
      <w:pPr>
        <w:pStyle w:val="a3"/>
      </w:pPr>
      <w:r w:rsidRPr="008465AC">
        <w:t>Задача нахождения поля волны, распространяющейся вдоль границы раздела сред, уже решалась при изучении «Электродинамики и РРВ», поэтому ограничимся лишь напоминанием основных свойств такой волны.</w:t>
      </w:r>
    </w:p>
    <w:p w:rsidR="008B62DD" w:rsidRPr="008465AC" w:rsidRDefault="008B62DD" w:rsidP="008B62DD">
      <w:pPr>
        <w:pStyle w:val="a3"/>
      </w:pPr>
      <w:r w:rsidRPr="008465AC">
        <w:t>1. Поверхностная волна, распространяющаяся вдоль поверхности раздела двух сред, описывается системой уравнений:</w:t>
      </w:r>
    </w:p>
    <w:p w:rsidR="008B62DD" w:rsidRPr="008465AC" w:rsidRDefault="008B62DD" w:rsidP="008B62DD">
      <w:pPr>
        <w:pStyle w:val="a6"/>
      </w:pPr>
      <w:r w:rsidRPr="008465AC">
        <w:tab/>
      </w:r>
      <w:r w:rsidRPr="008465AC">
        <w:object w:dxaOrig="1180" w:dyaOrig="460">
          <v:shape id="_x0000_i1122" type="#_x0000_t75" style="width:59.3pt;height:23.05pt" o:ole="">
            <v:imagedata r:id="rId168" o:title=""/>
          </v:shape>
          <o:OLEObject Type="Embed" ProgID="Equation.3" ShapeID="_x0000_i1122" DrawAspect="Content" ObjectID="_1616358839" r:id="rId169"/>
        </w:object>
      </w:r>
      <w:r w:rsidRPr="008465AC">
        <w:tab/>
        <w:t>(8.10)</w:t>
      </w:r>
    </w:p>
    <w:p w:rsidR="008B62DD" w:rsidRPr="008465AC" w:rsidRDefault="008B62DD" w:rsidP="008B62DD">
      <w:pPr>
        <w:pStyle w:val="a6"/>
      </w:pPr>
      <w:r w:rsidRPr="008465AC">
        <w:tab/>
      </w:r>
      <w:r w:rsidRPr="008465AC">
        <w:object w:dxaOrig="2700" w:dyaOrig="560">
          <v:shape id="_x0000_i1123" type="#_x0000_t75" style="width:135.05pt;height:27.75pt" o:ole="">
            <v:imagedata r:id="rId170" o:title=""/>
          </v:shape>
          <o:OLEObject Type="Embed" ProgID="Equation.3" ShapeID="_x0000_i1123" DrawAspect="Content" ObjectID="_1616358840" r:id="rId171"/>
        </w:object>
      </w:r>
      <w:r w:rsidRPr="008465AC">
        <w:tab/>
        <w:t>(8.11)</w:t>
      </w:r>
    </w:p>
    <w:p w:rsidR="008B62DD" w:rsidRPr="008465AC" w:rsidRDefault="008B62DD" w:rsidP="008B62DD">
      <w:pPr>
        <w:pStyle w:val="a6"/>
      </w:pPr>
      <w:r w:rsidRPr="008465AC">
        <w:tab/>
      </w:r>
      <w:r w:rsidRPr="008465AC">
        <w:object w:dxaOrig="1160" w:dyaOrig="440">
          <v:shape id="_x0000_i1124" type="#_x0000_t75" style="width:57.9pt;height:21.65pt" o:ole="">
            <v:imagedata r:id="rId172" o:title=""/>
          </v:shape>
          <o:OLEObject Type="Embed" ProgID="Equation.3" ShapeID="_x0000_i1124" DrawAspect="Content" ObjectID="_1616358841" r:id="rId173"/>
        </w:object>
      </w:r>
      <w:r w:rsidRPr="008465AC">
        <w:tab/>
        <w:t>(8.12)</w:t>
      </w:r>
    </w:p>
    <w:p w:rsidR="008B62DD" w:rsidRPr="008465AC" w:rsidRDefault="008B62DD" w:rsidP="008B62DD">
      <w:pPr>
        <w:pStyle w:val="a6"/>
      </w:pPr>
      <w:r w:rsidRPr="008465AC">
        <w:tab/>
      </w:r>
      <w:r w:rsidRPr="008465AC">
        <w:object w:dxaOrig="2840" w:dyaOrig="520">
          <v:shape id="_x0000_i1125" type="#_x0000_t75" style="width:141.65pt;height:26.35pt" o:ole="">
            <v:imagedata r:id="rId174" o:title=""/>
          </v:shape>
          <o:OLEObject Type="Embed" ProgID="Equation.3" ShapeID="_x0000_i1125" DrawAspect="Content" ObjectID="_1616358842" r:id="rId175"/>
        </w:object>
      </w:r>
      <w:r w:rsidRPr="008465AC">
        <w:tab/>
        <w:t>(8.13)</w:t>
      </w:r>
    </w:p>
    <w:p w:rsidR="008B62DD" w:rsidRPr="008465AC" w:rsidRDefault="008B62DD" w:rsidP="008B62DD">
      <w:pPr>
        <w:pStyle w:val="a6"/>
      </w:pPr>
      <w:r w:rsidRPr="008465AC">
        <w:tab/>
      </w:r>
      <w:r w:rsidRPr="008465AC">
        <w:object w:dxaOrig="1080" w:dyaOrig="499">
          <v:shape id="_x0000_i1126" type="#_x0000_t75" style="width:54.6pt;height:24.95pt" o:ole="">
            <v:imagedata r:id="rId176" o:title=""/>
          </v:shape>
          <o:OLEObject Type="Embed" ProgID="Equation.3" ShapeID="_x0000_i1126" DrawAspect="Content" ObjectID="_1616358843" r:id="rId177"/>
        </w:object>
      </w:r>
      <w:r w:rsidRPr="008465AC">
        <w:tab/>
        <w:t>(8.14)</w:t>
      </w:r>
    </w:p>
    <w:p w:rsidR="008B62DD" w:rsidRPr="008465AC" w:rsidRDefault="008B62DD" w:rsidP="008B62DD">
      <w:pPr>
        <w:pStyle w:val="a6"/>
      </w:pPr>
      <w:r w:rsidRPr="008465AC">
        <w:tab/>
      </w:r>
      <w:r w:rsidRPr="008465AC">
        <w:object w:dxaOrig="3019" w:dyaOrig="880">
          <v:shape id="_x0000_i1127" type="#_x0000_t75" style="width:150.6pt;height:44.25pt" o:ole="">
            <v:imagedata r:id="rId178" o:title=""/>
          </v:shape>
          <o:OLEObject Type="Embed" ProgID="Equation.3" ShapeID="_x0000_i1127" DrawAspect="Content" ObjectID="_1616358844" r:id="rId179"/>
        </w:object>
      </w:r>
      <w:r w:rsidRPr="008465AC">
        <w:tab/>
        <w:t>(8.15)</w:t>
      </w:r>
    </w:p>
    <w:p w:rsidR="008B62DD" w:rsidRPr="008465AC" w:rsidRDefault="008B62DD" w:rsidP="008B62DD">
      <w:pPr>
        <w:pStyle w:val="a7"/>
      </w:pPr>
      <w:r w:rsidRPr="008465AC">
        <w:t xml:space="preserve">из которых видно, что с увеличением координаты </w:t>
      </w:r>
      <w:r w:rsidRPr="008465AC">
        <w:rPr>
          <w:position w:val="-4"/>
        </w:rPr>
        <w:object w:dxaOrig="220" w:dyaOrig="220">
          <v:shape id="_x0000_i1128" type="#_x0000_t75" style="width:11.3pt;height:11.3pt" o:ole="">
            <v:imagedata r:id="rId180" o:title=""/>
          </v:shape>
          <o:OLEObject Type="Embed" ProgID="Equation.3" ShapeID="_x0000_i1128" DrawAspect="Content" ObjectID="_1616358845" r:id="rId181"/>
        </w:object>
      </w:r>
      <w:r w:rsidRPr="008465AC">
        <w:t>, т. е. по мере удаления от поверхности раздела сред, амплитуды составляющих поля убывают по экспоненциальному закону (рис. 8.14). Волна как бы “прилипает» к поверхности раздела сред.</w:t>
      </w:r>
    </w:p>
    <w:p w:rsidR="008B62DD" w:rsidRPr="008465AC" w:rsidRDefault="008B62DD" w:rsidP="008B62DD">
      <w:pPr>
        <w:pStyle w:val="a5"/>
        <w:rPr>
          <w:szCs w:val="28"/>
        </w:rPr>
      </w:pPr>
      <w:r w:rsidRPr="008465AC">
        <w:rPr>
          <w:noProof/>
        </w:rPr>
        <w:drawing>
          <wp:inline distT="0" distB="0" distL="0" distR="0">
            <wp:extent cx="1864360" cy="2575560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1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436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62DD" w:rsidRPr="008465AC" w:rsidRDefault="008B62DD" w:rsidP="008B62DD">
      <w:pPr>
        <w:pStyle w:val="11"/>
      </w:pPr>
      <w:r w:rsidRPr="008465AC">
        <w:t>Рисунок 8.14</w:t>
      </w:r>
    </w:p>
    <w:p w:rsidR="008B62DD" w:rsidRPr="008465AC" w:rsidRDefault="008B62DD" w:rsidP="008B62DD">
      <w:pPr>
        <w:pStyle w:val="a3"/>
      </w:pPr>
      <w:r w:rsidRPr="008465AC">
        <w:t xml:space="preserve">2. Поле поверхностной волны распространяется в направлении </w:t>
      </w:r>
      <w:r w:rsidRPr="008465AC">
        <w:rPr>
          <w:i/>
          <w:iCs/>
        </w:rPr>
        <w:t>ОХ</w:t>
      </w:r>
      <w:r w:rsidRPr="008465AC">
        <w:t xml:space="preserve"> с фазовой скоростью, меньшей скорости света,</w:t>
      </w:r>
    </w:p>
    <w:p w:rsidR="008B62DD" w:rsidRPr="008465AC" w:rsidRDefault="008B62DD" w:rsidP="008B62DD">
      <w:pPr>
        <w:pStyle w:val="a6"/>
      </w:pPr>
      <w:r w:rsidRPr="008465AC">
        <w:object w:dxaOrig="1920" w:dyaOrig="880">
          <v:shape id="_x0000_i1130" type="#_x0000_t75" style="width:95.05pt;height:44.25pt" o:ole="">
            <v:imagedata r:id="rId183" o:title=""/>
          </v:shape>
          <o:OLEObject Type="Embed" ProgID="Equation.3" ShapeID="_x0000_i1130" DrawAspect="Content" ObjectID="_1616358846" r:id="rId184"/>
        </w:object>
      </w:r>
    </w:p>
    <w:p w:rsidR="008B62DD" w:rsidRPr="008465AC" w:rsidRDefault="008B62DD" w:rsidP="008B62DD">
      <w:pPr>
        <w:pStyle w:val="a7"/>
      </w:pPr>
      <w:r w:rsidRPr="008465AC">
        <w:t>т. е. поверхностная волна – замедленная.</w:t>
      </w:r>
    </w:p>
    <w:p w:rsidR="008B62DD" w:rsidRPr="008465AC" w:rsidRDefault="008B62DD" w:rsidP="008B62DD">
      <w:pPr>
        <w:pStyle w:val="a3"/>
      </w:pPr>
      <w:r w:rsidRPr="008465AC">
        <w:t xml:space="preserve">3. Поверхностная волна является плоской, но в данном случае она имеет продольную составляющую электрического поля </w:t>
      </w:r>
      <w:r w:rsidRPr="008465AC">
        <w:rPr>
          <w:position w:val="-14"/>
        </w:rPr>
        <w:object w:dxaOrig="420" w:dyaOrig="460">
          <v:shape id="_x0000_i1131" type="#_x0000_t75" style="width:21.2pt;height:23.05pt" o:ole="">
            <v:imagedata r:id="rId185" o:title=""/>
          </v:shape>
          <o:OLEObject Type="Embed" ProgID="Equation.3" ShapeID="_x0000_i1131" DrawAspect="Content" ObjectID="_1616358847" r:id="rId186"/>
        </w:object>
      </w:r>
      <w:r w:rsidRPr="008465AC">
        <w:t>.</w:t>
      </w:r>
    </w:p>
    <w:p w:rsidR="008B62DD" w:rsidRPr="008465AC" w:rsidRDefault="008B62DD" w:rsidP="008B62DD">
      <w:pPr>
        <w:pStyle w:val="a3"/>
      </w:pPr>
      <w:r w:rsidRPr="008465AC">
        <w:t>Нами были рассмотрены условия создания поверхностной волны на границе раздела двух диэлектрических сред. Если же необходимо создать такую волну на границе воздуха и металла, то нужно обязательно выполнить условие</w:t>
      </w:r>
    </w:p>
    <w:p w:rsidR="008B62DD" w:rsidRPr="008465AC" w:rsidRDefault="008B62DD" w:rsidP="008B62DD">
      <w:pPr>
        <w:pStyle w:val="a6"/>
      </w:pPr>
      <w:r w:rsidRPr="008465AC">
        <w:object w:dxaOrig="1300" w:dyaOrig="480">
          <v:shape id="_x0000_i1132" type="#_x0000_t75" style="width:64.45pt;height:24pt" o:ole="">
            <v:imagedata r:id="rId187" o:title=""/>
          </v:shape>
          <o:OLEObject Type="Embed" ProgID="Equation.3" ShapeID="_x0000_i1132" DrawAspect="Content" ObjectID="_1616358848" r:id="rId188"/>
        </w:object>
      </w:r>
    </w:p>
    <w:p w:rsidR="008B62DD" w:rsidRPr="008465AC" w:rsidRDefault="008B62DD" w:rsidP="008B62DD">
      <w:pPr>
        <w:pStyle w:val="a7"/>
      </w:pPr>
      <w:r w:rsidRPr="008465AC">
        <w:t xml:space="preserve">где </w:t>
      </w:r>
      <w:r w:rsidRPr="008465AC">
        <w:rPr>
          <w:position w:val="-18"/>
        </w:rPr>
        <w:object w:dxaOrig="800" w:dyaOrig="480">
          <v:shape id="_x0000_i1133" type="#_x0000_t75" style="width:39.55pt;height:24pt" o:ole="">
            <v:imagedata r:id="rId189" o:title=""/>
          </v:shape>
          <o:OLEObject Type="Embed" ProgID="Equation.3" ShapeID="_x0000_i1133" DrawAspect="Content" ObjectID="_1616358849" r:id="rId190"/>
        </w:object>
      </w:r>
      <w:r w:rsidRPr="008465AC">
        <w:t xml:space="preserve"> – фазовая скорость поверхностной волны.</w:t>
      </w:r>
    </w:p>
    <w:p w:rsidR="008B62DD" w:rsidRPr="008465AC" w:rsidRDefault="008B62DD" w:rsidP="008B62DD">
      <w:pPr>
        <w:pStyle w:val="a3"/>
      </w:pPr>
      <w:r w:rsidRPr="008465AC">
        <w:t>Это достигается применением замедляющих систем, поверхностное сопротивление которых в общем виде можно описать формулой</w:t>
      </w:r>
    </w:p>
    <w:p w:rsidR="008B62DD" w:rsidRPr="008465AC" w:rsidRDefault="008B62DD" w:rsidP="008B62DD">
      <w:pPr>
        <w:pStyle w:val="a6"/>
      </w:pPr>
      <w:r w:rsidRPr="008465AC">
        <w:tab/>
      </w:r>
      <w:r w:rsidRPr="008465AC">
        <w:object w:dxaOrig="1400" w:dyaOrig="940">
          <v:shape id="_x0000_i1134" type="#_x0000_t75" style="width:69.65pt;height:47.05pt" o:ole="">
            <v:imagedata r:id="rId191" o:title=""/>
          </v:shape>
          <o:OLEObject Type="Embed" ProgID="Equation.3" ShapeID="_x0000_i1134" DrawAspect="Content" ObjectID="_1616358850" r:id="rId192"/>
        </w:object>
      </w:r>
      <w:r w:rsidRPr="008465AC">
        <w:tab/>
        <w:t>(8.16)</w:t>
      </w:r>
    </w:p>
    <w:p w:rsidR="008B62DD" w:rsidRPr="008465AC" w:rsidRDefault="008B62DD" w:rsidP="008B62DD">
      <w:pPr>
        <w:pStyle w:val="a3"/>
      </w:pPr>
      <w:r w:rsidRPr="008465AC">
        <w:t>Подставив в выражение (8.19) значения из формул (8.11) и (8.15), получим</w:t>
      </w:r>
    </w:p>
    <w:p w:rsidR="008B62DD" w:rsidRPr="008465AC" w:rsidRDefault="008B62DD" w:rsidP="008B62DD">
      <w:pPr>
        <w:pStyle w:val="a6"/>
      </w:pPr>
      <w:r w:rsidRPr="008465AC">
        <w:object w:dxaOrig="1340" w:dyaOrig="880">
          <v:shape id="_x0000_i1135" type="#_x0000_t75" style="width:66.8pt;height:44.25pt" o:ole="">
            <v:imagedata r:id="rId193" o:title=""/>
          </v:shape>
          <o:OLEObject Type="Embed" ProgID="Equation.3" ShapeID="_x0000_i1135" DrawAspect="Content" ObjectID="_1616358851" r:id="rId194"/>
        </w:object>
      </w:r>
    </w:p>
    <w:p w:rsidR="008B62DD" w:rsidRPr="008465AC" w:rsidRDefault="008B62DD" w:rsidP="008B62DD">
      <w:pPr>
        <w:pStyle w:val="a3"/>
      </w:pPr>
      <w:r w:rsidRPr="008465AC">
        <w:t xml:space="preserve">Отсюда следует, что поверхность раздела сред должна иметь реактивный (индуктивный) характер сопротивления. Такая поверхность называется </w:t>
      </w:r>
      <w:proofErr w:type="spellStart"/>
      <w:r w:rsidRPr="008465AC">
        <w:t>импедансной</w:t>
      </w:r>
      <w:proofErr w:type="spellEnd"/>
      <w:r w:rsidRPr="008465AC">
        <w:t xml:space="preserve">. Она может быть создана с помощью металлической ребристой структуры, либо нанесением диэлектрика на поверхность металла. Вдоль </w:t>
      </w:r>
      <w:proofErr w:type="spellStart"/>
      <w:r w:rsidRPr="008465AC">
        <w:t>импедансной</w:t>
      </w:r>
      <w:proofErr w:type="spellEnd"/>
      <w:r w:rsidRPr="008465AC">
        <w:t xml:space="preserve"> поверхности (замедляющей системы) распространяется замедленная бегущая волна.</w:t>
      </w:r>
    </w:p>
    <w:p w:rsidR="008B62DD" w:rsidRPr="008465AC" w:rsidRDefault="008B62DD" w:rsidP="008B62DD">
      <w:pPr>
        <w:pStyle w:val="3"/>
      </w:pPr>
      <w:r w:rsidRPr="008465AC">
        <w:t>Стержневая диэлектрическая антенна, конструкция, принцип функционирования и направленные свойства</w:t>
      </w:r>
    </w:p>
    <w:p w:rsidR="008B62DD" w:rsidRPr="008465AC" w:rsidRDefault="008B62DD" w:rsidP="008B62DD">
      <w:pPr>
        <w:pStyle w:val="a3"/>
      </w:pPr>
      <w:r w:rsidRPr="008465AC">
        <w:t xml:space="preserve">Любая антенна поверхностной волны состоит из возбудителя и </w:t>
      </w:r>
      <w:proofErr w:type="spellStart"/>
      <w:r w:rsidRPr="008465AC">
        <w:t>направителя</w:t>
      </w:r>
      <w:proofErr w:type="spellEnd"/>
      <w:r w:rsidRPr="008465AC">
        <w:t xml:space="preserve">. Возбудитель передает электромагнитную энергию из линии передачи в </w:t>
      </w:r>
      <w:proofErr w:type="spellStart"/>
      <w:r w:rsidRPr="008465AC">
        <w:t>направитель</w:t>
      </w:r>
      <w:proofErr w:type="spellEnd"/>
      <w:r w:rsidRPr="008465AC">
        <w:t xml:space="preserve">. Вдоль </w:t>
      </w:r>
      <w:proofErr w:type="spellStart"/>
      <w:r w:rsidRPr="008465AC">
        <w:t>направителя</w:t>
      </w:r>
      <w:proofErr w:type="spellEnd"/>
      <w:r w:rsidRPr="008465AC">
        <w:t xml:space="preserve"> распространяется поверхностная волна.</w:t>
      </w:r>
    </w:p>
    <w:p w:rsidR="008B62DD" w:rsidRPr="008465AC" w:rsidRDefault="008B62DD" w:rsidP="008B62DD">
      <w:pPr>
        <w:pStyle w:val="a3"/>
      </w:pPr>
      <w:r w:rsidRPr="008465AC">
        <w:t xml:space="preserve">По форме </w:t>
      </w:r>
      <w:proofErr w:type="spellStart"/>
      <w:r w:rsidRPr="008465AC">
        <w:t>направителя</w:t>
      </w:r>
      <w:proofErr w:type="spellEnd"/>
      <w:r w:rsidRPr="008465AC">
        <w:t xml:space="preserve"> антенны поверхностных волн подразделяют на плоские, стержневые и дисковые.</w:t>
      </w:r>
    </w:p>
    <w:p w:rsidR="008B62DD" w:rsidRPr="008465AC" w:rsidRDefault="008B62DD" w:rsidP="008B62DD">
      <w:pPr>
        <w:pStyle w:val="a3"/>
      </w:pPr>
      <w:r w:rsidRPr="008465AC">
        <w:t xml:space="preserve">В качестве возбудителя стержневой диэлектрической антенны (рис. 8.15) используется отрезок волновода (прямоугольного или круглого), возбуждаемый с помощью штыря. </w:t>
      </w:r>
      <w:proofErr w:type="spellStart"/>
      <w:r w:rsidRPr="008465AC">
        <w:t>Направителем</w:t>
      </w:r>
      <w:proofErr w:type="spellEnd"/>
      <w:r w:rsidRPr="008465AC">
        <w:t xml:space="preserve"> служит диэлектрический </w:t>
      </w:r>
      <w:r w:rsidRPr="008465AC">
        <w:lastRenderedPageBreak/>
        <w:t xml:space="preserve">стержень, выполненный из диэлектрика с большим значением диэлектрической проницаемости </w:t>
      </w:r>
      <w:r w:rsidRPr="008465AC">
        <w:rPr>
          <w:position w:val="-6"/>
        </w:rPr>
        <w:object w:dxaOrig="240" w:dyaOrig="260">
          <v:shape id="_x0000_i1136" type="#_x0000_t75" style="width:12.25pt;height:12.7pt" o:ole="">
            <v:imagedata r:id="rId94" o:title=""/>
          </v:shape>
          <o:OLEObject Type="Embed" ProgID="Equation.3" ShapeID="_x0000_i1136" DrawAspect="Content" ObjectID="_1616358852" r:id="rId195"/>
        </w:object>
      </w:r>
      <w:r w:rsidRPr="008465AC">
        <w:t xml:space="preserve"> и малыми потерями. В качестве такого материала используют плексиглас, полистирол, фторопласт, </w:t>
      </w:r>
      <w:proofErr w:type="spellStart"/>
      <w:r w:rsidRPr="008465AC">
        <w:t>ситал</w:t>
      </w:r>
      <w:proofErr w:type="spellEnd"/>
      <w:r w:rsidRPr="008465AC">
        <w:t>, и др.</w:t>
      </w:r>
    </w:p>
    <w:p w:rsidR="008B62DD" w:rsidRPr="008465AC" w:rsidRDefault="008B62DD" w:rsidP="008B62DD">
      <w:pPr>
        <w:pStyle w:val="a3"/>
      </w:pPr>
      <w:r w:rsidRPr="008465AC">
        <w:t>Фазовая скорость поверхностной волны на стержне зависит от коэффициента замедления, а он, в свою очередь, зависит как от материала (</w:t>
      </w:r>
      <w:r w:rsidRPr="008465AC">
        <w:rPr>
          <w:position w:val="-6"/>
        </w:rPr>
        <w:object w:dxaOrig="240" w:dyaOrig="260">
          <v:shape id="_x0000_i1137" type="#_x0000_t75" style="width:12.25pt;height:12.7pt" o:ole="">
            <v:imagedata r:id="rId94" o:title=""/>
          </v:shape>
          <o:OLEObject Type="Embed" ProgID="Equation.3" ShapeID="_x0000_i1137" DrawAspect="Content" ObjectID="_1616358853" r:id="rId196"/>
        </w:object>
      </w:r>
      <w:r w:rsidRPr="008465AC">
        <w:t xml:space="preserve">), так и от размеров его поперечного сечения </w:t>
      </w:r>
      <w:r w:rsidRPr="008465AC">
        <w:rPr>
          <w:position w:val="-12"/>
        </w:rPr>
        <w:object w:dxaOrig="580" w:dyaOrig="420">
          <v:shape id="_x0000_i1138" type="#_x0000_t75" style="width:29.2pt;height:21.2pt" o:ole="">
            <v:imagedata r:id="rId197" o:title=""/>
          </v:shape>
          <o:OLEObject Type="Embed" ProgID="Equation.3" ShapeID="_x0000_i1138" DrawAspect="Content" ObjectID="_1616358854" r:id="rId198"/>
        </w:object>
      </w:r>
      <w:r w:rsidRPr="008465AC">
        <w:t>:</w:t>
      </w:r>
    </w:p>
    <w:p w:rsidR="008B62DD" w:rsidRPr="008465AC" w:rsidRDefault="008B62DD" w:rsidP="008B62DD">
      <w:pPr>
        <w:pStyle w:val="a6"/>
      </w:pPr>
      <w:r w:rsidRPr="008465AC">
        <w:object w:dxaOrig="2659" w:dyaOrig="920">
          <v:shape id="_x0000_i1139" type="#_x0000_t75" style="width:132.7pt;height:45.65pt" o:ole="">
            <v:imagedata r:id="rId199" o:title=""/>
          </v:shape>
          <o:OLEObject Type="Embed" ProgID="Equation.3" ShapeID="_x0000_i1139" DrawAspect="Content" ObjectID="_1616358855" r:id="rId200"/>
        </w:object>
      </w:r>
    </w:p>
    <w:p w:rsidR="008B62DD" w:rsidRPr="008465AC" w:rsidRDefault="008B62DD" w:rsidP="008B62DD">
      <w:pPr>
        <w:pStyle w:val="a3"/>
      </w:pPr>
      <w:r w:rsidRPr="008465AC">
        <w:t xml:space="preserve">Из графика этой зависимости (рис. 8.16) видно, что с уменьшением диаметра стержня фазовая скорость приближается к скорости света. Эта особенность используется для согласования стержня со свободным пространством. Чтобы не происходило отражения волны от его конца, стержень выполняется конусообразным. В его тонкой части фазовая скорость </w:t>
      </w:r>
      <w:r w:rsidRPr="008465AC">
        <w:rPr>
          <w:position w:val="-18"/>
        </w:rPr>
        <w:object w:dxaOrig="400" w:dyaOrig="480">
          <v:shape id="_x0000_i1140" type="#_x0000_t75" style="width:20.25pt;height:24pt" o:ole="">
            <v:imagedata r:id="rId201" o:title=""/>
          </v:shape>
          <o:OLEObject Type="Embed" ProgID="Equation.3" ShapeID="_x0000_i1140" DrawAspect="Content" ObjectID="_1616358856" r:id="rId202"/>
        </w:object>
      </w:r>
      <w:r w:rsidRPr="008465AC">
        <w:t xml:space="preserve"> приближается к скорости света </w:t>
      </w:r>
      <w:r w:rsidRPr="008465AC">
        <w:rPr>
          <w:position w:val="-6"/>
        </w:rPr>
        <w:object w:dxaOrig="220" w:dyaOrig="260">
          <v:shape id="_x0000_i1141" type="#_x0000_t75" style="width:11.3pt;height:12.7pt" o:ole="">
            <v:imagedata r:id="rId203" o:title=""/>
          </v:shape>
          <o:OLEObject Type="Embed" ProgID="Equation.3" ShapeID="_x0000_i1141" DrawAspect="Content" ObjectID="_1616358857" r:id="rId204"/>
        </w:object>
      </w:r>
      <w:r w:rsidRPr="008465AC">
        <w:t>, поэтому отражения минимальны.</w:t>
      </w:r>
    </w:p>
    <w:p w:rsidR="008B62DD" w:rsidRPr="008465AC" w:rsidRDefault="008B62DD" w:rsidP="008B62DD">
      <w:pPr>
        <w:pStyle w:val="a5"/>
      </w:pPr>
      <w:r w:rsidRPr="008465AC">
        <w:rPr>
          <w:noProof/>
        </w:rPr>
        <w:drawing>
          <wp:inline distT="0" distB="0" distL="0" distR="0">
            <wp:extent cx="5582285" cy="179895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20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2285" cy="179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62DD" w:rsidRPr="008465AC" w:rsidRDefault="008B62DD" w:rsidP="008B62DD">
      <w:pPr>
        <w:pStyle w:val="21"/>
      </w:pPr>
      <w:r w:rsidRPr="008465AC">
        <w:t>Рисунок 8.15</w:t>
      </w:r>
      <w:r w:rsidRPr="008465AC">
        <w:tab/>
        <w:t>Рисунок 8.16</w:t>
      </w:r>
    </w:p>
    <w:p w:rsidR="008B62DD" w:rsidRPr="008465AC" w:rsidRDefault="008B62DD" w:rsidP="008B62DD">
      <w:pPr>
        <w:pStyle w:val="a3"/>
      </w:pPr>
      <w:r w:rsidRPr="008465AC">
        <w:t>Отраженная волна в стержне практически отсутствует, если выполняются условия:</w:t>
      </w:r>
    </w:p>
    <w:p w:rsidR="008B62DD" w:rsidRPr="008465AC" w:rsidRDefault="008B62DD" w:rsidP="008B62DD">
      <w:pPr>
        <w:pStyle w:val="a6"/>
      </w:pPr>
      <w:r w:rsidRPr="008465AC">
        <w:tab/>
      </w:r>
      <w:r w:rsidRPr="008465AC">
        <w:object w:dxaOrig="4780" w:dyaOrig="900">
          <v:shape id="_x0000_i1143" type="#_x0000_t75" style="width:239.05pt;height:45.2pt" o:ole="">
            <v:imagedata r:id="rId206" o:title=""/>
          </v:shape>
          <o:OLEObject Type="Embed" ProgID="Equation.3" ShapeID="_x0000_i1143" DrawAspect="Content" ObjectID="_1616358858" r:id="rId207"/>
        </w:object>
      </w:r>
      <w:r w:rsidRPr="008465AC">
        <w:tab/>
        <w:t>(8.17)</w:t>
      </w:r>
    </w:p>
    <w:p w:rsidR="008B62DD" w:rsidRPr="008465AC" w:rsidRDefault="008B62DD" w:rsidP="008B62DD">
      <w:pPr>
        <w:pStyle w:val="a3"/>
      </w:pPr>
      <w:r w:rsidRPr="008465AC">
        <w:t xml:space="preserve">Основным типом волны в диэлектрическом стержне является смешанная волна </w:t>
      </w:r>
      <w:r w:rsidRPr="008465AC">
        <w:rPr>
          <w:bCs/>
          <w:i/>
        </w:rPr>
        <w:t>НЕ</w:t>
      </w:r>
      <w:r w:rsidRPr="008465AC">
        <w:rPr>
          <w:bCs/>
          <w:vertAlign w:val="subscript"/>
        </w:rPr>
        <w:t>11</w:t>
      </w:r>
      <w:r w:rsidRPr="008465AC">
        <w:t xml:space="preserve"> (рис. 8.17). Она напоминает структуру волны </w:t>
      </w:r>
      <w:r w:rsidRPr="008465AC">
        <w:rPr>
          <w:bCs/>
          <w:i/>
        </w:rPr>
        <w:t>Н</w:t>
      </w:r>
      <w:r w:rsidRPr="008465AC">
        <w:rPr>
          <w:bCs/>
          <w:vertAlign w:val="subscript"/>
        </w:rPr>
        <w:t>11</w:t>
      </w:r>
      <w:r w:rsidRPr="008465AC">
        <w:t xml:space="preserve"> в круглом металлическом волноводе. Особенность ее заключается в том, что она поверхностная. Часть ее энергии переносится в стержне, а часть – в пространстве, окружающем стержень.</w:t>
      </w:r>
    </w:p>
    <w:p w:rsidR="008B62DD" w:rsidRPr="008465AC" w:rsidRDefault="008B62DD" w:rsidP="008B62DD">
      <w:pPr>
        <w:pStyle w:val="a3"/>
      </w:pPr>
      <w:r w:rsidRPr="008465AC">
        <w:t>Стержневая диэлектрическая антенна излучает вдоль своей оси. Односторонняя направленность в ней достигается за счет того, что фаза питания каждого последующего элемента отстает по отношению к фазе питания предыдущего. Это достигается, если диэлектрический стержень конусообразный и его размеры выбраны в соответствии с выражениями (8.17).</w:t>
      </w:r>
    </w:p>
    <w:p w:rsidR="008B62DD" w:rsidRPr="008465AC" w:rsidRDefault="008B62DD" w:rsidP="008B62DD">
      <w:pPr>
        <w:pStyle w:val="a5"/>
      </w:pPr>
      <w:r w:rsidRPr="008465AC">
        <w:rPr>
          <w:noProof/>
        </w:rPr>
        <w:lastRenderedPageBreak/>
        <w:drawing>
          <wp:inline distT="0" distB="0" distL="0" distR="0">
            <wp:extent cx="5683885" cy="2527935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20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885" cy="252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62DD" w:rsidRPr="008465AC" w:rsidRDefault="008B62DD" w:rsidP="008B62DD">
      <w:pPr>
        <w:pStyle w:val="11"/>
      </w:pPr>
      <w:r w:rsidRPr="008465AC">
        <w:t>Рисунок 8.17</w:t>
      </w:r>
    </w:p>
    <w:p w:rsidR="008B62DD" w:rsidRPr="008465AC" w:rsidRDefault="008B62DD" w:rsidP="008B62DD">
      <w:pPr>
        <w:pStyle w:val="a3"/>
      </w:pPr>
      <w:r w:rsidRPr="008465AC">
        <w:t>Диэлектрический стержень следует рассматривать как непрерывную системы вибраторов (дисков), возбуждаемых токами смещения, плоскости которых перпендикулярны оси стержня (рис. 8.18). Фазы этих токов изменяются пропорционально расстоянию от начала стержня, а амплитуды практически одинаковы.</w:t>
      </w:r>
    </w:p>
    <w:p w:rsidR="008B62DD" w:rsidRPr="008465AC" w:rsidRDefault="008B62DD" w:rsidP="008B62DD">
      <w:pPr>
        <w:pStyle w:val="a5"/>
      </w:pPr>
      <w:r w:rsidRPr="008465AC">
        <w:rPr>
          <w:noProof/>
        </w:rPr>
        <w:drawing>
          <wp:inline distT="0" distB="0" distL="0" distR="0">
            <wp:extent cx="4165600" cy="2342515"/>
            <wp:effectExtent l="0" t="0" r="635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2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5600" cy="234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62DD" w:rsidRPr="008465AC" w:rsidRDefault="008B62DD" w:rsidP="008B62DD">
      <w:pPr>
        <w:pStyle w:val="11"/>
      </w:pPr>
      <w:r w:rsidRPr="008465AC">
        <w:t>Рисунок 8.18</w:t>
      </w:r>
    </w:p>
    <w:p w:rsidR="008B62DD" w:rsidRPr="008465AC" w:rsidRDefault="008B62DD" w:rsidP="008B62DD">
      <w:pPr>
        <w:pStyle w:val="a3"/>
      </w:pPr>
      <w:r w:rsidRPr="008465AC">
        <w:t>Характеристика направленности антенны записывается в соответствии с теоремой умножения диаграмм направленности:</w:t>
      </w:r>
    </w:p>
    <w:p w:rsidR="008B62DD" w:rsidRPr="008465AC" w:rsidRDefault="008B62DD" w:rsidP="008B62DD">
      <w:pPr>
        <w:pStyle w:val="a6"/>
      </w:pPr>
      <w:r w:rsidRPr="008465AC">
        <w:object w:dxaOrig="2420" w:dyaOrig="440">
          <v:shape id="_x0000_i1146" type="#_x0000_t75" style="width:121.4pt;height:21.65pt" o:ole="">
            <v:imagedata r:id="rId210" o:title=""/>
          </v:shape>
          <o:OLEObject Type="Embed" ProgID="Equation.3" ShapeID="_x0000_i1146" DrawAspect="Content" ObjectID="_1616358859" r:id="rId211"/>
        </w:object>
      </w:r>
    </w:p>
    <w:p w:rsidR="008B62DD" w:rsidRPr="008465AC" w:rsidRDefault="008B62DD" w:rsidP="008B62DD">
      <w:pPr>
        <w:pStyle w:val="a7"/>
      </w:pPr>
      <w:r w:rsidRPr="008465AC">
        <w:t xml:space="preserve">где </w:t>
      </w:r>
      <w:r w:rsidRPr="008465AC">
        <w:rPr>
          <w:position w:val="-12"/>
        </w:rPr>
        <w:object w:dxaOrig="780" w:dyaOrig="420">
          <v:shape id="_x0000_i1147" type="#_x0000_t75" style="width:39.05pt;height:21.2pt" o:ole="">
            <v:imagedata r:id="rId212" o:title=""/>
          </v:shape>
          <o:OLEObject Type="Embed" ProgID="Equation.3" ShapeID="_x0000_i1147" DrawAspect="Content" ObjectID="_1616358860" r:id="rId213"/>
        </w:object>
      </w:r>
      <w:r w:rsidRPr="008465AC">
        <w:t xml:space="preserve"> – диаграмма направленности бесконечно тонкого диска с диаметром</w:t>
      </w:r>
    </w:p>
    <w:p w:rsidR="008B62DD" w:rsidRPr="008465AC" w:rsidRDefault="008B62DD" w:rsidP="008B62DD">
      <w:pPr>
        <w:pStyle w:val="a6"/>
      </w:pPr>
      <w:r w:rsidRPr="008465AC">
        <w:object w:dxaOrig="2380" w:dyaOrig="800">
          <v:shape id="_x0000_i1148" type="#_x0000_t75" style="width:119.05pt;height:39.55pt" o:ole="">
            <v:imagedata r:id="rId214" o:title=""/>
          </v:shape>
          <o:OLEObject Type="Embed" ProgID="Equation.3" ShapeID="_x0000_i1148" DrawAspect="Content" ObjectID="_1616358861" r:id="rId215"/>
        </w:object>
      </w:r>
    </w:p>
    <w:p w:rsidR="008B62DD" w:rsidRPr="008465AC" w:rsidRDefault="008B62DD" w:rsidP="008B62DD">
      <w:pPr>
        <w:pStyle w:val="a3"/>
      </w:pPr>
      <w:r w:rsidRPr="008465AC">
        <w:t>Характеристики направленности одного диска в плоскостях Е и Н имеют вид</w:t>
      </w:r>
    </w:p>
    <w:p w:rsidR="008B62DD" w:rsidRPr="008465AC" w:rsidRDefault="008B62DD" w:rsidP="008B62DD">
      <w:pPr>
        <w:pStyle w:val="a6"/>
      </w:pPr>
      <w:r w:rsidRPr="008465AC">
        <w:lastRenderedPageBreak/>
        <w:tab/>
      </w:r>
      <w:r w:rsidRPr="008465AC">
        <w:object w:dxaOrig="4819" w:dyaOrig="880">
          <v:shape id="_x0000_i1149" type="#_x0000_t75" style="width:240.95pt;height:44.25pt" o:ole="">
            <v:imagedata r:id="rId216" o:title=""/>
          </v:shape>
          <o:OLEObject Type="Embed" ProgID="Equation.3" ShapeID="_x0000_i1149" DrawAspect="Content" ObjectID="_1616358862" r:id="rId217"/>
        </w:object>
      </w:r>
      <w:r w:rsidRPr="008465AC">
        <w:tab/>
        <w:t>(8.18)</w:t>
      </w:r>
    </w:p>
    <w:p w:rsidR="008B62DD" w:rsidRPr="008465AC" w:rsidRDefault="008B62DD" w:rsidP="008B62DD">
      <w:pPr>
        <w:pStyle w:val="a6"/>
      </w:pPr>
      <w:r w:rsidRPr="008465AC">
        <w:tab/>
      </w:r>
      <w:r w:rsidRPr="008465AC">
        <w:object w:dxaOrig="5640" w:dyaOrig="880">
          <v:shape id="_x0000_i1150" type="#_x0000_t75" style="width:281.9pt;height:44.25pt" o:ole="">
            <v:imagedata r:id="rId218" o:title=""/>
          </v:shape>
          <o:OLEObject Type="Embed" ProgID="Equation.3" ShapeID="_x0000_i1150" DrawAspect="Content" ObjectID="_1616358863" r:id="rId219"/>
        </w:object>
      </w:r>
      <w:r w:rsidRPr="008465AC">
        <w:tab/>
        <w:t>(8.19)</w:t>
      </w:r>
    </w:p>
    <w:p w:rsidR="008B62DD" w:rsidRPr="008465AC" w:rsidRDefault="008B62DD" w:rsidP="008B62DD">
      <w:pPr>
        <w:pStyle w:val="a3"/>
      </w:pPr>
      <w:r w:rsidRPr="008465AC">
        <w:t>Перейдем от дискретного множителя системы к непрерывному</w:t>
      </w:r>
    </w:p>
    <w:p w:rsidR="008B62DD" w:rsidRPr="008465AC" w:rsidRDefault="008B62DD" w:rsidP="008B62DD">
      <w:pPr>
        <w:pStyle w:val="a6"/>
      </w:pPr>
      <w:r w:rsidRPr="008465AC">
        <w:object w:dxaOrig="2520" w:dyaOrig="1120">
          <v:shape id="_x0000_i1151" type="#_x0000_t75" style="width:125.2pt;height:55.55pt" o:ole="">
            <v:imagedata r:id="rId220" o:title=""/>
          </v:shape>
          <o:OLEObject Type="Embed" ProgID="Equation.3" ShapeID="_x0000_i1151" DrawAspect="Content" ObjectID="_1616358864" r:id="rId221"/>
        </w:object>
      </w:r>
    </w:p>
    <w:p w:rsidR="008B62DD" w:rsidRPr="008465AC" w:rsidRDefault="008B62DD" w:rsidP="008B62DD">
      <w:pPr>
        <w:pStyle w:val="a7"/>
      </w:pPr>
      <w:r w:rsidRPr="008465AC">
        <w:t xml:space="preserve">где </w:t>
      </w:r>
      <w:r w:rsidRPr="008465AC">
        <w:rPr>
          <w:position w:val="-6"/>
        </w:rPr>
        <w:object w:dxaOrig="320" w:dyaOrig="340">
          <v:shape id="_x0000_i1152" type="#_x0000_t75" style="width:16.45pt;height:17.4pt" o:ole="">
            <v:imagedata r:id="rId222" o:title=""/>
          </v:shape>
          <o:OLEObject Type="Embed" ProgID="Equation.3" ShapeID="_x0000_i1152" DrawAspect="Content" ObjectID="_1616358865" r:id="rId223"/>
        </w:object>
      </w:r>
      <w:r w:rsidRPr="008465AC">
        <w:t xml:space="preserve"> – волновое число для материала антенны </w:t>
      </w:r>
    </w:p>
    <w:p w:rsidR="008B62DD" w:rsidRPr="008465AC" w:rsidRDefault="008B62DD" w:rsidP="008B62DD">
      <w:pPr>
        <w:pStyle w:val="a6"/>
      </w:pPr>
      <w:r w:rsidRPr="008465AC">
        <w:object w:dxaOrig="2900" w:dyaOrig="440">
          <v:shape id="_x0000_i1153" type="#_x0000_t75" style="width:145.4pt;height:21.65pt" o:ole="">
            <v:imagedata r:id="rId224" o:title=""/>
          </v:shape>
          <o:OLEObject Type="Embed" ProgID="Equation.3" ShapeID="_x0000_i1153" DrawAspect="Content" ObjectID="_1616358866" r:id="rId225"/>
        </w:object>
      </w:r>
    </w:p>
    <w:p w:rsidR="008B62DD" w:rsidRPr="008465AC" w:rsidRDefault="008B62DD" w:rsidP="008B62DD">
      <w:pPr>
        <w:pStyle w:val="a7"/>
      </w:pPr>
      <w:r w:rsidRPr="008465AC">
        <w:t xml:space="preserve">При этом в знаменателе множителя системы функцию </w:t>
      </w:r>
      <w:r w:rsidRPr="008465AC">
        <w:rPr>
          <w:position w:val="-6"/>
        </w:rPr>
        <w:object w:dxaOrig="460" w:dyaOrig="320">
          <v:shape id="_x0000_i1154" type="#_x0000_t75" style="width:23.05pt;height:16.45pt" o:ole="">
            <v:imagedata r:id="rId226" o:title=""/>
          </v:shape>
          <o:OLEObject Type="Embed" ProgID="Equation.3" ShapeID="_x0000_i1154" DrawAspect="Content" ObjectID="_1616358867" r:id="rId227"/>
        </w:object>
      </w:r>
      <w:r w:rsidRPr="008465AC">
        <w:t xml:space="preserve"> заменим ее аргументом, поскольку ширина диаграммы направленности антенны невелика.</w:t>
      </w:r>
    </w:p>
    <w:p w:rsidR="008B62DD" w:rsidRPr="008465AC" w:rsidRDefault="008B62DD" w:rsidP="008B62DD">
      <w:pPr>
        <w:pStyle w:val="a6"/>
      </w:pPr>
      <w:r w:rsidRPr="008465AC">
        <w:object w:dxaOrig="7400" w:dyaOrig="1760">
          <v:shape id="_x0000_i1155" type="#_x0000_t75" style="width:370.35pt;height:88.45pt" o:ole="">
            <v:imagedata r:id="rId228" o:title=""/>
          </v:shape>
          <o:OLEObject Type="Embed" ProgID="Equation.3" ShapeID="_x0000_i1155" DrawAspect="Content" ObjectID="_1616358868" r:id="rId229"/>
        </w:object>
      </w:r>
    </w:p>
    <w:p w:rsidR="008B62DD" w:rsidRPr="008465AC" w:rsidRDefault="008B62DD" w:rsidP="008B62DD">
      <w:pPr>
        <w:pStyle w:val="a3"/>
      </w:pPr>
      <w:r w:rsidRPr="008465AC">
        <w:t>Окончательно получим</w:t>
      </w:r>
    </w:p>
    <w:p w:rsidR="008B62DD" w:rsidRPr="008465AC" w:rsidRDefault="008B62DD" w:rsidP="008B62DD">
      <w:pPr>
        <w:pStyle w:val="a6"/>
      </w:pPr>
      <w:r w:rsidRPr="008465AC">
        <w:tab/>
      </w:r>
      <w:r w:rsidRPr="008465AC">
        <w:object w:dxaOrig="3800" w:dyaOrig="1640">
          <v:shape id="_x0000_i1156" type="#_x0000_t75" style="width:190.6pt;height:81.9pt" o:ole="">
            <v:imagedata r:id="rId230" o:title=""/>
          </v:shape>
          <o:OLEObject Type="Embed" ProgID="Equation.3" ShapeID="_x0000_i1156" DrawAspect="Content" ObjectID="_1616358869" r:id="rId231"/>
        </w:object>
      </w:r>
      <w:r w:rsidRPr="008465AC">
        <w:tab/>
        <w:t>(8.20)</w:t>
      </w:r>
    </w:p>
    <w:p w:rsidR="008B62DD" w:rsidRPr="008465AC" w:rsidRDefault="008B62DD" w:rsidP="008B62DD">
      <w:pPr>
        <w:pStyle w:val="a3"/>
      </w:pPr>
      <w:r w:rsidRPr="008465AC">
        <w:t>Оптимальная длина стержня, с точки зрения достижения максимального КНД, выбирается по формуле</w:t>
      </w:r>
    </w:p>
    <w:p w:rsidR="008B62DD" w:rsidRPr="008465AC" w:rsidRDefault="008B62DD" w:rsidP="008B62DD">
      <w:pPr>
        <w:pStyle w:val="a6"/>
      </w:pPr>
      <w:r w:rsidRPr="008465AC">
        <w:object w:dxaOrig="2860" w:dyaOrig="800">
          <v:shape id="_x0000_i1157" type="#_x0000_t75" style="width:142.6pt;height:39.55pt" o:ole="">
            <v:imagedata r:id="rId232" o:title=""/>
          </v:shape>
          <o:OLEObject Type="Embed" ProgID="Equation.3" ShapeID="_x0000_i1157" DrawAspect="Content" ObjectID="_1616358870" r:id="rId233"/>
        </w:object>
      </w:r>
    </w:p>
    <w:p w:rsidR="008B62DD" w:rsidRPr="008465AC" w:rsidRDefault="008B62DD" w:rsidP="008B62DD">
      <w:pPr>
        <w:pStyle w:val="a3"/>
      </w:pPr>
      <w:r w:rsidRPr="008465AC">
        <w:t>Максимальное значение КНД стержневой антенны составляет</w:t>
      </w:r>
    </w:p>
    <w:p w:rsidR="008B62DD" w:rsidRPr="008465AC" w:rsidRDefault="008B62DD" w:rsidP="008B62DD">
      <w:pPr>
        <w:pStyle w:val="a6"/>
      </w:pPr>
      <w:r w:rsidRPr="008465AC">
        <w:object w:dxaOrig="1579" w:dyaOrig="800">
          <v:shape id="_x0000_i1158" type="#_x0000_t75" style="width:78.6pt;height:39.55pt" o:ole="">
            <v:imagedata r:id="rId234" o:title=""/>
          </v:shape>
          <o:OLEObject Type="Embed" ProgID="Equation.3" ShapeID="_x0000_i1158" DrawAspect="Content" ObjectID="_1616358871" r:id="rId235"/>
        </w:object>
      </w:r>
    </w:p>
    <w:p w:rsidR="008B62DD" w:rsidRPr="008465AC" w:rsidRDefault="008B62DD" w:rsidP="008B62DD">
      <w:pPr>
        <w:pStyle w:val="a3"/>
      </w:pPr>
      <w:r w:rsidRPr="008465AC">
        <w:t>К достоинствам диэлектрической антенны относятся:</w:t>
      </w:r>
    </w:p>
    <w:p w:rsidR="008B62DD" w:rsidRPr="008465AC" w:rsidRDefault="008B62DD" w:rsidP="008B62DD">
      <w:pPr>
        <w:pStyle w:val="a3"/>
      </w:pPr>
      <w:r w:rsidRPr="008465AC">
        <w:t>простота конструкции;</w:t>
      </w:r>
    </w:p>
    <w:p w:rsidR="008B62DD" w:rsidRPr="008465AC" w:rsidRDefault="008B62DD" w:rsidP="008B62DD">
      <w:pPr>
        <w:pStyle w:val="a3"/>
      </w:pPr>
      <w:r w:rsidRPr="008465AC">
        <w:t>высокая механическая прочность;</w:t>
      </w:r>
    </w:p>
    <w:p w:rsidR="008B62DD" w:rsidRPr="008465AC" w:rsidRDefault="008B62DD" w:rsidP="008B62DD">
      <w:pPr>
        <w:pStyle w:val="a3"/>
      </w:pPr>
      <w:proofErr w:type="spellStart"/>
      <w:r w:rsidRPr="008465AC">
        <w:t>влагоустойчивость</w:t>
      </w:r>
      <w:proofErr w:type="spellEnd"/>
      <w:r w:rsidRPr="008465AC">
        <w:t xml:space="preserve"> и герметичность;</w:t>
      </w:r>
    </w:p>
    <w:p w:rsidR="008B62DD" w:rsidRPr="008465AC" w:rsidRDefault="008B62DD" w:rsidP="008B62DD">
      <w:pPr>
        <w:pStyle w:val="a3"/>
      </w:pPr>
      <w:r w:rsidRPr="008465AC">
        <w:t>малые поперечные размеры;</w:t>
      </w:r>
    </w:p>
    <w:p w:rsidR="008B62DD" w:rsidRPr="008465AC" w:rsidRDefault="008B62DD" w:rsidP="008B62DD">
      <w:pPr>
        <w:pStyle w:val="a3"/>
      </w:pPr>
      <w:r w:rsidRPr="008465AC">
        <w:lastRenderedPageBreak/>
        <w:t>сравнительно узкая диаграмма направленности (20–30°);</w:t>
      </w:r>
    </w:p>
    <w:p w:rsidR="008B62DD" w:rsidRPr="008465AC" w:rsidRDefault="008B62DD" w:rsidP="008B62DD">
      <w:pPr>
        <w:pStyle w:val="a3"/>
      </w:pPr>
      <w:r w:rsidRPr="008465AC">
        <w:t xml:space="preserve">достаточно большая </w:t>
      </w:r>
      <w:proofErr w:type="spellStart"/>
      <w:r w:rsidRPr="008465AC">
        <w:t>диапазонность</w:t>
      </w:r>
      <w:proofErr w:type="spellEnd"/>
      <w:r w:rsidRPr="008465AC">
        <w:t>;</w:t>
      </w:r>
    </w:p>
    <w:p w:rsidR="008B62DD" w:rsidRPr="008465AC" w:rsidRDefault="008B62DD" w:rsidP="008B62DD">
      <w:pPr>
        <w:pStyle w:val="a3"/>
      </w:pPr>
      <w:r w:rsidRPr="008465AC">
        <w:t>хорошие аэродинамические качества.</w:t>
      </w:r>
    </w:p>
    <w:p w:rsidR="008B62DD" w:rsidRPr="008465AC" w:rsidRDefault="008B62DD" w:rsidP="008B62DD">
      <w:pPr>
        <w:pStyle w:val="a3"/>
      </w:pPr>
      <w:r w:rsidRPr="008465AC">
        <w:t>Приведенные выше достоинства определили область применения стержневых диэлектрических антенн. Наиболее часто они используются в летательных аппаратах, где крепятся на консолях крыльев, киля и стабилизаторов. Их применяют также в качестве элементов антенных решеток сантиметрового диапазона.</w:t>
      </w:r>
    </w:p>
    <w:p w:rsidR="008B62DD" w:rsidRPr="008465AC" w:rsidRDefault="008B62DD" w:rsidP="008B62DD">
      <w:pPr>
        <w:pStyle w:val="3"/>
      </w:pPr>
      <w:r w:rsidRPr="008465AC">
        <w:t>Стержневые и дисковые антенны поверхностных волн</w:t>
      </w:r>
    </w:p>
    <w:p w:rsidR="008B62DD" w:rsidRPr="008465AC" w:rsidRDefault="008B62DD" w:rsidP="008B62DD">
      <w:pPr>
        <w:pStyle w:val="a3"/>
      </w:pPr>
      <w:r w:rsidRPr="008465AC">
        <w:t xml:space="preserve">Стержневая диэлектрическая антенна, обладая малыми габаритами, не позволяет создать узкую диаграмму направленности. Для этих целей используются стержневые антенны, в которых возбудителем является обычно либо рупор, либо симметричный вибратор с рефлектором, а </w:t>
      </w:r>
      <w:proofErr w:type="spellStart"/>
      <w:r w:rsidRPr="008465AC">
        <w:t>направителем</w:t>
      </w:r>
      <w:proofErr w:type="spellEnd"/>
      <w:r w:rsidRPr="008465AC">
        <w:t xml:space="preserve"> – металлический стержень с дисками, образующий гребенчатую замедляющую систему, вдоль которой распространяется поверхностная волна (рис. 8.19).</w:t>
      </w:r>
    </w:p>
    <w:p w:rsidR="008B62DD" w:rsidRPr="008465AC" w:rsidRDefault="008B62DD" w:rsidP="008B62DD">
      <w:pPr>
        <w:pStyle w:val="a3"/>
      </w:pPr>
      <w:r w:rsidRPr="008465AC">
        <w:t>Принцип действия и расчет параметров стержневой антенны точно такие же, как и для стержневой диэлектрической. Ее достоинство заключается в более широкой полосе рабочих частот.</w:t>
      </w:r>
    </w:p>
    <w:p w:rsidR="008B62DD" w:rsidRPr="008465AC" w:rsidRDefault="008B62DD" w:rsidP="008B62DD">
      <w:pPr>
        <w:pStyle w:val="a3"/>
      </w:pPr>
      <w:r w:rsidRPr="008465AC">
        <w:t>В тех случаях, когда требуется обеспечить ненаправленное излучение в горизонтальной плоскости (для связи с подвижными наземными объектами), применяются дисковые антенны поверхностных волн (рис. 8.20). В отличие от рассмотренных выше конструкций, они не обладают направленностью в плоскости диска.</w:t>
      </w:r>
    </w:p>
    <w:p w:rsidR="008B62DD" w:rsidRPr="008465AC" w:rsidRDefault="008B62DD" w:rsidP="008B62DD">
      <w:pPr>
        <w:pStyle w:val="a5"/>
      </w:pPr>
      <w:r w:rsidRPr="008465AC">
        <w:rPr>
          <w:noProof/>
        </w:rPr>
        <w:drawing>
          <wp:inline distT="0" distB="0" distL="0" distR="0">
            <wp:extent cx="5755640" cy="163766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2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163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62DD" w:rsidRPr="008465AC" w:rsidRDefault="008B62DD" w:rsidP="008B62DD">
      <w:pPr>
        <w:pStyle w:val="21"/>
      </w:pPr>
      <w:r w:rsidRPr="008465AC">
        <w:t>Рисунок 8.19</w:t>
      </w:r>
      <w:r w:rsidRPr="008465AC">
        <w:tab/>
        <w:t>Рисунок 8.20</w:t>
      </w:r>
    </w:p>
    <w:p w:rsidR="008B62DD" w:rsidRPr="008465AC" w:rsidRDefault="008B62DD" w:rsidP="008B62DD">
      <w:pPr>
        <w:pStyle w:val="a3"/>
      </w:pPr>
      <w:r w:rsidRPr="008465AC">
        <w:t>Для нахождения поля такой антенны ее представляют как непрерывную систему, состоящую из секторов с продольным излучением. Диаграмма направленности имеет вид тора, сплюснутого в вертикальном направлении (рис. 8.20).</w:t>
      </w:r>
    </w:p>
    <w:p w:rsidR="008B62DD" w:rsidRPr="008465AC" w:rsidRDefault="008B62DD" w:rsidP="008B62DD">
      <w:pPr>
        <w:pStyle w:val="a3"/>
      </w:pPr>
      <w:r w:rsidRPr="008465AC">
        <w:t xml:space="preserve">В качестве возбудителей дисковых антенн обычно используются несимметричные вибраторы (штыри). </w:t>
      </w:r>
      <w:proofErr w:type="spellStart"/>
      <w:r w:rsidRPr="008465AC">
        <w:t>Направитель</w:t>
      </w:r>
      <w:proofErr w:type="spellEnd"/>
      <w:r w:rsidRPr="008465AC">
        <w:t xml:space="preserve"> антенны изготавливается в виде диэлектрического или ребристого диска, убывающего по толщине к краям, для обеспечения согласования его со свободным пространством.</w:t>
      </w:r>
    </w:p>
    <w:p w:rsidR="008B62DD" w:rsidRPr="008465AC" w:rsidRDefault="008B62DD" w:rsidP="008B62DD">
      <w:pPr>
        <w:pStyle w:val="a3"/>
      </w:pPr>
      <w:r w:rsidRPr="008465AC">
        <w:lastRenderedPageBreak/>
        <w:t>В завершение следует отметить, что антенны поверхностных волн, как правило, используются в сантиметровом и реже в дециметровом диапазонах волн. Наряду с уже отмечавшимися достоинствами, они обладают рядом недостатков:</w:t>
      </w:r>
    </w:p>
    <w:p w:rsidR="008B62DD" w:rsidRPr="008465AC" w:rsidRDefault="008B62DD" w:rsidP="008B62DD">
      <w:pPr>
        <w:pStyle w:val="a3"/>
      </w:pPr>
      <w:r w:rsidRPr="008465AC">
        <w:t>большим уровнем боковых лепестков;</w:t>
      </w:r>
    </w:p>
    <w:p w:rsidR="008B62DD" w:rsidRPr="008465AC" w:rsidRDefault="008B62DD" w:rsidP="008B62DD">
      <w:pPr>
        <w:pStyle w:val="a3"/>
      </w:pPr>
      <w:r w:rsidRPr="008465AC">
        <w:t xml:space="preserve">большими потерями в </w:t>
      </w:r>
      <w:proofErr w:type="spellStart"/>
      <w:r w:rsidRPr="008465AC">
        <w:t>направителе</w:t>
      </w:r>
      <w:proofErr w:type="spellEnd"/>
      <w:r w:rsidRPr="008465AC">
        <w:t>;</w:t>
      </w:r>
    </w:p>
    <w:p w:rsidR="008B62DD" w:rsidRPr="008465AC" w:rsidRDefault="008B62DD" w:rsidP="008B62DD">
      <w:pPr>
        <w:pStyle w:val="a3"/>
      </w:pPr>
      <w:r w:rsidRPr="008465AC">
        <w:t>резким возрастанием габаритов с понижением частоты.</w:t>
      </w:r>
    </w:p>
    <w:p w:rsidR="008B62DD" w:rsidRPr="008B62DD" w:rsidRDefault="008B62DD">
      <w:pPr>
        <w:rPr>
          <w:sz w:val="40"/>
          <w:szCs w:val="40"/>
          <w:lang w:val="x-none"/>
        </w:rPr>
      </w:pPr>
      <w:bookmarkStart w:id="0" w:name="_GoBack"/>
      <w:bookmarkEnd w:id="0"/>
    </w:p>
    <w:sectPr w:rsidR="008B62DD" w:rsidRPr="008B62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5B19F7"/>
    <w:multiLevelType w:val="multilevel"/>
    <w:tmpl w:val="8A1E38BA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4"/>
      <w:suff w:val="space"/>
      <w:lvlText w:val="%1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2DD"/>
    <w:rsid w:val="008B62DD"/>
    <w:rsid w:val="00972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09EAA"/>
  <w15:chartTrackingRefBased/>
  <w15:docId w15:val="{13FD1E20-82E9-4346-B643-55B12A912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62D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B62DD"/>
    <w:pPr>
      <w:pageBreakBefore/>
      <w:numPr>
        <w:numId w:val="1"/>
      </w:numPr>
      <w:spacing w:after="360"/>
      <w:jc w:val="center"/>
      <w:outlineLvl w:val="0"/>
    </w:pPr>
    <w:rPr>
      <w:rFonts w:eastAsia="Calibri"/>
      <w:b/>
      <w:caps/>
      <w:sz w:val="32"/>
      <w:szCs w:val="32"/>
      <w:lang w:val="x-none"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8B62DD"/>
    <w:pPr>
      <w:keepNext/>
      <w:numPr>
        <w:ilvl w:val="1"/>
        <w:numId w:val="1"/>
      </w:numPr>
      <w:overflowPunct w:val="0"/>
      <w:autoSpaceDE w:val="0"/>
      <w:autoSpaceDN w:val="0"/>
      <w:adjustRightInd w:val="0"/>
      <w:spacing w:before="360" w:after="240"/>
      <w:textAlignment w:val="baseline"/>
      <w:outlineLvl w:val="1"/>
    </w:pPr>
    <w:rPr>
      <w:b/>
      <w:caps/>
      <w:kern w:val="28"/>
      <w:sz w:val="32"/>
      <w:szCs w:val="20"/>
      <w:lang w:val="x-none" w:eastAsia="x-none"/>
    </w:rPr>
  </w:style>
  <w:style w:type="paragraph" w:styleId="3">
    <w:name w:val="heading 3"/>
    <w:basedOn w:val="a"/>
    <w:next w:val="a"/>
    <w:link w:val="30"/>
    <w:uiPriority w:val="9"/>
    <w:unhideWhenUsed/>
    <w:qFormat/>
    <w:rsid w:val="008B62DD"/>
    <w:pPr>
      <w:keepNext/>
      <w:numPr>
        <w:ilvl w:val="2"/>
        <w:numId w:val="1"/>
      </w:numPr>
      <w:overflowPunct w:val="0"/>
      <w:autoSpaceDE w:val="0"/>
      <w:autoSpaceDN w:val="0"/>
      <w:adjustRightInd w:val="0"/>
      <w:spacing w:before="240" w:after="240"/>
      <w:textAlignment w:val="baseline"/>
      <w:outlineLvl w:val="2"/>
    </w:pPr>
    <w:rPr>
      <w:b/>
      <w:kern w:val="28"/>
      <w:sz w:val="32"/>
      <w:szCs w:val="20"/>
      <w:lang w:val="x-none" w:eastAsia="x-none"/>
    </w:rPr>
  </w:style>
  <w:style w:type="paragraph" w:styleId="4">
    <w:name w:val="heading 4"/>
    <w:basedOn w:val="a"/>
    <w:next w:val="a"/>
    <w:link w:val="40"/>
    <w:uiPriority w:val="9"/>
    <w:unhideWhenUsed/>
    <w:qFormat/>
    <w:rsid w:val="008B62DD"/>
    <w:pPr>
      <w:keepNext/>
      <w:numPr>
        <w:ilvl w:val="3"/>
        <w:numId w:val="1"/>
      </w:numPr>
      <w:overflowPunct w:val="0"/>
      <w:autoSpaceDE w:val="0"/>
      <w:autoSpaceDN w:val="0"/>
      <w:adjustRightInd w:val="0"/>
      <w:spacing w:before="240"/>
      <w:textAlignment w:val="baseline"/>
      <w:outlineLvl w:val="3"/>
    </w:pPr>
    <w:rPr>
      <w:b/>
      <w:kern w:val="28"/>
      <w:sz w:val="32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B62DD"/>
    <w:rPr>
      <w:rFonts w:ascii="Times New Roman" w:eastAsia="Calibri" w:hAnsi="Times New Roman" w:cs="Times New Roman"/>
      <w:b/>
      <w:caps/>
      <w:sz w:val="32"/>
      <w:szCs w:val="32"/>
      <w:lang w:val="x-none"/>
    </w:rPr>
  </w:style>
  <w:style w:type="character" w:customStyle="1" w:styleId="20">
    <w:name w:val="Заголовок 2 Знак"/>
    <w:basedOn w:val="a0"/>
    <w:link w:val="2"/>
    <w:uiPriority w:val="9"/>
    <w:rsid w:val="008B62DD"/>
    <w:rPr>
      <w:rFonts w:ascii="Times New Roman" w:eastAsia="Times New Roman" w:hAnsi="Times New Roman" w:cs="Times New Roman"/>
      <w:b/>
      <w:caps/>
      <w:kern w:val="28"/>
      <w:sz w:val="32"/>
      <w:szCs w:val="20"/>
      <w:lang w:val="x-none" w:eastAsia="x-none"/>
    </w:rPr>
  </w:style>
  <w:style w:type="character" w:customStyle="1" w:styleId="30">
    <w:name w:val="Заголовок 3 Знак"/>
    <w:basedOn w:val="a0"/>
    <w:link w:val="3"/>
    <w:uiPriority w:val="9"/>
    <w:rsid w:val="008B62DD"/>
    <w:rPr>
      <w:rFonts w:ascii="Times New Roman" w:eastAsia="Times New Roman" w:hAnsi="Times New Roman" w:cs="Times New Roman"/>
      <w:b/>
      <w:kern w:val="28"/>
      <w:sz w:val="32"/>
      <w:szCs w:val="20"/>
      <w:lang w:val="x-none" w:eastAsia="x-none"/>
    </w:rPr>
  </w:style>
  <w:style w:type="character" w:customStyle="1" w:styleId="40">
    <w:name w:val="Заголовок 4 Знак"/>
    <w:basedOn w:val="a0"/>
    <w:link w:val="4"/>
    <w:uiPriority w:val="9"/>
    <w:rsid w:val="008B62DD"/>
    <w:rPr>
      <w:rFonts w:ascii="Times New Roman" w:eastAsia="Times New Roman" w:hAnsi="Times New Roman" w:cs="Times New Roman"/>
      <w:b/>
      <w:kern w:val="28"/>
      <w:sz w:val="32"/>
      <w:szCs w:val="20"/>
      <w:lang w:val="x-none" w:eastAsia="x-none"/>
    </w:rPr>
  </w:style>
  <w:style w:type="paragraph" w:styleId="a3">
    <w:name w:val="Plain Text"/>
    <w:basedOn w:val="a"/>
    <w:link w:val="a4"/>
    <w:rsid w:val="008B62DD"/>
    <w:pPr>
      <w:overflowPunct w:val="0"/>
      <w:autoSpaceDE w:val="0"/>
      <w:autoSpaceDN w:val="0"/>
      <w:adjustRightInd w:val="0"/>
      <w:ind w:firstLine="709"/>
      <w:jc w:val="both"/>
      <w:textAlignment w:val="baseline"/>
    </w:pPr>
    <w:rPr>
      <w:kern w:val="28"/>
      <w:sz w:val="28"/>
      <w:szCs w:val="20"/>
      <w:lang w:val="x-none" w:eastAsia="x-none"/>
    </w:rPr>
  </w:style>
  <w:style w:type="character" w:customStyle="1" w:styleId="a4">
    <w:name w:val="Текст Знак"/>
    <w:basedOn w:val="a0"/>
    <w:link w:val="a3"/>
    <w:rsid w:val="008B62DD"/>
    <w:rPr>
      <w:rFonts w:ascii="Times New Roman" w:eastAsia="Times New Roman" w:hAnsi="Times New Roman" w:cs="Times New Roman"/>
      <w:kern w:val="28"/>
      <w:sz w:val="28"/>
      <w:szCs w:val="20"/>
      <w:lang w:val="x-none" w:eastAsia="x-none"/>
    </w:rPr>
  </w:style>
  <w:style w:type="paragraph" w:customStyle="1" w:styleId="a5">
    <w:name w:val="Рисунок"/>
    <w:next w:val="11"/>
    <w:qFormat/>
    <w:rsid w:val="008B62DD"/>
    <w:pPr>
      <w:keepNext/>
      <w:spacing w:before="200" w:after="200" w:line="240" w:lineRule="auto"/>
      <w:jc w:val="center"/>
    </w:pPr>
    <w:rPr>
      <w:rFonts w:ascii="Times New Roman" w:eastAsia="Times New Roman" w:hAnsi="Times New Roman" w:cs="Times New Roman"/>
      <w:kern w:val="28"/>
      <w:sz w:val="28"/>
      <w:szCs w:val="20"/>
      <w:lang w:eastAsia="ru-RU"/>
    </w:rPr>
  </w:style>
  <w:style w:type="paragraph" w:customStyle="1" w:styleId="11">
    <w:name w:val="Подрисуночная подпись 1"/>
    <w:next w:val="a"/>
    <w:qFormat/>
    <w:rsid w:val="008B62DD"/>
    <w:pPr>
      <w:spacing w:before="200" w:after="200" w:line="240" w:lineRule="auto"/>
      <w:jc w:val="center"/>
    </w:pPr>
    <w:rPr>
      <w:rFonts w:ascii="Times New Roman" w:eastAsia="Times New Roman" w:hAnsi="Times New Roman" w:cs="Times New Roman"/>
      <w:kern w:val="28"/>
      <w:sz w:val="24"/>
      <w:szCs w:val="20"/>
      <w:lang w:eastAsia="ru-RU"/>
    </w:rPr>
  </w:style>
  <w:style w:type="paragraph" w:customStyle="1" w:styleId="a6">
    <w:name w:val="Формула"/>
    <w:next w:val="a"/>
    <w:qFormat/>
    <w:rsid w:val="008B62DD"/>
    <w:pPr>
      <w:tabs>
        <w:tab w:val="center" w:pos="4820"/>
        <w:tab w:val="right" w:pos="9354"/>
      </w:tabs>
      <w:spacing w:before="120" w:after="120" w:line="240" w:lineRule="auto"/>
      <w:jc w:val="center"/>
    </w:pPr>
    <w:rPr>
      <w:rFonts w:ascii="Times New Roman" w:eastAsia="Calibri" w:hAnsi="Times New Roman" w:cs="Times New Roman"/>
      <w:sz w:val="28"/>
    </w:rPr>
  </w:style>
  <w:style w:type="paragraph" w:customStyle="1" w:styleId="a7">
    <w:name w:val="Подформульная подпись"/>
    <w:basedOn w:val="a3"/>
    <w:qFormat/>
    <w:rsid w:val="008B62DD"/>
    <w:pPr>
      <w:shd w:val="clear" w:color="auto" w:fill="FFFFFF"/>
      <w:ind w:firstLine="0"/>
    </w:pPr>
    <w:rPr>
      <w:color w:val="000000"/>
      <w:szCs w:val="28"/>
    </w:rPr>
  </w:style>
  <w:style w:type="paragraph" w:customStyle="1" w:styleId="21">
    <w:name w:val="Подрисуночная подпись 2"/>
    <w:basedOn w:val="11"/>
    <w:next w:val="a3"/>
    <w:qFormat/>
    <w:rsid w:val="008B62DD"/>
    <w:pPr>
      <w:tabs>
        <w:tab w:val="center" w:pos="5103"/>
      </w:tabs>
    </w:pPr>
  </w:style>
  <w:style w:type="paragraph" w:styleId="a8">
    <w:name w:val="Subtitle"/>
    <w:basedOn w:val="a"/>
    <w:next w:val="a"/>
    <w:link w:val="a9"/>
    <w:uiPriority w:val="11"/>
    <w:qFormat/>
    <w:rsid w:val="008B62DD"/>
    <w:pPr>
      <w:keepNext/>
      <w:numPr>
        <w:ilvl w:val="1"/>
      </w:numPr>
      <w:spacing w:before="120" w:after="120"/>
      <w:ind w:firstLine="709"/>
    </w:pPr>
    <w:rPr>
      <w:b/>
      <w:spacing w:val="15"/>
      <w:sz w:val="28"/>
      <w:szCs w:val="22"/>
      <w:lang w:val="x-none" w:eastAsia="en-US"/>
    </w:rPr>
  </w:style>
  <w:style w:type="character" w:customStyle="1" w:styleId="a9">
    <w:name w:val="Подзаголовок Знак"/>
    <w:basedOn w:val="a0"/>
    <w:link w:val="a8"/>
    <w:uiPriority w:val="11"/>
    <w:rsid w:val="008B62DD"/>
    <w:rPr>
      <w:rFonts w:ascii="Times New Roman" w:eastAsia="Times New Roman" w:hAnsi="Times New Roman" w:cs="Times New Roman"/>
      <w:b/>
      <w:spacing w:val="15"/>
      <w:sz w:val="28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1.bin"/><Relationship Id="rId21" Type="http://schemas.openxmlformats.org/officeDocument/2006/relationships/oleObject" Target="embeddings/oleObject9.bin"/><Relationship Id="rId42" Type="http://schemas.openxmlformats.org/officeDocument/2006/relationships/image" Target="media/image18.wmf"/><Relationship Id="rId63" Type="http://schemas.openxmlformats.org/officeDocument/2006/relationships/oleObject" Target="embeddings/oleObject30.bin"/><Relationship Id="rId84" Type="http://schemas.openxmlformats.org/officeDocument/2006/relationships/oleObject" Target="embeddings/oleObject42.bin"/><Relationship Id="rId138" Type="http://schemas.openxmlformats.org/officeDocument/2006/relationships/image" Target="media/image63.wmf"/><Relationship Id="rId159" Type="http://schemas.openxmlformats.org/officeDocument/2006/relationships/image" Target="media/image72.wmf"/><Relationship Id="rId170" Type="http://schemas.openxmlformats.org/officeDocument/2006/relationships/image" Target="media/image77.wmf"/><Relationship Id="rId191" Type="http://schemas.openxmlformats.org/officeDocument/2006/relationships/image" Target="media/image88.wmf"/><Relationship Id="rId205" Type="http://schemas.openxmlformats.org/officeDocument/2006/relationships/image" Target="media/image94.png"/><Relationship Id="rId226" Type="http://schemas.openxmlformats.org/officeDocument/2006/relationships/image" Target="media/image106.wmf"/><Relationship Id="rId107" Type="http://schemas.openxmlformats.org/officeDocument/2006/relationships/oleObject" Target="embeddings/oleObject55.bin"/><Relationship Id="rId11" Type="http://schemas.openxmlformats.org/officeDocument/2006/relationships/oleObject" Target="embeddings/oleObject3.bin"/><Relationship Id="rId32" Type="http://schemas.openxmlformats.org/officeDocument/2006/relationships/oleObject" Target="embeddings/oleObject15.bin"/><Relationship Id="rId53" Type="http://schemas.openxmlformats.org/officeDocument/2006/relationships/image" Target="media/image24.wmf"/><Relationship Id="rId74" Type="http://schemas.openxmlformats.org/officeDocument/2006/relationships/image" Target="media/image35.wmf"/><Relationship Id="rId128" Type="http://schemas.openxmlformats.org/officeDocument/2006/relationships/oleObject" Target="embeddings/oleObject66.bin"/><Relationship Id="rId149" Type="http://schemas.openxmlformats.org/officeDocument/2006/relationships/image" Target="media/image67.wmf"/><Relationship Id="rId5" Type="http://schemas.openxmlformats.org/officeDocument/2006/relationships/image" Target="media/image1.wmf"/><Relationship Id="rId95" Type="http://schemas.openxmlformats.org/officeDocument/2006/relationships/oleObject" Target="embeddings/oleObject48.bin"/><Relationship Id="rId160" Type="http://schemas.openxmlformats.org/officeDocument/2006/relationships/oleObject" Target="embeddings/oleObject84.bin"/><Relationship Id="rId181" Type="http://schemas.openxmlformats.org/officeDocument/2006/relationships/oleObject" Target="embeddings/oleObject95.bin"/><Relationship Id="rId216" Type="http://schemas.openxmlformats.org/officeDocument/2006/relationships/image" Target="media/image101.wmf"/><Relationship Id="rId237" Type="http://schemas.openxmlformats.org/officeDocument/2006/relationships/fontTable" Target="fontTable.xml"/><Relationship Id="rId22" Type="http://schemas.openxmlformats.org/officeDocument/2006/relationships/image" Target="media/image9.wmf"/><Relationship Id="rId43" Type="http://schemas.openxmlformats.org/officeDocument/2006/relationships/oleObject" Target="embeddings/oleObject21.bin"/><Relationship Id="rId64" Type="http://schemas.openxmlformats.org/officeDocument/2006/relationships/image" Target="media/image30.wmf"/><Relationship Id="rId118" Type="http://schemas.openxmlformats.org/officeDocument/2006/relationships/image" Target="media/image53.png"/><Relationship Id="rId139" Type="http://schemas.openxmlformats.org/officeDocument/2006/relationships/oleObject" Target="embeddings/oleObject72.bin"/><Relationship Id="rId80" Type="http://schemas.openxmlformats.org/officeDocument/2006/relationships/oleObject" Target="embeddings/oleObject40.bin"/><Relationship Id="rId85" Type="http://schemas.openxmlformats.org/officeDocument/2006/relationships/image" Target="media/image39.wmf"/><Relationship Id="rId150" Type="http://schemas.openxmlformats.org/officeDocument/2006/relationships/oleObject" Target="embeddings/oleObject79.bin"/><Relationship Id="rId155" Type="http://schemas.openxmlformats.org/officeDocument/2006/relationships/oleObject" Target="embeddings/oleObject82.bin"/><Relationship Id="rId171" Type="http://schemas.openxmlformats.org/officeDocument/2006/relationships/oleObject" Target="embeddings/oleObject90.bin"/><Relationship Id="rId176" Type="http://schemas.openxmlformats.org/officeDocument/2006/relationships/image" Target="media/image80.wmf"/><Relationship Id="rId192" Type="http://schemas.openxmlformats.org/officeDocument/2006/relationships/oleObject" Target="embeddings/oleObject100.bin"/><Relationship Id="rId197" Type="http://schemas.openxmlformats.org/officeDocument/2006/relationships/image" Target="media/image90.wmf"/><Relationship Id="rId206" Type="http://schemas.openxmlformats.org/officeDocument/2006/relationships/image" Target="media/image95.wmf"/><Relationship Id="rId227" Type="http://schemas.openxmlformats.org/officeDocument/2006/relationships/oleObject" Target="embeddings/oleObject117.bin"/><Relationship Id="rId201" Type="http://schemas.openxmlformats.org/officeDocument/2006/relationships/image" Target="media/image92.wmf"/><Relationship Id="rId222" Type="http://schemas.openxmlformats.org/officeDocument/2006/relationships/image" Target="media/image104.wmf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33" Type="http://schemas.openxmlformats.org/officeDocument/2006/relationships/image" Target="media/image14.wmf"/><Relationship Id="rId38" Type="http://schemas.openxmlformats.org/officeDocument/2006/relationships/oleObject" Target="embeddings/oleObject18.bin"/><Relationship Id="rId59" Type="http://schemas.openxmlformats.org/officeDocument/2006/relationships/image" Target="media/image27.wmf"/><Relationship Id="rId103" Type="http://schemas.openxmlformats.org/officeDocument/2006/relationships/oleObject" Target="embeddings/oleObject53.bin"/><Relationship Id="rId108" Type="http://schemas.openxmlformats.org/officeDocument/2006/relationships/image" Target="media/image49.wmf"/><Relationship Id="rId124" Type="http://schemas.openxmlformats.org/officeDocument/2006/relationships/oleObject" Target="embeddings/oleObject64.bin"/><Relationship Id="rId129" Type="http://schemas.openxmlformats.org/officeDocument/2006/relationships/image" Target="media/image59.wmf"/><Relationship Id="rId54" Type="http://schemas.openxmlformats.org/officeDocument/2006/relationships/oleObject" Target="embeddings/oleObject26.bin"/><Relationship Id="rId70" Type="http://schemas.openxmlformats.org/officeDocument/2006/relationships/image" Target="media/image33.wmf"/><Relationship Id="rId75" Type="http://schemas.openxmlformats.org/officeDocument/2006/relationships/oleObject" Target="embeddings/oleObject36.bin"/><Relationship Id="rId91" Type="http://schemas.openxmlformats.org/officeDocument/2006/relationships/image" Target="media/image42.wmf"/><Relationship Id="rId96" Type="http://schemas.openxmlformats.org/officeDocument/2006/relationships/image" Target="media/image44.wmf"/><Relationship Id="rId140" Type="http://schemas.openxmlformats.org/officeDocument/2006/relationships/image" Target="media/image64.wmf"/><Relationship Id="rId145" Type="http://schemas.openxmlformats.org/officeDocument/2006/relationships/oleObject" Target="embeddings/oleObject76.bin"/><Relationship Id="rId161" Type="http://schemas.openxmlformats.org/officeDocument/2006/relationships/oleObject" Target="embeddings/oleObject85.bin"/><Relationship Id="rId166" Type="http://schemas.openxmlformats.org/officeDocument/2006/relationships/image" Target="media/image75.wmf"/><Relationship Id="rId182" Type="http://schemas.openxmlformats.org/officeDocument/2006/relationships/image" Target="media/image83.png"/><Relationship Id="rId187" Type="http://schemas.openxmlformats.org/officeDocument/2006/relationships/image" Target="media/image86.wmf"/><Relationship Id="rId217" Type="http://schemas.openxmlformats.org/officeDocument/2006/relationships/oleObject" Target="embeddings/oleObject112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212" Type="http://schemas.openxmlformats.org/officeDocument/2006/relationships/image" Target="media/image99.wmf"/><Relationship Id="rId233" Type="http://schemas.openxmlformats.org/officeDocument/2006/relationships/oleObject" Target="embeddings/oleObject120.bin"/><Relationship Id="rId238" Type="http://schemas.openxmlformats.org/officeDocument/2006/relationships/theme" Target="theme/theme1.xml"/><Relationship Id="rId23" Type="http://schemas.openxmlformats.org/officeDocument/2006/relationships/oleObject" Target="embeddings/oleObject10.bin"/><Relationship Id="rId28" Type="http://schemas.openxmlformats.org/officeDocument/2006/relationships/oleObject" Target="embeddings/oleObject13.bin"/><Relationship Id="rId49" Type="http://schemas.openxmlformats.org/officeDocument/2006/relationships/oleObject" Target="embeddings/oleObject24.bin"/><Relationship Id="rId114" Type="http://schemas.openxmlformats.org/officeDocument/2006/relationships/oleObject" Target="embeddings/oleObject59.bin"/><Relationship Id="rId119" Type="http://schemas.openxmlformats.org/officeDocument/2006/relationships/image" Target="media/image54.wmf"/><Relationship Id="rId44" Type="http://schemas.openxmlformats.org/officeDocument/2006/relationships/image" Target="media/image19.wmf"/><Relationship Id="rId60" Type="http://schemas.openxmlformats.org/officeDocument/2006/relationships/oleObject" Target="embeddings/oleObject29.bin"/><Relationship Id="rId65" Type="http://schemas.openxmlformats.org/officeDocument/2006/relationships/oleObject" Target="embeddings/oleObject31.bin"/><Relationship Id="rId81" Type="http://schemas.openxmlformats.org/officeDocument/2006/relationships/image" Target="media/image37.wmf"/><Relationship Id="rId86" Type="http://schemas.openxmlformats.org/officeDocument/2006/relationships/oleObject" Target="embeddings/oleObject43.bin"/><Relationship Id="rId130" Type="http://schemas.openxmlformats.org/officeDocument/2006/relationships/oleObject" Target="embeddings/oleObject67.bin"/><Relationship Id="rId135" Type="http://schemas.openxmlformats.org/officeDocument/2006/relationships/image" Target="media/image61.png"/><Relationship Id="rId151" Type="http://schemas.openxmlformats.org/officeDocument/2006/relationships/image" Target="media/image68.wmf"/><Relationship Id="rId156" Type="http://schemas.openxmlformats.org/officeDocument/2006/relationships/image" Target="media/image70.png"/><Relationship Id="rId177" Type="http://schemas.openxmlformats.org/officeDocument/2006/relationships/oleObject" Target="embeddings/oleObject93.bin"/><Relationship Id="rId198" Type="http://schemas.openxmlformats.org/officeDocument/2006/relationships/oleObject" Target="embeddings/oleObject104.bin"/><Relationship Id="rId172" Type="http://schemas.openxmlformats.org/officeDocument/2006/relationships/image" Target="media/image78.wmf"/><Relationship Id="rId193" Type="http://schemas.openxmlformats.org/officeDocument/2006/relationships/image" Target="media/image89.wmf"/><Relationship Id="rId202" Type="http://schemas.openxmlformats.org/officeDocument/2006/relationships/oleObject" Target="embeddings/oleObject106.bin"/><Relationship Id="rId207" Type="http://schemas.openxmlformats.org/officeDocument/2006/relationships/oleObject" Target="embeddings/oleObject108.bin"/><Relationship Id="rId223" Type="http://schemas.openxmlformats.org/officeDocument/2006/relationships/oleObject" Target="embeddings/oleObject115.bin"/><Relationship Id="rId228" Type="http://schemas.openxmlformats.org/officeDocument/2006/relationships/image" Target="media/image107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9.bin"/><Relationship Id="rId109" Type="http://schemas.openxmlformats.org/officeDocument/2006/relationships/oleObject" Target="embeddings/oleObject56.bin"/><Relationship Id="rId34" Type="http://schemas.openxmlformats.org/officeDocument/2006/relationships/oleObject" Target="embeddings/oleObject16.bin"/><Relationship Id="rId50" Type="http://schemas.openxmlformats.org/officeDocument/2006/relationships/image" Target="media/image22.wmf"/><Relationship Id="rId55" Type="http://schemas.openxmlformats.org/officeDocument/2006/relationships/image" Target="media/image25.wmf"/><Relationship Id="rId76" Type="http://schemas.openxmlformats.org/officeDocument/2006/relationships/image" Target="media/image36.wmf"/><Relationship Id="rId97" Type="http://schemas.openxmlformats.org/officeDocument/2006/relationships/oleObject" Target="embeddings/oleObject49.bin"/><Relationship Id="rId104" Type="http://schemas.openxmlformats.org/officeDocument/2006/relationships/image" Target="media/image47.png"/><Relationship Id="rId120" Type="http://schemas.openxmlformats.org/officeDocument/2006/relationships/oleObject" Target="embeddings/oleObject62.bin"/><Relationship Id="rId125" Type="http://schemas.openxmlformats.org/officeDocument/2006/relationships/image" Target="media/image57.wmf"/><Relationship Id="rId141" Type="http://schemas.openxmlformats.org/officeDocument/2006/relationships/oleObject" Target="embeddings/oleObject73.bin"/><Relationship Id="rId146" Type="http://schemas.openxmlformats.org/officeDocument/2006/relationships/oleObject" Target="embeddings/oleObject77.bin"/><Relationship Id="rId167" Type="http://schemas.openxmlformats.org/officeDocument/2006/relationships/oleObject" Target="embeddings/oleObject88.bin"/><Relationship Id="rId188" Type="http://schemas.openxmlformats.org/officeDocument/2006/relationships/oleObject" Target="embeddings/oleObject98.bin"/><Relationship Id="rId7" Type="http://schemas.openxmlformats.org/officeDocument/2006/relationships/image" Target="media/image2.png"/><Relationship Id="rId71" Type="http://schemas.openxmlformats.org/officeDocument/2006/relationships/oleObject" Target="embeddings/oleObject34.bin"/><Relationship Id="rId92" Type="http://schemas.openxmlformats.org/officeDocument/2006/relationships/oleObject" Target="embeddings/oleObject46.bin"/><Relationship Id="rId162" Type="http://schemas.openxmlformats.org/officeDocument/2006/relationships/image" Target="media/image73.wmf"/><Relationship Id="rId183" Type="http://schemas.openxmlformats.org/officeDocument/2006/relationships/image" Target="media/image84.wmf"/><Relationship Id="rId213" Type="http://schemas.openxmlformats.org/officeDocument/2006/relationships/oleObject" Target="embeddings/oleObject110.bin"/><Relationship Id="rId218" Type="http://schemas.openxmlformats.org/officeDocument/2006/relationships/image" Target="media/image102.wmf"/><Relationship Id="rId234" Type="http://schemas.openxmlformats.org/officeDocument/2006/relationships/image" Target="media/image110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11.bin"/><Relationship Id="rId40" Type="http://schemas.openxmlformats.org/officeDocument/2006/relationships/image" Target="media/image17.wmf"/><Relationship Id="rId45" Type="http://schemas.openxmlformats.org/officeDocument/2006/relationships/oleObject" Target="embeddings/oleObject22.bin"/><Relationship Id="rId66" Type="http://schemas.openxmlformats.org/officeDocument/2006/relationships/image" Target="media/image31.wmf"/><Relationship Id="rId87" Type="http://schemas.openxmlformats.org/officeDocument/2006/relationships/image" Target="media/image40.wmf"/><Relationship Id="rId110" Type="http://schemas.openxmlformats.org/officeDocument/2006/relationships/image" Target="media/image50.wmf"/><Relationship Id="rId115" Type="http://schemas.openxmlformats.org/officeDocument/2006/relationships/oleObject" Target="embeddings/oleObject60.bin"/><Relationship Id="rId131" Type="http://schemas.openxmlformats.org/officeDocument/2006/relationships/image" Target="media/image60.wmf"/><Relationship Id="rId136" Type="http://schemas.openxmlformats.org/officeDocument/2006/relationships/image" Target="media/image62.wmf"/><Relationship Id="rId157" Type="http://schemas.openxmlformats.org/officeDocument/2006/relationships/image" Target="media/image71.wmf"/><Relationship Id="rId178" Type="http://schemas.openxmlformats.org/officeDocument/2006/relationships/image" Target="media/image81.wmf"/><Relationship Id="rId61" Type="http://schemas.openxmlformats.org/officeDocument/2006/relationships/image" Target="media/image28.png"/><Relationship Id="rId82" Type="http://schemas.openxmlformats.org/officeDocument/2006/relationships/oleObject" Target="embeddings/oleObject41.bin"/><Relationship Id="rId152" Type="http://schemas.openxmlformats.org/officeDocument/2006/relationships/oleObject" Target="embeddings/oleObject80.bin"/><Relationship Id="rId173" Type="http://schemas.openxmlformats.org/officeDocument/2006/relationships/oleObject" Target="embeddings/oleObject91.bin"/><Relationship Id="rId194" Type="http://schemas.openxmlformats.org/officeDocument/2006/relationships/oleObject" Target="embeddings/oleObject101.bin"/><Relationship Id="rId199" Type="http://schemas.openxmlformats.org/officeDocument/2006/relationships/image" Target="media/image91.wmf"/><Relationship Id="rId203" Type="http://schemas.openxmlformats.org/officeDocument/2006/relationships/image" Target="media/image93.wmf"/><Relationship Id="rId208" Type="http://schemas.openxmlformats.org/officeDocument/2006/relationships/image" Target="media/image96.png"/><Relationship Id="rId229" Type="http://schemas.openxmlformats.org/officeDocument/2006/relationships/oleObject" Target="embeddings/oleObject118.bin"/><Relationship Id="rId19" Type="http://schemas.openxmlformats.org/officeDocument/2006/relationships/oleObject" Target="embeddings/oleObject8.bin"/><Relationship Id="rId224" Type="http://schemas.openxmlformats.org/officeDocument/2006/relationships/image" Target="media/image105.wmf"/><Relationship Id="rId14" Type="http://schemas.openxmlformats.org/officeDocument/2006/relationships/image" Target="media/image6.wmf"/><Relationship Id="rId30" Type="http://schemas.openxmlformats.org/officeDocument/2006/relationships/oleObject" Target="embeddings/oleObject14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7.bin"/><Relationship Id="rId77" Type="http://schemas.openxmlformats.org/officeDocument/2006/relationships/oleObject" Target="embeddings/oleObject37.bin"/><Relationship Id="rId100" Type="http://schemas.openxmlformats.org/officeDocument/2006/relationships/oleObject" Target="embeddings/oleObject51.bin"/><Relationship Id="rId105" Type="http://schemas.openxmlformats.org/officeDocument/2006/relationships/image" Target="media/image48.wmf"/><Relationship Id="rId126" Type="http://schemas.openxmlformats.org/officeDocument/2006/relationships/oleObject" Target="embeddings/oleObject65.bin"/><Relationship Id="rId147" Type="http://schemas.openxmlformats.org/officeDocument/2006/relationships/image" Target="media/image66.wmf"/><Relationship Id="rId168" Type="http://schemas.openxmlformats.org/officeDocument/2006/relationships/image" Target="media/image76.wmf"/><Relationship Id="rId8" Type="http://schemas.openxmlformats.org/officeDocument/2006/relationships/image" Target="media/image3.wmf"/><Relationship Id="rId51" Type="http://schemas.openxmlformats.org/officeDocument/2006/relationships/oleObject" Target="embeddings/oleObject25.bin"/><Relationship Id="rId72" Type="http://schemas.openxmlformats.org/officeDocument/2006/relationships/image" Target="media/image34.wmf"/><Relationship Id="rId93" Type="http://schemas.openxmlformats.org/officeDocument/2006/relationships/oleObject" Target="embeddings/oleObject47.bin"/><Relationship Id="rId98" Type="http://schemas.openxmlformats.org/officeDocument/2006/relationships/image" Target="media/image45.wmf"/><Relationship Id="rId121" Type="http://schemas.openxmlformats.org/officeDocument/2006/relationships/image" Target="media/image55.wmf"/><Relationship Id="rId142" Type="http://schemas.openxmlformats.org/officeDocument/2006/relationships/image" Target="media/image65.wmf"/><Relationship Id="rId163" Type="http://schemas.openxmlformats.org/officeDocument/2006/relationships/oleObject" Target="embeddings/oleObject86.bin"/><Relationship Id="rId184" Type="http://schemas.openxmlformats.org/officeDocument/2006/relationships/oleObject" Target="embeddings/oleObject96.bin"/><Relationship Id="rId189" Type="http://schemas.openxmlformats.org/officeDocument/2006/relationships/image" Target="media/image87.wmf"/><Relationship Id="rId219" Type="http://schemas.openxmlformats.org/officeDocument/2006/relationships/oleObject" Target="embeddings/oleObject113.bin"/><Relationship Id="rId3" Type="http://schemas.openxmlformats.org/officeDocument/2006/relationships/settings" Target="settings.xml"/><Relationship Id="rId214" Type="http://schemas.openxmlformats.org/officeDocument/2006/relationships/image" Target="media/image100.wmf"/><Relationship Id="rId230" Type="http://schemas.openxmlformats.org/officeDocument/2006/relationships/image" Target="media/image108.wmf"/><Relationship Id="rId235" Type="http://schemas.openxmlformats.org/officeDocument/2006/relationships/oleObject" Target="embeddings/oleObject121.bin"/><Relationship Id="rId25" Type="http://schemas.openxmlformats.org/officeDocument/2006/relationships/image" Target="media/image10.wmf"/><Relationship Id="rId46" Type="http://schemas.openxmlformats.org/officeDocument/2006/relationships/image" Target="media/image20.wmf"/><Relationship Id="rId67" Type="http://schemas.openxmlformats.org/officeDocument/2006/relationships/oleObject" Target="embeddings/oleObject32.bin"/><Relationship Id="rId116" Type="http://schemas.openxmlformats.org/officeDocument/2006/relationships/image" Target="media/image52.wmf"/><Relationship Id="rId137" Type="http://schemas.openxmlformats.org/officeDocument/2006/relationships/oleObject" Target="embeddings/oleObject71.bin"/><Relationship Id="rId158" Type="http://schemas.openxmlformats.org/officeDocument/2006/relationships/oleObject" Target="embeddings/oleObject83.bin"/><Relationship Id="rId20" Type="http://schemas.openxmlformats.org/officeDocument/2006/relationships/image" Target="media/image8.png"/><Relationship Id="rId41" Type="http://schemas.openxmlformats.org/officeDocument/2006/relationships/oleObject" Target="embeddings/oleObject20.bin"/><Relationship Id="rId62" Type="http://schemas.openxmlformats.org/officeDocument/2006/relationships/image" Target="media/image29.wmf"/><Relationship Id="rId83" Type="http://schemas.openxmlformats.org/officeDocument/2006/relationships/image" Target="media/image38.wmf"/><Relationship Id="rId88" Type="http://schemas.openxmlformats.org/officeDocument/2006/relationships/oleObject" Target="embeddings/oleObject44.bin"/><Relationship Id="rId111" Type="http://schemas.openxmlformats.org/officeDocument/2006/relationships/oleObject" Target="embeddings/oleObject57.bin"/><Relationship Id="rId132" Type="http://schemas.openxmlformats.org/officeDocument/2006/relationships/oleObject" Target="embeddings/oleObject68.bin"/><Relationship Id="rId153" Type="http://schemas.openxmlformats.org/officeDocument/2006/relationships/oleObject" Target="embeddings/oleObject81.bin"/><Relationship Id="rId174" Type="http://schemas.openxmlformats.org/officeDocument/2006/relationships/image" Target="media/image79.wmf"/><Relationship Id="rId179" Type="http://schemas.openxmlformats.org/officeDocument/2006/relationships/oleObject" Target="embeddings/oleObject94.bin"/><Relationship Id="rId195" Type="http://schemas.openxmlformats.org/officeDocument/2006/relationships/oleObject" Target="embeddings/oleObject102.bin"/><Relationship Id="rId209" Type="http://schemas.openxmlformats.org/officeDocument/2006/relationships/image" Target="media/image97.png"/><Relationship Id="rId190" Type="http://schemas.openxmlformats.org/officeDocument/2006/relationships/oleObject" Target="embeddings/oleObject99.bin"/><Relationship Id="rId204" Type="http://schemas.openxmlformats.org/officeDocument/2006/relationships/oleObject" Target="embeddings/oleObject107.bin"/><Relationship Id="rId220" Type="http://schemas.openxmlformats.org/officeDocument/2006/relationships/image" Target="media/image103.wmf"/><Relationship Id="rId225" Type="http://schemas.openxmlformats.org/officeDocument/2006/relationships/oleObject" Target="embeddings/oleObject116.bin"/><Relationship Id="rId15" Type="http://schemas.openxmlformats.org/officeDocument/2006/relationships/oleObject" Target="embeddings/oleObject5.bin"/><Relationship Id="rId36" Type="http://schemas.openxmlformats.org/officeDocument/2006/relationships/oleObject" Target="embeddings/oleObject17.bin"/><Relationship Id="rId57" Type="http://schemas.openxmlformats.org/officeDocument/2006/relationships/image" Target="media/image26.wmf"/><Relationship Id="rId106" Type="http://schemas.openxmlformats.org/officeDocument/2006/relationships/oleObject" Target="embeddings/oleObject54.bin"/><Relationship Id="rId127" Type="http://schemas.openxmlformats.org/officeDocument/2006/relationships/image" Target="media/image58.png"/><Relationship Id="rId10" Type="http://schemas.openxmlformats.org/officeDocument/2006/relationships/image" Target="media/image4.wmf"/><Relationship Id="rId31" Type="http://schemas.openxmlformats.org/officeDocument/2006/relationships/image" Target="media/image13.wmf"/><Relationship Id="rId52" Type="http://schemas.openxmlformats.org/officeDocument/2006/relationships/image" Target="media/image23.png"/><Relationship Id="rId73" Type="http://schemas.openxmlformats.org/officeDocument/2006/relationships/oleObject" Target="embeddings/oleObject35.bin"/><Relationship Id="rId78" Type="http://schemas.openxmlformats.org/officeDocument/2006/relationships/oleObject" Target="embeddings/oleObject38.bin"/><Relationship Id="rId94" Type="http://schemas.openxmlformats.org/officeDocument/2006/relationships/image" Target="media/image43.wmf"/><Relationship Id="rId99" Type="http://schemas.openxmlformats.org/officeDocument/2006/relationships/oleObject" Target="embeddings/oleObject50.bin"/><Relationship Id="rId101" Type="http://schemas.openxmlformats.org/officeDocument/2006/relationships/image" Target="media/image46.wmf"/><Relationship Id="rId122" Type="http://schemas.openxmlformats.org/officeDocument/2006/relationships/oleObject" Target="embeddings/oleObject63.bin"/><Relationship Id="rId143" Type="http://schemas.openxmlformats.org/officeDocument/2006/relationships/oleObject" Target="embeddings/oleObject74.bin"/><Relationship Id="rId148" Type="http://schemas.openxmlformats.org/officeDocument/2006/relationships/oleObject" Target="embeddings/oleObject78.bin"/><Relationship Id="rId164" Type="http://schemas.openxmlformats.org/officeDocument/2006/relationships/image" Target="media/image74.wmf"/><Relationship Id="rId169" Type="http://schemas.openxmlformats.org/officeDocument/2006/relationships/oleObject" Target="embeddings/oleObject89.bin"/><Relationship Id="rId185" Type="http://schemas.openxmlformats.org/officeDocument/2006/relationships/image" Target="media/image85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80" Type="http://schemas.openxmlformats.org/officeDocument/2006/relationships/image" Target="media/image82.wmf"/><Relationship Id="rId210" Type="http://schemas.openxmlformats.org/officeDocument/2006/relationships/image" Target="media/image98.wmf"/><Relationship Id="rId215" Type="http://schemas.openxmlformats.org/officeDocument/2006/relationships/oleObject" Target="embeddings/oleObject111.bin"/><Relationship Id="rId236" Type="http://schemas.openxmlformats.org/officeDocument/2006/relationships/image" Target="media/image111.png"/><Relationship Id="rId26" Type="http://schemas.openxmlformats.org/officeDocument/2006/relationships/oleObject" Target="embeddings/oleObject12.bin"/><Relationship Id="rId231" Type="http://schemas.openxmlformats.org/officeDocument/2006/relationships/oleObject" Target="embeddings/oleObject119.bin"/><Relationship Id="rId47" Type="http://schemas.openxmlformats.org/officeDocument/2006/relationships/oleObject" Target="embeddings/oleObject23.bin"/><Relationship Id="rId68" Type="http://schemas.openxmlformats.org/officeDocument/2006/relationships/image" Target="media/image32.wmf"/><Relationship Id="rId89" Type="http://schemas.openxmlformats.org/officeDocument/2006/relationships/image" Target="media/image41.wmf"/><Relationship Id="rId112" Type="http://schemas.openxmlformats.org/officeDocument/2006/relationships/oleObject" Target="embeddings/oleObject58.bin"/><Relationship Id="rId133" Type="http://schemas.openxmlformats.org/officeDocument/2006/relationships/oleObject" Target="embeddings/oleObject69.bin"/><Relationship Id="rId154" Type="http://schemas.openxmlformats.org/officeDocument/2006/relationships/image" Target="media/image69.wmf"/><Relationship Id="rId175" Type="http://schemas.openxmlformats.org/officeDocument/2006/relationships/oleObject" Target="embeddings/oleObject92.bin"/><Relationship Id="rId196" Type="http://schemas.openxmlformats.org/officeDocument/2006/relationships/oleObject" Target="embeddings/oleObject103.bin"/><Relationship Id="rId200" Type="http://schemas.openxmlformats.org/officeDocument/2006/relationships/oleObject" Target="embeddings/oleObject105.bin"/><Relationship Id="rId16" Type="http://schemas.openxmlformats.org/officeDocument/2006/relationships/oleObject" Target="embeddings/oleObject6.bin"/><Relationship Id="rId221" Type="http://schemas.openxmlformats.org/officeDocument/2006/relationships/oleObject" Target="embeddings/oleObject114.bin"/><Relationship Id="rId37" Type="http://schemas.openxmlformats.org/officeDocument/2006/relationships/image" Target="media/image16.wmf"/><Relationship Id="rId58" Type="http://schemas.openxmlformats.org/officeDocument/2006/relationships/oleObject" Target="embeddings/oleObject28.bin"/><Relationship Id="rId79" Type="http://schemas.openxmlformats.org/officeDocument/2006/relationships/oleObject" Target="embeddings/oleObject39.bin"/><Relationship Id="rId102" Type="http://schemas.openxmlformats.org/officeDocument/2006/relationships/oleObject" Target="embeddings/oleObject52.bin"/><Relationship Id="rId123" Type="http://schemas.openxmlformats.org/officeDocument/2006/relationships/image" Target="media/image56.wmf"/><Relationship Id="rId144" Type="http://schemas.openxmlformats.org/officeDocument/2006/relationships/oleObject" Target="embeddings/oleObject75.bin"/><Relationship Id="rId90" Type="http://schemas.openxmlformats.org/officeDocument/2006/relationships/oleObject" Target="embeddings/oleObject45.bin"/><Relationship Id="rId165" Type="http://schemas.openxmlformats.org/officeDocument/2006/relationships/oleObject" Target="embeddings/oleObject87.bin"/><Relationship Id="rId186" Type="http://schemas.openxmlformats.org/officeDocument/2006/relationships/oleObject" Target="embeddings/oleObject97.bin"/><Relationship Id="rId211" Type="http://schemas.openxmlformats.org/officeDocument/2006/relationships/oleObject" Target="embeddings/oleObject109.bin"/><Relationship Id="rId232" Type="http://schemas.openxmlformats.org/officeDocument/2006/relationships/image" Target="media/image109.wmf"/><Relationship Id="rId27" Type="http://schemas.openxmlformats.org/officeDocument/2006/relationships/image" Target="media/image11.wmf"/><Relationship Id="rId48" Type="http://schemas.openxmlformats.org/officeDocument/2006/relationships/image" Target="media/image21.wmf"/><Relationship Id="rId69" Type="http://schemas.openxmlformats.org/officeDocument/2006/relationships/oleObject" Target="embeddings/oleObject33.bin"/><Relationship Id="rId113" Type="http://schemas.openxmlformats.org/officeDocument/2006/relationships/image" Target="media/image51.wmf"/><Relationship Id="rId134" Type="http://schemas.openxmlformats.org/officeDocument/2006/relationships/oleObject" Target="embeddings/oleObject70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19</Pages>
  <Words>3555</Words>
  <Characters>20269</Characters>
  <Application>Microsoft Office Word</Application>
  <DocSecurity>0</DocSecurity>
  <Lines>168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2019-04-09T20:38:00Z</dcterms:created>
  <dcterms:modified xsi:type="dcterms:W3CDTF">2019-04-09T20:46:00Z</dcterms:modified>
</cp:coreProperties>
</file>