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EA" w:rsidRPr="00857CEA" w:rsidRDefault="00857CEA" w:rsidP="00857CEA">
      <w:pPr>
        <w:autoSpaceDE w:val="0"/>
        <w:autoSpaceDN w:val="0"/>
        <w:adjustRightInd w:val="0"/>
        <w:spacing w:before="120" w:after="120"/>
        <w:rPr>
          <w:rFonts w:eastAsia="Calibri"/>
          <w:b/>
          <w:bCs/>
          <w:spacing w:val="40"/>
          <w:sz w:val="36"/>
          <w:szCs w:val="36"/>
        </w:rPr>
      </w:pPr>
      <w:r w:rsidRPr="00857CEA">
        <w:rPr>
          <w:b/>
          <w:sz w:val="36"/>
          <w:szCs w:val="36"/>
        </w:rPr>
        <w:t>Тема 1. Волноводные детали и устро</w:t>
      </w:r>
      <w:r w:rsidRPr="00857CEA">
        <w:rPr>
          <w:b/>
          <w:sz w:val="36"/>
          <w:szCs w:val="36"/>
        </w:rPr>
        <w:t>й</w:t>
      </w:r>
      <w:r w:rsidRPr="00857CEA">
        <w:rPr>
          <w:b/>
          <w:sz w:val="36"/>
          <w:szCs w:val="36"/>
        </w:rPr>
        <w:t>ства</w:t>
      </w:r>
    </w:p>
    <w:p w:rsidR="00857CEA" w:rsidRPr="00857CEA" w:rsidRDefault="00857CEA" w:rsidP="00857CEA">
      <w:pPr>
        <w:autoSpaceDE w:val="0"/>
        <w:autoSpaceDN w:val="0"/>
        <w:adjustRightInd w:val="0"/>
        <w:ind w:left="709"/>
        <w:jc w:val="both"/>
        <w:rPr>
          <w:rFonts w:eastAsia="Calibri"/>
          <w:bCs/>
          <w:sz w:val="36"/>
          <w:szCs w:val="36"/>
          <w:lang w:eastAsia="en-US"/>
        </w:rPr>
      </w:pPr>
    </w:p>
    <w:p w:rsidR="00857CEA" w:rsidRDefault="00857CEA" w:rsidP="00857CEA">
      <w:pPr>
        <w:autoSpaceDE w:val="0"/>
        <w:autoSpaceDN w:val="0"/>
        <w:adjustRightInd w:val="0"/>
        <w:ind w:left="709"/>
        <w:jc w:val="both"/>
        <w:rPr>
          <w:rFonts w:eastAsia="Calibri"/>
          <w:bCs/>
          <w:sz w:val="36"/>
          <w:szCs w:val="36"/>
          <w:lang w:eastAsia="en-US"/>
        </w:rPr>
      </w:pPr>
      <w:r w:rsidRPr="00857CEA">
        <w:rPr>
          <w:rFonts w:eastAsia="Calibri"/>
          <w:b/>
          <w:sz w:val="36"/>
          <w:szCs w:val="36"/>
          <w:lang w:eastAsia="en-US"/>
        </w:rPr>
        <w:t>Лекция 2.</w:t>
      </w:r>
      <w:r w:rsidRPr="00857CEA">
        <w:rPr>
          <w:rFonts w:eastAsia="Calibri"/>
          <w:bCs/>
          <w:sz w:val="36"/>
          <w:szCs w:val="36"/>
          <w:lang w:eastAsia="en-US"/>
        </w:rPr>
        <w:t xml:space="preserve"> Направленные </w:t>
      </w:r>
      <w:proofErr w:type="spellStart"/>
      <w:r w:rsidRPr="00857CEA">
        <w:rPr>
          <w:rFonts w:eastAsia="Calibri"/>
          <w:bCs/>
          <w:sz w:val="36"/>
          <w:szCs w:val="36"/>
          <w:lang w:eastAsia="en-US"/>
        </w:rPr>
        <w:t>ответвители</w:t>
      </w:r>
      <w:proofErr w:type="spellEnd"/>
      <w:r w:rsidRPr="00857CEA">
        <w:rPr>
          <w:rFonts w:eastAsia="Calibri"/>
          <w:bCs/>
          <w:sz w:val="36"/>
          <w:szCs w:val="36"/>
          <w:lang w:eastAsia="en-US"/>
        </w:rPr>
        <w:t xml:space="preserve">. </w:t>
      </w:r>
    </w:p>
    <w:p w:rsidR="00857CEA" w:rsidRDefault="00857CEA" w:rsidP="00857CEA">
      <w:pPr>
        <w:autoSpaceDE w:val="0"/>
        <w:autoSpaceDN w:val="0"/>
        <w:adjustRightInd w:val="0"/>
        <w:ind w:left="709"/>
        <w:jc w:val="both"/>
        <w:rPr>
          <w:rFonts w:eastAsia="Calibri"/>
          <w:bCs/>
          <w:sz w:val="36"/>
          <w:szCs w:val="36"/>
          <w:lang w:eastAsia="en-US"/>
        </w:rPr>
      </w:pPr>
    </w:p>
    <w:p w:rsidR="00857CEA" w:rsidRPr="008465AC" w:rsidRDefault="00857CEA" w:rsidP="00857CEA">
      <w:pPr>
        <w:pStyle w:val="a8"/>
      </w:pPr>
      <w:r w:rsidRPr="008465AC">
        <w:t>План лекции</w:t>
      </w:r>
    </w:p>
    <w:p w:rsidR="00857CEA" w:rsidRPr="008465AC" w:rsidRDefault="00857CEA" w:rsidP="00857CEA">
      <w:pPr>
        <w:pStyle w:val="a3"/>
      </w:pPr>
      <w:r>
        <w:rPr>
          <w:lang w:val="ru-RU"/>
        </w:rPr>
        <w:t>1</w:t>
      </w:r>
      <w:r w:rsidRPr="008465AC">
        <w:t xml:space="preserve">. Направленные </w:t>
      </w:r>
      <w:proofErr w:type="spellStart"/>
      <w:r w:rsidRPr="008465AC">
        <w:t>ответвители</w:t>
      </w:r>
      <w:proofErr w:type="spellEnd"/>
      <w:r w:rsidRPr="008465AC">
        <w:t>.</w:t>
      </w:r>
    </w:p>
    <w:p w:rsidR="00857CEA" w:rsidRPr="008465AC" w:rsidRDefault="00857CEA" w:rsidP="00857CEA">
      <w:pPr>
        <w:pStyle w:val="a3"/>
      </w:pPr>
      <w:r>
        <w:rPr>
          <w:lang w:val="ru-RU"/>
        </w:rPr>
        <w:t>2</w:t>
      </w:r>
      <w:r w:rsidRPr="008465AC">
        <w:t xml:space="preserve">. </w:t>
      </w:r>
      <w:proofErr w:type="gramStart"/>
      <w:r w:rsidRPr="008465AC">
        <w:t>Е- и</w:t>
      </w:r>
      <w:proofErr w:type="gramEnd"/>
      <w:r w:rsidRPr="008465AC">
        <w:t xml:space="preserve"> Н-тройники, мостовые схемы СВЧ.</w:t>
      </w:r>
    </w:p>
    <w:p w:rsidR="00857CEA" w:rsidRPr="00857CEA" w:rsidRDefault="00857CEA" w:rsidP="00857CEA">
      <w:pPr>
        <w:autoSpaceDE w:val="0"/>
        <w:autoSpaceDN w:val="0"/>
        <w:adjustRightInd w:val="0"/>
        <w:ind w:left="709"/>
        <w:jc w:val="both"/>
        <w:rPr>
          <w:rFonts w:eastAsia="Calibri"/>
          <w:bCs/>
          <w:sz w:val="36"/>
          <w:szCs w:val="36"/>
          <w:lang w:val="x-none" w:eastAsia="en-US"/>
        </w:rPr>
      </w:pPr>
    </w:p>
    <w:p w:rsidR="00297ACC" w:rsidRDefault="00297ACC">
      <w:pPr>
        <w:rPr>
          <w:sz w:val="36"/>
          <w:szCs w:val="36"/>
        </w:rPr>
      </w:pPr>
    </w:p>
    <w:p w:rsidR="00857CEA" w:rsidRPr="008465AC" w:rsidRDefault="00857CEA" w:rsidP="00857CEA">
      <w:pPr>
        <w:pStyle w:val="2"/>
      </w:pPr>
      <w:r w:rsidRPr="008465AC">
        <w:t>Направленные ответвители</w:t>
      </w:r>
    </w:p>
    <w:p w:rsidR="00857CEA" w:rsidRPr="008465AC" w:rsidRDefault="00857CEA" w:rsidP="00857CEA">
      <w:pPr>
        <w:pStyle w:val="3"/>
      </w:pPr>
      <w:r w:rsidRPr="008465AC">
        <w:t xml:space="preserve">Назначение, принцип функционирования и параметры направленных </w:t>
      </w:r>
      <w:proofErr w:type="spellStart"/>
      <w:r w:rsidRPr="008465AC">
        <w:t>ответвителей</w:t>
      </w:r>
      <w:proofErr w:type="spellEnd"/>
    </w:p>
    <w:p w:rsidR="00857CEA" w:rsidRPr="008465AC" w:rsidRDefault="00857CEA" w:rsidP="00857CEA">
      <w:pPr>
        <w:pStyle w:val="a3"/>
      </w:pPr>
      <w:r w:rsidRPr="008465AC">
        <w:t xml:space="preserve">Направленный </w:t>
      </w:r>
      <w:proofErr w:type="spellStart"/>
      <w:r w:rsidRPr="008465AC">
        <w:t>ответвитель</w:t>
      </w:r>
      <w:proofErr w:type="spellEnd"/>
      <w:r w:rsidRPr="008465AC">
        <w:t xml:space="preserve"> представляет собой устройство, отводящее из волноводной системы часть энергии, падающей или отраженной вол</w:t>
      </w:r>
      <w:r>
        <w:t>ны. В его состав входят (рис. 1</w:t>
      </w:r>
      <w:r>
        <w:rPr>
          <w:lang w:val="ru-RU"/>
        </w:rPr>
        <w:t>.1</w:t>
      </w:r>
      <w:r w:rsidRPr="008465AC">
        <w:t xml:space="preserve">): основной волновод </w:t>
      </w:r>
      <w:r w:rsidRPr="00B96D7E">
        <w:rPr>
          <w:i/>
        </w:rPr>
        <w:t>АВ</w:t>
      </w:r>
      <w:r w:rsidRPr="008465AC">
        <w:t xml:space="preserve">, побочный волновод </w:t>
      </w:r>
      <w:r w:rsidRPr="00B96D7E">
        <w:rPr>
          <w:i/>
        </w:rPr>
        <w:t>CD</w:t>
      </w:r>
      <w:r w:rsidRPr="008465AC">
        <w:t xml:space="preserve">, элемент связи </w:t>
      </w:r>
      <w:r w:rsidRPr="00B96D7E">
        <w:rPr>
          <w:i/>
        </w:rPr>
        <w:t>Е</w:t>
      </w:r>
      <w:r w:rsidRPr="008465AC">
        <w:t xml:space="preserve"> и поглощающая волноводная нагрузка </w:t>
      </w:r>
      <w:r w:rsidRPr="00B96D7E">
        <w:rPr>
          <w:i/>
        </w:rPr>
        <w:t>F</w:t>
      </w:r>
      <w:r w:rsidRPr="008465AC">
        <w:t>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3705225" cy="168529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12"/>
      </w:pPr>
      <w:r>
        <w:t>Рисунок 1.1</w:t>
      </w:r>
    </w:p>
    <w:p w:rsidR="00857CEA" w:rsidRPr="008465AC" w:rsidRDefault="00857CEA" w:rsidP="00857CEA">
      <w:pPr>
        <w:pStyle w:val="a3"/>
      </w:pPr>
      <w:r w:rsidRPr="008465AC">
        <w:t xml:space="preserve">Основной волновод включается последовательно в общую линию передачи электромагнитной энергии, его волновое сопротивление </w:t>
      </w:r>
      <w:r w:rsidRPr="00A7217C">
        <w:rPr>
          <w:i/>
          <w:lang w:val="en-US"/>
        </w:rPr>
        <w:t>Z</w:t>
      </w:r>
      <w:r w:rsidRPr="00A7217C">
        <w:rPr>
          <w:i/>
          <w:vertAlign w:val="subscript"/>
          <w:lang w:val="en-US"/>
        </w:rPr>
        <w:t>C</w:t>
      </w:r>
      <w:r w:rsidRPr="008465AC">
        <w:t xml:space="preserve"> должно быть равно волновому сопротивлению передающей линии. Через этот волновод почти вся энергия поступает в нагрузку (к потребителю)</w:t>
      </w:r>
      <w:r w:rsidRPr="00B96D7E">
        <w:t xml:space="preserve">. </w:t>
      </w:r>
      <w:r w:rsidRPr="008465AC">
        <w:t xml:space="preserve">С помощью элемента связи </w:t>
      </w:r>
      <w:r w:rsidRPr="00B96D7E">
        <w:rPr>
          <w:i/>
        </w:rPr>
        <w:t>Е</w:t>
      </w:r>
      <w:r w:rsidRPr="008465AC">
        <w:t xml:space="preserve"> часть ее из основного тракта отводится в побочный волновод, который также должен обладать волновым сопротивлением, равным </w:t>
      </w:r>
      <w:r w:rsidRPr="00A7217C">
        <w:rPr>
          <w:i/>
          <w:lang w:val="en-US"/>
        </w:rPr>
        <w:t>Z</w:t>
      </w:r>
      <w:r w:rsidRPr="00A7217C">
        <w:rPr>
          <w:i/>
          <w:vertAlign w:val="subscript"/>
          <w:lang w:val="en-US"/>
        </w:rPr>
        <w:t>C</w:t>
      </w:r>
      <w:r w:rsidRPr="008465AC">
        <w:t>.</w:t>
      </w:r>
    </w:p>
    <w:p w:rsidR="00857CEA" w:rsidRPr="008465AC" w:rsidRDefault="00857CEA" w:rsidP="00857CEA">
      <w:pPr>
        <w:pStyle w:val="a3"/>
      </w:pPr>
      <w:r w:rsidRPr="008465AC">
        <w:t>В качестве элементов связи используются круглые отверстия, поперечные, продольные и крестообразные щели.</w:t>
      </w:r>
    </w:p>
    <w:p w:rsidR="00857CEA" w:rsidRPr="008465AC" w:rsidRDefault="00857CEA" w:rsidP="00857CEA">
      <w:pPr>
        <w:pStyle w:val="a3"/>
      </w:pPr>
      <w:r w:rsidRPr="008465AC">
        <w:t xml:space="preserve">Если в основном волноводе передается энергия с мощностью </w:t>
      </w:r>
      <w:r w:rsidRPr="00A7217C">
        <w:rPr>
          <w:i/>
          <w:lang w:val="en-US"/>
        </w:rPr>
        <w:t>P</w:t>
      </w:r>
      <w:r w:rsidRPr="00A7217C">
        <w:rPr>
          <w:i/>
          <w:vertAlign w:val="subscript"/>
          <w:lang w:val="ru-RU"/>
        </w:rPr>
        <w:t>1</w:t>
      </w:r>
      <w:r w:rsidRPr="008465AC">
        <w:t xml:space="preserve"> то часть ее – </w:t>
      </w:r>
      <w:r w:rsidRPr="00A7217C">
        <w:rPr>
          <w:i/>
          <w:lang w:val="en-US"/>
        </w:rPr>
        <w:t>P</w:t>
      </w:r>
      <w:r>
        <w:rPr>
          <w:i/>
          <w:vertAlign w:val="subscript"/>
          <w:lang w:val="ru-RU"/>
        </w:rPr>
        <w:t>2</w:t>
      </w:r>
      <w:r w:rsidRPr="008465AC">
        <w:t xml:space="preserve"> ответвляется в побочный волновод. При наличии отраженной волны она также частично ответвляется в побочный волновод (</w:t>
      </w:r>
      <w:r w:rsidRPr="00A7217C">
        <w:rPr>
          <w:i/>
          <w:lang w:val="en-US"/>
        </w:rPr>
        <w:t>P</w:t>
      </w:r>
      <w:r>
        <w:rPr>
          <w:i/>
          <w:vertAlign w:val="subscript"/>
          <w:lang w:val="ru-RU"/>
        </w:rPr>
        <w:t>3</w:t>
      </w:r>
      <w:r w:rsidRPr="008465AC">
        <w:t xml:space="preserve">) и поглощается нагрузкой </w:t>
      </w:r>
      <w:r w:rsidRPr="00DA37E8">
        <w:rPr>
          <w:i/>
        </w:rPr>
        <w:t>F</w:t>
      </w:r>
      <w:r w:rsidRPr="008465AC">
        <w:t>.</w:t>
      </w:r>
    </w:p>
    <w:p w:rsidR="00857CEA" w:rsidRPr="008465AC" w:rsidRDefault="00857CEA" w:rsidP="00857CEA">
      <w:pPr>
        <w:pStyle w:val="a3"/>
      </w:pPr>
      <w:r w:rsidRPr="008465AC">
        <w:lastRenderedPageBreak/>
        <w:t xml:space="preserve">В практических устройствах встречаются синфазные, противофазные и крестообразные направленные </w:t>
      </w:r>
      <w:proofErr w:type="spellStart"/>
      <w:r w:rsidRPr="008465AC">
        <w:t>ответвители</w:t>
      </w:r>
      <w:proofErr w:type="spellEnd"/>
      <w:r w:rsidRPr="008465AC">
        <w:t>. Они характеризуются переходным затуханием, направленностью и полосой пропускания.</w:t>
      </w:r>
    </w:p>
    <w:p w:rsidR="00857CEA" w:rsidRPr="008465AC" w:rsidRDefault="00857CEA" w:rsidP="00857CEA">
      <w:pPr>
        <w:pStyle w:val="a3"/>
      </w:pPr>
      <w:r w:rsidRPr="008465AC">
        <w:t>Переходным затуханием называется отношение мощности бегущей волны в основном волноводе к мощности в побочном, ответвленной в нужном направлении, выраженное в децибелах</w:t>
      </w:r>
    </w:p>
    <w:p w:rsidR="00857CEA" w:rsidRPr="008465AC" w:rsidRDefault="00857CEA" w:rsidP="00857CEA">
      <w:pPr>
        <w:pStyle w:val="a6"/>
      </w:pPr>
      <w:r w:rsidRPr="008465AC">
        <w:tab/>
      </w:r>
      <w:r w:rsidRPr="00DA37E8">
        <w:rPr>
          <w:position w:val="-38"/>
        </w:rPr>
        <w:object w:dxaOrig="376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8.7pt;height:44.25pt" o:ole="">
            <v:imagedata r:id="rId6" o:title=""/>
          </v:shape>
          <o:OLEObject Type="Embed" ProgID="Equation.3" ShapeID="_x0000_i1026" DrawAspect="Content" ObjectID="_1611529181" r:id="rId7"/>
        </w:object>
      </w:r>
      <w:r w:rsidRPr="008465AC">
        <w:tab/>
        <w:t>(1.2)</w:t>
      </w:r>
    </w:p>
    <w:p w:rsidR="00857CEA" w:rsidRPr="008465AC" w:rsidRDefault="00857CEA" w:rsidP="00857CEA">
      <w:pPr>
        <w:pStyle w:val="a3"/>
      </w:pPr>
      <w:r w:rsidRPr="008465AC">
        <w:t>Направленность выражает отношение мощностей в побочном волноводе</w:t>
      </w:r>
    </w:p>
    <w:p w:rsidR="00857CEA" w:rsidRPr="008465AC" w:rsidRDefault="00857CEA" w:rsidP="00857CEA">
      <w:pPr>
        <w:pStyle w:val="a6"/>
      </w:pPr>
      <w:r w:rsidRPr="008465AC">
        <w:tab/>
      </w:r>
      <w:r w:rsidRPr="008465AC">
        <w:rPr>
          <w:position w:val="-38"/>
        </w:rPr>
        <w:object w:dxaOrig="2320" w:dyaOrig="880">
          <v:shape id="_x0000_i1027" type="#_x0000_t75" style="width:116.25pt;height:44.25pt" o:ole="">
            <v:imagedata r:id="rId8" o:title=""/>
          </v:shape>
          <o:OLEObject Type="Embed" ProgID="Equation.3" ShapeID="_x0000_i1027" DrawAspect="Content" ObjectID="_1611529182" r:id="rId9"/>
        </w:object>
      </w:r>
      <w:r w:rsidRPr="008465AC">
        <w:tab/>
        <w:t>(1.3)</w:t>
      </w:r>
    </w:p>
    <w:p w:rsidR="00857CEA" w:rsidRPr="008465AC" w:rsidRDefault="00857CEA" w:rsidP="00857CEA">
      <w:pPr>
        <w:pStyle w:val="a3"/>
      </w:pPr>
      <w:r w:rsidRPr="008465AC">
        <w:t xml:space="preserve">Чем больше направленность, тем выше качество </w:t>
      </w:r>
      <w:proofErr w:type="spellStart"/>
      <w:r w:rsidRPr="008465AC">
        <w:t>ответвителя</w:t>
      </w:r>
      <w:proofErr w:type="spellEnd"/>
      <w:r w:rsidRPr="008465AC">
        <w:t>.</w:t>
      </w:r>
    </w:p>
    <w:p w:rsidR="00857CEA" w:rsidRPr="008465AC" w:rsidRDefault="00857CEA" w:rsidP="00857CEA">
      <w:pPr>
        <w:pStyle w:val="a3"/>
      </w:pPr>
      <w:r w:rsidRPr="008465AC">
        <w:t xml:space="preserve">Полосой пропускания называют область частот, в пределах которой направленность </w:t>
      </w:r>
      <w:proofErr w:type="spellStart"/>
      <w:r w:rsidRPr="008465AC">
        <w:t>ответвителя</w:t>
      </w:r>
      <w:proofErr w:type="spellEnd"/>
      <w:r w:rsidRPr="008465AC">
        <w:t xml:space="preserve"> остается не ниже заданной величины.</w:t>
      </w:r>
    </w:p>
    <w:p w:rsidR="00857CEA" w:rsidRPr="008465AC" w:rsidRDefault="00857CEA" w:rsidP="00857CEA">
      <w:pPr>
        <w:pStyle w:val="a3"/>
      </w:pPr>
      <w:r w:rsidRPr="008465AC">
        <w:t xml:space="preserve">Реальные направленные </w:t>
      </w:r>
      <w:proofErr w:type="spellStart"/>
      <w:r w:rsidRPr="008465AC">
        <w:t>ответвители</w:t>
      </w:r>
      <w:proofErr w:type="spellEnd"/>
      <w:r w:rsidRPr="008465AC">
        <w:t xml:space="preserve"> имеют следующие значения параметров:</w:t>
      </w:r>
    </w:p>
    <w:p w:rsidR="00857CEA" w:rsidRPr="008465AC" w:rsidRDefault="00857CEA" w:rsidP="00857CEA">
      <w:pPr>
        <w:pStyle w:val="a3"/>
      </w:pPr>
      <w:r w:rsidRPr="008465AC">
        <w:t xml:space="preserve">для синфазных направленных </w:t>
      </w:r>
      <w:proofErr w:type="spellStart"/>
      <w:r w:rsidRPr="008465AC">
        <w:t>ответвителей</w:t>
      </w:r>
      <w:proofErr w:type="spellEnd"/>
      <w:r w:rsidRPr="008465AC">
        <w:t>:</w:t>
      </w:r>
    </w:p>
    <w:p w:rsidR="00857CEA" w:rsidRPr="008465AC" w:rsidRDefault="00857CEA" w:rsidP="00857CEA">
      <w:pPr>
        <w:pStyle w:val="a6"/>
      </w:pPr>
      <w:r w:rsidRPr="008465AC">
        <w:object w:dxaOrig="6060" w:dyaOrig="480">
          <v:shape id="_x0000_i1028" type="#_x0000_t75" style="width:303.05pt;height:24pt" o:ole="">
            <v:imagedata r:id="rId10" o:title=""/>
          </v:shape>
          <o:OLEObject Type="Embed" ProgID="Equation.DSMT4" ShapeID="_x0000_i1028" DrawAspect="Content" ObjectID="_1611529183" r:id="rId11"/>
        </w:object>
      </w:r>
    </w:p>
    <w:p w:rsidR="00857CEA" w:rsidRPr="008465AC" w:rsidRDefault="00857CEA" w:rsidP="00857CEA">
      <w:pPr>
        <w:pStyle w:val="a3"/>
      </w:pPr>
      <w:r w:rsidRPr="008465AC">
        <w:t>для противофазных:</w:t>
      </w:r>
    </w:p>
    <w:p w:rsidR="00857CEA" w:rsidRPr="008465AC" w:rsidRDefault="00857CEA" w:rsidP="00857CEA">
      <w:pPr>
        <w:pStyle w:val="a6"/>
      </w:pPr>
      <w:r w:rsidRPr="008465AC">
        <w:object w:dxaOrig="6320" w:dyaOrig="480">
          <v:shape id="_x0000_i1029" type="#_x0000_t75" style="width:315.75pt;height:24pt" o:ole="">
            <v:imagedata r:id="rId12" o:title=""/>
          </v:shape>
          <o:OLEObject Type="Embed" ProgID="Equation.DSMT4" ShapeID="_x0000_i1029" DrawAspect="Content" ObjectID="_1611529184" r:id="rId13"/>
        </w:object>
      </w:r>
    </w:p>
    <w:p w:rsidR="00857CEA" w:rsidRPr="008465AC" w:rsidRDefault="00857CEA" w:rsidP="00857CEA">
      <w:pPr>
        <w:pStyle w:val="a3"/>
      </w:pPr>
      <w:r w:rsidRPr="008465AC">
        <w:t xml:space="preserve">для </w:t>
      </w:r>
      <w:proofErr w:type="spellStart"/>
      <w:r w:rsidRPr="008465AC">
        <w:t>ответвителей</w:t>
      </w:r>
      <w:proofErr w:type="spellEnd"/>
      <w:r w:rsidRPr="008465AC">
        <w:t xml:space="preserve"> с крестообразным расположением волноводов:</w:t>
      </w:r>
    </w:p>
    <w:p w:rsidR="00857CEA" w:rsidRPr="008465AC" w:rsidRDefault="00857CEA" w:rsidP="00857CEA">
      <w:pPr>
        <w:pStyle w:val="a6"/>
      </w:pPr>
      <w:r w:rsidRPr="008465AC">
        <w:object w:dxaOrig="7119" w:dyaOrig="480">
          <v:shape id="_x0000_i1030" type="#_x0000_t75" style="width:356.25pt;height:24pt" o:ole="">
            <v:imagedata r:id="rId14" o:title=""/>
          </v:shape>
          <o:OLEObject Type="Embed" ProgID="Equation.DSMT4" ShapeID="_x0000_i1030" DrawAspect="Content" ObjectID="_1611529185" r:id="rId15"/>
        </w:object>
      </w:r>
    </w:p>
    <w:p w:rsidR="00857CEA" w:rsidRPr="008465AC" w:rsidRDefault="00857CEA" w:rsidP="00857CEA">
      <w:pPr>
        <w:pStyle w:val="3"/>
      </w:pPr>
      <w:r w:rsidRPr="008465AC">
        <w:t xml:space="preserve">Синфазный направленный </w:t>
      </w:r>
      <w:proofErr w:type="spellStart"/>
      <w:r w:rsidRPr="008465AC">
        <w:t>ответвитель</w:t>
      </w:r>
      <w:proofErr w:type="spellEnd"/>
      <w:r w:rsidRPr="008465AC">
        <w:t xml:space="preserve">, </w:t>
      </w:r>
      <w:r w:rsidRPr="008465AC">
        <w:rPr>
          <w:szCs w:val="32"/>
        </w:rPr>
        <w:t>устройство и принцип функционирования</w:t>
      </w:r>
    </w:p>
    <w:p w:rsidR="00857CEA" w:rsidRPr="008465AC" w:rsidRDefault="00857CEA" w:rsidP="00857CEA">
      <w:pPr>
        <w:pStyle w:val="a3"/>
      </w:pPr>
      <w:r w:rsidRPr="008465AC">
        <w:t xml:space="preserve">Он является простейшим и представляет собой два одинаковых прямоугольных волновода, соединенных либо узкими, </w:t>
      </w:r>
      <w:r>
        <w:t>либо широкими стенками (рис. 1.</w:t>
      </w:r>
      <w:r>
        <w:rPr>
          <w:lang w:val="ru-RU"/>
        </w:rPr>
        <w:t>2</w:t>
      </w:r>
      <w:r w:rsidRPr="008465AC">
        <w:t xml:space="preserve">). В общей стенке проделаны два одинаковых отверстия связи на расстоянии </w:t>
      </w:r>
      <w:r w:rsidRPr="008465AC">
        <w:rPr>
          <w:position w:val="-14"/>
        </w:rPr>
        <w:object w:dxaOrig="700" w:dyaOrig="440">
          <v:shape id="_x0000_i1031" type="#_x0000_t75" style="width:35.3pt;height:21.65pt" o:ole="">
            <v:imagedata r:id="rId16" o:title=""/>
          </v:shape>
          <o:OLEObject Type="Embed" ProgID="Equation.3" ShapeID="_x0000_i1031" DrawAspect="Content" ObjectID="_1611529186" r:id="rId17"/>
        </w:object>
      </w:r>
      <w:r w:rsidRPr="008465AC">
        <w:t>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5635625" cy="26174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12"/>
      </w:pPr>
      <w:r w:rsidRPr="008465AC">
        <w:t>Рисунок 1.</w:t>
      </w:r>
      <w:r>
        <w:t>2</w:t>
      </w:r>
    </w:p>
    <w:p w:rsidR="00857CEA" w:rsidRPr="008465AC" w:rsidRDefault="00857CEA" w:rsidP="00857CEA">
      <w:pPr>
        <w:pStyle w:val="a3"/>
      </w:pPr>
      <w:r w:rsidRPr="008465AC">
        <w:t xml:space="preserve">При питании со стороны первого плеча с помощью отверстий I и II в побочном волноводе возбуждаются «левые» и «правые» (распространяющиеся влево и вправо) волны, комплексные амплитуды которых обозначаются: </w:t>
      </w:r>
      <w:r w:rsidRPr="008465AC">
        <w:rPr>
          <w:position w:val="-14"/>
        </w:rPr>
        <w:object w:dxaOrig="520" w:dyaOrig="460">
          <v:shape id="_x0000_i1033" type="#_x0000_t75" style="width:25.4pt;height:22.6pt" o:ole="">
            <v:imagedata r:id="rId19" o:title=""/>
          </v:shape>
          <o:OLEObject Type="Embed" ProgID="Equation.3" ShapeID="_x0000_i1033" DrawAspect="Content" ObjectID="_1611529187" r:id="rId20"/>
        </w:object>
      </w:r>
      <w:r w:rsidRPr="008465AC">
        <w:t xml:space="preserve">, </w:t>
      </w:r>
      <w:r w:rsidRPr="008465AC">
        <w:rPr>
          <w:position w:val="-14"/>
        </w:rPr>
        <w:object w:dxaOrig="520" w:dyaOrig="460">
          <v:shape id="_x0000_i1034" type="#_x0000_t75" style="width:25.4pt;height:22.6pt" o:ole="">
            <v:imagedata r:id="rId21" o:title=""/>
          </v:shape>
          <o:OLEObject Type="Embed" ProgID="Equation.3" ShapeID="_x0000_i1034" DrawAspect="Content" ObjectID="_1611529188" r:id="rId22"/>
        </w:object>
      </w:r>
      <w:r w:rsidRPr="008465AC">
        <w:t xml:space="preserve">, </w:t>
      </w:r>
      <w:r w:rsidRPr="008465AC">
        <w:rPr>
          <w:position w:val="-14"/>
        </w:rPr>
        <w:object w:dxaOrig="540" w:dyaOrig="460">
          <v:shape id="_x0000_i1035" type="#_x0000_t75" style="width:27.75pt;height:22.6pt" o:ole="">
            <v:imagedata r:id="rId23" o:title=""/>
          </v:shape>
          <o:OLEObject Type="Embed" ProgID="Equation.3" ShapeID="_x0000_i1035" DrawAspect="Content" ObjectID="_1611529189" r:id="rId24"/>
        </w:object>
      </w:r>
      <w:r w:rsidRPr="008465AC">
        <w:t xml:space="preserve">, </w:t>
      </w:r>
      <w:r w:rsidRPr="008465AC">
        <w:rPr>
          <w:position w:val="-14"/>
        </w:rPr>
        <w:object w:dxaOrig="540" w:dyaOrig="460">
          <v:shape id="_x0000_i1036" type="#_x0000_t75" style="width:27.75pt;height:22.6pt" o:ole="">
            <v:imagedata r:id="rId25" o:title=""/>
          </v:shape>
          <o:OLEObject Type="Embed" ProgID="Equation.3" ShapeID="_x0000_i1036" DrawAspect="Content" ObjectID="_1611529190" r:id="rId26"/>
        </w:object>
      </w:r>
      <w:r w:rsidRPr="008465AC">
        <w:t>.</w:t>
      </w:r>
    </w:p>
    <w:p w:rsidR="00857CEA" w:rsidRPr="008465AC" w:rsidRDefault="00857CEA" w:rsidP="00857CEA">
      <w:pPr>
        <w:pStyle w:val="a3"/>
      </w:pPr>
      <w:r w:rsidRPr="008465AC">
        <w:t xml:space="preserve">Рассмотрим работу направленного </w:t>
      </w:r>
      <w:proofErr w:type="spellStart"/>
      <w:r w:rsidRPr="008465AC">
        <w:t>ответвителя</w:t>
      </w:r>
      <w:proofErr w:type="spellEnd"/>
      <w:r w:rsidRPr="008465AC">
        <w:t xml:space="preserve"> при условии, что в основном волноводе распространяется волна </w:t>
      </w:r>
      <w:r w:rsidRPr="008465AC">
        <w:rPr>
          <w:bCs/>
          <w:i/>
          <w:lang w:val="en-US"/>
        </w:rPr>
        <w:t>H</w:t>
      </w:r>
      <w:r w:rsidRPr="008465AC">
        <w:rPr>
          <w:bCs/>
          <w:vertAlign w:val="subscript"/>
        </w:rPr>
        <w:t>10</w:t>
      </w:r>
      <w:r w:rsidRPr="008465AC">
        <w:t>, все плечи согласованы с нагрузками, генератор подключен к плечу 1. Будем считать, что начальные фазы волн в сечении первого отверстия (</w:t>
      </w:r>
      <w:r w:rsidRPr="008465AC">
        <w:rPr>
          <w:position w:val="-12"/>
        </w:rPr>
        <w:object w:dxaOrig="740" w:dyaOrig="380">
          <v:shape id="_x0000_i1037" type="#_x0000_t75" style="width:36.7pt;height:18.8pt" o:ole="">
            <v:imagedata r:id="rId27" o:title=""/>
          </v:shape>
          <o:OLEObject Type="Embed" ProgID="Equation.3" ShapeID="_x0000_i1037" DrawAspect="Content" ObjectID="_1611529191" r:id="rId28"/>
        </w:object>
      </w:r>
      <w:r w:rsidRPr="008465AC">
        <w:t xml:space="preserve">), амплитуды всех волн одинаковы и равны </w:t>
      </w:r>
      <w:r w:rsidRPr="002022C2">
        <w:rPr>
          <w:i/>
          <w:lang w:val="en-US"/>
        </w:rPr>
        <w:t>A</w:t>
      </w:r>
      <w:r w:rsidRPr="002022C2">
        <w:rPr>
          <w:i/>
          <w:vertAlign w:val="subscript"/>
          <w:lang w:val="ru-RU"/>
        </w:rPr>
        <w:t>1</w:t>
      </w:r>
      <w:r w:rsidRPr="008465AC">
        <w:t>. Тогда комплексные амплитуды волн, возбуждаемых в побочном волноводе отверстиями I и II, будут описываться выражениями</w:t>
      </w:r>
    </w:p>
    <w:p w:rsidR="00857CEA" w:rsidRPr="008465AC" w:rsidRDefault="00857CEA" w:rsidP="00857CEA">
      <w:pPr>
        <w:pStyle w:val="a6"/>
      </w:pPr>
      <w:r w:rsidRPr="008465AC">
        <w:object w:dxaOrig="3240" w:dyaOrig="1200">
          <v:shape id="_x0000_i1038" type="#_x0000_t75" style="width:161.9pt;height:60.25pt" o:ole="">
            <v:imagedata r:id="rId29" o:title=""/>
          </v:shape>
          <o:OLEObject Type="Embed" ProgID="Equation.DSMT4" ShapeID="_x0000_i1038" DrawAspect="Content" ObjectID="_1611529192" r:id="rId30"/>
        </w:object>
      </w:r>
    </w:p>
    <w:p w:rsidR="00857CEA" w:rsidRPr="008465AC" w:rsidRDefault="00857CEA" w:rsidP="00857CEA">
      <w:pPr>
        <w:pStyle w:val="a3"/>
      </w:pPr>
      <w:r w:rsidRPr="008465AC">
        <w:t>Используя принцип суперпозиции, найдем результирующие комплексные амплитуды «правых» и «левых» волн в сечении первого и второго элементов связи:</w:t>
      </w:r>
    </w:p>
    <w:p w:rsidR="00857CEA" w:rsidRPr="008465AC" w:rsidRDefault="00857CEA" w:rsidP="00857CEA">
      <w:pPr>
        <w:pStyle w:val="a6"/>
      </w:pPr>
      <w:r w:rsidRPr="008465AC">
        <w:object w:dxaOrig="5679" w:dyaOrig="1240">
          <v:shape id="_x0000_i1039" type="#_x0000_t75" style="width:284.25pt;height:62.1pt" o:ole="">
            <v:imagedata r:id="rId31" o:title=""/>
          </v:shape>
          <o:OLEObject Type="Embed" ProgID="Equation.DSMT4" ShapeID="_x0000_i1039" DrawAspect="Content" ObjectID="_1611529193" r:id="rId32"/>
        </w:object>
      </w:r>
    </w:p>
    <w:p w:rsidR="00857CEA" w:rsidRPr="008465AC" w:rsidRDefault="00857CEA" w:rsidP="00857CEA">
      <w:pPr>
        <w:pStyle w:val="a3"/>
      </w:pPr>
      <w:r w:rsidRPr="008465AC">
        <w:t>Таким образом, энергия в побочном волноводе направляется в плечо 4, а плечо 3 не возбуждается.</w:t>
      </w:r>
    </w:p>
    <w:p w:rsidR="00857CEA" w:rsidRPr="008465AC" w:rsidRDefault="00857CEA" w:rsidP="00857CEA">
      <w:pPr>
        <w:pStyle w:val="a3"/>
      </w:pPr>
      <w:r w:rsidRPr="008465AC">
        <w:t xml:space="preserve">При изменении длины волны расстояние между элементами связи становится не равным </w:t>
      </w:r>
      <w:r w:rsidRPr="008465AC">
        <w:rPr>
          <w:position w:val="-14"/>
        </w:rPr>
        <w:object w:dxaOrig="700" w:dyaOrig="440">
          <v:shape id="_x0000_i1040" type="#_x0000_t75" style="width:35.3pt;height:21.65pt" o:ole="">
            <v:imagedata r:id="rId33" o:title=""/>
          </v:shape>
          <o:OLEObject Type="Embed" ProgID="Equation.3" ShapeID="_x0000_i1040" DrawAspect="Content" ObjectID="_1611529194" r:id="rId34"/>
        </w:object>
      </w:r>
      <w:r w:rsidRPr="008465AC">
        <w:t xml:space="preserve">. Амплитуда суммарного поля волн, идущих вправо, в этом случае будет меньше </w:t>
      </w:r>
      <w:r w:rsidRPr="000C20F2">
        <w:rPr>
          <w:lang w:val="ru-RU"/>
        </w:rPr>
        <w:t>2</w:t>
      </w:r>
      <w:r w:rsidRPr="002022C2">
        <w:rPr>
          <w:i/>
          <w:lang w:val="en-US"/>
        </w:rPr>
        <w:t>A</w:t>
      </w:r>
      <w:r w:rsidRPr="002022C2">
        <w:rPr>
          <w:i/>
          <w:vertAlign w:val="subscript"/>
          <w:lang w:val="ru-RU"/>
        </w:rPr>
        <w:t>1</w:t>
      </w:r>
      <w:r w:rsidRPr="008465AC">
        <w:t xml:space="preserve">, а сумма волн, идущих влево, не равна нулю. Поэтому к плечу 3 подключается нагрузка для поглощения этой </w:t>
      </w:r>
      <w:r w:rsidRPr="008465AC">
        <w:lastRenderedPageBreak/>
        <w:t xml:space="preserve">нежелательной энергии. Направленность </w:t>
      </w:r>
      <w:proofErr w:type="spellStart"/>
      <w:r w:rsidRPr="008465AC">
        <w:t>ответвителя</w:t>
      </w:r>
      <w:proofErr w:type="spellEnd"/>
      <w:r w:rsidRPr="008465AC">
        <w:t xml:space="preserve"> при этом снижается. Отсюда следует, что направленный </w:t>
      </w:r>
      <w:proofErr w:type="spellStart"/>
      <w:r w:rsidRPr="008465AC">
        <w:t>ответвитель</w:t>
      </w:r>
      <w:proofErr w:type="spellEnd"/>
      <w:r w:rsidRPr="008465AC">
        <w:t xml:space="preserve"> является узкополосным устройством. Для расширения полосы рабочих частот количество элементов связи увеличивают.</w:t>
      </w:r>
    </w:p>
    <w:p w:rsidR="00857CEA" w:rsidRPr="008465AC" w:rsidRDefault="00857CEA" w:rsidP="00857CEA">
      <w:pPr>
        <w:pStyle w:val="a3"/>
      </w:pPr>
      <w:r w:rsidRPr="008465AC">
        <w:t xml:space="preserve">В случае питания со стороны 2-го плеча, в побочном волноводе возбуждается плечо 3, а плечо 4 не возбуждается, т. е. синфазный направленный </w:t>
      </w:r>
      <w:proofErr w:type="spellStart"/>
      <w:r w:rsidRPr="008465AC">
        <w:t>ответвитель</w:t>
      </w:r>
      <w:proofErr w:type="spellEnd"/>
      <w:r w:rsidRPr="008465AC">
        <w:t xml:space="preserve"> может быть использован для частичного ответвления из основного волновода как падающей, так и отраженной от нагрузки волны.</w:t>
      </w:r>
    </w:p>
    <w:p w:rsidR="00857CEA" w:rsidRPr="008465AC" w:rsidRDefault="00857CEA" w:rsidP="00857CEA">
      <w:pPr>
        <w:pStyle w:val="3"/>
      </w:pPr>
      <w:r w:rsidRPr="008465AC">
        <w:t xml:space="preserve">Противофазный направленный </w:t>
      </w:r>
      <w:proofErr w:type="spellStart"/>
      <w:r w:rsidRPr="008465AC">
        <w:t>ответвитель</w:t>
      </w:r>
      <w:proofErr w:type="spellEnd"/>
      <w:r w:rsidRPr="008465AC">
        <w:t xml:space="preserve">, </w:t>
      </w:r>
      <w:r w:rsidRPr="008465AC">
        <w:rPr>
          <w:szCs w:val="32"/>
        </w:rPr>
        <w:t>устройство и принцип функционирования</w:t>
      </w:r>
    </w:p>
    <w:p w:rsidR="00857CEA" w:rsidRPr="008465AC" w:rsidRDefault="00857CEA" w:rsidP="00857CEA">
      <w:pPr>
        <w:pStyle w:val="a3"/>
      </w:pPr>
      <w:r w:rsidRPr="008465AC">
        <w:t xml:space="preserve">Противофазный направленный </w:t>
      </w:r>
      <w:proofErr w:type="spellStart"/>
      <w:r w:rsidRPr="008465AC">
        <w:t>ответвитель</w:t>
      </w:r>
      <w:proofErr w:type="spellEnd"/>
      <w:r w:rsidRPr="008465AC">
        <w:t xml:space="preserve"> образуется путем соединения двух прямоугольных волноводов разноименными стенками. В общей стенке волноводов проделаны отверстия, расположение которых обеспечивает их про</w:t>
      </w:r>
      <w:r>
        <w:t>тивофазное возбуждение (рис. 1.</w:t>
      </w:r>
      <w:r>
        <w:rPr>
          <w:lang w:val="ru-RU"/>
        </w:rPr>
        <w:t>3</w:t>
      </w:r>
      <w:r w:rsidRPr="008465AC">
        <w:t>).</w:t>
      </w:r>
    </w:p>
    <w:p w:rsidR="00857CEA" w:rsidRPr="008465AC" w:rsidRDefault="00857CEA" w:rsidP="00857CEA">
      <w:pPr>
        <w:pStyle w:val="a5"/>
        <w:rPr>
          <w:lang w:val="en-US"/>
        </w:rPr>
      </w:pPr>
      <w:r w:rsidRPr="008465AC">
        <w:object w:dxaOrig="8596" w:dyaOrig="5892">
          <v:shape id="_x0000_i1041" type="#_x0000_t75" style="width:454.6pt;height:311.55pt" o:ole="">
            <v:imagedata r:id="rId35" o:title=""/>
          </v:shape>
          <o:OLEObject Type="Embed" ProgID="Visio.Drawing.11" ShapeID="_x0000_i1041" DrawAspect="Content" ObjectID="_1611529195" r:id="rId36"/>
        </w:object>
      </w:r>
    </w:p>
    <w:p w:rsidR="00857CEA" w:rsidRPr="00857CEA" w:rsidRDefault="00857CEA" w:rsidP="00857CEA">
      <w:pPr>
        <w:pStyle w:val="12"/>
      </w:pPr>
      <w:r w:rsidRPr="008465AC">
        <w:t xml:space="preserve">Рисунок </w:t>
      </w:r>
      <w:r w:rsidRPr="00857CEA">
        <w:t>1.</w:t>
      </w:r>
      <w:r>
        <w:t>3</w:t>
      </w:r>
    </w:p>
    <w:p w:rsidR="00857CEA" w:rsidRPr="008465AC" w:rsidRDefault="00857CEA" w:rsidP="00857CEA">
      <w:pPr>
        <w:pStyle w:val="a3"/>
      </w:pPr>
      <w:r w:rsidRPr="008465AC">
        <w:t>Для пояснения принципа функционирования воспользуемся ступенчаты</w:t>
      </w:r>
      <w:r>
        <w:t xml:space="preserve">м разрезом </w:t>
      </w:r>
      <w:proofErr w:type="spellStart"/>
      <w:r>
        <w:t>ответвителя</w:t>
      </w:r>
      <w:proofErr w:type="spellEnd"/>
      <w:r>
        <w:t xml:space="preserve"> (рис. 1.</w:t>
      </w:r>
      <w:r>
        <w:rPr>
          <w:lang w:val="ru-RU"/>
        </w:rPr>
        <w:t>4</w:t>
      </w:r>
      <w:r w:rsidRPr="008465AC">
        <w:t>). Из рисунка следует, что за счет размещения 1-го и 2-го отверстий справа и слева от оси общей стенки, эти отверстия возбуждают в побочном волноводе противофазные волны.</w:t>
      </w:r>
    </w:p>
    <w:p w:rsidR="00857CEA" w:rsidRPr="008465AC" w:rsidRDefault="00857CEA" w:rsidP="00857CEA">
      <w:pPr>
        <w:pStyle w:val="a5"/>
      </w:pPr>
      <w:r w:rsidRPr="008465AC">
        <w:object w:dxaOrig="5635" w:dyaOrig="5924">
          <v:shape id="_x0000_i1042" type="#_x0000_t75" style="width:248pt;height:260.25pt" o:ole="">
            <v:imagedata r:id="rId37" o:title=""/>
          </v:shape>
          <o:OLEObject Type="Embed" ProgID="Visio.Drawing.11" ShapeID="_x0000_i1042" DrawAspect="Content" ObjectID="_1611529196" r:id="rId38"/>
        </w:object>
      </w:r>
    </w:p>
    <w:p w:rsidR="00857CEA" w:rsidRPr="008465AC" w:rsidRDefault="00857CEA" w:rsidP="00857CEA">
      <w:pPr>
        <w:pStyle w:val="12"/>
      </w:pPr>
      <w:r>
        <w:t>Рисунок 1.4</w:t>
      </w:r>
    </w:p>
    <w:p w:rsidR="00857CEA" w:rsidRPr="008465AC" w:rsidRDefault="00857CEA" w:rsidP="00857CEA">
      <w:pPr>
        <w:pStyle w:val="a3"/>
      </w:pPr>
      <w:r w:rsidRPr="008465AC">
        <w:t>В свою очередь каждое из отверстий возбуждает две волны – «левую» и «правую». Комплексные амплитуды этих волн соответственно равны:</w:t>
      </w:r>
    </w:p>
    <w:p w:rsidR="00857CEA" w:rsidRPr="008465AC" w:rsidRDefault="00857CEA" w:rsidP="00857CEA">
      <w:pPr>
        <w:pStyle w:val="a6"/>
      </w:pPr>
      <w:r w:rsidRPr="008465AC">
        <w:object w:dxaOrig="3240" w:dyaOrig="1240">
          <v:shape id="_x0000_i1043" type="#_x0000_t75" style="width:161.9pt;height:62.1pt" o:ole="">
            <v:imagedata r:id="rId39" o:title=""/>
          </v:shape>
          <o:OLEObject Type="Embed" ProgID="Equation.DSMT4" ShapeID="_x0000_i1043" DrawAspect="Content" ObjectID="_1611529197" r:id="rId40"/>
        </w:object>
      </w:r>
    </w:p>
    <w:p w:rsidR="00857CEA" w:rsidRPr="008465AC" w:rsidRDefault="00857CEA" w:rsidP="00857CEA">
      <w:pPr>
        <w:pStyle w:val="a3"/>
      </w:pPr>
      <w:r w:rsidRPr="008465AC">
        <w:t>В результате суперпозиции «левых» волн в сечении 1-го отверстия, а «правых» в сечении 2-го получим:</w:t>
      </w:r>
    </w:p>
    <w:p w:rsidR="00857CEA" w:rsidRPr="008465AC" w:rsidRDefault="00857CEA" w:rsidP="00857CEA">
      <w:pPr>
        <w:pStyle w:val="a6"/>
      </w:pPr>
      <w:r w:rsidRPr="008465AC">
        <w:object w:dxaOrig="5060" w:dyaOrig="1280">
          <v:shape id="_x0000_i1044" type="#_x0000_t75" style="width:252.7pt;height:63.55pt" o:ole="">
            <v:imagedata r:id="rId41" o:title=""/>
          </v:shape>
          <o:OLEObject Type="Embed" ProgID="Equation.DSMT4" ShapeID="_x0000_i1044" DrawAspect="Content" ObjectID="_1611529198" r:id="rId42"/>
        </w:object>
      </w:r>
    </w:p>
    <w:p w:rsidR="00857CEA" w:rsidRPr="008465AC" w:rsidRDefault="00857CEA" w:rsidP="00857CEA">
      <w:pPr>
        <w:pStyle w:val="a3"/>
      </w:pPr>
      <w:r w:rsidRPr="008465AC">
        <w:t>Из выражений следует, что энергия в побочном направлении ответвляется в 3-е плечо и не поступает в 4-е.</w:t>
      </w:r>
    </w:p>
    <w:p w:rsidR="00857CEA" w:rsidRPr="008465AC" w:rsidRDefault="00857CEA" w:rsidP="00857CEA">
      <w:pPr>
        <w:pStyle w:val="a3"/>
      </w:pPr>
      <w:r w:rsidRPr="008465AC">
        <w:t xml:space="preserve">При изменении рабочей частоты расстояние между отверстиями становится не равным </w:t>
      </w:r>
      <w:r w:rsidRPr="008465AC">
        <w:rPr>
          <w:position w:val="-14"/>
        </w:rPr>
        <w:object w:dxaOrig="700" w:dyaOrig="440">
          <v:shape id="_x0000_i1045" type="#_x0000_t75" style="width:35.3pt;height:21.65pt" o:ole="">
            <v:imagedata r:id="rId16" o:title=""/>
          </v:shape>
          <o:OLEObject Type="Embed" ProgID="Equation.3" ShapeID="_x0000_i1045" DrawAspect="Content" ObjectID="_1611529199" r:id="rId43"/>
        </w:object>
      </w:r>
      <w:r w:rsidRPr="008465AC">
        <w:t xml:space="preserve">. В результате сдвиги фаз, обусловленные продольным разносом отверстий, станут не равными </w:t>
      </w:r>
      <w:r w:rsidRPr="008465AC">
        <w:rPr>
          <w:position w:val="-12"/>
        </w:rPr>
        <w:object w:dxaOrig="560" w:dyaOrig="420">
          <v:shape id="_x0000_i1046" type="#_x0000_t75" style="width:27.75pt;height:21.2pt" o:ole="">
            <v:imagedata r:id="rId44" o:title=""/>
          </v:shape>
          <o:OLEObject Type="Embed" ProgID="Equation.3" ShapeID="_x0000_i1046" DrawAspect="Content" ObjectID="_1611529200" r:id="rId45"/>
        </w:object>
      </w:r>
      <w:r w:rsidRPr="008465AC">
        <w:t xml:space="preserve">. Тем не менее, </w:t>
      </w:r>
      <w:proofErr w:type="spellStart"/>
      <w:r w:rsidRPr="008465AC">
        <w:t>противофазность</w:t>
      </w:r>
      <w:proofErr w:type="spellEnd"/>
      <w:r w:rsidRPr="008465AC">
        <w:t xml:space="preserve"> волн, следующих в 4-е плечо, сохранится, так как она обусловлена поперечным разносом отверстий. Следовательно, противофазный направленный </w:t>
      </w:r>
      <w:proofErr w:type="spellStart"/>
      <w:r w:rsidRPr="008465AC">
        <w:t>ответвитель</w:t>
      </w:r>
      <w:proofErr w:type="spellEnd"/>
      <w:r w:rsidRPr="008465AC">
        <w:t xml:space="preserve"> является широкополосным.</w:t>
      </w:r>
    </w:p>
    <w:p w:rsidR="00857CEA" w:rsidRPr="008465AC" w:rsidRDefault="00857CEA" w:rsidP="00857CEA">
      <w:pPr>
        <w:pStyle w:val="3"/>
      </w:pPr>
      <w:proofErr w:type="spellStart"/>
      <w:r w:rsidRPr="008465AC">
        <w:t>Ответвители</w:t>
      </w:r>
      <w:proofErr w:type="spellEnd"/>
      <w:r w:rsidRPr="008465AC">
        <w:t xml:space="preserve"> с крестообразным расположением волноводов</w:t>
      </w:r>
    </w:p>
    <w:p w:rsidR="00857CEA" w:rsidRPr="008465AC" w:rsidRDefault="00857CEA" w:rsidP="00857CEA">
      <w:pPr>
        <w:pStyle w:val="a3"/>
      </w:pPr>
      <w:proofErr w:type="spellStart"/>
      <w:r w:rsidRPr="008465AC">
        <w:t>Ответвитель</w:t>
      </w:r>
      <w:proofErr w:type="spellEnd"/>
      <w:r w:rsidRPr="008465AC">
        <w:t xml:space="preserve"> представляет собой два волновода, развернутых друг относительно друга на 90° соединенных широкими стенками. Связь между </w:t>
      </w:r>
      <w:r w:rsidRPr="008465AC">
        <w:lastRenderedPageBreak/>
        <w:t xml:space="preserve">волноводами осуществляется с помощью крестообразного элемента связи, центр которого располагается на расстоянии, </w:t>
      </w:r>
      <w:r w:rsidRPr="001B6CF8">
        <w:rPr>
          <w:i/>
          <w:iCs/>
        </w:rPr>
        <w:t>а</w:t>
      </w:r>
      <w:r w:rsidRPr="008465AC">
        <w:rPr>
          <w:iCs/>
        </w:rPr>
        <w:t>/4</w:t>
      </w:r>
      <w:r w:rsidRPr="008465AC">
        <w:t xml:space="preserve"> от узких стенок каждого волновода (рис. 1.</w:t>
      </w:r>
      <w:r>
        <w:rPr>
          <w:lang w:val="ru-RU"/>
        </w:rPr>
        <w:t>5</w:t>
      </w:r>
      <w:r w:rsidRPr="008465AC">
        <w:t>).</w:t>
      </w:r>
    </w:p>
    <w:p w:rsidR="00857CEA" w:rsidRPr="008465AC" w:rsidRDefault="00857CEA" w:rsidP="00857CEA">
      <w:pPr>
        <w:pStyle w:val="a5"/>
      </w:pPr>
      <w:r w:rsidRPr="008465AC">
        <w:object w:dxaOrig="5892" w:dyaOrig="4452">
          <v:shape id="_x0000_i1047" type="#_x0000_t75" style="width:294.1pt;height:222.6pt" o:ole="">
            <v:imagedata r:id="rId46" o:title=""/>
          </v:shape>
          <o:OLEObject Type="Embed" ProgID="Visio.Drawing.11" ShapeID="_x0000_i1047" DrawAspect="Content" ObjectID="_1611529201" r:id="rId47"/>
        </w:object>
      </w:r>
    </w:p>
    <w:p w:rsidR="00857CEA" w:rsidRPr="008465AC" w:rsidRDefault="00857CEA" w:rsidP="00857CEA">
      <w:pPr>
        <w:pStyle w:val="12"/>
      </w:pPr>
      <w:r w:rsidRPr="008465AC">
        <w:t>Рисунок 1.</w:t>
      </w:r>
      <w:r>
        <w:t>5</w:t>
      </w:r>
    </w:p>
    <w:p w:rsidR="00857CEA" w:rsidRPr="008465AC" w:rsidRDefault="00857CEA" w:rsidP="00857CEA">
      <w:pPr>
        <w:pStyle w:val="a3"/>
      </w:pPr>
      <w:r w:rsidRPr="008465AC">
        <w:t xml:space="preserve">Чтобы работа </w:t>
      </w:r>
      <w:proofErr w:type="spellStart"/>
      <w:r w:rsidRPr="008465AC">
        <w:t>ответвителя</w:t>
      </w:r>
      <w:proofErr w:type="spellEnd"/>
      <w:r w:rsidRPr="008465AC">
        <w:t xml:space="preserve"> слабо зависела от частоты, центр крестообразной щели размещают в том месте, где поперечные и продольные поверхностные токи в стенке волновода одинаковы по амплитуде.</w:t>
      </w:r>
    </w:p>
    <w:p w:rsidR="00857CEA" w:rsidRPr="008465AC" w:rsidRDefault="00857CEA" w:rsidP="00857CEA">
      <w:pPr>
        <w:pStyle w:val="a3"/>
      </w:pPr>
      <w:r w:rsidRPr="008465AC">
        <w:t xml:space="preserve">Показать реальные образцы направленного </w:t>
      </w:r>
      <w:proofErr w:type="spellStart"/>
      <w:r w:rsidRPr="008465AC">
        <w:t>ответвителя</w:t>
      </w:r>
      <w:proofErr w:type="spellEnd"/>
      <w:r w:rsidRPr="008465AC">
        <w:t xml:space="preserve"> с крестообразным расположением волноводов.</w:t>
      </w:r>
    </w:p>
    <w:p w:rsidR="00857CEA" w:rsidRPr="008465AC" w:rsidRDefault="00857CEA" w:rsidP="00857CEA">
      <w:pPr>
        <w:pStyle w:val="a3"/>
      </w:pPr>
      <w:r w:rsidRPr="008465AC">
        <w:t xml:space="preserve">Работу направленного </w:t>
      </w:r>
      <w:proofErr w:type="spellStart"/>
      <w:r w:rsidRPr="008465AC">
        <w:t>ответвителя</w:t>
      </w:r>
      <w:proofErr w:type="spellEnd"/>
      <w:r w:rsidRPr="008465AC">
        <w:t xml:space="preserve"> будем рассматривать при следующих условиях: </w:t>
      </w:r>
    </w:p>
    <w:p w:rsidR="00857CEA" w:rsidRPr="008465AC" w:rsidRDefault="00857CEA" w:rsidP="00857CEA">
      <w:pPr>
        <w:pStyle w:val="aa"/>
        <w:numPr>
          <w:ilvl w:val="0"/>
          <w:numId w:val="2"/>
        </w:numPr>
        <w:ind w:left="0" w:firstLine="709"/>
      </w:pPr>
      <w:r w:rsidRPr="008465AC">
        <w:t xml:space="preserve">в волноводах распространяется только волна основного типа </w:t>
      </w:r>
      <w:r w:rsidRPr="008465AC">
        <w:rPr>
          <w:i/>
        </w:rPr>
        <w:t>Н</w:t>
      </w:r>
      <w:r w:rsidRPr="008465AC">
        <w:rPr>
          <w:vertAlign w:val="subscript"/>
        </w:rPr>
        <w:t>10</w:t>
      </w:r>
      <w:r w:rsidRPr="008465AC">
        <w:t>;</w:t>
      </w:r>
    </w:p>
    <w:p w:rsidR="00857CEA" w:rsidRPr="008465AC" w:rsidRDefault="00857CEA" w:rsidP="00857CEA">
      <w:pPr>
        <w:pStyle w:val="aa"/>
        <w:numPr>
          <w:ilvl w:val="0"/>
          <w:numId w:val="2"/>
        </w:numPr>
        <w:ind w:left="0" w:firstLine="709"/>
      </w:pPr>
      <w:r w:rsidRPr="008465AC">
        <w:t xml:space="preserve">все плечи </w:t>
      </w:r>
      <w:proofErr w:type="spellStart"/>
      <w:r w:rsidRPr="008465AC">
        <w:t>ответвителя</w:t>
      </w:r>
      <w:proofErr w:type="spellEnd"/>
      <w:r w:rsidRPr="008465AC">
        <w:t xml:space="preserve"> согласованы; </w:t>
      </w:r>
    </w:p>
    <w:p w:rsidR="00857CEA" w:rsidRPr="008465AC" w:rsidRDefault="00857CEA" w:rsidP="00857CEA">
      <w:pPr>
        <w:pStyle w:val="aa"/>
        <w:numPr>
          <w:ilvl w:val="0"/>
          <w:numId w:val="2"/>
        </w:numPr>
        <w:ind w:left="0" w:firstLine="709"/>
      </w:pPr>
      <w:r w:rsidRPr="008465AC">
        <w:t xml:space="preserve">питание </w:t>
      </w:r>
      <w:proofErr w:type="spellStart"/>
      <w:r w:rsidRPr="008465AC">
        <w:t>ответвителя</w:t>
      </w:r>
      <w:proofErr w:type="spellEnd"/>
      <w:r w:rsidRPr="008465AC">
        <w:t xml:space="preserve"> осуществляется со стороны плеча 1.</w:t>
      </w:r>
    </w:p>
    <w:p w:rsidR="00857CEA" w:rsidRPr="008465AC" w:rsidRDefault="00857CEA" w:rsidP="00857CEA">
      <w:pPr>
        <w:pStyle w:val="a3"/>
      </w:pPr>
      <w:r w:rsidRPr="008465AC">
        <w:t>Рассмотрим динамику процесса возбуждения крестообразной щели поверхностными токами основного волновода.</w:t>
      </w:r>
    </w:p>
    <w:p w:rsidR="00857CEA" w:rsidRPr="008465AC" w:rsidRDefault="00857CEA" w:rsidP="00857CEA">
      <w:pPr>
        <w:pStyle w:val="a3"/>
      </w:pPr>
      <w:r w:rsidRPr="008465AC">
        <w:t>Для этого изобразим отрезок прямоугольного волновода (рис. 1.</w:t>
      </w:r>
      <w:r>
        <w:rPr>
          <w:lang w:val="ru-RU"/>
        </w:rPr>
        <w:t>6</w:t>
      </w:r>
      <w:r w:rsidRPr="008465AC">
        <w:t xml:space="preserve">), в котором покажем структуры силовых линий магнитного поля </w:t>
      </w:r>
      <w:r w:rsidRPr="008465AC">
        <w:rPr>
          <w:position w:val="-4"/>
        </w:rPr>
        <w:object w:dxaOrig="360" w:dyaOrig="400">
          <v:shape id="_x0000_i1048" type="#_x0000_t75" style="width:17.9pt;height:19.3pt" o:ole="">
            <v:imagedata r:id="rId48" o:title=""/>
          </v:shape>
          <o:OLEObject Type="Embed" ProgID="Equation.3" ShapeID="_x0000_i1048" DrawAspect="Content" ObjectID="_1611529202" r:id="rId49"/>
        </w:object>
      </w:r>
      <w:r w:rsidRPr="008465AC">
        <w:t xml:space="preserve"> и поверхностных токов </w:t>
      </w:r>
      <w:r w:rsidRPr="008465AC">
        <w:rPr>
          <w:position w:val="-14"/>
        </w:rPr>
        <w:object w:dxaOrig="540" w:dyaOrig="499">
          <v:shape id="_x0000_i1049" type="#_x0000_t75" style="width:27.75pt;height:24.45pt" o:ole="">
            <v:imagedata r:id="rId50" o:title=""/>
          </v:shape>
          <o:OLEObject Type="Embed" ProgID="Equation.3" ShapeID="_x0000_i1049" DrawAspect="Content" ObjectID="_1611529203" r:id="rId51"/>
        </w:object>
      </w:r>
      <w:r w:rsidRPr="008465AC">
        <w:t xml:space="preserve"> для отрезка длиной </w:t>
      </w:r>
      <w:r w:rsidRPr="008465AC">
        <w:rPr>
          <w:position w:val="-14"/>
        </w:rPr>
        <w:object w:dxaOrig="680" w:dyaOrig="440">
          <v:shape id="_x0000_i1050" type="#_x0000_t75" style="width:33.9pt;height:21.65pt" o:ole="">
            <v:imagedata r:id="rId52" o:title=""/>
          </v:shape>
          <o:OLEObject Type="Embed" ProgID="Equation.3" ShapeID="_x0000_i1050" DrawAspect="Content" ObjectID="_1611529204" r:id="rId53"/>
        </w:object>
      </w:r>
      <w:r w:rsidRPr="008465AC">
        <w:t>. Двойной стрелкой показано направление распространения волны.</w:t>
      </w:r>
    </w:p>
    <w:p w:rsidR="00857CEA" w:rsidRPr="008465AC" w:rsidRDefault="00857CEA" w:rsidP="00857CEA">
      <w:pPr>
        <w:pStyle w:val="a5"/>
      </w:pPr>
      <w:r w:rsidRPr="008465AC">
        <w:object w:dxaOrig="9257" w:dyaOrig="3504">
          <v:shape id="_x0000_i1051" type="#_x0000_t75" style="width:463.05pt;height:174.6pt" o:ole="">
            <v:imagedata r:id="rId54" o:title=""/>
          </v:shape>
          <o:OLEObject Type="Embed" ProgID="Visio.Drawing.11" ShapeID="_x0000_i1051" DrawAspect="Content" ObjectID="_1611529205" r:id="rId55"/>
        </w:object>
      </w:r>
    </w:p>
    <w:p w:rsidR="00857CEA" w:rsidRPr="008465AC" w:rsidRDefault="00857CEA" w:rsidP="00857CEA">
      <w:pPr>
        <w:pStyle w:val="12"/>
      </w:pPr>
      <w:r w:rsidRPr="008465AC">
        <w:t>Рисунок 1.</w:t>
      </w:r>
      <w:r>
        <w:t>6</w:t>
      </w:r>
    </w:p>
    <w:p w:rsidR="00857CEA" w:rsidRPr="008465AC" w:rsidRDefault="00857CEA" w:rsidP="00857CEA">
      <w:pPr>
        <w:pStyle w:val="a3"/>
      </w:pPr>
      <w:r w:rsidRPr="008465AC">
        <w:t>Вместо того чтобы перемещать структуру поля по волноводу, будем перемещать крестообразную щель в противоположную сторону. Это</w:t>
      </w:r>
      <w:r w:rsidRPr="008465AC">
        <w:rPr>
          <w:bCs/>
        </w:rPr>
        <w:t xml:space="preserve"> не </w:t>
      </w:r>
      <w:r w:rsidRPr="008465AC">
        <w:t>противоречит сущности рассуждений, но упрощает чертеж.</w:t>
      </w:r>
    </w:p>
    <w:p w:rsidR="00857CEA" w:rsidRPr="008465AC" w:rsidRDefault="00857CEA" w:rsidP="00857CEA">
      <w:pPr>
        <w:pStyle w:val="a3"/>
      </w:pPr>
      <w:r w:rsidRPr="008465AC">
        <w:t xml:space="preserve">Положение щели относительно структуры поля покажем для трех моментов времени </w:t>
      </w:r>
      <w:r w:rsidRPr="00884E0B">
        <w:rPr>
          <w:i/>
        </w:rPr>
        <w:t>t</w:t>
      </w:r>
      <w:r w:rsidRPr="008465AC">
        <w:t xml:space="preserve"> = 0, </w:t>
      </w:r>
      <w:r w:rsidRPr="00884E0B">
        <w:rPr>
          <w:i/>
        </w:rPr>
        <w:t>t</w:t>
      </w:r>
      <w:r w:rsidRPr="008465AC">
        <w:t xml:space="preserve"> = </w:t>
      </w:r>
      <w:r w:rsidRPr="00884E0B">
        <w:rPr>
          <w:i/>
        </w:rPr>
        <w:t>T</w:t>
      </w:r>
      <w:r w:rsidRPr="008465AC">
        <w:t xml:space="preserve">/4, </w:t>
      </w:r>
      <w:r w:rsidRPr="00884E0B">
        <w:rPr>
          <w:i/>
        </w:rPr>
        <w:t>t</w:t>
      </w:r>
      <w:r w:rsidRPr="008465AC">
        <w:t xml:space="preserve"> = </w:t>
      </w:r>
      <w:r w:rsidRPr="00884E0B">
        <w:rPr>
          <w:i/>
        </w:rPr>
        <w:t>T</w:t>
      </w:r>
      <w:r w:rsidRPr="008465AC">
        <w:t xml:space="preserve">/2. В момент времени </w:t>
      </w:r>
      <w:r w:rsidRPr="005D2877">
        <w:rPr>
          <w:i/>
        </w:rPr>
        <w:t>t</w:t>
      </w:r>
      <w:r w:rsidRPr="008465AC">
        <w:t xml:space="preserve"> = 0 щель занимает положение 1, в моменты времени </w:t>
      </w:r>
      <w:r w:rsidRPr="005D2877">
        <w:rPr>
          <w:i/>
        </w:rPr>
        <w:t>t</w:t>
      </w:r>
      <w:r w:rsidRPr="008465AC">
        <w:t xml:space="preserve"> = </w:t>
      </w:r>
      <w:r w:rsidRPr="005D2877">
        <w:rPr>
          <w:i/>
        </w:rPr>
        <w:t>Т</w:t>
      </w:r>
      <w:r w:rsidRPr="008465AC">
        <w:t xml:space="preserve">/4 и </w:t>
      </w:r>
      <w:r w:rsidRPr="005D2877">
        <w:rPr>
          <w:i/>
        </w:rPr>
        <w:t>t</w:t>
      </w:r>
      <w:r w:rsidRPr="008465AC">
        <w:t xml:space="preserve"> = </w:t>
      </w:r>
      <w:r w:rsidRPr="005D2877">
        <w:rPr>
          <w:i/>
        </w:rPr>
        <w:t>Т</w:t>
      </w:r>
      <w:r w:rsidRPr="008465AC">
        <w:t xml:space="preserve">/2 – соответственно 2 и 3. </w:t>
      </w:r>
    </w:p>
    <w:p w:rsidR="00857CEA" w:rsidRPr="008465AC" w:rsidRDefault="00857CEA" w:rsidP="00857CEA">
      <w:pPr>
        <w:pStyle w:val="a3"/>
      </w:pPr>
      <w:r w:rsidRPr="008465AC">
        <w:t xml:space="preserve">В момент времени </w:t>
      </w:r>
      <w:r w:rsidRPr="005D2877">
        <w:rPr>
          <w:i/>
        </w:rPr>
        <w:t>t</w:t>
      </w:r>
      <w:r w:rsidRPr="008465AC">
        <w:t xml:space="preserve"> = 0 продольная составляющая поверхностного тока </w:t>
      </w:r>
      <w:r w:rsidRPr="008465AC">
        <w:rPr>
          <w:position w:val="-18"/>
        </w:rPr>
        <w:object w:dxaOrig="1080" w:dyaOrig="560">
          <v:shape id="_x0000_i1052" type="#_x0000_t75" style="width:54.1pt;height:27.75pt" o:ole="">
            <v:imagedata r:id="rId56" o:title=""/>
          </v:shape>
          <o:OLEObject Type="Embed" ProgID="Equation.3" ShapeID="_x0000_i1052" DrawAspect="Content" ObjectID="_1611529206" r:id="rId57"/>
        </w:object>
      </w:r>
      <w:r w:rsidRPr="008465AC">
        <w:t xml:space="preserve"> равна нулю, а поперечная составляющая </w:t>
      </w:r>
      <w:r w:rsidRPr="008465AC">
        <w:rPr>
          <w:position w:val="-18"/>
        </w:rPr>
        <w:object w:dxaOrig="999" w:dyaOrig="540">
          <v:shape id="_x0000_i1053" type="#_x0000_t75" style="width:49.9pt;height:26.8pt" o:ole="">
            <v:imagedata r:id="rId58" o:title=""/>
          </v:shape>
          <o:OLEObject Type="Embed" ProgID="Equation.3" ShapeID="_x0000_i1053" DrawAspect="Content" ObjectID="_1611529207" r:id="rId59"/>
        </w:object>
      </w:r>
      <w:r w:rsidRPr="008465AC">
        <w:t xml:space="preserve"> положительна и максимальна. В момент времени </w:t>
      </w:r>
      <w:r w:rsidRPr="005D2877">
        <w:rPr>
          <w:i/>
        </w:rPr>
        <w:t>t</w:t>
      </w:r>
      <w:r w:rsidRPr="008465AC">
        <w:t xml:space="preserve"> = </w:t>
      </w:r>
      <w:r w:rsidRPr="005D2877">
        <w:rPr>
          <w:i/>
        </w:rPr>
        <w:t>Т</w:t>
      </w:r>
      <w:r w:rsidRPr="008465AC">
        <w:t xml:space="preserve">/4 (картина перемещается на </w:t>
      </w:r>
      <w:r w:rsidRPr="008465AC">
        <w:rPr>
          <w:position w:val="-14"/>
        </w:rPr>
        <w:object w:dxaOrig="680" w:dyaOrig="440">
          <v:shape id="_x0000_i1054" type="#_x0000_t75" style="width:33.9pt;height:21.65pt" o:ole="">
            <v:imagedata r:id="rId60" o:title=""/>
          </v:shape>
          <o:OLEObject Type="Embed" ProgID="Equation.3" ShapeID="_x0000_i1054" DrawAspect="Content" ObjectID="_1611529208" r:id="rId61"/>
        </w:object>
      </w:r>
      <w:r w:rsidRPr="008465AC">
        <w:t xml:space="preserve">) наоборот продольная составляющая </w:t>
      </w:r>
      <w:r w:rsidRPr="008465AC">
        <w:rPr>
          <w:position w:val="-18"/>
        </w:rPr>
        <w:object w:dxaOrig="1100" w:dyaOrig="540">
          <v:shape id="_x0000_i1055" type="#_x0000_t75" style="width:55.05pt;height:26.8pt" o:ole="">
            <v:imagedata r:id="rId62" o:title=""/>
          </v:shape>
          <o:OLEObject Type="Embed" ProgID="Equation.3" ShapeID="_x0000_i1055" DrawAspect="Content" ObjectID="_1611529209" r:id="rId63"/>
        </w:object>
      </w:r>
      <w:r w:rsidRPr="008465AC">
        <w:t xml:space="preserve"> максимальна, а поперечная равна нулю. В третий момент времени t = Т/2 продольная составляющая </w:t>
      </w:r>
      <w:r w:rsidRPr="008465AC">
        <w:rPr>
          <w:position w:val="-18"/>
        </w:rPr>
        <w:object w:dxaOrig="1100" w:dyaOrig="540">
          <v:shape id="_x0000_i1056" type="#_x0000_t75" style="width:55.05pt;height:26.8pt" o:ole="">
            <v:imagedata r:id="rId64" o:title=""/>
          </v:shape>
          <o:OLEObject Type="Embed" ProgID="Equation.3" ShapeID="_x0000_i1056" DrawAspect="Content" ObjectID="_1611529210" r:id="rId65"/>
        </w:object>
      </w:r>
      <w:r w:rsidRPr="008465AC">
        <w:t xml:space="preserve"> снова равна нулю, а поперечная максимальна, но противоположна по знаку (картина поля переместилась на </w:t>
      </w:r>
      <w:r w:rsidRPr="008465AC">
        <w:rPr>
          <w:position w:val="-14"/>
        </w:rPr>
        <w:object w:dxaOrig="680" w:dyaOrig="440">
          <v:shape id="_x0000_i1057" type="#_x0000_t75" style="width:33.9pt;height:21.65pt" o:ole="">
            <v:imagedata r:id="rId66" o:title=""/>
          </v:shape>
          <o:OLEObject Type="Embed" ProgID="Equation.3" ShapeID="_x0000_i1057" DrawAspect="Content" ObjectID="_1611529211" r:id="rId67"/>
        </w:object>
      </w:r>
      <w:r w:rsidRPr="008465AC">
        <w:t>).</w:t>
      </w:r>
    </w:p>
    <w:p w:rsidR="00857CEA" w:rsidRPr="008465AC" w:rsidRDefault="00857CEA" w:rsidP="00857CEA">
      <w:pPr>
        <w:pStyle w:val="a3"/>
      </w:pPr>
      <w:r w:rsidRPr="008465AC">
        <w:t xml:space="preserve">Если эти значения поверхностных токов отложить на графике по оси ординат, то можно заметить, что продольная составляющая поверхностных токов сдвинуты друг относительно друга на </w:t>
      </w:r>
      <w:r w:rsidRPr="008465AC">
        <w:rPr>
          <w:position w:val="-12"/>
        </w:rPr>
        <w:object w:dxaOrig="520" w:dyaOrig="420">
          <v:shape id="_x0000_i1058" type="#_x0000_t75" style="width:25.4pt;height:21.2pt" o:ole="">
            <v:imagedata r:id="rId68" o:title=""/>
          </v:shape>
          <o:OLEObject Type="Embed" ProgID="Equation.3" ShapeID="_x0000_i1058" DrawAspect="Content" ObjectID="_1611529212" r:id="rId69"/>
        </w:object>
      </w:r>
      <w:r w:rsidRPr="008465AC">
        <w:t xml:space="preserve"> (рис. 1.</w:t>
      </w:r>
      <w:r>
        <w:rPr>
          <w:lang w:val="ru-RU"/>
        </w:rPr>
        <w:t>7</w:t>
      </w:r>
      <w:r w:rsidRPr="008465AC">
        <w:t>).</w:t>
      </w:r>
    </w:p>
    <w:p w:rsidR="00857CEA" w:rsidRPr="008465AC" w:rsidRDefault="00857CEA" w:rsidP="00857CEA">
      <w:pPr>
        <w:pStyle w:val="a5"/>
      </w:pPr>
      <w:r w:rsidRPr="008465AC">
        <w:object w:dxaOrig="10154" w:dyaOrig="4417">
          <v:shape id="_x0000_i1059" type="#_x0000_t75" style="width:455.55pt;height:215.55pt" o:ole="">
            <v:imagedata r:id="rId70" o:title="" cropleft="5159f"/>
          </v:shape>
          <o:OLEObject Type="Embed" ProgID="Visio.Drawing.11" ShapeID="_x0000_i1059" DrawAspect="Content" ObjectID="_1611529213" r:id="rId71"/>
        </w:object>
      </w:r>
    </w:p>
    <w:p w:rsidR="00857CEA" w:rsidRPr="008465AC" w:rsidRDefault="00857CEA" w:rsidP="00857CEA">
      <w:pPr>
        <w:pStyle w:val="12"/>
      </w:pPr>
      <w:r w:rsidRPr="008465AC">
        <w:t>Рисунок 1.</w:t>
      </w:r>
      <w:r>
        <w:t>7</w:t>
      </w:r>
    </w:p>
    <w:p w:rsidR="00857CEA" w:rsidRPr="008465AC" w:rsidRDefault="00857CEA" w:rsidP="00857CEA">
      <w:pPr>
        <w:pStyle w:val="a3"/>
      </w:pPr>
      <w:r w:rsidRPr="008465AC">
        <w:t xml:space="preserve">Теперь покажем процесс перехода волны из основного в побочный волновод. Для этого построим структуры поверхностных токов для двух моментов времени: </w:t>
      </w:r>
      <w:r w:rsidRPr="006277E3">
        <w:rPr>
          <w:i/>
        </w:rPr>
        <w:t>t</w:t>
      </w:r>
      <w:r w:rsidRPr="008465AC">
        <w:t xml:space="preserve"> = 0 и </w:t>
      </w:r>
      <w:r w:rsidRPr="006277E3">
        <w:rPr>
          <w:i/>
        </w:rPr>
        <w:t>t</w:t>
      </w:r>
      <w:r w:rsidRPr="008465AC">
        <w:t xml:space="preserve"> = </w:t>
      </w:r>
      <w:r w:rsidRPr="006277E3">
        <w:rPr>
          <w:i/>
        </w:rPr>
        <w:t>Т</w:t>
      </w:r>
      <w:r w:rsidRPr="008465AC">
        <w:t>/4. В первый момент времени (рис. 1.</w:t>
      </w:r>
      <w:r>
        <w:rPr>
          <w:lang w:val="ru-RU"/>
        </w:rPr>
        <w:t>7</w:t>
      </w:r>
      <w:r w:rsidRPr="008465AC">
        <w:t xml:space="preserve">) возбудится только горизонтальная часть щели. Щель возбуждается только поперечным поверхностным током, протекающим по верхней стенке основного волновода. На кромке щели возникают заряды «+» и «–». По нижней стенке побочного волновода потечет поверхностный ток по цепи: от «+» на кромке щели </w:t>
      </w:r>
      <w:r w:rsidRPr="008465AC">
        <w:sym w:font="Symbol" w:char="F0AE"/>
      </w:r>
      <w:r w:rsidRPr="008465AC">
        <w:t xml:space="preserve">, нижняя стенка побочного волновода </w:t>
      </w:r>
      <w:r w:rsidRPr="008465AC">
        <w:sym w:font="Symbol" w:char="F0AE"/>
      </w:r>
      <w:r w:rsidRPr="008465AC">
        <w:t xml:space="preserve">, ток смещения </w:t>
      </w:r>
      <w:r w:rsidRPr="008465AC">
        <w:rPr>
          <w:position w:val="-14"/>
        </w:rPr>
        <w:object w:dxaOrig="540" w:dyaOrig="499">
          <v:shape id="_x0000_i1060" type="#_x0000_t75" style="width:26.8pt;height:24.95pt" o:ole="">
            <v:imagedata r:id="rId72" o:title=""/>
          </v:shape>
          <o:OLEObject Type="Embed" ProgID="Equation.3" ShapeID="_x0000_i1060" DrawAspect="Content" ObjectID="_1611529214" r:id="rId73"/>
        </w:object>
      </w:r>
      <w:r w:rsidRPr="008465AC">
        <w:t xml:space="preserve">, протекающий вверх </w:t>
      </w:r>
      <w:r w:rsidRPr="008465AC">
        <w:sym w:font="Symbol" w:char="F0AE"/>
      </w:r>
      <w:r w:rsidRPr="008465AC">
        <w:t xml:space="preserve">, верхняя стенка побочного волновода </w:t>
      </w:r>
      <w:r w:rsidRPr="008465AC">
        <w:sym w:font="Symbol" w:char="F0AE"/>
      </w:r>
      <w:r w:rsidRPr="008465AC">
        <w:t xml:space="preserve">, ток смещения </w:t>
      </w:r>
      <w:r w:rsidRPr="008465AC">
        <w:rPr>
          <w:position w:val="-14"/>
        </w:rPr>
        <w:object w:dxaOrig="580" w:dyaOrig="499">
          <v:shape id="_x0000_i1061" type="#_x0000_t75" style="width:29.65pt;height:24pt" o:ole="">
            <v:imagedata r:id="rId74" o:title=""/>
          </v:shape>
          <o:OLEObject Type="Embed" ProgID="Equation.3" ShapeID="_x0000_i1061" DrawAspect="Content" ObjectID="_1611529215" r:id="rId75"/>
        </w:object>
      </w:r>
      <w:r w:rsidRPr="008465AC">
        <w:t xml:space="preserve">, протекающий вниз </w:t>
      </w:r>
      <w:r w:rsidRPr="008465AC">
        <w:sym w:font="Symbol" w:char="F0AE"/>
      </w:r>
      <w:r w:rsidRPr="008465AC">
        <w:t xml:space="preserve">, нижняя стенка побочного волновода </w:t>
      </w:r>
      <w:r w:rsidRPr="008465AC">
        <w:sym w:font="Symbol" w:char="F0AE"/>
      </w:r>
      <w:r w:rsidRPr="008465AC">
        <w:t>, «–» (отрицательный заряд на кромке щели).</w:t>
      </w:r>
    </w:p>
    <w:p w:rsidR="00857CEA" w:rsidRPr="008465AC" w:rsidRDefault="00857CEA" w:rsidP="00857CEA">
      <w:pPr>
        <w:pStyle w:val="a3"/>
      </w:pPr>
      <w:r w:rsidRPr="008465AC">
        <w:t xml:space="preserve">Через время </w:t>
      </w:r>
      <w:r w:rsidRPr="006277E3">
        <w:rPr>
          <w:i/>
        </w:rPr>
        <w:t>Т</w:t>
      </w:r>
      <w:r w:rsidRPr="008465AC">
        <w:t xml:space="preserve">/4 (волна переместится на </w:t>
      </w:r>
      <w:r w:rsidRPr="008465AC">
        <w:rPr>
          <w:position w:val="-14"/>
        </w:rPr>
        <w:object w:dxaOrig="680" w:dyaOrig="440">
          <v:shape id="_x0000_i1062" type="#_x0000_t75" style="width:33.4pt;height:22.1pt" o:ole="">
            <v:imagedata r:id="rId76" o:title=""/>
          </v:shape>
          <o:OLEObject Type="Embed" ProgID="Equation.3" ShapeID="_x0000_i1062" DrawAspect="Content" ObjectID="_1611529216" r:id="rId77"/>
        </w:object>
      </w:r>
      <w:r w:rsidRPr="008465AC">
        <w:t>). Кромки щели возбуждаются только продольным поверхностным током (рис. 1.</w:t>
      </w:r>
      <w:r>
        <w:rPr>
          <w:lang w:val="ru-RU"/>
        </w:rPr>
        <w:t>8</w:t>
      </w:r>
      <w:r w:rsidRPr="008465AC">
        <w:t xml:space="preserve">). На кромках щели возникают заряды «+» и «–», которые вызывают в побочном волноводе поверхностный ток, протекающий по цепи: «+» на кромке щели </w:t>
      </w:r>
      <w:r w:rsidRPr="008465AC">
        <w:sym w:font="Symbol" w:char="00AE"/>
      </w:r>
      <w:r w:rsidRPr="008465AC">
        <w:t xml:space="preserve">, по левой узкой стенке побочного волновода вверх </w:t>
      </w:r>
      <w:r w:rsidRPr="008465AC">
        <w:sym w:font="Symbol" w:char="00AE"/>
      </w:r>
      <w:r w:rsidRPr="008465AC">
        <w:t xml:space="preserve">, по верхней стенке побочного волновода до середины (на расстояние </w:t>
      </w:r>
      <w:r w:rsidRPr="006277E3">
        <w:rPr>
          <w:i/>
        </w:rPr>
        <w:t>a</w:t>
      </w:r>
      <w:r w:rsidRPr="008465AC">
        <w:t xml:space="preserve">/2) </w:t>
      </w:r>
      <w:r w:rsidRPr="008465AC">
        <w:sym w:font="Symbol" w:char="00AE"/>
      </w:r>
      <w:r w:rsidRPr="008465AC">
        <w:t xml:space="preserve">, ток смещения, направленный вниз </w:t>
      </w:r>
      <w:r w:rsidRPr="008465AC">
        <w:sym w:font="Symbol" w:char="00AE"/>
      </w:r>
      <w:r w:rsidRPr="008465AC">
        <w:t>, по нижней стенке побочного волновода на «–» (отрицательный заряд кромки щели).</w:t>
      </w:r>
    </w:p>
    <w:p w:rsidR="00857CEA" w:rsidRDefault="00857CEA" w:rsidP="00857CEA">
      <w:pPr>
        <w:pStyle w:val="a3"/>
      </w:pPr>
      <w:r w:rsidRPr="008465AC">
        <w:t xml:space="preserve">Как видно, структура токов смещения (а вместе с ней и структура электрического и магнитного поля) сместилась за время </w:t>
      </w:r>
      <w:r w:rsidRPr="006277E3">
        <w:rPr>
          <w:i/>
        </w:rPr>
        <w:t>Т</w:t>
      </w:r>
      <w:r w:rsidRPr="008465AC">
        <w:t xml:space="preserve">/4 в побочном волноводе на расстояние </w:t>
      </w:r>
      <w:r w:rsidRPr="008465AC">
        <w:rPr>
          <w:position w:val="-14"/>
        </w:rPr>
        <w:object w:dxaOrig="680" w:dyaOrig="440">
          <v:shape id="_x0000_i1063" type="#_x0000_t75" style="width:33.4pt;height:22.1pt" o:ole="">
            <v:imagedata r:id="rId78" o:title=""/>
          </v:shape>
          <o:OLEObject Type="Embed" ProgID="Equation.3" ShapeID="_x0000_i1063" DrawAspect="Content" ObjectID="_1611529217" r:id="rId79"/>
        </w:object>
      </w:r>
      <w:r w:rsidRPr="008465AC">
        <w:t xml:space="preserve"> вправо, если смотреть по ходу волны в основном волноводе</w:t>
      </w:r>
      <w:r>
        <w:rPr>
          <w:lang w:val="ru-RU"/>
        </w:rPr>
        <w:t xml:space="preserve"> </w:t>
      </w:r>
      <w:r>
        <w:t>(рис. 1.</w:t>
      </w:r>
      <w:r>
        <w:rPr>
          <w:lang w:val="ru-RU"/>
        </w:rPr>
        <w:t>9</w:t>
      </w:r>
      <w:r w:rsidRPr="008465AC">
        <w:t>). Из этого заключаем, что при питании основного волновода со стороны плеча 1, энергия через крестообразный элемент связи ответвляется</w:t>
      </w:r>
      <w:r>
        <w:t xml:space="preserve"> в 4 плечо побочного волновода.</w:t>
      </w:r>
    </w:p>
    <w:p w:rsidR="00857CEA" w:rsidRPr="008465AC" w:rsidRDefault="00857CEA" w:rsidP="00857CEA">
      <w:pPr>
        <w:pStyle w:val="a5"/>
      </w:pPr>
      <w:r w:rsidRPr="008465AC">
        <w:object w:dxaOrig="6042" w:dyaOrig="6755">
          <v:shape id="_x0000_i1064" type="#_x0000_t75" style="width:302.1pt;height:337.4pt" o:ole="">
            <v:imagedata r:id="rId80" o:title=""/>
          </v:shape>
          <o:OLEObject Type="Embed" ProgID="Visio.Drawing.11" ShapeID="_x0000_i1064" DrawAspect="Content" ObjectID="_1611529218" r:id="rId81"/>
        </w:object>
      </w:r>
    </w:p>
    <w:p w:rsidR="00857CEA" w:rsidRPr="00857CEA" w:rsidRDefault="00857CEA" w:rsidP="00857CEA">
      <w:pPr>
        <w:pStyle w:val="12"/>
      </w:pPr>
      <w:r w:rsidRPr="008465AC">
        <w:t xml:space="preserve">Рисунок </w:t>
      </w:r>
      <w:r w:rsidRPr="008465AC">
        <w:rPr>
          <w:lang w:val="en-US"/>
        </w:rPr>
        <w:t>1.</w:t>
      </w:r>
      <w:r>
        <w:t>8</w:t>
      </w:r>
    </w:p>
    <w:p w:rsidR="00857CEA" w:rsidRPr="008465AC" w:rsidRDefault="00857CEA" w:rsidP="00857CEA">
      <w:pPr>
        <w:pStyle w:val="a5"/>
      </w:pPr>
      <w:r w:rsidRPr="008465AC">
        <w:object w:dxaOrig="6042" w:dyaOrig="5105">
          <v:shape id="_x0000_i1065" type="#_x0000_t75" style="width:302.1pt;height:255.05pt" o:ole="">
            <v:imagedata r:id="rId82" o:title=""/>
          </v:shape>
          <o:OLEObject Type="Embed" ProgID="Visio.Drawing.11" ShapeID="_x0000_i1065" DrawAspect="Content" ObjectID="_1611529219" r:id="rId83"/>
        </w:object>
      </w:r>
    </w:p>
    <w:p w:rsidR="00857CEA" w:rsidRPr="00857CEA" w:rsidRDefault="00857CEA" w:rsidP="00857CEA">
      <w:pPr>
        <w:pStyle w:val="12"/>
      </w:pPr>
      <w:r w:rsidRPr="008465AC">
        <w:t xml:space="preserve">Рисунок </w:t>
      </w:r>
      <w:r w:rsidRPr="00857CEA">
        <w:t>1.</w:t>
      </w:r>
      <w:r>
        <w:t>9</w:t>
      </w:r>
    </w:p>
    <w:p w:rsidR="00857CEA" w:rsidRPr="008465AC" w:rsidRDefault="00857CEA" w:rsidP="00857CEA">
      <w:pPr>
        <w:pStyle w:val="a8"/>
      </w:pPr>
      <w:r w:rsidRPr="008465AC">
        <w:t>Мнемоническое правило</w:t>
      </w:r>
    </w:p>
    <w:p w:rsidR="00857CEA" w:rsidRPr="008465AC" w:rsidRDefault="00857CEA" w:rsidP="00857CEA">
      <w:pPr>
        <w:pStyle w:val="a3"/>
      </w:pPr>
      <w:r w:rsidRPr="008465AC">
        <w:t xml:space="preserve">Для определения направления ответвления энергии в крестообразном </w:t>
      </w:r>
      <w:proofErr w:type="spellStart"/>
      <w:r w:rsidRPr="008465AC">
        <w:t>ответвителе</w:t>
      </w:r>
      <w:proofErr w:type="spellEnd"/>
      <w:r w:rsidRPr="008465AC">
        <w:t xml:space="preserve"> можно применить следующее правило;</w:t>
      </w:r>
    </w:p>
    <w:p w:rsidR="00857CEA" w:rsidRPr="008465AC" w:rsidRDefault="00857CEA" w:rsidP="00857CEA">
      <w:pPr>
        <w:pStyle w:val="aa"/>
        <w:numPr>
          <w:ilvl w:val="0"/>
          <w:numId w:val="2"/>
        </w:numPr>
        <w:ind w:left="0" w:firstLine="709"/>
      </w:pPr>
      <w:r w:rsidRPr="008465AC">
        <w:lastRenderedPageBreak/>
        <w:t>если волна распространяется в основном волноводе, сначала проходит элемент связи, а затем ось симметрии побочного волновода, то энергия в побочном волноводе ответвляется в сторону элемента связи;</w:t>
      </w:r>
    </w:p>
    <w:p w:rsidR="00857CEA" w:rsidRPr="008465AC" w:rsidRDefault="00857CEA" w:rsidP="00857CEA">
      <w:pPr>
        <w:pStyle w:val="aa"/>
        <w:numPr>
          <w:ilvl w:val="0"/>
          <w:numId w:val="2"/>
        </w:numPr>
        <w:ind w:left="0" w:firstLine="709"/>
      </w:pPr>
      <w:r w:rsidRPr="008465AC">
        <w:t>если волна, распространяясь в основном волноводе, сначала проходит ось симметрии побочного волновода, а затем элемент связи, то ответвление осуществляется в сторону противоположную элементу связи</w:t>
      </w:r>
      <w:r>
        <w:t>.</w:t>
      </w:r>
    </w:p>
    <w:p w:rsidR="00857CEA" w:rsidRPr="008465AC" w:rsidRDefault="00857CEA" w:rsidP="00857CEA">
      <w:pPr>
        <w:pStyle w:val="2"/>
        <w:rPr>
          <w:rFonts w:eastAsia="Calibri"/>
        </w:rPr>
      </w:pPr>
      <w:r w:rsidRPr="008465AC">
        <w:rPr>
          <w:rFonts w:eastAsia="Calibri"/>
        </w:rPr>
        <w:t>Е- и Н-тройники. Мостовые схемы СВЧ</w:t>
      </w:r>
    </w:p>
    <w:p w:rsidR="00857CEA" w:rsidRPr="008465AC" w:rsidRDefault="00857CEA" w:rsidP="00857CEA">
      <w:pPr>
        <w:pStyle w:val="3"/>
      </w:pPr>
      <w:r w:rsidRPr="008465AC">
        <w:t>Устройство, принцип функционирования и свойства Е- и Н- тройников</w:t>
      </w:r>
    </w:p>
    <w:p w:rsidR="00857CEA" w:rsidRPr="008465AC" w:rsidRDefault="00857CEA" w:rsidP="00857CEA">
      <w:pPr>
        <w:pStyle w:val="a3"/>
      </w:pPr>
      <w:r w:rsidRPr="008465AC">
        <w:t xml:space="preserve">В волноводных системах РЛС в качестве </w:t>
      </w:r>
      <w:proofErr w:type="spellStart"/>
      <w:r w:rsidRPr="008465AC">
        <w:t>ответвителей</w:t>
      </w:r>
      <w:proofErr w:type="spellEnd"/>
      <w:r w:rsidRPr="008465AC">
        <w:t xml:space="preserve"> и делителей мощности часто используют так называемые тройники. Они могут исп</w:t>
      </w:r>
      <w:r w:rsidR="00056BA2">
        <w:t>ользоваться как самостоятельно</w:t>
      </w:r>
      <w:r w:rsidRPr="008465AC">
        <w:t>, так и в составе более сложных устройств.</w:t>
      </w:r>
    </w:p>
    <w:p w:rsidR="00857CEA" w:rsidRPr="008465AC" w:rsidRDefault="00857CEA" w:rsidP="00857CEA">
      <w:pPr>
        <w:pStyle w:val="a3"/>
      </w:pPr>
      <w:r w:rsidRPr="008465AC">
        <w:t>Показать образцы реальных Е- и Н-тройников с указанием признаков, по которым их можно различить. Изобразить конструкции тройников на доске и пояснить принцип их работы. Дать обозначение тройников в схемах.</w:t>
      </w:r>
    </w:p>
    <w:p w:rsidR="00857CEA" w:rsidRPr="008465AC" w:rsidRDefault="00857CEA" w:rsidP="00857CEA">
      <w:pPr>
        <w:pStyle w:val="a3"/>
      </w:pPr>
      <w:r w:rsidRPr="008465AC">
        <w:t xml:space="preserve">Правило отличия Е- и Н-тройников следующее: если плоскость ответвления совпадает с плоскостью магнитных силовых линий волны </w:t>
      </w:r>
      <w:r w:rsidRPr="008465AC">
        <w:rPr>
          <w:i/>
        </w:rPr>
        <w:t>Н</w:t>
      </w:r>
      <w:r w:rsidRPr="008465AC">
        <w:rPr>
          <w:vertAlign w:val="subscript"/>
        </w:rPr>
        <w:t>10</w:t>
      </w:r>
      <w:r w:rsidRPr="008465AC">
        <w:t>, то это Н-тройник (рис. 1.</w:t>
      </w:r>
      <w:r w:rsidR="00056BA2">
        <w:rPr>
          <w:lang w:val="ru-RU"/>
        </w:rPr>
        <w:t>10</w:t>
      </w:r>
      <w:r w:rsidRPr="008465AC">
        <w:t>, б), а если она совпадает с плоскостью электрических силовых линий этой же волны, то это Е-тройник (рис. 1.</w:t>
      </w:r>
      <w:r w:rsidR="00056BA2">
        <w:rPr>
          <w:lang w:val="ru-RU"/>
        </w:rPr>
        <w:t>10</w:t>
      </w:r>
      <w:r w:rsidRPr="008465AC">
        <w:t>, а).</w:t>
      </w:r>
    </w:p>
    <w:p w:rsidR="00857CEA" w:rsidRPr="008465AC" w:rsidRDefault="00857CEA" w:rsidP="00857CEA">
      <w:pPr>
        <w:pStyle w:val="a5"/>
      </w:pPr>
      <w:r w:rsidRPr="008465AC">
        <w:object w:dxaOrig="9311" w:dyaOrig="3372">
          <v:shape id="_x0000_i1066" type="#_x0000_t75" style="width:444.25pt;height:160.95pt" o:ole="">
            <v:imagedata r:id="rId84" o:title=""/>
          </v:shape>
          <o:OLEObject Type="Embed" ProgID="Visio.Drawing.11" ShapeID="_x0000_i1066" DrawAspect="Content" ObjectID="_1611529220" r:id="rId85"/>
        </w:object>
      </w:r>
    </w:p>
    <w:p w:rsidR="00857CEA" w:rsidRPr="008465AC" w:rsidRDefault="00857CEA" w:rsidP="00857CEA">
      <w:pPr>
        <w:pStyle w:val="21"/>
      </w:pPr>
      <w:r w:rsidRPr="008465AC">
        <w:t>а)</w:t>
      </w:r>
      <w:r w:rsidRPr="008465AC">
        <w:tab/>
        <w:t>б)</w:t>
      </w:r>
    </w:p>
    <w:p w:rsidR="00857CEA" w:rsidRPr="008465AC" w:rsidRDefault="00857CEA" w:rsidP="00857CEA">
      <w:pPr>
        <w:pStyle w:val="12"/>
      </w:pPr>
      <w:r w:rsidRPr="008465AC">
        <w:t>Рисунок 1.</w:t>
      </w:r>
      <w:r w:rsidR="00056BA2">
        <w:t>10</w:t>
      </w:r>
    </w:p>
    <w:p w:rsidR="00857CEA" w:rsidRPr="008465AC" w:rsidRDefault="00857CEA" w:rsidP="00857CEA">
      <w:pPr>
        <w:pStyle w:val="a3"/>
      </w:pPr>
      <w:r w:rsidRPr="008465AC">
        <w:t>Для изучения работы тройников воспользуемся принципом Гюйгенса, заключающимся в том, что для построения фронта волны в полости тройника необходимо принять каждую точку исходного фронта за источник сферической волны, а затем найти результирующий фронт, как огибающую поверхность по всем элементарным сферическим волнам.</w:t>
      </w:r>
    </w:p>
    <w:p w:rsidR="00857CEA" w:rsidRPr="008465AC" w:rsidRDefault="00857CEA" w:rsidP="00857CEA">
      <w:pPr>
        <w:pStyle w:val="a3"/>
      </w:pPr>
      <w:r w:rsidRPr="008465AC">
        <w:t xml:space="preserve">Запитаем волной типа </w:t>
      </w:r>
      <w:r w:rsidRPr="008465AC">
        <w:rPr>
          <w:i/>
        </w:rPr>
        <w:t>Н</w:t>
      </w:r>
      <w:r w:rsidRPr="008465AC">
        <w:rPr>
          <w:vertAlign w:val="subscript"/>
        </w:rPr>
        <w:t>10</w:t>
      </w:r>
      <w:r w:rsidRPr="008465AC">
        <w:t xml:space="preserve"> тройник со стороны Е-плеча, применив принцип Гюйгенса к Е-тройнику, получим изгиб волнового фронта в районе </w:t>
      </w:r>
      <w:r w:rsidRPr="008465AC">
        <w:lastRenderedPageBreak/>
        <w:t>ответвления (рис. 1.</w:t>
      </w:r>
      <w:r w:rsidR="00056BA2">
        <w:rPr>
          <w:lang w:val="ru-RU"/>
        </w:rPr>
        <w:t>11</w:t>
      </w:r>
      <w:r w:rsidRPr="008465AC">
        <w:t>). При этом в других двух плечах возбуждаются противофазные волны. Это хорошо видно из рис. 1.</w:t>
      </w:r>
      <w:r w:rsidR="00056BA2">
        <w:rPr>
          <w:lang w:val="ru-RU"/>
        </w:rPr>
        <w:t>11</w:t>
      </w:r>
      <w:r w:rsidRPr="008465AC">
        <w:t>.</w:t>
      </w:r>
    </w:p>
    <w:p w:rsidR="00857CEA" w:rsidRDefault="00857CEA" w:rsidP="00857CEA">
      <w:pPr>
        <w:pStyle w:val="12"/>
      </w:pPr>
      <w:r w:rsidRPr="00061E01">
        <w:rPr>
          <w:noProof/>
        </w:rPr>
        <w:drawing>
          <wp:inline distT="0" distB="0" distL="0" distR="0">
            <wp:extent cx="4757420" cy="305371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12"/>
      </w:pPr>
      <w:r w:rsidRPr="008465AC">
        <w:t>Рисунок 1.</w:t>
      </w:r>
      <w:r w:rsidR="00056BA2">
        <w:t>11</w:t>
      </w:r>
    </w:p>
    <w:p w:rsidR="00857CEA" w:rsidRPr="008465AC" w:rsidRDefault="00857CEA" w:rsidP="00857CEA">
      <w:pPr>
        <w:pStyle w:val="a3"/>
      </w:pPr>
      <w:r w:rsidRPr="008465AC">
        <w:t xml:space="preserve">Если плечи 1 и 2 Е-тройника возбуждаются когерентными и синфазными волнами с одинаковыми амплитудами, то в третье плечо энергия не поступает, так как волны в нем </w:t>
      </w:r>
      <w:proofErr w:type="spellStart"/>
      <w:r w:rsidRPr="008465AC">
        <w:t>противофазны</w:t>
      </w:r>
      <w:proofErr w:type="spellEnd"/>
      <w:r w:rsidRPr="008465AC">
        <w:t xml:space="preserve">. В волноводе, образованном плечами 1 и 2, устанавливается режим стоячей волны. При </w:t>
      </w:r>
      <w:r w:rsidRPr="008465AC">
        <w:rPr>
          <w:position w:val="-12"/>
        </w:rPr>
        <w:object w:dxaOrig="940" w:dyaOrig="420">
          <v:shape id="_x0000_i1068" type="#_x0000_t75" style="width:47.05pt;height:21.2pt" o:ole="">
            <v:imagedata r:id="rId87" o:title=""/>
          </v:shape>
          <o:OLEObject Type="Embed" ProgID="Equation.3" ShapeID="_x0000_i1068" DrawAspect="Content" ObjectID="_1611529221" r:id="rId88"/>
        </w:object>
      </w:r>
      <w:r w:rsidRPr="008465AC">
        <w:t xml:space="preserve"> в третьем плече возбудится волна с амплитудой, пропорциональной разности </w:t>
      </w:r>
      <w:r w:rsidRPr="008465AC">
        <w:rPr>
          <w:position w:val="-12"/>
        </w:rPr>
        <w:object w:dxaOrig="900" w:dyaOrig="420">
          <v:shape id="_x0000_i1069" type="#_x0000_t75" style="width:44.25pt;height:21.2pt" o:ole="">
            <v:imagedata r:id="rId89" o:title=""/>
          </v:shape>
          <o:OLEObject Type="Embed" ProgID="Equation.3" ShapeID="_x0000_i1069" DrawAspect="Content" ObjectID="_1611529222" r:id="rId90"/>
        </w:object>
      </w:r>
      <w:r w:rsidRPr="008465AC">
        <w:t>.</w:t>
      </w:r>
    </w:p>
    <w:p w:rsidR="00857CEA" w:rsidRPr="008465AC" w:rsidRDefault="00857CEA" w:rsidP="00857CEA">
      <w:pPr>
        <w:pStyle w:val="a3"/>
      </w:pPr>
      <w:r w:rsidRPr="008465AC">
        <w:t>В том случае, когда к плечам 1 и 2 подключены генераторы когерентных, но противофазных волн, третье плечо возбуждается с амплитудой, пропорциональной сумме волн в плечах.</w:t>
      </w:r>
    </w:p>
    <w:p w:rsidR="00857CEA" w:rsidRPr="008465AC" w:rsidRDefault="00857CEA" w:rsidP="00857CEA">
      <w:pPr>
        <w:pStyle w:val="a3"/>
      </w:pPr>
      <w:r w:rsidRPr="008465AC">
        <w:t>Свойства Е-тройника:</w:t>
      </w:r>
    </w:p>
    <w:p w:rsidR="00857CEA" w:rsidRPr="008465AC" w:rsidRDefault="00857CEA" w:rsidP="00857CEA">
      <w:pPr>
        <w:pStyle w:val="a3"/>
      </w:pPr>
      <w:r w:rsidRPr="008465AC">
        <w:t xml:space="preserve">1. При </w:t>
      </w:r>
      <w:proofErr w:type="spellStart"/>
      <w:r w:rsidRPr="008465AC">
        <w:t>запитке</w:t>
      </w:r>
      <w:proofErr w:type="spellEnd"/>
      <w:r w:rsidRPr="008465AC">
        <w:t xml:space="preserve"> Е-тройника со стороны одного из плеч ЭМВ с напряженностью поля </w:t>
      </w:r>
      <w:r w:rsidRPr="008465AC">
        <w:rPr>
          <w:position w:val="-4"/>
        </w:rPr>
        <w:object w:dxaOrig="300" w:dyaOrig="300">
          <v:shape id="_x0000_i1070" type="#_x0000_t75" style="width:15.05pt;height:15.05pt" o:ole="">
            <v:imagedata r:id="rId91" o:title=""/>
          </v:shape>
          <o:OLEObject Type="Embed" ProgID="Equation.3" ShapeID="_x0000_i1070" DrawAspect="Content" ObjectID="_1611529223" r:id="rId92"/>
        </w:object>
      </w:r>
      <w:r w:rsidRPr="008465AC">
        <w:t xml:space="preserve"> в двух других возникают противофазные волны с амплитудами </w:t>
      </w:r>
      <w:r w:rsidRPr="008465AC">
        <w:rPr>
          <w:position w:val="-12"/>
        </w:rPr>
        <w:object w:dxaOrig="560" w:dyaOrig="420">
          <v:shape id="_x0000_i1071" type="#_x0000_t75" style="width:27.75pt;height:21.2pt" o:ole="">
            <v:imagedata r:id="rId93" o:title=""/>
          </v:shape>
          <o:OLEObject Type="Embed" ProgID="Equation.3" ShapeID="_x0000_i1071" DrawAspect="Content" ObjectID="_1611529224" r:id="rId94"/>
        </w:object>
      </w:r>
      <w:r w:rsidRPr="008465AC">
        <w:t>.</w:t>
      </w:r>
    </w:p>
    <w:p w:rsidR="00857CEA" w:rsidRPr="008465AC" w:rsidRDefault="00857CEA" w:rsidP="00857CEA">
      <w:pPr>
        <w:pStyle w:val="a3"/>
      </w:pPr>
      <w:r w:rsidRPr="008465AC">
        <w:t xml:space="preserve">2. При </w:t>
      </w:r>
      <w:proofErr w:type="spellStart"/>
      <w:r w:rsidRPr="008465AC">
        <w:t>запитке</w:t>
      </w:r>
      <w:proofErr w:type="spellEnd"/>
      <w:r w:rsidRPr="008465AC">
        <w:t xml:space="preserve"> двух плеч тройника противофазными когерентными волнами с напряженностями </w:t>
      </w:r>
      <w:r w:rsidRPr="008465AC">
        <w:rPr>
          <w:position w:val="-12"/>
        </w:rPr>
        <w:object w:dxaOrig="360" w:dyaOrig="420">
          <v:shape id="_x0000_i1072" type="#_x0000_t75" style="width:17.9pt;height:21.2pt" o:ole="">
            <v:imagedata r:id="rId95" o:title=""/>
          </v:shape>
          <o:OLEObject Type="Embed" ProgID="Equation.3" ShapeID="_x0000_i1072" DrawAspect="Content" ObjectID="_1611529225" r:id="rId96"/>
        </w:object>
      </w:r>
      <w:r w:rsidRPr="008465AC">
        <w:t xml:space="preserve"> и </w:t>
      </w:r>
      <w:r w:rsidRPr="008465AC">
        <w:rPr>
          <w:position w:val="-12"/>
        </w:rPr>
        <w:object w:dxaOrig="400" w:dyaOrig="420">
          <v:shape id="_x0000_i1073" type="#_x0000_t75" style="width:19.3pt;height:21.2pt" o:ole="">
            <v:imagedata r:id="rId97" o:title=""/>
          </v:shape>
          <o:OLEObject Type="Embed" ProgID="Equation.3" ShapeID="_x0000_i1073" DrawAspect="Content" ObjectID="_1611529226" r:id="rId98"/>
        </w:object>
      </w:r>
      <w:r w:rsidRPr="008465AC">
        <w:t xml:space="preserve"> в третьем плече возникает и распространяется волна с амплитудой </w:t>
      </w:r>
      <w:r w:rsidRPr="008465AC">
        <w:rPr>
          <w:position w:val="-12"/>
        </w:rPr>
        <w:object w:dxaOrig="1040" w:dyaOrig="420">
          <v:shape id="_x0000_i1074" type="#_x0000_t75" style="width:52.7pt;height:21.2pt" o:ole="">
            <v:imagedata r:id="rId99" o:title=""/>
          </v:shape>
          <o:OLEObject Type="Embed" ProgID="Equation.3" ShapeID="_x0000_i1074" DrawAspect="Content" ObjectID="_1611529227" r:id="rId100"/>
        </w:object>
      </w:r>
      <w:r w:rsidRPr="008465AC">
        <w:t>.</w:t>
      </w:r>
    </w:p>
    <w:p w:rsidR="00857CEA" w:rsidRPr="008465AC" w:rsidRDefault="00857CEA" w:rsidP="00857CEA">
      <w:pPr>
        <w:pStyle w:val="a3"/>
      </w:pPr>
      <w:r w:rsidRPr="008465AC">
        <w:t xml:space="preserve">3. При </w:t>
      </w:r>
      <w:proofErr w:type="spellStart"/>
      <w:r w:rsidRPr="008465AC">
        <w:t>запитке</w:t>
      </w:r>
      <w:proofErr w:type="spellEnd"/>
      <w:r w:rsidRPr="008465AC">
        <w:t xml:space="preserve"> двух плеч синфазными когерентными волнами, равными по амплитуде, в третье плечо волна не распространяется, если </w:t>
      </w:r>
      <w:r w:rsidRPr="008465AC">
        <w:rPr>
          <w:position w:val="-12"/>
        </w:rPr>
        <w:object w:dxaOrig="1060" w:dyaOrig="420">
          <v:shape id="_x0000_i1075" type="#_x0000_t75" style="width:53.2pt;height:21.2pt" o:ole="">
            <v:imagedata r:id="rId101" o:title=""/>
          </v:shape>
          <o:OLEObject Type="Embed" ProgID="Equation.3" ShapeID="_x0000_i1075" DrawAspect="Content" ObjectID="_1611529228" r:id="rId102"/>
        </w:object>
      </w:r>
      <w:r w:rsidRPr="008465AC">
        <w:t xml:space="preserve">, то в Е-плече возникает волна с амплитудой </w:t>
      </w:r>
      <w:r w:rsidRPr="008465AC">
        <w:rPr>
          <w:position w:val="-12"/>
        </w:rPr>
        <w:object w:dxaOrig="1020" w:dyaOrig="420">
          <v:shape id="_x0000_i1076" type="#_x0000_t75" style="width:50.8pt;height:21.2pt" o:ole="">
            <v:imagedata r:id="rId103" o:title=""/>
          </v:shape>
          <o:OLEObject Type="Embed" ProgID="Equation.3" ShapeID="_x0000_i1076" DrawAspect="Content" ObjectID="_1611529229" r:id="rId104"/>
        </w:object>
      </w:r>
      <w:r w:rsidRPr="008465AC">
        <w:t>.</w:t>
      </w:r>
    </w:p>
    <w:p w:rsidR="00857CEA" w:rsidRPr="008465AC" w:rsidRDefault="00857CEA" w:rsidP="00857CEA">
      <w:pPr>
        <w:pStyle w:val="a3"/>
      </w:pPr>
      <w:r w:rsidRPr="008465AC">
        <w:t xml:space="preserve">Аналогично можно рассмотреть принцип работы Н-тройника. </w:t>
      </w:r>
    </w:p>
    <w:p w:rsidR="00857CEA" w:rsidRPr="008465AC" w:rsidRDefault="00857CEA" w:rsidP="00857CEA">
      <w:pPr>
        <w:pStyle w:val="a3"/>
      </w:pPr>
      <w:r w:rsidRPr="008465AC">
        <w:t xml:space="preserve">Запитаем волной типа </w:t>
      </w:r>
      <w:r w:rsidRPr="008465AC">
        <w:rPr>
          <w:i/>
        </w:rPr>
        <w:t>Н</w:t>
      </w:r>
      <w:r w:rsidRPr="008465AC">
        <w:rPr>
          <w:vertAlign w:val="subscript"/>
        </w:rPr>
        <w:t>10</w:t>
      </w:r>
      <w:r w:rsidRPr="008465AC">
        <w:t xml:space="preserve"> тройник со стороны Н-плеча, применив принцип Гюйгенса к Н-тройнику, получим изгиб волнового фронта в районе ответвления (рис. 1.</w:t>
      </w:r>
      <w:r w:rsidR="00056BA2">
        <w:rPr>
          <w:lang w:val="ru-RU"/>
        </w:rPr>
        <w:t>12</w:t>
      </w:r>
      <w:r w:rsidRPr="008465AC">
        <w:t>). При этом в других двух плечах возбуждаются синфазные волны.</w:t>
      </w:r>
    </w:p>
    <w:p w:rsidR="00857CEA" w:rsidRPr="008465AC" w:rsidRDefault="00857CEA" w:rsidP="00857CEA">
      <w:pPr>
        <w:pStyle w:val="a5"/>
      </w:pPr>
      <w:r w:rsidRPr="008465AC">
        <w:object w:dxaOrig="9089" w:dyaOrig="5439">
          <v:shape id="_x0000_i1077" type="#_x0000_t75" style="width:454.6pt;height:271.05pt" o:ole="">
            <v:imagedata r:id="rId105" o:title=""/>
          </v:shape>
          <o:OLEObject Type="Embed" ProgID="Visio.Drawing.11" ShapeID="_x0000_i1077" DrawAspect="Content" ObjectID="_1611529230" r:id="rId106"/>
        </w:object>
      </w:r>
    </w:p>
    <w:p w:rsidR="00857CEA" w:rsidRPr="008465AC" w:rsidRDefault="00857CEA" w:rsidP="00857CEA">
      <w:pPr>
        <w:pStyle w:val="12"/>
      </w:pPr>
      <w:r w:rsidRPr="008465AC">
        <w:t>Рисунок 1.</w:t>
      </w:r>
      <w:r w:rsidR="00056BA2">
        <w:t>12</w:t>
      </w:r>
    </w:p>
    <w:p w:rsidR="00857CEA" w:rsidRPr="008465AC" w:rsidRDefault="00857CEA" w:rsidP="00857CEA">
      <w:pPr>
        <w:pStyle w:val="a3"/>
      </w:pPr>
      <w:r w:rsidRPr="008465AC">
        <w:rPr>
          <w:spacing w:val="-2"/>
        </w:rPr>
        <w:t xml:space="preserve">При синфазном питании плеч 1 и 2 в плече 3 возбудится волна с амплитудой, равной сумме </w:t>
      </w:r>
      <w:r w:rsidRPr="008465AC">
        <w:rPr>
          <w:spacing w:val="-2"/>
          <w:position w:val="-12"/>
        </w:rPr>
        <w:object w:dxaOrig="1040" w:dyaOrig="420">
          <v:shape id="_x0000_i1078" type="#_x0000_t75" style="width:52.7pt;height:21.2pt" o:ole="">
            <v:imagedata r:id="rId107" o:title=""/>
          </v:shape>
          <o:OLEObject Type="Embed" ProgID="Equation.3" ShapeID="_x0000_i1078" DrawAspect="Content" ObjectID="_1611529231" r:id="rId108"/>
        </w:object>
      </w:r>
      <w:r w:rsidRPr="008465AC">
        <w:rPr>
          <w:spacing w:val="-2"/>
        </w:rPr>
        <w:t xml:space="preserve">. В случае противофазного питания в третьем плече будет наблюдаться волна с амплитудой, равной разности </w:t>
      </w:r>
      <w:r w:rsidRPr="008465AC">
        <w:rPr>
          <w:spacing w:val="-2"/>
          <w:position w:val="-12"/>
        </w:rPr>
        <w:object w:dxaOrig="1020" w:dyaOrig="420">
          <v:shape id="_x0000_i1079" type="#_x0000_t75" style="width:50.8pt;height:21.2pt" o:ole="">
            <v:imagedata r:id="rId109" o:title=""/>
          </v:shape>
          <o:OLEObject Type="Embed" ProgID="Equation.3" ShapeID="_x0000_i1079" DrawAspect="Content" ObjectID="_1611529232" r:id="rId110"/>
        </w:object>
      </w:r>
      <w:r w:rsidRPr="008465AC">
        <w:t>.</w:t>
      </w:r>
    </w:p>
    <w:p w:rsidR="00857CEA" w:rsidRPr="008465AC" w:rsidRDefault="00857CEA" w:rsidP="00857CEA">
      <w:pPr>
        <w:pStyle w:val="3"/>
      </w:pPr>
      <w:r w:rsidRPr="008465AC">
        <w:t>Назначение и принцип функционирования волноводных мостовых схем</w:t>
      </w:r>
    </w:p>
    <w:p w:rsidR="00857CEA" w:rsidRPr="008465AC" w:rsidRDefault="00857CEA" w:rsidP="00857CEA">
      <w:pPr>
        <w:pStyle w:val="a3"/>
      </w:pPr>
      <w:r w:rsidRPr="008465AC">
        <w:t>По определению, мостовой называется электрическая схема, действие которой основывается на методе сравнения измеряемой величины с мерой (эталоном) (рис. 1.</w:t>
      </w:r>
      <w:r w:rsidR="00056BA2">
        <w:rPr>
          <w:lang w:val="ru-RU"/>
        </w:rPr>
        <w:t>13</w:t>
      </w:r>
      <w:r w:rsidRPr="008465AC">
        <w:t>).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5199380" cy="1446530"/>
            <wp:effectExtent l="0" t="0" r="127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12"/>
      </w:pPr>
      <w:r w:rsidRPr="008465AC">
        <w:t>Рисунок 1.</w:t>
      </w:r>
      <w:r w:rsidR="00056BA2">
        <w:t>13</w:t>
      </w:r>
    </w:p>
    <w:p w:rsidR="00857CEA" w:rsidRPr="008465AC" w:rsidRDefault="00857CEA" w:rsidP="00857CEA">
      <w:pPr>
        <w:pStyle w:val="a3"/>
      </w:pPr>
      <w:r w:rsidRPr="008465AC">
        <w:t>Примером может служить схема моста (рис. 1.</w:t>
      </w:r>
      <w:r w:rsidR="00056BA2">
        <w:rPr>
          <w:lang w:val="ru-RU"/>
        </w:rPr>
        <w:t>14</w:t>
      </w:r>
      <w:r w:rsidRPr="008465AC">
        <w:t xml:space="preserve">), в которой сравниваются сопротивления неизвестного и эталонного резисторов. 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2026285" cy="24980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12"/>
      </w:pPr>
      <w:r w:rsidRPr="008465AC">
        <w:t>Рисунок 1.</w:t>
      </w:r>
      <w:r w:rsidR="00056BA2">
        <w:t>14</w:t>
      </w:r>
    </w:p>
    <w:p w:rsidR="00857CEA" w:rsidRPr="008465AC" w:rsidRDefault="00857CEA" w:rsidP="00857CEA">
      <w:pPr>
        <w:pStyle w:val="a3"/>
      </w:pPr>
      <w:r w:rsidRPr="008465AC">
        <w:t>Такие же операции можно осуществить и в диапазоне СВЧ, например, сравнивая два сигнала по амплитуде и фазе. Для решения этих задач созданы специальные устройства:</w:t>
      </w:r>
    </w:p>
    <w:p w:rsidR="00857CEA" w:rsidRPr="008465AC" w:rsidRDefault="00857CEA" w:rsidP="00857CEA">
      <w:pPr>
        <w:pStyle w:val="aa"/>
        <w:numPr>
          <w:ilvl w:val="0"/>
          <w:numId w:val="2"/>
        </w:numPr>
        <w:ind w:left="0" w:firstLine="709"/>
      </w:pPr>
      <w:r w:rsidRPr="008465AC">
        <w:t>двойной волноводный тройник;</w:t>
      </w:r>
    </w:p>
    <w:p w:rsidR="00857CEA" w:rsidRPr="008465AC" w:rsidRDefault="00857CEA" w:rsidP="00857CEA">
      <w:pPr>
        <w:pStyle w:val="aa"/>
        <w:numPr>
          <w:ilvl w:val="0"/>
          <w:numId w:val="2"/>
        </w:numPr>
        <w:ind w:left="0" w:firstLine="709"/>
      </w:pPr>
      <w:r w:rsidRPr="008465AC">
        <w:t>щелевой мост;</w:t>
      </w:r>
    </w:p>
    <w:p w:rsidR="00857CEA" w:rsidRPr="008465AC" w:rsidRDefault="00857CEA" w:rsidP="00857CEA">
      <w:pPr>
        <w:pStyle w:val="aa"/>
        <w:numPr>
          <w:ilvl w:val="0"/>
          <w:numId w:val="2"/>
        </w:numPr>
        <w:ind w:left="0" w:firstLine="709"/>
      </w:pPr>
      <w:r w:rsidRPr="008465AC">
        <w:t>кольцевой мост.</w:t>
      </w:r>
    </w:p>
    <w:p w:rsidR="00857CEA" w:rsidRPr="008465AC" w:rsidRDefault="00857CEA" w:rsidP="00857CEA">
      <w:pPr>
        <w:pStyle w:val="a3"/>
      </w:pPr>
      <w:r w:rsidRPr="008465AC">
        <w:t>Кроме операций сравнения, они позволяют осуществить сложение, вычитание и деление сигналов.</w:t>
      </w:r>
    </w:p>
    <w:p w:rsidR="00857CEA" w:rsidRPr="008465AC" w:rsidRDefault="00857CEA" w:rsidP="00857CEA">
      <w:pPr>
        <w:pStyle w:val="4"/>
      </w:pPr>
      <w:r w:rsidRPr="008465AC">
        <w:t>Двойной волноводный тройник</w:t>
      </w:r>
    </w:p>
    <w:p w:rsidR="00857CEA" w:rsidRPr="008465AC" w:rsidRDefault="00857CEA" w:rsidP="00857CEA">
      <w:pPr>
        <w:pStyle w:val="a3"/>
      </w:pPr>
      <w:r w:rsidRPr="008465AC">
        <w:t>Двойной волноводный тройник – совокупность Е- и Н-тройников, имеющих общую плоскость симметрии (рис. 1.</w:t>
      </w:r>
      <w:r w:rsidR="00056BA2">
        <w:rPr>
          <w:lang w:val="ru-RU"/>
        </w:rPr>
        <w:t>15</w:t>
      </w:r>
      <w:r w:rsidRPr="008465AC">
        <w:t>).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3848735" cy="23069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Default="00857CEA" w:rsidP="00857CEA">
      <w:pPr>
        <w:pStyle w:val="12"/>
      </w:pPr>
      <w:r w:rsidRPr="008465AC">
        <w:t>Рисунок 1.</w:t>
      </w:r>
      <w:r w:rsidR="00056BA2">
        <w:t>15</w:t>
      </w:r>
    </w:p>
    <w:p w:rsidR="00857CEA" w:rsidRPr="008465AC" w:rsidRDefault="00857CEA" w:rsidP="00857CEA">
      <w:pPr>
        <w:pStyle w:val="a3"/>
      </w:pPr>
      <w:r w:rsidRPr="008465AC">
        <w:t>Будем считать, что во всех плечах распространяется только волна основного типа и ко всем им подключены согласованные нагрузки и генераторы.</w:t>
      </w:r>
    </w:p>
    <w:p w:rsidR="00857CEA" w:rsidRPr="008465AC" w:rsidRDefault="00857CEA" w:rsidP="00857CEA">
      <w:pPr>
        <w:pStyle w:val="a3"/>
      </w:pPr>
      <w:r w:rsidRPr="008465AC">
        <w:lastRenderedPageBreak/>
        <w:t>Характерной особенностью данного устройства является отсутствие связи между плечами 1 и 2 (Н-плечом и Е-плечом). Так, при питании со стороны первого плеча (рис. 1.</w:t>
      </w:r>
      <w:r w:rsidR="00056BA2">
        <w:rPr>
          <w:lang w:val="ru-RU"/>
        </w:rPr>
        <w:t>16</w:t>
      </w:r>
      <w:r w:rsidRPr="008465AC">
        <w:t xml:space="preserve">, а) во втором могла бы возбудиться волна </w:t>
      </w:r>
      <w:r w:rsidRPr="008465AC">
        <w:rPr>
          <w:bCs/>
          <w:i/>
        </w:rPr>
        <w:t>Е</w:t>
      </w:r>
      <w:r w:rsidRPr="008465AC">
        <w:rPr>
          <w:vertAlign w:val="subscript"/>
        </w:rPr>
        <w:t>11</w:t>
      </w:r>
      <w:r w:rsidRPr="008465AC">
        <w:t>, однако размеры волновода выбраны такими, что для нее не выполняется условие распространения. Поэтому энергия из первого плеча следует в боковые плечи (3 и 4), где возбуждаются синфазные волны.</w:t>
      </w:r>
    </w:p>
    <w:p w:rsidR="00857CEA" w:rsidRPr="008465AC" w:rsidRDefault="00857CEA" w:rsidP="00857CEA">
      <w:pPr>
        <w:pStyle w:val="a3"/>
      </w:pPr>
      <w:r w:rsidRPr="008465AC">
        <w:t>Если питание осуществить со стороны второго плеча, то в 3-м и 4-м плечах возбуждаются противофазные волны (рис. 1.</w:t>
      </w:r>
      <w:r w:rsidR="00056BA2">
        <w:rPr>
          <w:lang w:val="ru-RU"/>
        </w:rPr>
        <w:t>16</w:t>
      </w:r>
      <w:r w:rsidRPr="008465AC">
        <w:t xml:space="preserve">, б), а плечо 1 не возбуждается (могла бы возбудиться волна </w:t>
      </w:r>
      <w:r w:rsidRPr="008465AC">
        <w:rPr>
          <w:bCs/>
          <w:i/>
        </w:rPr>
        <w:t>Н</w:t>
      </w:r>
      <w:r w:rsidRPr="008465AC">
        <w:rPr>
          <w:vertAlign w:val="subscript"/>
        </w:rPr>
        <w:t>20</w:t>
      </w:r>
      <w:r w:rsidRPr="008465AC">
        <w:t>, но для нее не выполняется условие распространения).</w:t>
      </w:r>
    </w:p>
    <w:p w:rsidR="00857CEA" w:rsidRPr="008465AC" w:rsidRDefault="00857CEA" w:rsidP="00857CEA">
      <w:pPr>
        <w:pStyle w:val="a3"/>
      </w:pPr>
      <w:r w:rsidRPr="008465AC">
        <w:t>Несмотря на согласование каждого из плеч в отдельности, в волноводах тройника устанавливается режим смешанных волн с КСВ, равным 2, т. е. область разветвления оказывается не согласованной ни с одним из плеч. Для доказательства рассмотрим случай питания со стороны первого плеча, на конце которого параллельно подключены два волновода (3 и 4) с входными сопротивлениями, равными волновому. В результате плечо оказывается нагруженным на сопротивление</w:t>
      </w:r>
    </w:p>
    <w:p w:rsidR="00857CEA" w:rsidRPr="008465AC" w:rsidRDefault="00857CEA" w:rsidP="00857CEA">
      <w:pPr>
        <w:pStyle w:val="a6"/>
      </w:pPr>
      <w:r w:rsidRPr="008465AC">
        <w:object w:dxaOrig="1320" w:dyaOrig="800">
          <v:shape id="_x0000_i1083" type="#_x0000_t75" style="width:65.9pt;height:39.55pt" o:ole="">
            <v:imagedata r:id="rId114" o:title=""/>
          </v:shape>
          <o:OLEObject Type="Embed" ProgID="Equation.DSMT4" ShapeID="_x0000_i1083" DrawAspect="Content" ObjectID="_1611529233" r:id="rId115"/>
        </w:objec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5868670" cy="20320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12"/>
      </w:pPr>
      <w:r w:rsidRPr="008465AC">
        <w:t>Рисунок 1.</w:t>
      </w:r>
      <w:r w:rsidR="00056BA2">
        <w:t>16</w:t>
      </w:r>
    </w:p>
    <w:p w:rsidR="00857CEA" w:rsidRPr="008465AC" w:rsidRDefault="00857CEA" w:rsidP="00857CEA">
      <w:pPr>
        <w:pStyle w:val="a3"/>
      </w:pPr>
      <w:r w:rsidRPr="008465AC">
        <w:t>Коэффициент отражения от разветвления двойного волноводного тройника вычисляется по формуле</w:t>
      </w:r>
    </w:p>
    <w:p w:rsidR="00857CEA" w:rsidRPr="008465AC" w:rsidRDefault="00857CEA" w:rsidP="00857CEA">
      <w:pPr>
        <w:pStyle w:val="a6"/>
      </w:pPr>
      <w:r w:rsidRPr="008465AC">
        <w:tab/>
      </w:r>
      <w:r w:rsidRPr="00611059">
        <w:rPr>
          <w:position w:val="-72"/>
        </w:rPr>
        <w:object w:dxaOrig="4160" w:dyaOrig="1600">
          <v:shape id="_x0000_i1085" type="#_x0000_t75" style="width:208pt;height:80.45pt" o:ole="">
            <v:imagedata r:id="rId117" o:title=""/>
          </v:shape>
          <o:OLEObject Type="Embed" ProgID="Equation.3" ShapeID="_x0000_i1085" DrawAspect="Content" ObjectID="_1611529234" r:id="rId118"/>
        </w:object>
      </w:r>
      <w:r w:rsidRPr="008465AC">
        <w:tab/>
        <w:t>(1.4)</w:t>
      </w:r>
    </w:p>
    <w:p w:rsidR="00857CEA" w:rsidRPr="008465AC" w:rsidRDefault="00857CEA" w:rsidP="00857CEA">
      <w:pPr>
        <w:pStyle w:val="a3"/>
      </w:pPr>
      <w:r w:rsidRPr="008465AC">
        <w:t>Коэффициент стоячих волн в плече 1 оказывается равным:</w:t>
      </w:r>
    </w:p>
    <w:p w:rsidR="00857CEA" w:rsidRPr="008465AC" w:rsidRDefault="00857CEA" w:rsidP="00857CEA">
      <w:pPr>
        <w:pStyle w:val="a6"/>
      </w:pPr>
      <w:r w:rsidRPr="008465AC">
        <w:lastRenderedPageBreak/>
        <w:tab/>
      </w:r>
      <w:r w:rsidRPr="00611059">
        <w:rPr>
          <w:position w:val="-70"/>
        </w:rPr>
        <w:object w:dxaOrig="2960" w:dyaOrig="1560">
          <v:shape id="_x0000_i1086" type="#_x0000_t75" style="width:148.25pt;height:78.1pt" o:ole="">
            <v:imagedata r:id="rId119" o:title=""/>
          </v:shape>
          <o:OLEObject Type="Embed" ProgID="Equation.3" ShapeID="_x0000_i1086" DrawAspect="Content" ObjectID="_1611529235" r:id="rId120"/>
        </w:object>
      </w:r>
      <w:r w:rsidRPr="008465AC">
        <w:tab/>
        <w:t>(1.5)</w:t>
      </w:r>
    </w:p>
    <w:p w:rsidR="00857CEA" w:rsidRPr="008465AC" w:rsidRDefault="00857CEA" w:rsidP="00857CEA">
      <w:pPr>
        <w:pStyle w:val="a3"/>
      </w:pPr>
      <w:r w:rsidRPr="008465AC">
        <w:t xml:space="preserve">Для устранения режима смешанных волн достаточно согласовать тройник со стороны Е и Н плеч в месте разветвления, для чего здесь устанавливают согласующие штыри или диафрагмы. Такой тройник называется дважды согласованным. </w:t>
      </w:r>
    </w:p>
    <w:p w:rsidR="00857CEA" w:rsidRPr="008465AC" w:rsidRDefault="00857CEA" w:rsidP="00857CEA">
      <w:pPr>
        <w:pStyle w:val="a3"/>
      </w:pPr>
      <w:r w:rsidRPr="008465AC">
        <w:t>Сформулируем свойства двойного волноводного тройника, применяя принцип суперпозиции, т. е. используя ранее выявленные свойства Е- и Н-тройников. Для наглядности их целесообразно представить графически (рис. 1.</w:t>
      </w:r>
      <w:r w:rsidR="00056BA2">
        <w:rPr>
          <w:lang w:val="ru-RU"/>
        </w:rPr>
        <w:t>17</w:t>
      </w:r>
      <w:r w:rsidRPr="008465AC">
        <w:t>). При этом предполагается, что амплитуды волн, возбуждаемых генераторами в различных плечах, одинаковы. Символами «+ +» обозначаются синфазные волны в плечах, а «+ –» – противофазные.</w:t>
      </w:r>
    </w:p>
    <w:p w:rsidR="00857CEA" w:rsidRDefault="00857CEA" w:rsidP="00857CEA">
      <w:pPr>
        <w:pStyle w:val="a3"/>
      </w:pPr>
      <w:r w:rsidRPr="008465AC">
        <w:t>Таким образом, двойной волноводный тройник позволяет выполнять операции: деления (рис. 1.</w:t>
      </w:r>
      <w:r w:rsidR="00056BA2">
        <w:rPr>
          <w:lang w:val="ru-RU"/>
        </w:rPr>
        <w:t>17</w:t>
      </w:r>
      <w:r w:rsidRPr="008465AC">
        <w:t>, а, в, е, з), сравнения сигналов по амплитудам и фазам (рис. 1.</w:t>
      </w:r>
      <w:r w:rsidR="00056BA2">
        <w:rPr>
          <w:lang w:val="ru-RU"/>
        </w:rPr>
        <w:t>17</w:t>
      </w:r>
      <w:r w:rsidRPr="008465AC">
        <w:t>, б, г, д, ж), сложения и вычитания сигналов СВЧ.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4769485" cy="8157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815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12"/>
      </w:pPr>
      <w:r w:rsidRPr="008465AC">
        <w:t>Рисунок 1.</w:t>
      </w:r>
      <w:r w:rsidR="00056BA2">
        <w:t>17</w:t>
      </w:r>
    </w:p>
    <w:p w:rsidR="00857CEA" w:rsidRPr="008465AC" w:rsidRDefault="00857CEA" w:rsidP="00857CEA">
      <w:pPr>
        <w:pStyle w:val="4"/>
      </w:pPr>
      <w:r w:rsidRPr="008465AC">
        <w:lastRenderedPageBreak/>
        <w:t>Щелевой мост</w:t>
      </w:r>
    </w:p>
    <w:p w:rsidR="00857CEA" w:rsidRDefault="00857CEA" w:rsidP="00857CEA">
      <w:pPr>
        <w:pStyle w:val="a3"/>
      </w:pPr>
      <w:r w:rsidRPr="008465AC">
        <w:t>Щелевой мост образуется двумя прямоугольными волноводами, соединенными узкими стенками, связь между которыми обеспечивается при помощи щели, получающейся за счет удаления части общей стенки волноводов на некотором расстоянии (рис. 1.</w:t>
      </w:r>
      <w:r w:rsidR="00056BA2">
        <w:rPr>
          <w:lang w:val="ru-RU"/>
        </w:rPr>
        <w:t>18</w:t>
      </w:r>
      <w:r w:rsidRPr="008465AC">
        <w:t>).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4249420" cy="31019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BF284F" w:rsidRDefault="00857CEA" w:rsidP="00857CEA">
      <w:pPr>
        <w:pStyle w:val="12"/>
      </w:pPr>
      <w:r w:rsidRPr="008465AC">
        <w:t xml:space="preserve">Рисунок </w:t>
      </w:r>
      <w:r w:rsidRPr="00BF284F">
        <w:t>1.</w:t>
      </w:r>
      <w:r w:rsidR="00056BA2">
        <w:t>18</w:t>
      </w:r>
    </w:p>
    <w:p w:rsidR="00857CEA" w:rsidRPr="008465AC" w:rsidRDefault="00857CEA" w:rsidP="00857CEA">
      <w:pPr>
        <w:pStyle w:val="a3"/>
      </w:pPr>
      <w:r w:rsidRPr="008465AC">
        <w:t xml:space="preserve">Размер широкой стенки волновода выбран так, что во всех четырех плечах распространяется лишь волна основного типа </w:t>
      </w:r>
      <w:r w:rsidRPr="008465AC">
        <w:rPr>
          <w:bCs/>
          <w:i/>
        </w:rPr>
        <w:t>Н</w:t>
      </w:r>
      <w:r w:rsidRPr="008465AC">
        <w:rPr>
          <w:bCs/>
          <w:vertAlign w:val="subscript"/>
        </w:rPr>
        <w:t>10</w:t>
      </w:r>
      <w:r w:rsidRPr="008465AC">
        <w:t xml:space="preserve">. В расширенной части моста могут распространяться волны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10</w:t>
      </w:r>
      <w:r w:rsidRPr="008465AC">
        <w:t xml:space="preserve"> и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20</w:t>
      </w:r>
      <w:r w:rsidRPr="008465AC">
        <w:t>. Чтобы не допустить возникновения других высших типов волн, этот участок моста сужен путем установки металлических вкладышей.</w:t>
      </w:r>
    </w:p>
    <w:p w:rsidR="00857CEA" w:rsidRPr="008465AC" w:rsidRDefault="00857CEA" w:rsidP="00857CEA">
      <w:pPr>
        <w:pStyle w:val="a3"/>
      </w:pPr>
      <w:r w:rsidRPr="008465AC">
        <w:t xml:space="preserve">Рассмотрим работу моста при условии, что питание осуществляется со стороны плеча 1, в котором будет распространяться волна </w:t>
      </w:r>
      <w:r w:rsidRPr="008465AC">
        <w:rPr>
          <w:bCs/>
          <w:i/>
        </w:rPr>
        <w:t>Н</w:t>
      </w:r>
      <w:r w:rsidRPr="008465AC">
        <w:rPr>
          <w:bCs/>
          <w:vertAlign w:val="subscript"/>
        </w:rPr>
        <w:t>10</w:t>
      </w:r>
      <w:r w:rsidRPr="008465AC">
        <w:t xml:space="preserve"> (рис. 1.</w:t>
      </w:r>
      <w:r w:rsidR="00056BA2">
        <w:rPr>
          <w:lang w:val="ru-RU"/>
        </w:rPr>
        <w:t>19</w:t>
      </w:r>
      <w:r w:rsidRPr="008465AC">
        <w:t>).</w:t>
      </w:r>
    </w:p>
    <w:p w:rsidR="00857CEA" w:rsidRDefault="00857CEA" w:rsidP="00857CEA">
      <w:pPr>
        <w:pStyle w:val="a3"/>
      </w:pPr>
      <w:r w:rsidRPr="008465AC">
        <w:t xml:space="preserve">При достижении волной сечения </w:t>
      </w:r>
      <w:r w:rsidRPr="008465AC">
        <w:rPr>
          <w:lang w:val="en-US"/>
        </w:rPr>
        <w:t>II</w:t>
      </w:r>
      <w:r w:rsidRPr="008465AC">
        <w:t>–</w:t>
      </w:r>
      <w:r w:rsidRPr="008465AC">
        <w:rPr>
          <w:lang w:val="en-US"/>
        </w:rPr>
        <w:t>II</w:t>
      </w:r>
      <w:r w:rsidRPr="008465AC">
        <w:t xml:space="preserve">, за счет расширения волновода, возникают волны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10</w:t>
      </w:r>
      <w:r w:rsidRPr="008465AC">
        <w:t xml:space="preserve"> и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20</w:t>
      </w:r>
      <w:r w:rsidRPr="008465AC">
        <w:t xml:space="preserve"> (рис. 1.</w:t>
      </w:r>
      <w:r w:rsidR="00056BA2">
        <w:rPr>
          <w:lang w:val="ru-RU"/>
        </w:rPr>
        <w:t>20</w:t>
      </w:r>
      <w:r w:rsidRPr="008465AC">
        <w:t>).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5868670" cy="1338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21"/>
      </w:pPr>
      <w:r w:rsidRPr="008465AC">
        <w:t>Рисунок 1.</w:t>
      </w:r>
      <w:r w:rsidR="00056BA2">
        <w:t>19</w:t>
      </w:r>
      <w:r w:rsidRPr="008465AC">
        <w:tab/>
        <w:t>Рисунок 1.</w:t>
      </w:r>
      <w:r w:rsidR="00056BA2">
        <w:t>20</w:t>
      </w:r>
    </w:p>
    <w:p w:rsidR="00857CEA" w:rsidRPr="008465AC" w:rsidRDefault="00857CEA" w:rsidP="00857CEA">
      <w:pPr>
        <w:pStyle w:val="a3"/>
      </w:pPr>
      <w:r w:rsidRPr="008465AC">
        <w:t xml:space="preserve">Во втором плече волна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10</w:t>
      </w:r>
      <w:r w:rsidRPr="008465AC">
        <w:t xml:space="preserve"> возбудит волну (</w:t>
      </w:r>
      <w:r w:rsidRPr="008465AC">
        <w:rPr>
          <w:bCs/>
          <w:i/>
        </w:rPr>
        <w:t>Н</w:t>
      </w:r>
      <w:r w:rsidRPr="008465AC">
        <w:rPr>
          <w:bCs/>
          <w:vertAlign w:val="subscript"/>
        </w:rPr>
        <w:t>10</w:t>
      </w:r>
      <w:r w:rsidRPr="008465AC">
        <w:t>)</w:t>
      </w:r>
      <w:r w:rsidRPr="008465AC">
        <w:rPr>
          <w:vertAlign w:val="subscript"/>
        </w:rPr>
        <w:t>1</w:t>
      </w:r>
      <w:r w:rsidRPr="008465AC">
        <w:t xml:space="preserve"> которая оказывается в противофазе с (</w:t>
      </w:r>
      <w:r w:rsidRPr="008465AC">
        <w:rPr>
          <w:bCs/>
          <w:i/>
        </w:rPr>
        <w:t>Н</w:t>
      </w:r>
      <w:r w:rsidRPr="008465AC">
        <w:rPr>
          <w:bCs/>
          <w:vertAlign w:val="subscript"/>
        </w:rPr>
        <w:t>10</w:t>
      </w:r>
      <w:r w:rsidRPr="008465AC">
        <w:t>)</w:t>
      </w:r>
      <w:r w:rsidRPr="008465AC">
        <w:rPr>
          <w:vertAlign w:val="subscript"/>
        </w:rPr>
        <w:t>2</w:t>
      </w:r>
      <w:r w:rsidRPr="008465AC">
        <w:t xml:space="preserve"> возбужденной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20</w:t>
      </w:r>
      <w:r w:rsidRPr="008465AC">
        <w:t>, поэтому плечо 2 не возбуждается.</w:t>
      </w:r>
    </w:p>
    <w:p w:rsidR="00857CEA" w:rsidRPr="008465AC" w:rsidRDefault="00857CEA" w:rsidP="00857CEA">
      <w:pPr>
        <w:pStyle w:val="a3"/>
      </w:pPr>
      <w:r w:rsidRPr="008465AC">
        <w:lastRenderedPageBreak/>
        <w:t xml:space="preserve">В расширенной части моста распространяются две волны: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10</w:t>
      </w:r>
      <w:r w:rsidRPr="008465AC">
        <w:t xml:space="preserve"> и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20</w:t>
      </w:r>
      <w:r w:rsidRPr="008465AC">
        <w:t xml:space="preserve">, которые, достигнув сечения </w:t>
      </w:r>
      <w:r w:rsidRPr="008465AC">
        <w:rPr>
          <w:lang w:val="en-US"/>
        </w:rPr>
        <w:t>III</w:t>
      </w:r>
      <w:r w:rsidRPr="008465AC">
        <w:t>–</w:t>
      </w:r>
      <w:r w:rsidRPr="008465AC">
        <w:rPr>
          <w:lang w:val="en-US"/>
        </w:rPr>
        <w:t>III</w:t>
      </w:r>
      <w:r w:rsidRPr="008465AC">
        <w:t>, в плечах 3 и 4 (рис. 1.</w:t>
      </w:r>
      <w:r w:rsidR="00056BA2">
        <w:rPr>
          <w:lang w:val="ru-RU"/>
        </w:rPr>
        <w:t>21</w:t>
      </w:r>
      <w:r w:rsidRPr="008465AC">
        <w:t>) возбудят:</w:t>
      </w:r>
    </w:p>
    <w:p w:rsidR="00857CEA" w:rsidRPr="008465AC" w:rsidRDefault="00857CEA" w:rsidP="00857CEA">
      <w:pPr>
        <w:pStyle w:val="a3"/>
      </w:pPr>
      <w:r w:rsidRPr="008465AC">
        <w:t xml:space="preserve">волна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20</w:t>
      </w:r>
      <w:r w:rsidRPr="008465AC">
        <w:rPr>
          <w:bCs/>
        </w:rPr>
        <w:t xml:space="preserve"> –</w:t>
      </w:r>
      <w:r w:rsidRPr="008465AC">
        <w:t xml:space="preserve"> противофазные волны;</w:t>
      </w:r>
    </w:p>
    <w:p w:rsidR="00857CEA" w:rsidRDefault="00857CEA" w:rsidP="00857CEA">
      <w:pPr>
        <w:pStyle w:val="a3"/>
      </w:pPr>
      <w:r w:rsidRPr="008465AC">
        <w:t xml:space="preserve">волна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10</w:t>
      </w:r>
      <w:r w:rsidRPr="008465AC">
        <w:t xml:space="preserve"> – синфазные волны.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2725420" cy="15957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12"/>
      </w:pPr>
      <w:r w:rsidRPr="008465AC">
        <w:t>Рисунок 1.</w:t>
      </w:r>
      <w:r w:rsidR="00056BA2">
        <w:t>21</w:t>
      </w:r>
    </w:p>
    <w:p w:rsidR="00857CEA" w:rsidRPr="008465AC" w:rsidRDefault="00857CEA" w:rsidP="00857CEA">
      <w:pPr>
        <w:pStyle w:val="a3"/>
      </w:pPr>
      <w:r w:rsidRPr="008465AC">
        <w:t xml:space="preserve">Следует учесть, что фазовые скорости волн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10</w:t>
      </w:r>
      <w:r w:rsidRPr="008465AC">
        <w:t xml:space="preserve"> и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20</w:t>
      </w:r>
      <w:r w:rsidRPr="008465AC">
        <w:t xml:space="preserve"> в расширенной части неодинаковы.</w:t>
      </w:r>
    </w:p>
    <w:p w:rsidR="00857CEA" w:rsidRPr="008465AC" w:rsidRDefault="00857CEA" w:rsidP="00857CEA">
      <w:pPr>
        <w:pStyle w:val="a6"/>
      </w:pPr>
      <w:r w:rsidRPr="008465AC">
        <w:object w:dxaOrig="5940" w:dyaOrig="1440">
          <v:shape id="_x0000_i1091" type="#_x0000_t75" style="width:296.95pt;height:1in" o:ole="">
            <v:imagedata r:id="rId125" o:title=""/>
          </v:shape>
          <o:OLEObject Type="Embed" ProgID="Equation.DSMT4" ShapeID="_x0000_i1091" DrawAspect="Content" ObjectID="_1611529236" r:id="rId126"/>
        </w:object>
      </w:r>
    </w:p>
    <w:p w:rsidR="00857CEA" w:rsidRPr="008465AC" w:rsidRDefault="00857CEA" w:rsidP="00857CEA">
      <w:pPr>
        <w:pStyle w:val="a3"/>
      </w:pPr>
      <w:r w:rsidRPr="008465AC">
        <w:t xml:space="preserve">Волна типа </w:t>
      </w:r>
      <w:r w:rsidRPr="008465AC">
        <w:rPr>
          <w:bCs/>
          <w:i/>
        </w:rPr>
        <w:t>Н</w:t>
      </w:r>
      <w:r w:rsidRPr="008465AC">
        <w:rPr>
          <w:bCs/>
          <w:i/>
          <w:vertAlign w:val="superscript"/>
        </w:rPr>
        <w:t>’</w:t>
      </w:r>
      <w:r w:rsidRPr="008465AC">
        <w:rPr>
          <w:bCs/>
          <w:vertAlign w:val="subscript"/>
        </w:rPr>
        <w:t>10</w:t>
      </w:r>
      <w:r w:rsidRPr="008465AC">
        <w:t xml:space="preserve"> имеет меньшую фазовую скорость, следовательно, в сечении </w:t>
      </w:r>
      <w:r w:rsidRPr="008465AC">
        <w:rPr>
          <w:lang w:val="en-US"/>
        </w:rPr>
        <w:t>III</w:t>
      </w:r>
      <w:r w:rsidRPr="008465AC">
        <w:t>–</w:t>
      </w:r>
      <w:r w:rsidRPr="008465AC">
        <w:rPr>
          <w:lang w:val="en-US"/>
        </w:rPr>
        <w:t>III</w:t>
      </w:r>
      <w:r w:rsidRPr="008465AC">
        <w:t xml:space="preserve"> между ними будет наблюдаться фазовый сдвиг:</w:t>
      </w:r>
    </w:p>
    <w:p w:rsidR="00857CEA" w:rsidRPr="008465AC" w:rsidRDefault="00857CEA" w:rsidP="00857CEA">
      <w:pPr>
        <w:pStyle w:val="a6"/>
      </w:pPr>
      <w:r w:rsidRPr="008465AC">
        <w:object w:dxaOrig="2360" w:dyaOrig="600">
          <v:shape id="_x0000_i1092" type="#_x0000_t75" style="width:117.65pt;height:30.1pt" o:ole="">
            <v:imagedata r:id="rId127" o:title=""/>
          </v:shape>
          <o:OLEObject Type="Embed" ProgID="Equation.DSMT4" ShapeID="_x0000_i1092" DrawAspect="Content" ObjectID="_1611529237" r:id="rId128"/>
        </w:object>
      </w:r>
    </w:p>
    <w:p w:rsidR="00857CEA" w:rsidRPr="008465AC" w:rsidRDefault="00857CEA" w:rsidP="00857CEA">
      <w:pPr>
        <w:pStyle w:val="a3"/>
      </w:pPr>
      <w:r w:rsidRPr="008465AC">
        <w:t xml:space="preserve">Допустим, что длина щели обеспечивает сдвиг фаз </w:t>
      </w:r>
      <w:r w:rsidRPr="008465AC">
        <w:rPr>
          <w:position w:val="-12"/>
        </w:rPr>
        <w:object w:dxaOrig="560" w:dyaOrig="420">
          <v:shape id="_x0000_i1093" type="#_x0000_t75" style="width:27.75pt;height:21.2pt" o:ole="">
            <v:imagedata r:id="rId44" o:title=""/>
          </v:shape>
          <o:OLEObject Type="Embed" ProgID="Equation.3" ShapeID="_x0000_i1093" DrawAspect="Content" ObjectID="_1611529238" r:id="rId129"/>
        </w:object>
      </w:r>
      <w:r w:rsidRPr="008465AC">
        <w:t>. Тогда, для нахождения амплитуд полей в 3 и 4 плечах, необходимо построить векторную диаграмму (рис. 1.</w:t>
      </w:r>
      <w:r w:rsidR="00056BA2">
        <w:rPr>
          <w:lang w:val="ru-RU"/>
        </w:rPr>
        <w:t>22</w:t>
      </w:r>
      <w:r w:rsidRPr="008465AC">
        <w:t>), из которой следует, что щелевой мост осуществляет деление мощности в отношении 1:2. Амплитуды волн в плечах 3 и 4 равны, а их поля сдвинуты по фазе на 90º.</w:t>
      </w:r>
    </w:p>
    <w:p w:rsidR="00857CEA" w:rsidRPr="008465AC" w:rsidRDefault="00857CEA" w:rsidP="00857CEA">
      <w:pPr>
        <w:pStyle w:val="a3"/>
      </w:pPr>
      <w:r w:rsidRPr="008465AC">
        <w:t xml:space="preserve">Если </w:t>
      </w:r>
      <w:r w:rsidRPr="008465AC">
        <w:rPr>
          <w:position w:val="-12"/>
        </w:rPr>
        <w:object w:dxaOrig="1080" w:dyaOrig="420">
          <v:shape id="_x0000_i1094" type="#_x0000_t75" style="width:54.1pt;height:21.2pt" o:ole="">
            <v:imagedata r:id="rId130" o:title=""/>
          </v:shape>
          <o:OLEObject Type="Embed" ProgID="Equation.3" ShapeID="_x0000_i1094" DrawAspect="Content" ObjectID="_1611529239" r:id="rId131"/>
        </w:object>
      </w:r>
      <w:r w:rsidRPr="008465AC">
        <w:t>, то происходит деление мощности в произвольном соотношении. Однако в любом случае поля в 3 и 4 плечах имеют сдвиг фаз, равный 90° (рис. 1.</w:t>
      </w:r>
      <w:r w:rsidR="00056BA2">
        <w:rPr>
          <w:lang w:val="ru-RU"/>
        </w:rPr>
        <w:t>23</w:t>
      </w:r>
      <w:r w:rsidRPr="008465AC">
        <w:t>).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4195445" cy="27190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21"/>
      </w:pPr>
      <w:r w:rsidRPr="008465AC">
        <w:t>Рисунок 1.</w:t>
      </w:r>
      <w:r w:rsidR="00056BA2">
        <w:t>22</w:t>
      </w:r>
      <w:r w:rsidRPr="008465AC">
        <w:tab/>
        <w:t>Рисунок 1.</w:t>
      </w:r>
      <w:r w:rsidR="00056BA2">
        <w:t>23</w:t>
      </w:r>
    </w:p>
    <w:p w:rsidR="00857CEA" w:rsidRPr="008465AC" w:rsidRDefault="00857CEA" w:rsidP="00857CEA">
      <w:pPr>
        <w:pStyle w:val="a3"/>
      </w:pPr>
      <w:r w:rsidRPr="008465AC">
        <w:t>Для получения хорошей развязки плеч, согласования и выравнивания мощностей в выходных плечах моста применяется небольшое сужение расширенной части и подстройка с помощью штыря, вводимого в щель (рис. 1.</w:t>
      </w:r>
      <w:r w:rsidR="00056BA2">
        <w:rPr>
          <w:lang w:val="ru-RU"/>
        </w:rPr>
        <w:t>18</w:t>
      </w:r>
      <w:r w:rsidRPr="008465AC">
        <w:t>).</w:t>
      </w:r>
    </w:p>
    <w:p w:rsidR="00857CEA" w:rsidRPr="008465AC" w:rsidRDefault="00857CEA" w:rsidP="00857CEA">
      <w:pPr>
        <w:pStyle w:val="4"/>
      </w:pPr>
      <w:r w:rsidRPr="008465AC">
        <w:t>Кольцевой мост</w:t>
      </w:r>
    </w:p>
    <w:p w:rsidR="00857CEA" w:rsidRPr="008465AC" w:rsidRDefault="00857CEA" w:rsidP="00857CEA">
      <w:pPr>
        <w:pStyle w:val="a3"/>
      </w:pPr>
      <w:r w:rsidRPr="008465AC">
        <w:t>Кольцевой мост представляет собой прямоугольный волновод длиной (6/4)</w:t>
      </w:r>
      <w:r w:rsidRPr="008465AC">
        <w:rPr>
          <w:position w:val="-14"/>
        </w:rPr>
        <w:object w:dxaOrig="340" w:dyaOrig="440">
          <v:shape id="_x0000_i1096" type="#_x0000_t75" style="width:16.95pt;height:21.65pt" o:ole="">
            <v:imagedata r:id="rId133" o:title=""/>
          </v:shape>
          <o:OLEObject Type="Embed" ProgID="Equation.3" ShapeID="_x0000_i1096" DrawAspect="Content" ObjectID="_1611529240" r:id="rId134"/>
        </w:object>
      </w:r>
      <w:r w:rsidRPr="008465AC">
        <w:t>, свернутый в плоскости Е в кольцо, к которому подключены четыре Е-плеча (рис. 1.</w:t>
      </w:r>
      <w:r w:rsidR="00056BA2">
        <w:rPr>
          <w:lang w:val="ru-RU"/>
        </w:rPr>
        <w:t>24</w:t>
      </w:r>
      <w:r w:rsidRPr="008465AC">
        <w:t>).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3436620" cy="32569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12"/>
      </w:pPr>
      <w:r w:rsidRPr="008465AC">
        <w:t>Рисунок 1.</w:t>
      </w:r>
      <w:r w:rsidR="00056BA2">
        <w:t>24</w:t>
      </w:r>
    </w:p>
    <w:p w:rsidR="00857CEA" w:rsidRPr="008465AC" w:rsidRDefault="00857CEA" w:rsidP="00857CEA">
      <w:pPr>
        <w:pStyle w:val="a3"/>
      </w:pPr>
      <w:r w:rsidRPr="008465AC">
        <w:lastRenderedPageBreak/>
        <w:t>Предположим, что все плечи изготовлены из волноводов одного и того же сечения, в них существует только волна основного типа Н10 и все они согласованы.</w:t>
      </w:r>
    </w:p>
    <w:p w:rsidR="00857CEA" w:rsidRPr="008465AC" w:rsidRDefault="00857CEA" w:rsidP="00857CEA">
      <w:pPr>
        <w:pStyle w:val="a3"/>
      </w:pPr>
      <w:r w:rsidRPr="008465AC">
        <w:t>Рассмотрим основные свойства кольцевого моста.</w:t>
      </w:r>
    </w:p>
    <w:p w:rsidR="00857CEA" w:rsidRPr="008465AC" w:rsidRDefault="00857CEA" w:rsidP="00857CEA">
      <w:pPr>
        <w:pStyle w:val="a3"/>
      </w:pPr>
      <w:r w:rsidRPr="008465AC">
        <w:t>При питании со стороны плеча 1 по кольцевому волноводу будут распространяться две противофазные волны а и b c одинаковыми амплитудами (рис. 1.</w:t>
      </w:r>
      <w:r w:rsidR="00056BA2">
        <w:rPr>
          <w:lang w:val="ru-RU"/>
        </w:rPr>
        <w:t>25</w:t>
      </w:r>
      <w:r w:rsidRPr="008465AC">
        <w:t xml:space="preserve">), которые в верхней и нижней половинах кольца достигают сечений CD и СЕ. В районе подключения четвертого плеча они </w:t>
      </w:r>
      <w:proofErr w:type="spellStart"/>
      <w:r w:rsidRPr="008465AC">
        <w:t>противофазны</w:t>
      </w:r>
      <w:proofErr w:type="spellEnd"/>
      <w:r w:rsidRPr="008465AC">
        <w:t>, что приводит к его возбуждению.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5151755" cy="3430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57CEA" w:rsidRDefault="00857CEA" w:rsidP="00857CEA">
      <w:pPr>
        <w:pStyle w:val="12"/>
      </w:pPr>
      <w:r w:rsidRPr="008465AC">
        <w:t xml:space="preserve">Рисунок </w:t>
      </w:r>
      <w:r w:rsidRPr="00857CEA">
        <w:t>1.</w:t>
      </w:r>
      <w:r w:rsidR="00056BA2">
        <w:t>25</w:t>
      </w:r>
    </w:p>
    <w:p w:rsidR="00857CEA" w:rsidRPr="008465AC" w:rsidRDefault="00857CEA" w:rsidP="00857CEA">
      <w:pPr>
        <w:pStyle w:val="a3"/>
      </w:pPr>
      <w:r w:rsidRPr="008465AC">
        <w:t xml:space="preserve">К сечению плеча 2 волны </w:t>
      </w:r>
      <w:r w:rsidRPr="006F2E4D">
        <w:rPr>
          <w:i/>
        </w:rPr>
        <w:t>а</w:t>
      </w:r>
      <w:r w:rsidRPr="008465AC">
        <w:t xml:space="preserve"> и </w:t>
      </w:r>
      <w:r w:rsidRPr="006F2E4D">
        <w:rPr>
          <w:i/>
        </w:rPr>
        <w:t>b</w:t>
      </w:r>
      <w:r w:rsidRPr="008465AC">
        <w:t xml:space="preserve"> также приходят в противофазе, так как разность их хода составляет:</w:t>
      </w:r>
    </w:p>
    <w:p w:rsidR="00857CEA" w:rsidRPr="008465AC" w:rsidRDefault="00857CEA" w:rsidP="00857CEA">
      <w:pPr>
        <w:pStyle w:val="a6"/>
      </w:pPr>
      <w:r w:rsidRPr="008C13E9">
        <w:rPr>
          <w:position w:val="-30"/>
        </w:rPr>
        <w:object w:dxaOrig="2780" w:dyaOrig="800">
          <v:shape id="_x0000_i1099" type="#_x0000_t75" style="width:138.8pt;height:39.55pt" o:ole="">
            <v:imagedata r:id="rId137" o:title=""/>
          </v:shape>
          <o:OLEObject Type="Embed" ProgID="Equation.DSMT4" ShapeID="_x0000_i1099" DrawAspect="Content" ObjectID="_1611529241" r:id="rId138"/>
        </w:object>
      </w:r>
    </w:p>
    <w:p w:rsidR="00857CEA" w:rsidRPr="008465AC" w:rsidRDefault="00857CEA" w:rsidP="00857CEA">
      <w:pPr>
        <w:pStyle w:val="a3"/>
      </w:pPr>
      <w:r w:rsidRPr="008465AC">
        <w:t xml:space="preserve">В результате произойдет возбуждение и второго плеча. В сечении плеча 3 разность хода волн </w:t>
      </w:r>
      <w:r w:rsidRPr="006F2E4D">
        <w:rPr>
          <w:i/>
        </w:rPr>
        <w:t>а</w:t>
      </w:r>
      <w:r w:rsidRPr="008465AC">
        <w:t xml:space="preserve"> и </w:t>
      </w:r>
      <w:r w:rsidRPr="006F2E4D">
        <w:rPr>
          <w:i/>
        </w:rPr>
        <w:t>b</w:t>
      </w:r>
      <w:r w:rsidRPr="008465AC">
        <w:t xml:space="preserve"> равна </w:t>
      </w:r>
      <w:r w:rsidRPr="008465AC">
        <w:rPr>
          <w:position w:val="-14"/>
        </w:rPr>
        <w:object w:dxaOrig="1300" w:dyaOrig="440">
          <v:shape id="_x0000_i1100" type="#_x0000_t75" style="width:64.95pt;height:21.65pt" o:ole="">
            <v:imagedata r:id="rId139" o:title=""/>
          </v:shape>
          <o:OLEObject Type="Embed" ProgID="Equation.3" ShapeID="_x0000_i1100" DrawAspect="Content" ObjectID="_1611529242" r:id="rId140"/>
        </w:object>
      </w:r>
      <w:r w:rsidRPr="008465AC">
        <w:t xml:space="preserve"> (волны </w:t>
      </w:r>
      <w:proofErr w:type="spellStart"/>
      <w:r w:rsidRPr="008465AC">
        <w:t>синфазны</w:t>
      </w:r>
      <w:proofErr w:type="spellEnd"/>
      <w:r w:rsidRPr="008465AC">
        <w:t>), поэтому данное плечо не возбуждается.</w:t>
      </w:r>
    </w:p>
    <w:p w:rsidR="00857CEA" w:rsidRPr="008465AC" w:rsidRDefault="00857CEA" w:rsidP="00857CEA">
      <w:pPr>
        <w:pStyle w:val="a3"/>
      </w:pPr>
      <w:r w:rsidRPr="008465AC">
        <w:t>Фаза волны в плече 4 (сечение DE) по отношению к плечу 1 равна</w:t>
      </w:r>
    </w:p>
    <w:p w:rsidR="00857CEA" w:rsidRPr="008465AC" w:rsidRDefault="00857CEA" w:rsidP="00857CEA">
      <w:pPr>
        <w:pStyle w:val="a6"/>
      </w:pPr>
      <w:r w:rsidRPr="008465AC">
        <w:object w:dxaOrig="2880" w:dyaOrig="800">
          <v:shape id="_x0000_i1101" type="#_x0000_t75" style="width:2in;height:39.55pt" o:ole="">
            <v:imagedata r:id="rId141" o:title=""/>
          </v:shape>
          <o:OLEObject Type="Embed" ProgID="Equation.DSMT4" ShapeID="_x0000_i1101" DrawAspect="Content" ObjectID="_1611529243" r:id="rId142"/>
        </w:object>
      </w:r>
    </w:p>
    <w:p w:rsidR="00857CEA" w:rsidRPr="008465AC" w:rsidRDefault="00857CEA" w:rsidP="00857CEA">
      <w:pPr>
        <w:pStyle w:val="a7"/>
      </w:pPr>
      <w:r w:rsidRPr="008465AC">
        <w:t>а в плече 2 (сечение OP)</w:t>
      </w:r>
    </w:p>
    <w:p w:rsidR="00857CEA" w:rsidRPr="008465AC" w:rsidRDefault="00857CEA" w:rsidP="00857CEA">
      <w:pPr>
        <w:pStyle w:val="a6"/>
      </w:pPr>
      <w:r w:rsidRPr="008465AC">
        <w:object w:dxaOrig="3720" w:dyaOrig="800">
          <v:shape id="_x0000_i1102" type="#_x0000_t75" style="width:185.9pt;height:39.55pt" o:ole="">
            <v:imagedata r:id="rId143" o:title=""/>
          </v:shape>
          <o:OLEObject Type="Embed" ProgID="Equation.DSMT4" ShapeID="_x0000_i1102" DrawAspect="Content" ObjectID="_1611529244" r:id="rId144"/>
        </w:object>
      </w:r>
    </w:p>
    <w:p w:rsidR="00857CEA" w:rsidRPr="008465AC" w:rsidRDefault="00857CEA" w:rsidP="00857CEA">
      <w:pPr>
        <w:pStyle w:val="a3"/>
      </w:pPr>
      <w:r w:rsidRPr="008465AC">
        <w:lastRenderedPageBreak/>
        <w:t>Таким образом, при питании кольцевого моста со стороны плеча 1 в плечах 2 и 4 возбуждаются синфазные волны, на что указывают их одинаковые фазы в сечениях DЕ и ОР.</w:t>
      </w:r>
    </w:p>
    <w:p w:rsidR="00857CEA" w:rsidRPr="008465AC" w:rsidRDefault="00857CEA" w:rsidP="00857CEA">
      <w:pPr>
        <w:pStyle w:val="a3"/>
      </w:pPr>
      <w:r w:rsidRPr="008465AC">
        <w:t>Графически это свойство кольцевого моста показано на рис. 1.41, а.</w:t>
      </w:r>
    </w:p>
    <w:p w:rsidR="00857CEA" w:rsidRPr="008465AC" w:rsidRDefault="00857CEA" w:rsidP="00857CEA">
      <w:pPr>
        <w:pStyle w:val="a3"/>
      </w:pPr>
      <w:r w:rsidRPr="008465AC">
        <w:t>При питании моста со стороны второго плеча в 1-м и 3-м плечах возбуждаются электромагнитные волны. В этом можно убедиться, проведя рассуждения, аналогичные рассмотренным выше.</w:t>
      </w:r>
    </w:p>
    <w:p w:rsidR="00857CEA" w:rsidRPr="008465AC" w:rsidRDefault="00857CEA" w:rsidP="00857CEA">
      <w:pPr>
        <w:pStyle w:val="a3"/>
      </w:pPr>
      <w:r w:rsidRPr="008465AC">
        <w:t>Фаза волны в плече 1 (сечение АК) (рис. 1.</w:t>
      </w:r>
      <w:r w:rsidR="00056BA2">
        <w:rPr>
          <w:lang w:val="ru-RU"/>
        </w:rPr>
        <w:t>25</w:t>
      </w:r>
      <w:r w:rsidRPr="008465AC">
        <w:t>) равна</w:t>
      </w:r>
    </w:p>
    <w:p w:rsidR="00857CEA" w:rsidRPr="008465AC" w:rsidRDefault="00857CEA" w:rsidP="00857CEA">
      <w:pPr>
        <w:pStyle w:val="a6"/>
      </w:pPr>
      <w:r w:rsidRPr="008465AC">
        <w:object w:dxaOrig="2900" w:dyaOrig="800">
          <v:shape id="_x0000_i1103" type="#_x0000_t75" style="width:144.95pt;height:39.55pt" o:ole="">
            <v:imagedata r:id="rId145" o:title=""/>
          </v:shape>
          <o:OLEObject Type="Embed" ProgID="Equation.DSMT4" ShapeID="_x0000_i1103" DrawAspect="Content" ObjectID="_1611529245" r:id="rId146"/>
        </w:object>
      </w:r>
    </w:p>
    <w:p w:rsidR="00857CEA" w:rsidRPr="008465AC" w:rsidRDefault="00857CEA" w:rsidP="00857CEA">
      <w:pPr>
        <w:pStyle w:val="a7"/>
      </w:pPr>
      <w:r w:rsidRPr="008465AC">
        <w:t xml:space="preserve">в то же время в плече 3 (сечение </w:t>
      </w:r>
      <w:r w:rsidRPr="008465AC">
        <w:rPr>
          <w:lang w:val="en-US"/>
        </w:rPr>
        <w:t>G</w:t>
      </w:r>
      <w:r w:rsidRPr="008465AC">
        <w:t>N) она составляет</w:t>
      </w:r>
    </w:p>
    <w:p w:rsidR="00857CEA" w:rsidRPr="008465AC" w:rsidRDefault="00857CEA" w:rsidP="00857CEA">
      <w:pPr>
        <w:pStyle w:val="a6"/>
      </w:pPr>
      <w:r w:rsidRPr="008465AC">
        <w:object w:dxaOrig="3760" w:dyaOrig="800">
          <v:shape id="_x0000_i1104" type="#_x0000_t75" style="width:188.25pt;height:39.55pt" o:ole="">
            <v:imagedata r:id="rId147" o:title=""/>
          </v:shape>
          <o:OLEObject Type="Embed" ProgID="Equation.DSMT4" ShapeID="_x0000_i1104" DrawAspect="Content" ObjectID="_1611529246" r:id="rId148"/>
        </w:object>
      </w:r>
    </w:p>
    <w:p w:rsidR="00857CEA" w:rsidRPr="008465AC" w:rsidRDefault="00857CEA" w:rsidP="00857CEA">
      <w:pPr>
        <w:pStyle w:val="a7"/>
      </w:pPr>
      <w:r w:rsidRPr="008465AC">
        <w:t xml:space="preserve">т. е. волны </w:t>
      </w:r>
      <w:proofErr w:type="spellStart"/>
      <w:r w:rsidRPr="008465AC">
        <w:t>противофазны</w:t>
      </w:r>
      <w:proofErr w:type="spellEnd"/>
      <w:r w:rsidRPr="008465AC">
        <w:t>.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>Таким образом, при питании кольцевого моста со стороны плеча 2 возбуждаются противофазные электромагнитные волны в плечах 1 и 3 (рис. 1.</w:t>
      </w:r>
      <w:r w:rsidR="00056BA2">
        <w:rPr>
          <w:szCs w:val="28"/>
          <w:lang w:val="ru-RU"/>
        </w:rPr>
        <w:t>26</w:t>
      </w:r>
      <w:r w:rsidRPr="008465AC">
        <w:rPr>
          <w:szCs w:val="28"/>
        </w:rPr>
        <w:t>, б).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>Учитывая симметрию конструкции кольцевого моста, сформулируем еще два свойства, в частности, при питании со стороны плеча 3 возбуждаются противофазные электромагнитные волны в плечах 2 и 4 (рис. 1.</w:t>
      </w:r>
      <w:r w:rsidR="00056BA2">
        <w:rPr>
          <w:szCs w:val="28"/>
          <w:lang w:val="ru-RU"/>
        </w:rPr>
        <w:t>26</w:t>
      </w:r>
      <w:r w:rsidRPr="008465AC">
        <w:rPr>
          <w:szCs w:val="28"/>
        </w:rPr>
        <w:t>, в), а если подключить генератор к плечу 4, возбудятся синфазные волны в плечах 1 и 3 (рис. 1.</w:t>
      </w:r>
      <w:r w:rsidR="00056BA2">
        <w:rPr>
          <w:szCs w:val="28"/>
          <w:lang w:val="ru-RU"/>
        </w:rPr>
        <w:t>26</w:t>
      </w:r>
      <w:r w:rsidRPr="008465AC">
        <w:rPr>
          <w:szCs w:val="28"/>
        </w:rPr>
        <w:t>, г).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>Опираясь на изученные выше свойства и используя принципы обратимости и суперпозиции, получим остальные четыре свойства кольцевого моста (рис. 1.</w:t>
      </w:r>
      <w:r w:rsidR="00056BA2">
        <w:rPr>
          <w:szCs w:val="28"/>
          <w:lang w:val="ru-RU"/>
        </w:rPr>
        <w:t>26</w:t>
      </w:r>
      <w:r w:rsidRPr="008465AC">
        <w:rPr>
          <w:szCs w:val="28"/>
        </w:rPr>
        <w:t>, д, е, ж, з).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>Из анализа свойств кольцевого моста можно сделать вывод об их схожести со свойствами двойного волноводного тройника.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4536440" cy="8115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811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12"/>
      </w:pPr>
      <w:r w:rsidRPr="008465AC">
        <w:t>Рисунок 1.</w:t>
      </w:r>
      <w:r w:rsidR="00056BA2">
        <w:t>26</w:t>
      </w:r>
    </w:p>
    <w:p w:rsidR="00857CEA" w:rsidRPr="008465AC" w:rsidRDefault="00857CEA" w:rsidP="00857CEA">
      <w:pPr>
        <w:pStyle w:val="4"/>
      </w:pPr>
      <w:r w:rsidRPr="008465AC">
        <w:lastRenderedPageBreak/>
        <w:t>Использование мостовых схем СВЧ. Сумматоры, преобразователи частоты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>Все мостовые устройства позволяют выполнять сложение, вычитание и деление величин мощностей СВЧ-колебаний. В связи с этим их часто используют для выполнения суммарно-разностных операций при обработке радиолокационных сигналов. В качестве примера можно привести вариант применения для этих целей волноводного щелевого моста (рис. 1.</w:t>
      </w:r>
      <w:r w:rsidR="00056BA2">
        <w:rPr>
          <w:szCs w:val="28"/>
          <w:lang w:val="ru-RU"/>
        </w:rPr>
        <w:t>27</w:t>
      </w:r>
      <w:r w:rsidRPr="008465AC">
        <w:rPr>
          <w:szCs w:val="28"/>
        </w:rPr>
        <w:t>).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>Особенностью такого устройства является необходимость предварительного сдвига фазы одного из входных сигналов Е1, или Е2 на 90°. При этом в плече 3 амплитуда сигнала пропорциональна разности (Е1 – Е2), а в плече 4 сумме (Е1 + Е2) исходных амплитуд.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>Аналогично выполняются суммарно-разностные операции и с помощью кольцевого моста (рис. 1.</w:t>
      </w:r>
      <w:r w:rsidR="00056BA2">
        <w:rPr>
          <w:szCs w:val="28"/>
          <w:lang w:val="ru-RU"/>
        </w:rPr>
        <w:t>28</w:t>
      </w:r>
      <w:r w:rsidRPr="008465AC">
        <w:rPr>
          <w:szCs w:val="28"/>
        </w:rPr>
        <w:t>).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4739640" cy="132651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57CEA" w:rsidRDefault="00857CEA" w:rsidP="00857CEA">
      <w:pPr>
        <w:pStyle w:val="21"/>
      </w:pPr>
      <w:r w:rsidRPr="008465AC">
        <w:t xml:space="preserve">Рисунок </w:t>
      </w:r>
      <w:r w:rsidRPr="00857CEA">
        <w:t>1.</w:t>
      </w:r>
      <w:r w:rsidR="00056BA2">
        <w:t>27</w:t>
      </w:r>
      <w:r w:rsidRPr="008465AC">
        <w:tab/>
        <w:t xml:space="preserve">Рисунок </w:t>
      </w:r>
      <w:r w:rsidRPr="00857CEA">
        <w:t>1.</w:t>
      </w:r>
      <w:r w:rsidR="00056BA2">
        <w:t>28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 xml:space="preserve">На основе щелевых и кольцевых мостов создаются преобразователи частоты радиолокационных приемников (рис. 1.44), которые изучаются в учебной дисциплине «Устройства приема и обработки сигналов». 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2073910" cy="12731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2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056BA2" w:rsidRDefault="00857CEA" w:rsidP="00857CEA">
      <w:pPr>
        <w:pStyle w:val="12"/>
      </w:pPr>
      <w:r w:rsidRPr="008465AC">
        <w:t xml:space="preserve">Рисунок </w:t>
      </w:r>
      <w:r w:rsidRPr="008465AC">
        <w:rPr>
          <w:lang w:val="en-US"/>
        </w:rPr>
        <w:t>1.</w:t>
      </w:r>
      <w:r w:rsidR="00056BA2">
        <w:t>29</w:t>
      </w:r>
    </w:p>
    <w:p w:rsidR="00857CEA" w:rsidRPr="008465AC" w:rsidRDefault="00857CEA" w:rsidP="00857CEA">
      <w:pPr>
        <w:pStyle w:val="4"/>
      </w:pPr>
      <w:r w:rsidRPr="008465AC">
        <w:t>Конструкции полосковых волноводных мостов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>В качестве аналога волноводного кольцевого моста рассмотрим так называемое гибридное кольцо (рис. 1.</w:t>
      </w:r>
      <w:r w:rsidR="00056BA2">
        <w:rPr>
          <w:szCs w:val="28"/>
          <w:lang w:val="ru-RU"/>
        </w:rPr>
        <w:t>30</w:t>
      </w:r>
      <w:r w:rsidRPr="008465AC">
        <w:rPr>
          <w:szCs w:val="28"/>
        </w:rPr>
        <w:t>).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>В этой кольцевой конструкции длиной (6/4)</w:t>
      </w:r>
      <w:r w:rsidRPr="008465AC">
        <w:rPr>
          <w:position w:val="-14"/>
          <w:szCs w:val="28"/>
        </w:rPr>
        <w:object w:dxaOrig="360" w:dyaOrig="440">
          <v:shape id="_x0000_i1108" type="#_x0000_t75" style="width:17.9pt;height:21.65pt" o:ole="">
            <v:imagedata r:id="rId152" o:title=""/>
          </v:shape>
          <o:OLEObject Type="Embed" ProgID="Equation.3" ShapeID="_x0000_i1108" DrawAspect="Content" ObjectID="_1611529247" r:id="rId153"/>
        </w:object>
      </w:r>
      <w:r w:rsidRPr="008465AC">
        <w:rPr>
          <w:szCs w:val="28"/>
        </w:rPr>
        <w:t xml:space="preserve"> имеет место режим стоячей волны. Принцип ее работы основан на свойствах Н-тройников.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 xml:space="preserve">Если осуществить питание со стороны плеча 1, то сигнал разделяется и волны распространяются по двум направлениям вдоль кольца. В местах подсоединения плеч 2 и 3 они оказываются в фазе, поэтому происходит их синфазное возбуждение, а в месте подсоединения плеча 4 волны </w:t>
      </w:r>
      <w:proofErr w:type="spellStart"/>
      <w:r w:rsidRPr="008465AC">
        <w:rPr>
          <w:szCs w:val="28"/>
        </w:rPr>
        <w:lastRenderedPageBreak/>
        <w:t>противофазны</w:t>
      </w:r>
      <w:proofErr w:type="spellEnd"/>
      <w:r w:rsidRPr="008465AC">
        <w:rPr>
          <w:szCs w:val="28"/>
        </w:rPr>
        <w:t>, поэтому плечо не возбуждается. Точно так же, при питании плеча 4, возбуждаются противофазные волны в 1 и 3 плечах.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>Полоса рабочих частот гибрид</w:t>
      </w:r>
      <w:r>
        <w:rPr>
          <w:szCs w:val="28"/>
        </w:rPr>
        <w:t>ного кольца составляет около 20</w:t>
      </w:r>
      <w:r w:rsidRPr="008465AC">
        <w:rPr>
          <w:szCs w:val="28"/>
        </w:rPr>
        <w:t xml:space="preserve">% </w:t>
      </w:r>
      <w:r w:rsidRPr="00B91402">
        <w:rPr>
          <w:i/>
          <w:szCs w:val="28"/>
          <w:lang w:val="en-US"/>
        </w:rPr>
        <w:t>f</w:t>
      </w:r>
      <w:r>
        <w:rPr>
          <w:szCs w:val="28"/>
          <w:vertAlign w:val="subscript"/>
          <w:lang w:val="ru-RU"/>
        </w:rPr>
        <w:t>ср</w:t>
      </w:r>
      <w:r w:rsidRPr="008465AC">
        <w:rPr>
          <w:szCs w:val="28"/>
        </w:rPr>
        <w:t>. Такое частотное ограничение обусловлено, в основном, наличием в кольце участка длиной (3/4)</w:t>
      </w:r>
      <w:r w:rsidRPr="008465AC">
        <w:rPr>
          <w:position w:val="-14"/>
          <w:szCs w:val="28"/>
        </w:rPr>
        <w:object w:dxaOrig="340" w:dyaOrig="440">
          <v:shape id="_x0000_i1109" type="#_x0000_t75" style="width:16.95pt;height:21.65pt" o:ole="">
            <v:imagedata r:id="rId154" o:title=""/>
          </v:shape>
          <o:OLEObject Type="Embed" ProgID="Equation.3" ShapeID="_x0000_i1109" DrawAspect="Content" ObjectID="_1611529248" r:id="rId155"/>
        </w:object>
      </w:r>
      <w:r w:rsidRPr="008465AC">
        <w:rPr>
          <w:szCs w:val="28"/>
        </w:rPr>
        <w:t xml:space="preserve"> между плечами 3 и 4. В связи с этим его заменяют на отрезок линии длиной </w:t>
      </w:r>
      <w:r w:rsidRPr="008465AC">
        <w:rPr>
          <w:position w:val="-14"/>
          <w:szCs w:val="28"/>
        </w:rPr>
        <w:object w:dxaOrig="680" w:dyaOrig="440">
          <v:shape id="_x0000_i1110" type="#_x0000_t75" style="width:34.35pt;height:21.65pt" o:ole="">
            <v:imagedata r:id="rId156" o:title=""/>
          </v:shape>
          <o:OLEObject Type="Embed" ProgID="Equation.3" ShapeID="_x0000_i1110" DrawAspect="Content" ObjectID="_1611529249" r:id="rId157"/>
        </w:object>
      </w:r>
      <w:r w:rsidRPr="008465AC">
        <w:rPr>
          <w:szCs w:val="28"/>
        </w:rPr>
        <w:t xml:space="preserve">, а недостающий при этом фазовый сдвиг 180° обеспечивают включением частотно-независимого </w:t>
      </w:r>
      <w:proofErr w:type="spellStart"/>
      <w:r w:rsidRPr="008465AC">
        <w:rPr>
          <w:szCs w:val="28"/>
        </w:rPr>
        <w:t>фазовращателя</w:t>
      </w:r>
      <w:proofErr w:type="spellEnd"/>
      <w:r w:rsidRPr="008465AC">
        <w:rPr>
          <w:szCs w:val="28"/>
        </w:rPr>
        <w:t xml:space="preserve">. Такое кольцо «с опрокидыванием фазы» длиной </w:t>
      </w:r>
      <w:r w:rsidRPr="008465AC">
        <w:rPr>
          <w:position w:val="-14"/>
          <w:szCs w:val="28"/>
        </w:rPr>
        <w:object w:dxaOrig="340" w:dyaOrig="440">
          <v:shape id="_x0000_i1111" type="#_x0000_t75" style="width:16.95pt;height:21.65pt" o:ole="">
            <v:imagedata r:id="rId158" o:title=""/>
          </v:shape>
          <o:OLEObject Type="Embed" ProgID="Equation.3" ShapeID="_x0000_i1111" DrawAspect="Content" ObjectID="_1611529250" r:id="rId159"/>
        </w:object>
      </w:r>
      <w:r w:rsidRPr="008465AC">
        <w:rPr>
          <w:szCs w:val="28"/>
        </w:rPr>
        <w:t xml:space="preserve"> (рис. 1.</w:t>
      </w:r>
      <w:r w:rsidR="00056BA2">
        <w:rPr>
          <w:szCs w:val="28"/>
          <w:lang w:val="ru-RU"/>
        </w:rPr>
        <w:t>31</w:t>
      </w:r>
      <w:r w:rsidRPr="008465AC">
        <w:rPr>
          <w:szCs w:val="28"/>
        </w:rPr>
        <w:t>) по своим свойствам аналогично кольцу длиной (3/2)</w:t>
      </w:r>
      <w:r w:rsidRPr="008465AC">
        <w:rPr>
          <w:position w:val="-14"/>
          <w:szCs w:val="28"/>
        </w:rPr>
        <w:object w:dxaOrig="340" w:dyaOrig="440">
          <v:shape id="_x0000_i1112" type="#_x0000_t75" style="width:16.95pt;height:21.65pt" o:ole="">
            <v:imagedata r:id="rId160" o:title=""/>
          </v:shape>
          <o:OLEObject Type="Embed" ProgID="Equation.3" ShapeID="_x0000_i1112" DrawAspect="Content" ObjectID="_1611529251" r:id="rId161"/>
        </w:object>
      </w:r>
      <w:r w:rsidRPr="008465AC">
        <w:rPr>
          <w:szCs w:val="28"/>
        </w:rPr>
        <w:t xml:space="preserve">. 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5408930" cy="225298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8465AC" w:rsidRDefault="00857CEA" w:rsidP="00857CEA">
      <w:pPr>
        <w:pStyle w:val="21"/>
      </w:pPr>
      <w:r w:rsidRPr="008465AC">
        <w:t>Рисунок 1.</w:t>
      </w:r>
      <w:r w:rsidR="00056BA2">
        <w:t>30</w:t>
      </w:r>
      <w:r w:rsidRPr="008465AC">
        <w:tab/>
        <w:t>Рисунок 1.</w:t>
      </w:r>
      <w:r w:rsidR="00056BA2">
        <w:t>31</w:t>
      </w:r>
    </w:p>
    <w:p w:rsidR="00857CEA" w:rsidRPr="008465AC" w:rsidRDefault="00857CEA" w:rsidP="00857CEA">
      <w:pPr>
        <w:pStyle w:val="a3"/>
        <w:rPr>
          <w:szCs w:val="28"/>
        </w:rPr>
      </w:pPr>
      <w:r w:rsidRPr="008465AC">
        <w:rPr>
          <w:szCs w:val="28"/>
        </w:rPr>
        <w:t>В качестве аналога щелевого моста рассмотрим шлейфную конструкцию (рис. 1.</w:t>
      </w:r>
      <w:r w:rsidR="00056BA2">
        <w:rPr>
          <w:szCs w:val="28"/>
          <w:lang w:val="ru-RU"/>
        </w:rPr>
        <w:t>32</w:t>
      </w:r>
      <w:r w:rsidRPr="008465AC">
        <w:rPr>
          <w:szCs w:val="28"/>
        </w:rPr>
        <w:t xml:space="preserve">), состоящую из двух отрезков полосковых волноводов, соединенных между собой с помощью двух и более шлейфов, длины и расстояния между которыми равны </w:t>
      </w:r>
      <w:r w:rsidRPr="008465AC">
        <w:rPr>
          <w:position w:val="-14"/>
          <w:szCs w:val="28"/>
        </w:rPr>
        <w:object w:dxaOrig="680" w:dyaOrig="440">
          <v:shape id="_x0000_i1114" type="#_x0000_t75" style="width:34.35pt;height:21.65pt" o:ole="">
            <v:imagedata r:id="rId163" o:title=""/>
          </v:shape>
          <o:OLEObject Type="Embed" ProgID="Equation.3" ShapeID="_x0000_i1114" DrawAspect="Content" ObjectID="_1611529252" r:id="rId164"/>
        </w:object>
      </w:r>
      <w:r w:rsidRPr="008465AC">
        <w:rPr>
          <w:szCs w:val="28"/>
        </w:rPr>
        <w:t>. С увеличением числа шлейфов характеристики такого моста улучшаются. Однако, если их более трех, волновые сопротивления ветвей становятся настолько большими, что практически не могут быть реализованы в печатном исполнении.</w:t>
      </w:r>
    </w:p>
    <w:p w:rsidR="00857CEA" w:rsidRPr="008465AC" w:rsidRDefault="00857CEA" w:rsidP="00857CEA">
      <w:pPr>
        <w:pStyle w:val="a5"/>
      </w:pPr>
      <w:r w:rsidRPr="008465AC">
        <w:rPr>
          <w:noProof/>
        </w:rPr>
        <w:drawing>
          <wp:inline distT="0" distB="0" distL="0" distR="0">
            <wp:extent cx="2067560" cy="14401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1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EA" w:rsidRPr="00056BA2" w:rsidRDefault="00857CEA" w:rsidP="00857CEA">
      <w:pPr>
        <w:pStyle w:val="12"/>
      </w:pPr>
      <w:r w:rsidRPr="008465AC">
        <w:t xml:space="preserve">Рисунок </w:t>
      </w:r>
      <w:r w:rsidRPr="008465AC">
        <w:rPr>
          <w:lang w:val="en-US"/>
        </w:rPr>
        <w:t>1.</w:t>
      </w:r>
      <w:r w:rsidR="00056BA2">
        <w:t>32</w:t>
      </w:r>
      <w:bookmarkStart w:id="0" w:name="_GoBack"/>
      <w:bookmarkEnd w:id="0"/>
    </w:p>
    <w:p w:rsidR="00857CEA" w:rsidRPr="00857CEA" w:rsidRDefault="00857CEA">
      <w:pPr>
        <w:rPr>
          <w:sz w:val="36"/>
          <w:szCs w:val="36"/>
        </w:rPr>
      </w:pPr>
    </w:p>
    <w:sectPr w:rsidR="00857CEA" w:rsidRPr="00857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75D2E"/>
    <w:multiLevelType w:val="hybridMultilevel"/>
    <w:tmpl w:val="1212B96C"/>
    <w:lvl w:ilvl="0" w:tplc="0A687D2A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5B19F7"/>
    <w:multiLevelType w:val="multilevel"/>
    <w:tmpl w:val="8A1E38BA"/>
    <w:lvl w:ilvl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EA"/>
    <w:rsid w:val="00056BA2"/>
    <w:rsid w:val="00297ACC"/>
    <w:rsid w:val="008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18A5"/>
  <w15:chartTrackingRefBased/>
  <w15:docId w15:val="{C4CCA4A8-25C0-4E47-A227-DFA4EA5A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C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57CEA"/>
    <w:pPr>
      <w:pageBreakBefore/>
      <w:numPr>
        <w:numId w:val="1"/>
      </w:numPr>
      <w:spacing w:after="360"/>
      <w:jc w:val="center"/>
      <w:outlineLvl w:val="0"/>
    </w:pPr>
    <w:rPr>
      <w:rFonts w:eastAsia="Calibri"/>
      <w:b/>
      <w:caps/>
      <w:sz w:val="32"/>
      <w:szCs w:val="32"/>
      <w:lang w:val="x-none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57CEA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360" w:after="240"/>
      <w:textAlignment w:val="baseline"/>
      <w:outlineLvl w:val="1"/>
    </w:pPr>
    <w:rPr>
      <w:b/>
      <w:caps/>
      <w:kern w:val="28"/>
      <w:sz w:val="32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57CEA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240"/>
      <w:textAlignment w:val="baseline"/>
      <w:outlineLvl w:val="2"/>
    </w:pPr>
    <w:rPr>
      <w:b/>
      <w:kern w:val="28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857CEA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3"/>
    </w:pPr>
    <w:rPr>
      <w:b/>
      <w:kern w:val="28"/>
      <w:sz w:val="32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57CEA"/>
    <w:rPr>
      <w:rFonts w:ascii="Times New Roman" w:eastAsia="Calibri" w:hAnsi="Times New Roman" w:cs="Times New Roman"/>
      <w:b/>
      <w:caps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857CEA"/>
    <w:rPr>
      <w:rFonts w:ascii="Times New Roman" w:eastAsia="Times New Roman" w:hAnsi="Times New Roman" w:cs="Times New Roman"/>
      <w:b/>
      <w:caps/>
      <w:kern w:val="28"/>
      <w:sz w:val="32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857CEA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857CEA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paragraph" w:styleId="a3">
    <w:name w:val="Plain Text"/>
    <w:basedOn w:val="a"/>
    <w:link w:val="a4"/>
    <w:rsid w:val="00857CEA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kern w:val="28"/>
      <w:sz w:val="28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857CEA"/>
    <w:rPr>
      <w:rFonts w:ascii="Times New Roman" w:eastAsia="Times New Roman" w:hAnsi="Times New Roman" w:cs="Times New Roman"/>
      <w:kern w:val="28"/>
      <w:sz w:val="28"/>
      <w:szCs w:val="20"/>
      <w:lang w:val="x-none" w:eastAsia="x-none"/>
    </w:rPr>
  </w:style>
  <w:style w:type="paragraph" w:customStyle="1" w:styleId="a5">
    <w:name w:val="Рисунок"/>
    <w:next w:val="12"/>
    <w:qFormat/>
    <w:rsid w:val="00857CEA"/>
    <w:pPr>
      <w:keepNext/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12">
    <w:name w:val="Подрисуночная подпись 1"/>
    <w:next w:val="a"/>
    <w:qFormat/>
    <w:rsid w:val="00857CEA"/>
    <w:pPr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4"/>
      <w:szCs w:val="20"/>
      <w:lang w:eastAsia="ru-RU"/>
    </w:rPr>
  </w:style>
  <w:style w:type="paragraph" w:customStyle="1" w:styleId="a6">
    <w:name w:val="Формула"/>
    <w:next w:val="a"/>
    <w:qFormat/>
    <w:rsid w:val="00857CEA"/>
    <w:pPr>
      <w:tabs>
        <w:tab w:val="center" w:pos="4820"/>
        <w:tab w:val="right" w:pos="9354"/>
      </w:tabs>
      <w:spacing w:before="120" w:after="12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дформульная подпись"/>
    <w:basedOn w:val="a3"/>
    <w:qFormat/>
    <w:rsid w:val="00857CEA"/>
    <w:pPr>
      <w:shd w:val="clear" w:color="auto" w:fill="FFFFFF"/>
      <w:ind w:firstLine="0"/>
    </w:pPr>
    <w:rPr>
      <w:color w:val="000000"/>
      <w:szCs w:val="28"/>
    </w:rPr>
  </w:style>
  <w:style w:type="paragraph" w:customStyle="1" w:styleId="21">
    <w:name w:val="Подрисуночная подпись 2"/>
    <w:basedOn w:val="12"/>
    <w:next w:val="a3"/>
    <w:qFormat/>
    <w:rsid w:val="00857CEA"/>
    <w:pPr>
      <w:tabs>
        <w:tab w:val="center" w:pos="5103"/>
      </w:tabs>
    </w:pPr>
  </w:style>
  <w:style w:type="paragraph" w:styleId="a8">
    <w:name w:val="Subtitle"/>
    <w:basedOn w:val="a"/>
    <w:next w:val="a"/>
    <w:link w:val="a9"/>
    <w:uiPriority w:val="11"/>
    <w:qFormat/>
    <w:rsid w:val="00857CEA"/>
    <w:pPr>
      <w:keepNext/>
      <w:numPr>
        <w:ilvl w:val="1"/>
      </w:numPr>
      <w:spacing w:before="120" w:after="120"/>
      <w:ind w:firstLine="709"/>
    </w:pPr>
    <w:rPr>
      <w:b/>
      <w:spacing w:val="15"/>
      <w:sz w:val="28"/>
      <w:szCs w:val="22"/>
      <w:lang w:val="x-none" w:eastAsia="en-US"/>
    </w:rPr>
  </w:style>
  <w:style w:type="character" w:customStyle="1" w:styleId="a9">
    <w:name w:val="Подзаголовок Знак"/>
    <w:basedOn w:val="a0"/>
    <w:link w:val="a8"/>
    <w:uiPriority w:val="11"/>
    <w:rsid w:val="00857CEA"/>
    <w:rPr>
      <w:rFonts w:ascii="Times New Roman" w:eastAsia="Times New Roman" w:hAnsi="Times New Roman" w:cs="Times New Roman"/>
      <w:b/>
      <w:spacing w:val="15"/>
      <w:sz w:val="28"/>
      <w:lang w:val="x-none"/>
    </w:rPr>
  </w:style>
  <w:style w:type="paragraph" w:customStyle="1" w:styleId="aa">
    <w:name w:val="_Список"/>
    <w:qFormat/>
    <w:rsid w:val="00857CEA"/>
    <w:pPr>
      <w:numPr>
        <w:numId w:val="4"/>
      </w:numPr>
      <w:tabs>
        <w:tab w:val="left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1">
    <w:name w:val="Текст теблицы 1"/>
    <w:basedOn w:val="a"/>
    <w:rsid w:val="00857CEA"/>
    <w:pPr>
      <w:numPr>
        <w:numId w:val="2"/>
      </w:numPr>
      <w:ind w:left="0" w:firstLine="0"/>
      <w:jc w:val="center"/>
    </w:pPr>
    <w:rPr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60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image" Target="media/image44.wmf"/><Relationship Id="rId112" Type="http://schemas.openxmlformats.org/officeDocument/2006/relationships/image" Target="media/image56.png"/><Relationship Id="rId133" Type="http://schemas.openxmlformats.org/officeDocument/2006/relationships/image" Target="media/image70.wmf"/><Relationship Id="rId138" Type="http://schemas.openxmlformats.org/officeDocument/2006/relationships/oleObject" Target="embeddings/oleObject61.bin"/><Relationship Id="rId154" Type="http://schemas.openxmlformats.org/officeDocument/2006/relationships/image" Target="media/image83.wmf"/><Relationship Id="rId159" Type="http://schemas.openxmlformats.org/officeDocument/2006/relationships/oleObject" Target="embeddings/oleObject70.bin"/><Relationship Id="rId16" Type="http://schemas.openxmlformats.org/officeDocument/2006/relationships/image" Target="media/image7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64.png"/><Relationship Id="rId128" Type="http://schemas.openxmlformats.org/officeDocument/2006/relationships/oleObject" Target="embeddings/oleObject57.bin"/><Relationship Id="rId144" Type="http://schemas.openxmlformats.org/officeDocument/2006/relationships/oleObject" Target="embeddings/oleObject64.bin"/><Relationship Id="rId149" Type="http://schemas.openxmlformats.org/officeDocument/2006/relationships/image" Target="media/image79.png"/><Relationship Id="rId5" Type="http://schemas.openxmlformats.org/officeDocument/2006/relationships/image" Target="media/image1.png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160" Type="http://schemas.openxmlformats.org/officeDocument/2006/relationships/image" Target="media/image86.wmf"/><Relationship Id="rId165" Type="http://schemas.openxmlformats.org/officeDocument/2006/relationships/image" Target="media/image89.png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7.png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74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80.png"/><Relationship Id="rId155" Type="http://schemas.openxmlformats.org/officeDocument/2006/relationships/oleObject" Target="embeddings/oleObject68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65.png"/><Relationship Id="rId129" Type="http://schemas.openxmlformats.org/officeDocument/2006/relationships/oleObject" Target="embeddings/oleObject58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2.bin"/><Relationship Id="rId145" Type="http://schemas.openxmlformats.org/officeDocument/2006/relationships/image" Target="media/image77.wmf"/><Relationship Id="rId161" Type="http://schemas.openxmlformats.org/officeDocument/2006/relationships/oleObject" Target="embeddings/oleObject71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14" Type="http://schemas.openxmlformats.org/officeDocument/2006/relationships/image" Target="media/image58.wmf"/><Relationship Id="rId119" Type="http://schemas.openxmlformats.org/officeDocument/2006/relationships/image" Target="media/image61.wmf"/><Relationship Id="rId127" Type="http://schemas.openxmlformats.org/officeDocument/2006/relationships/image" Target="media/image67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png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3.png"/><Relationship Id="rId130" Type="http://schemas.openxmlformats.org/officeDocument/2006/relationships/image" Target="media/image68.wmf"/><Relationship Id="rId135" Type="http://schemas.openxmlformats.org/officeDocument/2006/relationships/image" Target="media/image71.png"/><Relationship Id="rId143" Type="http://schemas.openxmlformats.org/officeDocument/2006/relationships/image" Target="media/image76.wmf"/><Relationship Id="rId148" Type="http://schemas.openxmlformats.org/officeDocument/2006/relationships/oleObject" Target="embeddings/oleObject66.bin"/><Relationship Id="rId151" Type="http://schemas.openxmlformats.org/officeDocument/2006/relationships/image" Target="media/image81.png"/><Relationship Id="rId156" Type="http://schemas.openxmlformats.org/officeDocument/2006/relationships/image" Target="media/image84.wmf"/><Relationship Id="rId164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6.wmf"/><Relationship Id="rId141" Type="http://schemas.openxmlformats.org/officeDocument/2006/relationships/image" Target="media/image75.wmf"/><Relationship Id="rId146" Type="http://schemas.openxmlformats.org/officeDocument/2006/relationships/oleObject" Target="embeddings/oleObject65.bin"/><Relationship Id="rId16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72.png"/><Relationship Id="rId157" Type="http://schemas.openxmlformats.org/officeDocument/2006/relationships/oleObject" Target="embeddings/oleObject69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52" Type="http://schemas.openxmlformats.org/officeDocument/2006/relationships/image" Target="media/image82.wmf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78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2.png"/><Relationship Id="rId142" Type="http://schemas.openxmlformats.org/officeDocument/2006/relationships/oleObject" Target="embeddings/oleObject63.bin"/><Relationship Id="rId163" Type="http://schemas.openxmlformats.org/officeDocument/2006/relationships/image" Target="media/image88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9.png"/><Relationship Id="rId137" Type="http://schemas.openxmlformats.org/officeDocument/2006/relationships/image" Target="media/image73.wmf"/><Relationship Id="rId158" Type="http://schemas.openxmlformats.org/officeDocument/2006/relationships/image" Target="media/image85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5.png"/><Relationship Id="rId132" Type="http://schemas.openxmlformats.org/officeDocument/2006/relationships/image" Target="media/image69.png"/><Relationship Id="rId153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3652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2019-02-12T22:42:00Z</dcterms:created>
  <dcterms:modified xsi:type="dcterms:W3CDTF">2019-02-12T23:04:00Z</dcterms:modified>
</cp:coreProperties>
</file>