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技术顾问服务协议</w:t>
      </w:r>
    </w:p>
    <w:p>
      <w:pPr>
        <w:ind w:left="720"/>
      </w:pPr>
      <w:r>
        <w:rPr>
          <w:i/>
          <w:color w:val="555555"/>
        </w:rPr>
        <w:t>合同背景说明：</w:t>
      </w:r>
    </w:p>
    <w:p>
      <w:pPr>
        <w:ind w:left="720"/>
      </w:pPr>
      <w:r>
        <w:rPr>
          <w:i/>
          <w:color w:val="555555"/>
        </w:rPr>
        <w:t>星辰科技有限公司（以下简称"甲方"）是一家处于A轮融资后的互联网创业公司，主营业务为SaaS企业服务平台。由于公司技术团队经验不足，亟需一位资深技术专家提供CTO-as-a-Service服务，帮助公司进行技术架构设计、团队建设和技术战略规划。经朋友介绍，甲方创始人与资深技术专家王建国（以下简称"乙方"）达成合作意向，聘请乙方担任技术顾问，每月服务费5万元，服务期限1年。双方于2026年3月15日在深圳市南山区签订本协议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合同编号：CST-2026-0315-001</w:t>
      </w:r>
    </w:p>
    <w:p>
      <w:r>
        <w:t>签订日期：2026年3月15日</w:t>
      </w:r>
    </w:p>
    <w:p>
      <w:r>
        <w:t>签订地点：广东省深圳市南山区科技园南区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甲方（委托方）：星辰科技有限公司</w:t>
      </w:r>
    </w:p>
    <w:p>
      <w:pPr>
        <w:pStyle w:val="ListBullet"/>
      </w:pPr>
      <w:r>
        <w:t>统一社会信用代码：91440300MA5F1234AB</w:t>
      </w:r>
    </w:p>
    <w:p>
      <w:pPr>
        <w:pStyle w:val="ListBullet"/>
      </w:pPr>
      <w:r>
        <w:t>注册地址：广东省深圳市南山区科技园南区星辰大厦8楼</w:t>
      </w:r>
    </w:p>
    <w:p>
      <w:pPr>
        <w:pStyle w:val="ListBullet"/>
      </w:pPr>
      <w:r>
        <w:t>法定代表人：李明辉</w:t>
      </w:r>
    </w:p>
    <w:p>
      <w:pPr>
        <w:pStyle w:val="ListBullet"/>
      </w:pPr>
      <w:r>
        <w:t>联系电话：138-0000-0001</w:t>
      </w:r>
    </w:p>
    <w:p>
      <w:pPr>
        <w:pStyle w:val="ListBullet"/>
      </w:pPr>
      <w:r>
        <w:t>电子邮箱：liminghui@startech.com</w:t>
      </w:r>
    </w:p>
    <w:p>
      <w:r>
        <w:t>乙方（顾问方）：王建国</w:t>
      </w:r>
    </w:p>
    <w:p>
      <w:pPr>
        <w:pStyle w:val="ListBullet"/>
      </w:pPr>
      <w:r>
        <w:t>身份证号码：440301198501010001</w:t>
      </w:r>
    </w:p>
    <w:p>
      <w:pPr>
        <w:pStyle w:val="ListBullet"/>
      </w:pPr>
      <w:r>
        <w:t>联系地址：广东省深圳市南山区科技园北区创业公寓A栋1201</w:t>
      </w:r>
    </w:p>
    <w:p>
      <w:pPr>
        <w:pStyle w:val="ListBullet"/>
      </w:pPr>
      <w:r>
        <w:t>联系电话：139-0000-0002</w:t>
      </w:r>
    </w:p>
    <w:p>
      <w:pPr>
        <w:pStyle w:val="ListBullet"/>
      </w:pPr>
      <w:r>
        <w:t>电子邮箱：wangjg@techconsult.com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鉴于：</w:t>
      </w:r>
    </w:p>
    <w:p>
      <w:pPr>
        <w:pStyle w:val="ListNumber"/>
      </w:pPr>
      <w:r>
        <w:t>甲方是一家从事SaaS企业服务平台开发与运营的科技公司，正处于快速发展阶段；</w:t>
      </w:r>
    </w:p>
    <w:p>
      <w:pPr>
        <w:pStyle w:val="ListNumber"/>
      </w:pPr>
      <w:r>
        <w:t>乙方拥有十五年以上互联网技术研发及管理经验，曾担任多家知名科技公司CTO职务；</w:t>
      </w:r>
    </w:p>
    <w:p>
      <w:pPr>
        <w:pStyle w:val="ListNumber"/>
      </w:pPr>
      <w:r>
        <w:t>甲方希望聘请乙方担任技术顾问，为甲方提供技术战略咨询和团队指导服务；</w:t>
      </w:r>
    </w:p>
    <w:p>
      <w:pPr>
        <w:pStyle w:val="ListNumber"/>
      </w:pPr>
      <w:r>
        <w:t>乙方同意接受甲方聘请，按照本协议约定提供技术顾问服务。</w:t>
      </w:r>
    </w:p>
    <w:p>
      <w:r>
        <w:t>经双方友好协商，就技术顾问服务事宜达成如下协议：</w:t>
      </w:r>
    </w:p>
    <w:p>
      <w:pPr>
        <w:pStyle w:val="Heading2"/>
      </w:pPr>
      <w:r>
        <w:t>第一条 服务内容</w:t>
      </w:r>
    </w:p>
    <w:p>
      <w:r>
        <w:t>1.1 乙方为甲方提供技术战略咨询和团队指导服务，包括但不限于：</w:t>
      </w:r>
    </w:p>
    <w:p>
      <w:r>
        <w:t>（一）为甲方制定技术发展战略和路线图；</w:t>
      </w:r>
    </w:p>
    <w:p>
      <w:r>
        <w:t>（二）对甲方技术架构进行评估和优化建议；</w:t>
      </w:r>
    </w:p>
    <w:p>
      <w:r>
        <w:t>（三）指导甲方技术团队建设和人才培养；</w:t>
      </w:r>
    </w:p>
    <w:p>
      <w:r>
        <w:t>（四）参与甲方重大技术决策的讨论和建议；</w:t>
      </w:r>
    </w:p>
    <w:p>
      <w:r>
        <w:t>（五）为甲方提供行业技术趋势分析和建议。</w:t>
      </w:r>
    </w:p>
    <w:p>
      <w:r>
        <w:t>1.2 乙方应根据甲方的实际需求，提供专业的技术咨询服务，并对咨询意见的合理性和可行性负责。乙方提供的咨询意见应基于行业最佳实践，并结合甲方的实际情况进行针对性调整。</w:t>
      </w:r>
    </w:p>
    <w:p>
      <w:r>
        <w:t>1.3 乙方应定期向甲方提交技术发展趋势分析报告，帮助甲方了解行业最新技术动态，为甲方的技术决策提供参考依据。</w:t>
      </w:r>
    </w:p>
    <w:p>
      <w:pPr>
        <w:pStyle w:val="Heading2"/>
      </w:pPr>
      <w:r>
        <w:t>第二条 服务期限</w:t>
      </w:r>
    </w:p>
    <w:p>
      <w:r>
        <w:t>2.1 本协议服务期限自2026年4月1日起至2027年3月31日止，共计12个月。</w:t>
      </w:r>
    </w:p>
    <w:p>
      <w:r>
        <w:t>2.2 服务期满前30日，双方可协商续签事宜。如任一方未提出终止，本协议自动续展1年。</w:t>
      </w:r>
    </w:p>
    <w:p>
      <w:pPr>
        <w:pStyle w:val="Heading2"/>
      </w:pPr>
      <w:r>
        <w:t>第三条 服务方式</w:t>
      </w:r>
    </w:p>
    <w:p>
      <w:r>
        <w:t>3.1 乙方每周到甲方办公场所提供现场服务2天（具体时间为每周二、周四）。</w:t>
      </w:r>
    </w:p>
    <w:p>
      <w:r>
        <w:t>3.2 乙方可随时通过电话、邮件、即时通讯等方式为甲方提供远程技术支持。</w:t>
      </w:r>
    </w:p>
    <w:p>
      <w:r>
        <w:t>3.3 甲方如需乙方参加重要会议或处理紧急事务，应提前1天通知乙方，乙方应尽量安排。</w:t>
      </w:r>
    </w:p>
    <w:p>
      <w:r>
        <w:t>3.4 乙方提供的所有咨询意见应以书面形式（包括但不限于邮件、文档）记录并提交甲方。</w:t>
      </w:r>
    </w:p>
    <w:p>
      <w:pPr>
        <w:pStyle w:val="Heading2"/>
      </w:pPr>
      <w:r>
        <w:t>第四条 服务费用及支付</w:t>
      </w:r>
    </w:p>
    <w:p>
      <w:r>
        <w:t>4.1 甲方每月向乙方支付技术顾问服务费人民币50,000元（大写：伍万元整）。</w:t>
      </w:r>
    </w:p>
    <w:p>
      <w:r>
        <w:t>4.2 服务费按月支付，甲方应在每月10日前支付上月服务费。</w:t>
      </w:r>
    </w:p>
    <w:p>
      <w:r>
        <w:t>4.3 甲方应通过银行转账方式将服务费支付至乙方指定账户：</w:t>
      </w:r>
    </w:p>
    <w:p>
      <w:pPr>
        <w:pStyle w:val="ListBullet"/>
      </w:pPr>
      <w:r>
        <w:t>开户行：招商银行深圳科技园支行</w:t>
      </w:r>
    </w:p>
    <w:p>
      <w:pPr>
        <w:pStyle w:val="ListBullet"/>
      </w:pPr>
      <w:r>
        <w:t>户名：王建国</w:t>
      </w:r>
    </w:p>
    <w:p>
      <w:pPr>
        <w:pStyle w:val="ListBullet"/>
      </w:pPr>
      <w:r>
        <w:t>账号：6225 8888 0000 0001</w:t>
      </w:r>
    </w:p>
    <w:p>
      <w:r>
        <w:t>4.4 如甲方逾期支付服务费超过15日，乙方有权暂停提供服务，且不承担任何违约责任。</w:t>
      </w:r>
    </w:p>
    <w:p>
      <w:r>
        <w:t>4.5 乙方因提供服务产生的差旅费、住宿费等合理费用，由甲方实报实销。</w:t>
      </w:r>
    </w:p>
    <w:p>
      <w:pPr>
        <w:pStyle w:val="Heading2"/>
      </w:pPr>
      <w:r>
        <w:t>第五条 工作时间</w:t>
      </w:r>
    </w:p>
    <w:p>
      <w:r>
        <w:t>5.1 乙方每周到甲方现场服务时间为每周二、周四，每日工作时间为上午9:30至下午6:00。</w:t>
      </w:r>
    </w:p>
    <w:p>
      <w:r>
        <w:t>5.2 乙方承诺在非现场服务时间，保持通讯畅通，对甲方的技术咨询需求在4小时内响应。</w:t>
      </w:r>
    </w:p>
    <w:p>
      <w:r>
        <w:t>5.3 如遇紧急技术问题，乙方应在收到通知后2小时内响应。</w:t>
      </w:r>
    </w:p>
    <w:p>
      <w:r>
        <w:t>5.4 乙方的现场服务时间和远程支持时间合计每周不超过40小时。</w:t>
      </w:r>
    </w:p>
    <w:p>
      <w:pPr>
        <w:pStyle w:val="Heading2"/>
      </w:pPr>
      <w:r>
        <w:t>第六条 知识产权</w:t>
      </w:r>
    </w:p>
    <w:p>
      <w:r>
        <w:t>6.1 乙方在提供服务过程中形成的咨询报告、技术方案、架构设计等成果的知识产权归甲方所有。</w:t>
      </w:r>
    </w:p>
    <w:p>
      <w:r>
        <w:t>6.2 乙方在提供服务过程中使用的技术方法、工具、模型等，其知识产权仍归乙方所有。</w:t>
      </w:r>
    </w:p>
    <w:p>
      <w:r>
        <w:t>6.3 乙方保证其提供的咨询服务不侵犯任何第三方的知识产权。</w:t>
      </w:r>
    </w:p>
    <w:p>
      <w:r>
        <w:t>6.4 如因乙方提供的咨询内容导致甲方侵犯第三方知识产权，乙方应承担全部法律责任。</w:t>
      </w:r>
    </w:p>
    <w:p>
      <w:pPr>
        <w:pStyle w:val="Heading2"/>
      </w:pPr>
      <w:r>
        <w:t>第七条 竞业限制</w:t>
      </w:r>
    </w:p>
    <w:p>
      <w:r>
        <w:t>7.1 在本协议有效期内及协议终止后6个月内，乙方不得为甲方的直接竞争对手提供同类技术顾问服务。</w:t>
      </w:r>
    </w:p>
    <w:p>
      <w:r>
        <w:t>7.2 竞业限制期间，乙方不得为任何科技公司提供技术咨询服务。</w:t>
      </w:r>
    </w:p>
    <w:p>
      <w:r>
        <w:t>7.3 甲方在竞业限制期间按月向乙方支付竞业限制补偿金，补偿金标准为乙方月服务费的30%。</w:t>
      </w:r>
    </w:p>
    <w:p>
      <w:r>
        <w:t>7.4 如乙方违反竞业限制义务，应向甲方支付违约金人民币200,000元。</w:t>
      </w:r>
    </w:p>
    <w:p>
      <w:pPr>
        <w:pStyle w:val="Heading2"/>
      </w:pPr>
      <w:r>
        <w:t>第八条 保密义务</w:t>
      </w:r>
    </w:p>
    <w:p>
      <w:r>
        <w:t>8.1 乙方承诺对在服务过程中知悉的甲方商业秘密和技术秘密严格保密。</w:t>
      </w:r>
    </w:p>
    <w:p>
      <w:r>
        <w:t>8.2 保密义务在本协议终止后继续有效，期限为本协议终止后2年。</w:t>
      </w:r>
    </w:p>
    <w:p>
      <w:r>
        <w:t>8.3 乙方不得向任何第三方披露甲方的商业信息，包括但不限于客户信息、财务数据、技术资料等。</w:t>
      </w:r>
    </w:p>
    <w:p>
      <w:r>
        <w:t>8.4 保密信息不包括以下信息：</w:t>
      </w:r>
    </w:p>
    <w:p>
      <w:r>
        <w:t>（一）在披露时已为公众所知的信息；</w:t>
      </w:r>
    </w:p>
    <w:p>
      <w:r>
        <w:t>（二）在披露后非因乙方过错而成为公众所知的信息；</w:t>
      </w:r>
    </w:p>
    <w:p>
      <w:r>
        <w:t>（三）乙方在接收前已合法拥有的信息；</w:t>
      </w:r>
    </w:p>
    <w:p>
      <w:r>
        <w:t>（四）乙方从有权披露的第三方处合法获得的信息。</w:t>
      </w:r>
    </w:p>
    <w:p>
      <w:pPr>
        <w:pStyle w:val="Heading2"/>
      </w:pPr>
      <w:r>
        <w:t>第九条 成果交付</w:t>
      </w:r>
    </w:p>
    <w:p>
      <w:r>
        <w:t>9.1 乙方应根据甲方需求，定期提交技术咨询报告。</w:t>
      </w:r>
    </w:p>
    <w:p>
      <w:r>
        <w:t>9.2 乙方应在每次现场服务后3个工作日内提交服务纪要，记录咨询内容和建议。</w:t>
      </w:r>
    </w:p>
    <w:p>
      <w:r>
        <w:t>9.3 甲方对乙方提交的咨询报告有异议的，应在收到报告后5个工作日内提出。</w:t>
      </w:r>
    </w:p>
    <w:p>
      <w:r>
        <w:t>9.4 如甲方未在规定时间内提出异议，视为甲方认可乙方的咨询报告。</w:t>
      </w:r>
    </w:p>
    <w:p>
      <w:pPr>
        <w:pStyle w:val="Heading2"/>
      </w:pPr>
      <w:r>
        <w:t>第十条 违约责任</w:t>
      </w:r>
    </w:p>
    <w:p>
      <w:r>
        <w:t>10.1 任一方违反本协议约定，应向守约方支付违约金人民币100,000元。</w:t>
      </w:r>
    </w:p>
    <w:p>
      <w:r>
        <w:t>10.2 如违约金不足以弥补守约方损失的，违约方应赔偿守约方的实际损失。</w:t>
      </w:r>
    </w:p>
    <w:p>
      <w:r>
        <w:t>10.3 甲方逾期支付服务费的，每逾期一日按未付金额的0.1%支付滞纳金。</w:t>
      </w:r>
    </w:p>
    <w:p>
      <w:r>
        <w:t>10.4 乙方违反保密义务的，应向甲方支付违约金人民币500,000元。</w:t>
      </w:r>
    </w:p>
    <w:p>
      <w:r>
        <w:t>10.5 乙方违反竞业限制义务的，除应支付第七条约定的违约金外，还应赔偿甲方因此遭受的全部实际损失。</w:t>
      </w:r>
    </w:p>
    <w:p>
      <w:r>
        <w:t>10.6 因乙方提供的咨询意见存在重大过错或故意误导，导致甲方遭受技术损失的，乙方应承担赔偿责任，赔偿金额以乙方已收取的服务费总额为上限。</w:t>
      </w:r>
    </w:p>
    <w:p>
      <w:pPr>
        <w:pStyle w:val="Heading2"/>
      </w:pPr>
      <w:r>
        <w:t>第十一条 协议终止</w:t>
      </w:r>
    </w:p>
    <w:p>
      <w:r>
        <w:t>11.1 经双方协商一致，可以提前终止本协议。</w:t>
      </w:r>
    </w:p>
    <w:p>
      <w:r>
        <w:t>11.2 任一方提前终止本协议，应提前30日书面通知对方。</w:t>
      </w:r>
    </w:p>
    <w:p>
      <w:r>
        <w:t>11.3 甲方提前终止本协议的，应支付乙方已提供服务但未支付的服务费。</w:t>
      </w:r>
    </w:p>
    <w:p>
      <w:r>
        <w:t>11.4 乙方提前终止本协议的，应退还未提供服务期间已收取的服务费，并协助甲方完成工作交接，交接期不超过15个工作日。</w:t>
      </w:r>
    </w:p>
    <w:p>
      <w:r>
        <w:t>11.5 本协议终止后，乙方应在15个工作日内向甲方移交所有与服务相关的文件、资料和成果，并配合甲方完成工作交接。</w:t>
      </w:r>
    </w:p>
    <w:p>
      <w:r>
        <w:t>11.6 本协议终止后，乙方的保密义务和竞业限制义务仍然有效，不受协议终止的影响。</w:t>
      </w:r>
    </w:p>
    <w:p>
      <w:pPr>
        <w:pStyle w:val="Heading2"/>
      </w:pPr>
      <w:r>
        <w:t>第十二条 争议解决</w:t>
      </w:r>
    </w:p>
    <w:p>
      <w:r>
        <w:t>12.1 本协议的签订、履行、解释及争议解决均适用中华人民共和国法律。</w:t>
      </w:r>
    </w:p>
    <w:p>
      <w:r>
        <w:t>12.2 双方因本协议发生争议，应首先通过友好协商解决；协商不成的，任何一方均有权向甲方所在地人民法院提起诉讼。</w:t>
      </w:r>
    </w:p>
    <w:p>
      <w:pPr>
        <w:pStyle w:val="Heading2"/>
      </w:pPr>
      <w:r>
        <w:t>第十三条 不可抗力</w:t>
      </w:r>
    </w:p>
    <w:p>
      <w:r>
        <w:t>13.1 因不可抗力导致本协议无法履行或无法完全履行的，遭受不可抗力的一方应在不可抗力事件发生后5个工作日内书面通知对方，并在15个工作日内提供不可抗力的证明文件。</w:t>
      </w:r>
    </w:p>
    <w:p>
      <w:r>
        <w:t>13.2 不可抗力包括但不限于自然灾害（如地震、洪水、台风等）、政府行为（如法律法规变更、政策调整等）、社会异常事件（如战争、罢工、骚乱等）以及流行性传染病疫情等。</w:t>
      </w:r>
    </w:p>
    <w:p>
      <w:r>
        <w:t>13.3 因不可抗力导致本协议无法履行的，双方互不承担违约责任。不可抗力事件持续超过60日的，任何一方有权书面通知对方终止本协议。</w:t>
      </w:r>
    </w:p>
    <w:p>
      <w:r>
        <w:t>13.4 不可抗力事件消除后，受影响的一方应立即恢复本协议的履行，并及时通知对方。</w:t>
      </w:r>
    </w:p>
    <w:p>
      <w:r>
        <w:t>13.5 因不可抗力导致乙方无法按约定时间提供现场服务的，乙方应通过远程方式提供替代服务，服务费用不作调整。</w:t>
      </w:r>
    </w:p>
    <w:p>
      <w:pPr>
        <w:pStyle w:val="Heading2"/>
      </w:pPr>
      <w:r>
        <w:t>第十四条 其他约定</w:t>
      </w:r>
    </w:p>
    <w:p>
      <w:r>
        <w:t>14.1 本协议未尽事宜，双方可另行签订补充协议，补充协议与本协议具有同等法律效力。</w:t>
      </w:r>
    </w:p>
    <w:p>
      <w:r>
        <w:t>14.2 本协议一式两份，甲乙双方各执一份，自双方签字（盖章）之日起生效。</w:t>
      </w:r>
    </w:p>
    <w:p>
      <w:r>
        <w:t>14.3 本协议的任何修改或补充，应以书面形式作出，并经双方签字（盖章）后生效。</w:t>
      </w:r>
    </w:p>
    <w:p>
      <w:r>
        <w:t>14.4 乙方确认其与甲方之间的关系为技术服务关系，不构成劳动关系或劳务派遣关系。</w:t>
      </w:r>
    </w:p>
    <w:p>
      <w:r>
        <w:t>14.5 本协议的标题仅为方便阅读而设，不影响本协议任何条款的含义或解释。</w:t>
      </w:r>
    </w:p>
    <w:p>
      <w:r>
        <w:t>14.6 本协议任何条款被认定为无效或不可执行的，不影响其他条款的效力。双方应以最接近原条款意图的有效条款替代该无效条款。</w:t>
      </w:r>
    </w:p>
    <w:p>
      <w:pPr>
        <w:pStyle w:val="Heading2"/>
      </w:pPr>
      <w:r>
        <w:t>第十五条 通知与送达</w:t>
      </w:r>
    </w:p>
    <w:p>
      <w:r>
        <w:t>15.1 双方因履行本协议需要发出的通知、函件等，应以书面形式送达对方。</w:t>
      </w:r>
    </w:p>
    <w:p>
      <w:r>
        <w:t>15.2 通知可以当面送达、邮寄送达或电子邮件送达。以电子邮件方式送达的，以发送成功时为送达。以邮寄方式送达的，以挂号信或特快专递发出后第3日为送达日。</w:t>
      </w:r>
    </w:p>
    <w:p>
      <w:r>
        <w:t>15.3 双方联系方式以本协议首部载明的地址、电话、邮箱为准。如有变更，应在变更后3日内书面通知对方。未及时通知的，以原联系方式发出的通知仍视为有效送达。</w:t>
      </w:r>
    </w:p>
    <w:p>
      <w:pPr>
        <w:pStyle w:val="Heading2"/>
      </w:pPr>
      <w:r>
        <w:t>第十六条 适用法律</w:t>
      </w:r>
    </w:p>
    <w:p>
      <w:r>
        <w:t>16.1 本协议的签订、效力、履行、解释及争议的解决，均适用中华人民共和国法律。</w:t>
      </w:r>
    </w:p>
    <w:p>
      <w:r>
        <w:t>16.2 本协议中的任何条款如与法律相抵触，该条款无效，但不影响其他条款的效力。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附件清单：</w:t>
      </w:r>
    </w:p>
    <w:p>
      <w:pPr>
        <w:pStyle w:val="ListBullet"/>
      </w:pPr>
      <w:r>
        <w:t>附件一：技术顾问服务范围说明书</w:t>
      </w:r>
    </w:p>
    <w:p>
      <w:pPr>
        <w:pStyle w:val="ListBullet"/>
      </w:pPr>
      <w:r>
        <w:t>附件二：乙方资质证明及履历</w:t>
      </w:r>
    </w:p>
    <w:p>
      <w:pPr>
        <w:pStyle w:val="ListBullet"/>
      </w:pPr>
      <w:r>
        <w:t>附件三：竞业限制企业名单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签章区：</w:t>
      </w:r>
    </w:p>
    <w:p>
      <w:r>
        <w:t>甲方（盖章）：星辰科技有限公司</w:t>
      </w:r>
    </w:p>
    <w:p>
      <w:r>
        <w:t>法定代表人或授权代表（签字）：________________</w:t>
      </w:r>
    </w:p>
    <w:p>
      <w:r>
        <w:t>日期：____年____月____日</w:t>
      </w:r>
    </w:p>
    <w:p>
      <w:r>
        <w:t>乙方（签字）：王建国</w:t>
      </w:r>
    </w:p>
    <w:p>
      <w:r>
        <w:t>签字：________________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