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32E76" w14:textId="48F79029" w:rsidR="0088051D" w:rsidRPr="005F7906" w:rsidRDefault="0080782F" w:rsidP="005F7906">
      <w:pPr>
        <w:pStyle w:val="Textoindependiente"/>
        <w:spacing w:line="480" w:lineRule="auto"/>
        <w:jc w:val="center"/>
      </w:pPr>
      <w:r w:rsidRPr="005F7906">
        <w:rPr>
          <w:b/>
        </w:rPr>
        <w:t>Actividad Evaluativa - Eje 2 - Técnicas de Integración</w:t>
      </w:r>
    </w:p>
    <w:p w14:paraId="15B39C9E" w14:textId="77777777" w:rsidR="0088051D" w:rsidRPr="005F7906" w:rsidRDefault="0088051D" w:rsidP="005F7906">
      <w:pPr>
        <w:pStyle w:val="Textoindependiente"/>
        <w:spacing w:line="480" w:lineRule="auto"/>
      </w:pPr>
    </w:p>
    <w:p w14:paraId="268C21B5" w14:textId="77777777" w:rsidR="0088051D" w:rsidRPr="005F7906" w:rsidRDefault="0088051D" w:rsidP="005F7906">
      <w:pPr>
        <w:pStyle w:val="Textoindependiente"/>
        <w:spacing w:line="480" w:lineRule="auto"/>
      </w:pPr>
    </w:p>
    <w:p w14:paraId="68F5DB18" w14:textId="77777777" w:rsidR="0088051D" w:rsidRPr="005F7906" w:rsidRDefault="0088051D" w:rsidP="005F7906">
      <w:pPr>
        <w:pStyle w:val="Textoindependiente"/>
        <w:spacing w:line="480" w:lineRule="auto"/>
      </w:pPr>
    </w:p>
    <w:p w14:paraId="3AE3065B" w14:textId="77777777" w:rsidR="0088051D" w:rsidRPr="005F7906" w:rsidRDefault="0088051D" w:rsidP="005F7906">
      <w:pPr>
        <w:pStyle w:val="Textoindependiente"/>
        <w:spacing w:line="480" w:lineRule="auto"/>
      </w:pPr>
    </w:p>
    <w:p w14:paraId="32779458" w14:textId="77777777" w:rsidR="0088051D" w:rsidRPr="005F7906" w:rsidRDefault="0088051D" w:rsidP="005F7906">
      <w:pPr>
        <w:pStyle w:val="Textoindependiente"/>
        <w:spacing w:line="480" w:lineRule="auto"/>
      </w:pPr>
    </w:p>
    <w:p w14:paraId="3082D228" w14:textId="77777777" w:rsidR="0088051D" w:rsidRPr="005F7906" w:rsidRDefault="0088051D" w:rsidP="005F7906">
      <w:pPr>
        <w:pStyle w:val="Textoindependiente"/>
        <w:spacing w:line="480" w:lineRule="auto"/>
      </w:pPr>
    </w:p>
    <w:p w14:paraId="2EFEB63A" w14:textId="4E7B2DA2" w:rsidR="00F12C7F" w:rsidRPr="005F7906" w:rsidRDefault="00F12C7F" w:rsidP="005F7906">
      <w:pPr>
        <w:pStyle w:val="Textoindependiente"/>
        <w:spacing w:line="480" w:lineRule="auto"/>
        <w:ind w:left="991" w:right="991"/>
        <w:jc w:val="center"/>
        <w:rPr>
          <w:spacing w:val="-4"/>
        </w:rPr>
      </w:pPr>
      <w:proofErr w:type="spellStart"/>
      <w:r w:rsidRPr="005F7906">
        <w:t>Melquir</w:t>
      </w:r>
      <w:proofErr w:type="spellEnd"/>
      <w:r w:rsidR="003C5E5C" w:rsidRPr="005F7906">
        <w:rPr>
          <w:spacing w:val="-1"/>
        </w:rPr>
        <w:t xml:space="preserve"> </w:t>
      </w:r>
      <w:r w:rsidRPr="005F7906">
        <w:t>Romero</w:t>
      </w:r>
      <w:r w:rsidRPr="005F7906">
        <w:rPr>
          <w:spacing w:val="-1"/>
        </w:rPr>
        <w:t xml:space="preserve">, </w:t>
      </w:r>
      <w:proofErr w:type="spellStart"/>
      <w:r w:rsidRPr="005F7906">
        <w:rPr>
          <w:spacing w:val="-4"/>
        </w:rPr>
        <w:t>Julian</w:t>
      </w:r>
      <w:proofErr w:type="spellEnd"/>
      <w:r w:rsidRPr="005F7906">
        <w:rPr>
          <w:spacing w:val="-4"/>
        </w:rPr>
        <w:t xml:space="preserve"> Piñeros </w:t>
      </w:r>
      <w:r w:rsidRPr="005F7906">
        <w:rPr>
          <w:spacing w:val="-4"/>
        </w:rPr>
        <w:t>y H</w:t>
      </w:r>
      <w:r w:rsidRPr="005F7906">
        <w:rPr>
          <w:spacing w:val="-4"/>
        </w:rPr>
        <w:t xml:space="preserve">arold Sabogal </w:t>
      </w:r>
    </w:p>
    <w:p w14:paraId="73CB13FD" w14:textId="64919D37" w:rsidR="00F12C7F" w:rsidRPr="005F7906" w:rsidRDefault="00F12C7F" w:rsidP="005F7906">
      <w:pPr>
        <w:pStyle w:val="Textoindependiente"/>
        <w:spacing w:line="480" w:lineRule="auto"/>
        <w:ind w:left="991" w:right="991"/>
        <w:jc w:val="center"/>
        <w:rPr>
          <w:spacing w:val="-4"/>
        </w:rPr>
      </w:pPr>
      <w:r w:rsidRPr="005F7906">
        <w:t>Universidad</w:t>
      </w:r>
      <w:r w:rsidRPr="005F7906">
        <w:rPr>
          <w:spacing w:val="-1"/>
        </w:rPr>
        <w:t xml:space="preserve"> </w:t>
      </w:r>
      <w:r w:rsidRPr="005F7906">
        <w:t>Área</w:t>
      </w:r>
      <w:r w:rsidRPr="005F7906">
        <w:rPr>
          <w:spacing w:val="-1"/>
        </w:rPr>
        <w:t xml:space="preserve"> </w:t>
      </w:r>
      <w:r w:rsidRPr="005F7906">
        <w:rPr>
          <w:spacing w:val="-2"/>
        </w:rPr>
        <w:t>Andina</w:t>
      </w:r>
      <w:r w:rsidRPr="005F7906">
        <w:rPr>
          <w:spacing w:val="-2"/>
        </w:rPr>
        <w:t>, Bogotá D.C</w:t>
      </w:r>
    </w:p>
    <w:p w14:paraId="0E6C2468" w14:textId="77777777" w:rsidR="0088051D" w:rsidRPr="005F7906" w:rsidRDefault="0088051D" w:rsidP="005F7906">
      <w:pPr>
        <w:pStyle w:val="Textoindependiente"/>
        <w:spacing w:line="480" w:lineRule="auto"/>
      </w:pPr>
    </w:p>
    <w:p w14:paraId="65BD6918" w14:textId="77777777" w:rsidR="0088051D" w:rsidRPr="005F7906" w:rsidRDefault="0088051D" w:rsidP="005F7906">
      <w:pPr>
        <w:pStyle w:val="Textoindependiente"/>
        <w:spacing w:line="480" w:lineRule="auto"/>
      </w:pPr>
    </w:p>
    <w:p w14:paraId="2E75AA37" w14:textId="77777777" w:rsidR="0088051D" w:rsidRPr="005F7906" w:rsidRDefault="0088051D" w:rsidP="005F7906">
      <w:pPr>
        <w:pStyle w:val="Textoindependiente"/>
        <w:spacing w:line="480" w:lineRule="auto"/>
      </w:pPr>
    </w:p>
    <w:p w14:paraId="730FDA6B" w14:textId="77777777" w:rsidR="0088051D" w:rsidRPr="005F7906" w:rsidRDefault="0088051D" w:rsidP="005F7906">
      <w:pPr>
        <w:pStyle w:val="Textoindependiente"/>
        <w:spacing w:line="480" w:lineRule="auto"/>
      </w:pPr>
    </w:p>
    <w:p w14:paraId="423B1DED" w14:textId="77777777" w:rsidR="0088051D" w:rsidRPr="005F7906" w:rsidRDefault="0088051D" w:rsidP="005F7906">
      <w:pPr>
        <w:pStyle w:val="Textoindependiente"/>
        <w:spacing w:line="480" w:lineRule="auto"/>
      </w:pPr>
    </w:p>
    <w:p w14:paraId="0E217B0D" w14:textId="77777777" w:rsidR="0088051D" w:rsidRPr="005F7906" w:rsidRDefault="0088051D" w:rsidP="005F7906">
      <w:pPr>
        <w:pStyle w:val="Textoindependiente"/>
        <w:spacing w:line="480" w:lineRule="auto"/>
      </w:pPr>
    </w:p>
    <w:p w14:paraId="357A4ED5" w14:textId="77777777" w:rsidR="0088051D" w:rsidRPr="005F7906" w:rsidRDefault="00000000" w:rsidP="005F7906">
      <w:pPr>
        <w:pStyle w:val="Textoindependiente"/>
        <w:spacing w:line="480" w:lineRule="auto"/>
        <w:ind w:left="991" w:right="991"/>
        <w:jc w:val="center"/>
      </w:pPr>
      <w:r w:rsidRPr="005F7906">
        <w:t>Fundación</w:t>
      </w:r>
      <w:r w:rsidRPr="005F7906">
        <w:rPr>
          <w:spacing w:val="-2"/>
        </w:rPr>
        <w:t xml:space="preserve"> </w:t>
      </w:r>
      <w:r w:rsidRPr="005F7906">
        <w:t>Universitaria</w:t>
      </w:r>
      <w:r w:rsidRPr="005F7906">
        <w:rPr>
          <w:spacing w:val="-1"/>
        </w:rPr>
        <w:t xml:space="preserve"> </w:t>
      </w:r>
      <w:r w:rsidRPr="005F7906">
        <w:t>del</w:t>
      </w:r>
      <w:r w:rsidRPr="005F7906">
        <w:rPr>
          <w:spacing w:val="-2"/>
        </w:rPr>
        <w:t xml:space="preserve"> </w:t>
      </w:r>
      <w:r w:rsidRPr="005F7906">
        <w:t>Área</w:t>
      </w:r>
      <w:r w:rsidRPr="005F7906">
        <w:rPr>
          <w:spacing w:val="-1"/>
        </w:rPr>
        <w:t xml:space="preserve"> </w:t>
      </w:r>
      <w:r w:rsidRPr="005F7906">
        <w:rPr>
          <w:spacing w:val="-2"/>
        </w:rPr>
        <w:t>Andina</w:t>
      </w:r>
    </w:p>
    <w:p w14:paraId="17983973" w14:textId="45E0AFF1" w:rsidR="00CD49FD" w:rsidRPr="005F7906" w:rsidRDefault="00000000" w:rsidP="005F7906">
      <w:pPr>
        <w:pStyle w:val="Textoindependiente"/>
        <w:spacing w:line="480" w:lineRule="auto"/>
        <w:ind w:left="991" w:right="989"/>
        <w:jc w:val="center"/>
        <w:rPr>
          <w:spacing w:val="-7"/>
        </w:rPr>
      </w:pPr>
      <w:r w:rsidRPr="005F7906">
        <w:t>Ingeniería</w:t>
      </w:r>
      <w:r w:rsidRPr="005F7906">
        <w:rPr>
          <w:spacing w:val="-6"/>
        </w:rPr>
        <w:t xml:space="preserve"> </w:t>
      </w:r>
      <w:r w:rsidRPr="005F7906">
        <w:t>en</w:t>
      </w:r>
      <w:r w:rsidRPr="005F7906">
        <w:rPr>
          <w:spacing w:val="-7"/>
        </w:rPr>
        <w:t xml:space="preserve"> </w:t>
      </w:r>
      <w:r w:rsidRPr="005F7906">
        <w:t>Sistemas</w:t>
      </w:r>
      <w:r w:rsidRPr="005F7906">
        <w:rPr>
          <w:spacing w:val="-7"/>
        </w:rPr>
        <w:t xml:space="preserve"> </w:t>
      </w:r>
    </w:p>
    <w:p w14:paraId="57FCF303" w14:textId="5973CC54" w:rsidR="00F12C7F" w:rsidRPr="005F7906" w:rsidRDefault="00F12C7F" w:rsidP="005F7906">
      <w:pPr>
        <w:pStyle w:val="Textoindependiente"/>
        <w:spacing w:line="480" w:lineRule="auto"/>
        <w:ind w:left="991" w:right="989"/>
        <w:jc w:val="center"/>
      </w:pPr>
      <w:r w:rsidRPr="005F7906">
        <w:t>C</w:t>
      </w:r>
      <w:r w:rsidR="00CD49FD" w:rsidRPr="005F7906">
        <w:t>álculo</w:t>
      </w:r>
      <w:r w:rsidRPr="005F7906">
        <w:t xml:space="preserve"> I</w:t>
      </w:r>
      <w:r w:rsidR="00CD49FD" w:rsidRPr="005F7906">
        <w:t>ntegral</w:t>
      </w:r>
      <w:r w:rsidRPr="005F7906">
        <w:t xml:space="preserve"> </w:t>
      </w:r>
    </w:p>
    <w:p w14:paraId="78D31C5C" w14:textId="03D9A6C3" w:rsidR="0088051D" w:rsidRPr="005F7906" w:rsidRDefault="00F12C7F" w:rsidP="005F7906">
      <w:pPr>
        <w:pStyle w:val="Textoindependiente"/>
        <w:spacing w:line="480" w:lineRule="auto"/>
        <w:jc w:val="center"/>
      </w:pPr>
      <w:r w:rsidRPr="005F7906">
        <w:t>D</w:t>
      </w:r>
      <w:r w:rsidRPr="005F7906">
        <w:t>anilo</w:t>
      </w:r>
      <w:r w:rsidRPr="005F7906">
        <w:t xml:space="preserve"> D</w:t>
      </w:r>
      <w:r w:rsidRPr="005F7906">
        <w:t>e</w:t>
      </w:r>
      <w:r w:rsidRPr="005F7906">
        <w:t xml:space="preserve"> J</w:t>
      </w:r>
      <w:r w:rsidRPr="005F7906">
        <w:t>esús</w:t>
      </w:r>
      <w:r w:rsidRPr="005F7906">
        <w:t xml:space="preserve"> A</w:t>
      </w:r>
      <w:r w:rsidRPr="005F7906">
        <w:t>riza</w:t>
      </w:r>
      <w:r w:rsidRPr="005F7906">
        <w:t xml:space="preserve"> A</w:t>
      </w:r>
      <w:r w:rsidRPr="005F7906">
        <w:t>gámez</w:t>
      </w:r>
    </w:p>
    <w:p w14:paraId="55F3DFF8" w14:textId="77777777" w:rsidR="0088051D" w:rsidRPr="005F7906" w:rsidRDefault="0088051D" w:rsidP="005F7906">
      <w:pPr>
        <w:pStyle w:val="Textoindependiente"/>
        <w:spacing w:line="480" w:lineRule="auto"/>
      </w:pPr>
    </w:p>
    <w:p w14:paraId="07E41253" w14:textId="77777777" w:rsidR="0088051D" w:rsidRPr="005F7906" w:rsidRDefault="0088051D" w:rsidP="005F7906">
      <w:pPr>
        <w:pStyle w:val="Textoindependiente"/>
        <w:spacing w:line="480" w:lineRule="auto"/>
      </w:pPr>
    </w:p>
    <w:p w14:paraId="539FBCD6" w14:textId="77777777" w:rsidR="0088051D" w:rsidRPr="005F7906" w:rsidRDefault="0088051D" w:rsidP="005F7906">
      <w:pPr>
        <w:pStyle w:val="Textoindependiente"/>
        <w:spacing w:before="1" w:line="480" w:lineRule="auto"/>
      </w:pPr>
    </w:p>
    <w:p w14:paraId="08E548AB" w14:textId="77777777" w:rsidR="00F12C7F" w:rsidRPr="005F7906" w:rsidRDefault="00F12C7F" w:rsidP="005F7906">
      <w:pPr>
        <w:pStyle w:val="Textoindependiente"/>
        <w:spacing w:line="480" w:lineRule="auto"/>
        <w:ind w:left="3150" w:right="3152"/>
        <w:jc w:val="center"/>
      </w:pPr>
    </w:p>
    <w:p w14:paraId="321C50E8" w14:textId="02B7415C" w:rsidR="0088051D" w:rsidRPr="005F7906" w:rsidRDefault="00AA34F0" w:rsidP="005F7906">
      <w:pPr>
        <w:pStyle w:val="Textoindependiente"/>
        <w:spacing w:line="480" w:lineRule="auto"/>
        <w:ind w:left="3150" w:right="3152"/>
        <w:jc w:val="center"/>
      </w:pPr>
      <w:r w:rsidRPr="005F7906">
        <w:t>1</w:t>
      </w:r>
      <w:r w:rsidR="00000000" w:rsidRPr="005F7906">
        <w:rPr>
          <w:spacing w:val="-1"/>
        </w:rPr>
        <w:t xml:space="preserve"> </w:t>
      </w:r>
      <w:r w:rsidR="00000000" w:rsidRPr="005F7906">
        <w:t>de</w:t>
      </w:r>
      <w:r w:rsidR="00000000" w:rsidRPr="005F7906">
        <w:rPr>
          <w:spacing w:val="-2"/>
        </w:rPr>
        <w:t xml:space="preserve"> </w:t>
      </w:r>
      <w:r w:rsidRPr="005F7906">
        <w:t>marzo</w:t>
      </w:r>
      <w:r w:rsidR="00000000" w:rsidRPr="005F7906">
        <w:rPr>
          <w:spacing w:val="-1"/>
        </w:rPr>
        <w:t xml:space="preserve"> </w:t>
      </w:r>
      <w:r w:rsidR="00000000" w:rsidRPr="005F7906">
        <w:t>del</w:t>
      </w:r>
      <w:r w:rsidR="00000000" w:rsidRPr="005F7906">
        <w:rPr>
          <w:spacing w:val="-1"/>
        </w:rPr>
        <w:t xml:space="preserve"> </w:t>
      </w:r>
      <w:r w:rsidR="00000000" w:rsidRPr="005F7906">
        <w:rPr>
          <w:spacing w:val="-4"/>
        </w:rPr>
        <w:t>2025</w:t>
      </w:r>
    </w:p>
    <w:p w14:paraId="0358B518" w14:textId="77777777" w:rsidR="0088051D" w:rsidRPr="005F7906" w:rsidRDefault="0088051D" w:rsidP="005F7906">
      <w:pPr>
        <w:pStyle w:val="Textoindependiente"/>
        <w:spacing w:line="480" w:lineRule="auto"/>
        <w:jc w:val="center"/>
        <w:sectPr w:rsidR="0088051D" w:rsidRPr="005F7906">
          <w:headerReference w:type="default" r:id="rId8"/>
          <w:type w:val="continuous"/>
          <w:pgSz w:w="12240" w:h="15840"/>
          <w:pgMar w:top="2280" w:right="1800" w:bottom="280" w:left="1800" w:header="1450" w:footer="0" w:gutter="0"/>
          <w:pgNumType w:start="1"/>
          <w:cols w:space="720"/>
        </w:sectPr>
      </w:pPr>
    </w:p>
    <w:p w14:paraId="1E73AC3F" w14:textId="1D74C081" w:rsidR="0080782F" w:rsidRPr="005F7906" w:rsidRDefault="0080782F" w:rsidP="005F7906">
      <w:pPr>
        <w:pStyle w:val="Textoindependiente"/>
        <w:spacing w:line="480" w:lineRule="auto"/>
        <w:jc w:val="center"/>
        <w:rPr>
          <w:b/>
        </w:rPr>
      </w:pPr>
      <w:r w:rsidRPr="005F7906">
        <w:rPr>
          <w:b/>
          <w:bCs/>
        </w:rPr>
        <w:lastRenderedPageBreak/>
        <w:t>Actividad Evaluativa - Eje 2 - Técnicas de Integración</w:t>
      </w:r>
    </w:p>
    <w:p w14:paraId="5C84C69F" w14:textId="77777777" w:rsidR="0080782F" w:rsidRPr="005F7906" w:rsidRDefault="0080782F" w:rsidP="005F7906">
      <w:pPr>
        <w:pStyle w:val="Textoindependiente"/>
        <w:spacing w:line="480" w:lineRule="auto"/>
        <w:jc w:val="center"/>
      </w:pPr>
      <w:r w:rsidRPr="005F7906">
        <w:t>En cálculo integral, dominar las técnicas de integración es como tener una caja de herramientas llena de métodos versátiles para resolver problemas que, a simple vista, parecen complejos. Sin embargo, el desafío principal no está solo en aplicar fórmulas, sino en saber elegir la herramienta adecuada según la estructura de cada integral. ¿Cómo decidir entre integración por partes, sustitución trigonométrica o fracciones parciales? La respuesta no siempre es obvia y requiere un análisis cuidadoso del integrando, así como creatividad para transformar expresiones en formas más manejables.</w:t>
      </w:r>
    </w:p>
    <w:p w14:paraId="6CC4B898" w14:textId="77777777" w:rsidR="0080782F" w:rsidRPr="005F7906" w:rsidRDefault="0080782F" w:rsidP="005F7906">
      <w:pPr>
        <w:pStyle w:val="Textoindependiente"/>
        <w:spacing w:line="480" w:lineRule="auto"/>
        <w:jc w:val="center"/>
      </w:pPr>
    </w:p>
    <w:p w14:paraId="04947D21" w14:textId="4708B431" w:rsidR="0088051D" w:rsidRPr="005F7906" w:rsidRDefault="0080782F" w:rsidP="005F7906">
      <w:pPr>
        <w:pStyle w:val="Textoindependiente"/>
        <w:spacing w:line="480" w:lineRule="auto"/>
        <w:jc w:val="center"/>
        <w:sectPr w:rsidR="0088051D" w:rsidRPr="005F7906">
          <w:pgSz w:w="12240" w:h="15840"/>
          <w:pgMar w:top="2280" w:right="1800" w:bottom="280" w:left="1800" w:header="1450" w:footer="0" w:gutter="0"/>
          <w:cols w:space="720"/>
        </w:sectPr>
      </w:pPr>
      <w:r w:rsidRPr="005F7906">
        <w:t>En este taller, exploraremos paso a paso cómo abordar integrales de distintos tipos: desde funciones polinómicas multiplicadas por logaritmos hasta expresiones trigonométricas elevadas a potencias impares. Veremos que resolver una integral no se limita a cálculos mecánicos, sino que implica tres etapas clave: identificar la técnica apropiada, analizar la estructura del problema y evaluar si las transformaciones realizadas nos acercan a la solución. A través de ejercicios prácticos, aplicaremos cada método, destacando no solo los pasos algebraicos, sino también el razonamiento detrás de cada decisión. Este enfoque busca fortalecer el pensamiento crítico, invitándonos a cuestionar: ¿Esta sustitución simplificará la integral? ¿Hay una forma más eficiente de resolverlo? Al final, no solo tendremos resultados numéricos, sino una comprensión profunda de cómo las piezas del cálculo encajan entre sí.</w:t>
      </w:r>
    </w:p>
    <w:p w14:paraId="0CADC858" w14:textId="77777777" w:rsidR="0088051D" w:rsidRPr="005F7906" w:rsidRDefault="00000000" w:rsidP="005F7906">
      <w:pPr>
        <w:pStyle w:val="Textoindependiente"/>
        <w:spacing w:line="480" w:lineRule="auto"/>
        <w:ind w:left="89"/>
        <w:jc w:val="center"/>
        <w:rPr>
          <w:spacing w:val="-2"/>
        </w:rPr>
      </w:pPr>
      <w:r w:rsidRPr="005F7906">
        <w:lastRenderedPageBreak/>
        <w:t>Objetivo</w:t>
      </w:r>
      <w:r w:rsidRPr="005F7906">
        <w:rPr>
          <w:spacing w:val="-1"/>
        </w:rPr>
        <w:t xml:space="preserve"> </w:t>
      </w:r>
      <w:r w:rsidRPr="005F7906">
        <w:rPr>
          <w:spacing w:val="-2"/>
        </w:rPr>
        <w:t>General</w:t>
      </w:r>
    </w:p>
    <w:p w14:paraId="1DF91D3C" w14:textId="77777777" w:rsidR="00E74408" w:rsidRPr="005F7906" w:rsidRDefault="00E74408" w:rsidP="005F7906">
      <w:pPr>
        <w:pStyle w:val="Textoindependiente"/>
        <w:spacing w:line="480" w:lineRule="auto"/>
        <w:ind w:left="89"/>
        <w:rPr>
          <w:spacing w:val="-2"/>
        </w:rPr>
      </w:pPr>
    </w:p>
    <w:p w14:paraId="19E6F2BA" w14:textId="669283F4" w:rsidR="0088051D" w:rsidRPr="005F7906" w:rsidRDefault="00E74408" w:rsidP="005F7906">
      <w:pPr>
        <w:pStyle w:val="Textoindependiente"/>
        <w:spacing w:line="480" w:lineRule="auto"/>
        <w:ind w:left="89"/>
      </w:pPr>
      <w:r w:rsidRPr="005F7906">
        <w:t>Aplicar de manera crítica y estructurada las técnicas de integración (por partes, trigonométrica, sustitución trigonométrica y fracciones parciales) para resolver integrales de funciones polinómicas, racionales, trigonométricas, exponenciales y logarítmicas, demostrando no solo la habilidad operativa, sino también la capacidad de seleccionar el método adecuado según las características del integrando. Además, se busca fomentar la interpretación de resultados y la evaluación del proceso seguido, reforzando el pensamiento analítico en la resolución de problemas de cálculo integral.</w:t>
      </w:r>
    </w:p>
    <w:p w14:paraId="4BFA7960" w14:textId="77777777" w:rsidR="0088051D" w:rsidRPr="005F7906" w:rsidRDefault="0088051D" w:rsidP="005F7906">
      <w:pPr>
        <w:pStyle w:val="Textoindependiente"/>
        <w:spacing w:before="1" w:line="480" w:lineRule="auto"/>
      </w:pPr>
    </w:p>
    <w:p w14:paraId="584C52A7" w14:textId="35EC99AD" w:rsidR="0088051D" w:rsidRPr="005F7906" w:rsidRDefault="00000000" w:rsidP="005F7906">
      <w:pPr>
        <w:pStyle w:val="Textoindependiente"/>
        <w:spacing w:line="480" w:lineRule="auto"/>
        <w:ind w:left="91"/>
      </w:pPr>
      <w:r w:rsidRPr="005F7906">
        <w:t>Objetivos</w:t>
      </w:r>
      <w:r w:rsidRPr="005F7906">
        <w:rPr>
          <w:spacing w:val="-1"/>
        </w:rPr>
        <w:t xml:space="preserve"> </w:t>
      </w:r>
      <w:r w:rsidRPr="005F7906">
        <w:rPr>
          <w:spacing w:val="-2"/>
        </w:rPr>
        <w:t>Específicos</w:t>
      </w:r>
    </w:p>
    <w:p w14:paraId="52D94A26" w14:textId="77777777" w:rsidR="00E74408" w:rsidRPr="00E74408" w:rsidRDefault="00E74408" w:rsidP="005F7906">
      <w:pPr>
        <w:pStyle w:val="Prrafodelista"/>
        <w:numPr>
          <w:ilvl w:val="0"/>
          <w:numId w:val="3"/>
        </w:numPr>
        <w:spacing w:line="480" w:lineRule="auto"/>
        <w:jc w:val="both"/>
        <w:rPr>
          <w:sz w:val="24"/>
          <w:szCs w:val="24"/>
          <w:lang w:val="es-CO"/>
        </w:rPr>
      </w:pPr>
      <w:r w:rsidRPr="00E74408">
        <w:rPr>
          <w:sz w:val="24"/>
          <w:szCs w:val="24"/>
          <w:lang w:val="es-CO"/>
        </w:rPr>
        <w:t>Emplear sustitución trigonométrica en integrales con radicales, relacionando la estructura del integrando con triángulos rectángulos para transformar expresiones algebraicas complejas en formas trigonométricas manejables, y verificando la coherencia de los límites de integración o constantes resultantes.</w:t>
      </w:r>
    </w:p>
    <w:p w14:paraId="74FE8445" w14:textId="77777777" w:rsidR="00E74408" w:rsidRPr="00E74408" w:rsidRDefault="00E74408" w:rsidP="005F7906">
      <w:pPr>
        <w:pStyle w:val="Prrafodelista"/>
        <w:numPr>
          <w:ilvl w:val="0"/>
          <w:numId w:val="3"/>
        </w:numPr>
        <w:spacing w:line="480" w:lineRule="auto"/>
        <w:jc w:val="both"/>
        <w:rPr>
          <w:sz w:val="24"/>
          <w:szCs w:val="24"/>
          <w:lang w:val="es-CO"/>
        </w:rPr>
      </w:pPr>
      <w:r w:rsidRPr="00E74408">
        <w:rPr>
          <w:sz w:val="24"/>
          <w:szCs w:val="24"/>
          <w:lang w:val="es-CO"/>
        </w:rPr>
        <w:t>Descomponer funciones racionales en fracciones parciales, factorizando denominadores y determinando los coeficientes de cada término parcial, con el fin de resolver integrales que involucran cocientes de polinomios y evaluar la viabilidad del método según la factorización del denominador.</w:t>
      </w:r>
    </w:p>
    <w:p w14:paraId="63253D8E" w14:textId="77777777" w:rsidR="00E74408" w:rsidRPr="00E74408" w:rsidRDefault="00E74408" w:rsidP="005F7906">
      <w:pPr>
        <w:pStyle w:val="Prrafodelista"/>
        <w:numPr>
          <w:ilvl w:val="0"/>
          <w:numId w:val="3"/>
        </w:numPr>
        <w:spacing w:line="480" w:lineRule="auto"/>
        <w:jc w:val="both"/>
        <w:rPr>
          <w:sz w:val="24"/>
          <w:szCs w:val="24"/>
          <w:lang w:val="es-CO"/>
        </w:rPr>
      </w:pPr>
      <w:r w:rsidRPr="00E74408">
        <w:rPr>
          <w:sz w:val="24"/>
          <w:szCs w:val="24"/>
          <w:lang w:val="es-CO"/>
        </w:rPr>
        <w:t>Desarrollar un enfoque sistemático en la resolución de integrales, integrando las etapas de reconocimiento, resolución e interpretación, y contrastando los resultados obtenidos con diferentes técnicas para fortalecer el pensamiento crítico y la toma de decisiones metodológicas.</w:t>
      </w:r>
    </w:p>
    <w:p w14:paraId="15264DDB" w14:textId="77777777" w:rsidR="0088051D" w:rsidRPr="005F7906" w:rsidRDefault="0088051D" w:rsidP="005F7906">
      <w:pPr>
        <w:pStyle w:val="Prrafodelista"/>
        <w:spacing w:line="480" w:lineRule="auto"/>
        <w:jc w:val="both"/>
        <w:rPr>
          <w:sz w:val="24"/>
          <w:szCs w:val="24"/>
        </w:rPr>
        <w:sectPr w:rsidR="0088051D" w:rsidRPr="005F7906">
          <w:headerReference w:type="default" r:id="rId9"/>
          <w:pgSz w:w="12240" w:h="15840"/>
          <w:pgMar w:top="1700" w:right="1800" w:bottom="280" w:left="1800" w:header="1450" w:footer="0" w:gutter="0"/>
          <w:cols w:space="720"/>
        </w:sectPr>
      </w:pPr>
    </w:p>
    <w:p w14:paraId="11EA8950" w14:textId="77777777" w:rsidR="0088051D" w:rsidRPr="005F7906" w:rsidRDefault="00000000" w:rsidP="005F7906">
      <w:pPr>
        <w:spacing w:line="480" w:lineRule="auto"/>
        <w:ind w:left="451"/>
        <w:rPr>
          <w:b/>
          <w:sz w:val="24"/>
          <w:szCs w:val="24"/>
        </w:rPr>
      </w:pPr>
      <w:r w:rsidRPr="005F7906">
        <w:rPr>
          <w:b/>
          <w:sz w:val="24"/>
          <w:szCs w:val="24"/>
        </w:rPr>
        <w:lastRenderedPageBreak/>
        <w:t>Tabla de</w:t>
      </w:r>
      <w:r w:rsidRPr="005F7906">
        <w:rPr>
          <w:b/>
          <w:spacing w:val="-1"/>
          <w:sz w:val="24"/>
          <w:szCs w:val="24"/>
        </w:rPr>
        <w:t xml:space="preserve"> </w:t>
      </w:r>
      <w:r w:rsidRPr="005F7906">
        <w:rPr>
          <w:b/>
          <w:spacing w:val="-2"/>
          <w:sz w:val="24"/>
          <w:szCs w:val="24"/>
        </w:rPr>
        <w:t>Contenidos</w:t>
      </w:r>
    </w:p>
    <w:sdt>
      <w:sdtPr>
        <w:rPr>
          <w:lang w:val="es-ES"/>
        </w:rPr>
        <w:id w:val="-1736081175"/>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6E9EC75E" w14:textId="385FBF84" w:rsidR="00BB4C11" w:rsidRPr="00C8735A" w:rsidRDefault="00BB4C11">
          <w:pPr>
            <w:pStyle w:val="TtuloTDC"/>
            <w:rPr>
              <w:color w:val="auto"/>
            </w:rPr>
          </w:pPr>
          <w:r w:rsidRPr="00C8735A">
            <w:rPr>
              <w:color w:val="auto"/>
              <w:lang w:val="es-ES"/>
            </w:rPr>
            <w:t>Contenido</w:t>
          </w:r>
        </w:p>
        <w:p w14:paraId="3B9A91F4" w14:textId="01AE09B0" w:rsidR="00C8735A" w:rsidRDefault="00BB4C11">
          <w:pPr>
            <w:pStyle w:val="TDC1"/>
            <w:tabs>
              <w:tab w:val="right" w:leader="dot" w:pos="8630"/>
            </w:tabs>
            <w:rPr>
              <w:rFonts w:asciiTheme="minorHAnsi" w:eastAsiaTheme="minorEastAsia" w:hAnsiTheme="minorHAnsi" w:cstheme="minorBidi"/>
              <w:noProof/>
              <w:kern w:val="2"/>
              <w:lang w:val="es-CO" w:eastAsia="es-CO"/>
              <w14:ligatures w14:val="standardContextual"/>
            </w:rPr>
          </w:pPr>
          <w:r>
            <w:fldChar w:fldCharType="begin"/>
          </w:r>
          <w:r>
            <w:instrText xml:space="preserve"> TOC \o "1-3" \h \z \u </w:instrText>
          </w:r>
          <w:r>
            <w:fldChar w:fldCharType="separate"/>
          </w:r>
          <w:hyperlink w:anchor="_Toc191747449" w:history="1">
            <w:r w:rsidR="00C8735A" w:rsidRPr="006044C7">
              <w:rPr>
                <w:rStyle w:val="Hipervnculo"/>
                <w:noProof/>
              </w:rPr>
              <w:t>Metodología</w:t>
            </w:r>
            <w:r w:rsidR="00C8735A">
              <w:rPr>
                <w:noProof/>
                <w:webHidden/>
              </w:rPr>
              <w:tab/>
            </w:r>
            <w:r w:rsidR="00C8735A">
              <w:rPr>
                <w:noProof/>
                <w:webHidden/>
              </w:rPr>
              <w:fldChar w:fldCharType="begin"/>
            </w:r>
            <w:r w:rsidR="00C8735A">
              <w:rPr>
                <w:noProof/>
                <w:webHidden/>
              </w:rPr>
              <w:instrText xml:space="preserve"> PAGEREF _Toc191747449 \h </w:instrText>
            </w:r>
            <w:r w:rsidR="00C8735A">
              <w:rPr>
                <w:noProof/>
                <w:webHidden/>
              </w:rPr>
            </w:r>
            <w:r w:rsidR="00C8735A">
              <w:rPr>
                <w:noProof/>
                <w:webHidden/>
              </w:rPr>
              <w:fldChar w:fldCharType="separate"/>
            </w:r>
            <w:r w:rsidR="00C8735A">
              <w:rPr>
                <w:noProof/>
                <w:webHidden/>
              </w:rPr>
              <w:t>5</w:t>
            </w:r>
            <w:r w:rsidR="00C8735A">
              <w:rPr>
                <w:noProof/>
                <w:webHidden/>
              </w:rPr>
              <w:fldChar w:fldCharType="end"/>
            </w:r>
          </w:hyperlink>
        </w:p>
        <w:p w14:paraId="33DE154F" w14:textId="0D1BE861"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50" w:history="1">
            <w:r w:rsidRPr="006044C7">
              <w:rPr>
                <w:rStyle w:val="Hipervnculo"/>
                <w:b/>
                <w:bCs/>
                <w:noProof/>
                <w:lang w:val="es-CO"/>
              </w:rPr>
              <w:t>Etapas de resolución de integrales</w:t>
            </w:r>
            <w:r>
              <w:rPr>
                <w:noProof/>
                <w:webHidden/>
              </w:rPr>
              <w:tab/>
            </w:r>
            <w:r>
              <w:rPr>
                <w:noProof/>
                <w:webHidden/>
              </w:rPr>
              <w:fldChar w:fldCharType="begin"/>
            </w:r>
            <w:r>
              <w:rPr>
                <w:noProof/>
                <w:webHidden/>
              </w:rPr>
              <w:instrText xml:space="preserve"> PAGEREF _Toc191747450 \h </w:instrText>
            </w:r>
            <w:r>
              <w:rPr>
                <w:noProof/>
                <w:webHidden/>
              </w:rPr>
            </w:r>
            <w:r>
              <w:rPr>
                <w:noProof/>
                <w:webHidden/>
              </w:rPr>
              <w:fldChar w:fldCharType="separate"/>
            </w:r>
            <w:r>
              <w:rPr>
                <w:noProof/>
                <w:webHidden/>
              </w:rPr>
              <w:t>5</w:t>
            </w:r>
            <w:r>
              <w:rPr>
                <w:noProof/>
                <w:webHidden/>
              </w:rPr>
              <w:fldChar w:fldCharType="end"/>
            </w:r>
          </w:hyperlink>
        </w:p>
        <w:p w14:paraId="69E43F1B" w14:textId="0BEA0C77"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51" w:history="1">
            <w:r w:rsidRPr="006044C7">
              <w:rPr>
                <w:rStyle w:val="Hipervnculo"/>
                <w:noProof/>
                <w:lang w:val="es-CO"/>
              </w:rPr>
              <w:t>Reconocimiento y planteamiento</w:t>
            </w:r>
            <w:r>
              <w:rPr>
                <w:noProof/>
                <w:webHidden/>
              </w:rPr>
              <w:tab/>
            </w:r>
            <w:r>
              <w:rPr>
                <w:noProof/>
                <w:webHidden/>
              </w:rPr>
              <w:fldChar w:fldCharType="begin"/>
            </w:r>
            <w:r>
              <w:rPr>
                <w:noProof/>
                <w:webHidden/>
              </w:rPr>
              <w:instrText xml:space="preserve"> PAGEREF _Toc191747451 \h </w:instrText>
            </w:r>
            <w:r>
              <w:rPr>
                <w:noProof/>
                <w:webHidden/>
              </w:rPr>
            </w:r>
            <w:r>
              <w:rPr>
                <w:noProof/>
                <w:webHidden/>
              </w:rPr>
              <w:fldChar w:fldCharType="separate"/>
            </w:r>
            <w:r>
              <w:rPr>
                <w:noProof/>
                <w:webHidden/>
              </w:rPr>
              <w:t>5</w:t>
            </w:r>
            <w:r>
              <w:rPr>
                <w:noProof/>
                <w:webHidden/>
              </w:rPr>
              <w:fldChar w:fldCharType="end"/>
            </w:r>
          </w:hyperlink>
        </w:p>
        <w:p w14:paraId="7455CC9E" w14:textId="0D135BE6"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52" w:history="1">
            <w:r w:rsidRPr="006044C7">
              <w:rPr>
                <w:rStyle w:val="Hipervnculo"/>
                <w:noProof/>
                <w:lang w:val="es-CO"/>
              </w:rPr>
              <w:t>Resolución técnica</w:t>
            </w:r>
            <w:r>
              <w:rPr>
                <w:noProof/>
                <w:webHidden/>
              </w:rPr>
              <w:tab/>
            </w:r>
            <w:r>
              <w:rPr>
                <w:noProof/>
                <w:webHidden/>
              </w:rPr>
              <w:fldChar w:fldCharType="begin"/>
            </w:r>
            <w:r>
              <w:rPr>
                <w:noProof/>
                <w:webHidden/>
              </w:rPr>
              <w:instrText xml:space="preserve"> PAGEREF _Toc191747452 \h </w:instrText>
            </w:r>
            <w:r>
              <w:rPr>
                <w:noProof/>
                <w:webHidden/>
              </w:rPr>
            </w:r>
            <w:r>
              <w:rPr>
                <w:noProof/>
                <w:webHidden/>
              </w:rPr>
              <w:fldChar w:fldCharType="separate"/>
            </w:r>
            <w:r>
              <w:rPr>
                <w:noProof/>
                <w:webHidden/>
              </w:rPr>
              <w:t>6</w:t>
            </w:r>
            <w:r>
              <w:rPr>
                <w:noProof/>
                <w:webHidden/>
              </w:rPr>
              <w:fldChar w:fldCharType="end"/>
            </w:r>
          </w:hyperlink>
        </w:p>
        <w:p w14:paraId="1A97B320" w14:textId="4235F3A6"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53" w:history="1">
            <w:r w:rsidRPr="006044C7">
              <w:rPr>
                <w:rStyle w:val="Hipervnculo"/>
                <w:noProof/>
                <w:lang w:val="es-CO"/>
              </w:rPr>
              <w:t>Interpretación de resultados</w:t>
            </w:r>
            <w:r>
              <w:rPr>
                <w:noProof/>
                <w:webHidden/>
              </w:rPr>
              <w:tab/>
            </w:r>
            <w:r>
              <w:rPr>
                <w:noProof/>
                <w:webHidden/>
              </w:rPr>
              <w:fldChar w:fldCharType="begin"/>
            </w:r>
            <w:r>
              <w:rPr>
                <w:noProof/>
                <w:webHidden/>
              </w:rPr>
              <w:instrText xml:space="preserve"> PAGEREF _Toc191747453 \h </w:instrText>
            </w:r>
            <w:r>
              <w:rPr>
                <w:noProof/>
                <w:webHidden/>
              </w:rPr>
            </w:r>
            <w:r>
              <w:rPr>
                <w:noProof/>
                <w:webHidden/>
              </w:rPr>
              <w:fldChar w:fldCharType="separate"/>
            </w:r>
            <w:r>
              <w:rPr>
                <w:noProof/>
                <w:webHidden/>
              </w:rPr>
              <w:t>6</w:t>
            </w:r>
            <w:r>
              <w:rPr>
                <w:noProof/>
                <w:webHidden/>
              </w:rPr>
              <w:fldChar w:fldCharType="end"/>
            </w:r>
          </w:hyperlink>
        </w:p>
        <w:p w14:paraId="48BF917D" w14:textId="08C6BF4D"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54" w:history="1">
            <w:r w:rsidRPr="006044C7">
              <w:rPr>
                <w:rStyle w:val="Hipervnculo"/>
                <w:b/>
                <w:bCs/>
                <w:noProof/>
                <w:lang w:val="es-CO"/>
              </w:rPr>
              <w:t>Criterios para seleccionar técnicas de integración</w:t>
            </w:r>
            <w:r>
              <w:rPr>
                <w:noProof/>
                <w:webHidden/>
              </w:rPr>
              <w:tab/>
            </w:r>
            <w:r>
              <w:rPr>
                <w:noProof/>
                <w:webHidden/>
              </w:rPr>
              <w:fldChar w:fldCharType="begin"/>
            </w:r>
            <w:r>
              <w:rPr>
                <w:noProof/>
                <w:webHidden/>
              </w:rPr>
              <w:instrText xml:space="preserve"> PAGEREF _Toc191747454 \h </w:instrText>
            </w:r>
            <w:r>
              <w:rPr>
                <w:noProof/>
                <w:webHidden/>
              </w:rPr>
            </w:r>
            <w:r>
              <w:rPr>
                <w:noProof/>
                <w:webHidden/>
              </w:rPr>
              <w:fldChar w:fldCharType="separate"/>
            </w:r>
            <w:r>
              <w:rPr>
                <w:noProof/>
                <w:webHidden/>
              </w:rPr>
              <w:t>7</w:t>
            </w:r>
            <w:r>
              <w:rPr>
                <w:noProof/>
                <w:webHidden/>
              </w:rPr>
              <w:fldChar w:fldCharType="end"/>
            </w:r>
          </w:hyperlink>
        </w:p>
        <w:p w14:paraId="783D5175" w14:textId="404C01FD"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55" w:history="1">
            <w:r w:rsidRPr="006044C7">
              <w:rPr>
                <w:rStyle w:val="Hipervnculo"/>
                <w:b/>
                <w:bCs/>
                <w:noProof/>
              </w:rPr>
              <w:t>Tabla 1</w:t>
            </w:r>
            <w:r>
              <w:rPr>
                <w:noProof/>
                <w:webHidden/>
              </w:rPr>
              <w:tab/>
            </w:r>
            <w:r>
              <w:rPr>
                <w:noProof/>
                <w:webHidden/>
              </w:rPr>
              <w:fldChar w:fldCharType="begin"/>
            </w:r>
            <w:r>
              <w:rPr>
                <w:noProof/>
                <w:webHidden/>
              </w:rPr>
              <w:instrText xml:space="preserve"> PAGEREF _Toc191747455 \h </w:instrText>
            </w:r>
            <w:r>
              <w:rPr>
                <w:noProof/>
                <w:webHidden/>
              </w:rPr>
            </w:r>
            <w:r>
              <w:rPr>
                <w:noProof/>
                <w:webHidden/>
              </w:rPr>
              <w:fldChar w:fldCharType="separate"/>
            </w:r>
            <w:r>
              <w:rPr>
                <w:noProof/>
                <w:webHidden/>
              </w:rPr>
              <w:t>7</w:t>
            </w:r>
            <w:r>
              <w:rPr>
                <w:noProof/>
                <w:webHidden/>
              </w:rPr>
              <w:fldChar w:fldCharType="end"/>
            </w:r>
          </w:hyperlink>
        </w:p>
        <w:p w14:paraId="636AE8AB" w14:textId="2F9359B9"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56" w:history="1">
            <w:r w:rsidRPr="006044C7">
              <w:rPr>
                <w:rStyle w:val="Hipervnculo"/>
                <w:noProof/>
                <w:lang w:val="es-CO"/>
              </w:rPr>
              <w:t>Regla de oro:</w:t>
            </w:r>
            <w:r>
              <w:rPr>
                <w:noProof/>
                <w:webHidden/>
              </w:rPr>
              <w:tab/>
            </w:r>
            <w:r>
              <w:rPr>
                <w:noProof/>
                <w:webHidden/>
              </w:rPr>
              <w:fldChar w:fldCharType="begin"/>
            </w:r>
            <w:r>
              <w:rPr>
                <w:noProof/>
                <w:webHidden/>
              </w:rPr>
              <w:instrText xml:space="preserve"> PAGEREF _Toc191747456 \h </w:instrText>
            </w:r>
            <w:r>
              <w:rPr>
                <w:noProof/>
                <w:webHidden/>
              </w:rPr>
            </w:r>
            <w:r>
              <w:rPr>
                <w:noProof/>
                <w:webHidden/>
              </w:rPr>
              <w:fldChar w:fldCharType="separate"/>
            </w:r>
            <w:r>
              <w:rPr>
                <w:noProof/>
                <w:webHidden/>
              </w:rPr>
              <w:t>7</w:t>
            </w:r>
            <w:r>
              <w:rPr>
                <w:noProof/>
                <w:webHidden/>
              </w:rPr>
              <w:fldChar w:fldCharType="end"/>
            </w:r>
          </w:hyperlink>
        </w:p>
        <w:p w14:paraId="176CC902" w14:textId="726A63B3" w:rsidR="00C8735A" w:rsidRDefault="00C8735A">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1747457" w:history="1">
            <w:r w:rsidRPr="006044C7">
              <w:rPr>
                <w:rStyle w:val="Hipervnculo"/>
                <w:noProof/>
              </w:rPr>
              <w:t>Desarrollo de la Actividad</w:t>
            </w:r>
            <w:r>
              <w:rPr>
                <w:noProof/>
                <w:webHidden/>
              </w:rPr>
              <w:tab/>
            </w:r>
            <w:r>
              <w:rPr>
                <w:noProof/>
                <w:webHidden/>
              </w:rPr>
              <w:fldChar w:fldCharType="begin"/>
            </w:r>
            <w:r>
              <w:rPr>
                <w:noProof/>
                <w:webHidden/>
              </w:rPr>
              <w:instrText xml:space="preserve"> PAGEREF _Toc191747457 \h </w:instrText>
            </w:r>
            <w:r>
              <w:rPr>
                <w:noProof/>
                <w:webHidden/>
              </w:rPr>
            </w:r>
            <w:r>
              <w:rPr>
                <w:noProof/>
                <w:webHidden/>
              </w:rPr>
              <w:fldChar w:fldCharType="separate"/>
            </w:r>
            <w:r>
              <w:rPr>
                <w:noProof/>
                <w:webHidden/>
              </w:rPr>
              <w:t>8</w:t>
            </w:r>
            <w:r>
              <w:rPr>
                <w:noProof/>
                <w:webHidden/>
              </w:rPr>
              <w:fldChar w:fldCharType="end"/>
            </w:r>
          </w:hyperlink>
        </w:p>
        <w:p w14:paraId="4367FFE2" w14:textId="2031B634"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58" w:history="1">
            <w:r w:rsidRPr="006044C7">
              <w:rPr>
                <w:rStyle w:val="Hipervnculo"/>
                <w:b/>
                <w:bCs/>
                <w:noProof/>
              </w:rPr>
              <w:t>Integración por Partes</w:t>
            </w:r>
            <w:r>
              <w:rPr>
                <w:noProof/>
                <w:webHidden/>
              </w:rPr>
              <w:tab/>
            </w:r>
            <w:r>
              <w:rPr>
                <w:noProof/>
                <w:webHidden/>
              </w:rPr>
              <w:fldChar w:fldCharType="begin"/>
            </w:r>
            <w:r>
              <w:rPr>
                <w:noProof/>
                <w:webHidden/>
              </w:rPr>
              <w:instrText xml:space="preserve"> PAGEREF _Toc191747458 \h </w:instrText>
            </w:r>
            <w:r>
              <w:rPr>
                <w:noProof/>
                <w:webHidden/>
              </w:rPr>
            </w:r>
            <w:r>
              <w:rPr>
                <w:noProof/>
                <w:webHidden/>
              </w:rPr>
              <w:fldChar w:fldCharType="separate"/>
            </w:r>
            <w:r>
              <w:rPr>
                <w:noProof/>
                <w:webHidden/>
              </w:rPr>
              <w:t>8</w:t>
            </w:r>
            <w:r>
              <w:rPr>
                <w:noProof/>
                <w:webHidden/>
              </w:rPr>
              <w:fldChar w:fldCharType="end"/>
            </w:r>
          </w:hyperlink>
        </w:p>
        <w:p w14:paraId="07D056C0" w14:textId="5E749DCE"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59" w:history="1">
            <w:r w:rsidRPr="006044C7">
              <w:rPr>
                <w:rStyle w:val="Hipervnculo"/>
                <w:noProof/>
              </w:rPr>
              <w:t>Reconocimiento y planteamiento</w:t>
            </w:r>
            <w:r>
              <w:rPr>
                <w:noProof/>
                <w:webHidden/>
              </w:rPr>
              <w:tab/>
            </w:r>
            <w:r>
              <w:rPr>
                <w:noProof/>
                <w:webHidden/>
              </w:rPr>
              <w:fldChar w:fldCharType="begin"/>
            </w:r>
            <w:r>
              <w:rPr>
                <w:noProof/>
                <w:webHidden/>
              </w:rPr>
              <w:instrText xml:space="preserve"> PAGEREF _Toc191747459 \h </w:instrText>
            </w:r>
            <w:r>
              <w:rPr>
                <w:noProof/>
                <w:webHidden/>
              </w:rPr>
            </w:r>
            <w:r>
              <w:rPr>
                <w:noProof/>
                <w:webHidden/>
              </w:rPr>
              <w:fldChar w:fldCharType="separate"/>
            </w:r>
            <w:r>
              <w:rPr>
                <w:noProof/>
                <w:webHidden/>
              </w:rPr>
              <w:t>8</w:t>
            </w:r>
            <w:r>
              <w:rPr>
                <w:noProof/>
                <w:webHidden/>
              </w:rPr>
              <w:fldChar w:fldCharType="end"/>
            </w:r>
          </w:hyperlink>
        </w:p>
        <w:p w14:paraId="5E9CA877" w14:textId="3F4F9335"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60" w:history="1">
            <w:r w:rsidRPr="006044C7">
              <w:rPr>
                <w:rStyle w:val="Hipervnculo"/>
                <w:noProof/>
              </w:rPr>
              <w:t>Resolución técnica</w:t>
            </w:r>
            <w:r>
              <w:rPr>
                <w:noProof/>
                <w:webHidden/>
              </w:rPr>
              <w:tab/>
            </w:r>
            <w:r>
              <w:rPr>
                <w:noProof/>
                <w:webHidden/>
              </w:rPr>
              <w:fldChar w:fldCharType="begin"/>
            </w:r>
            <w:r>
              <w:rPr>
                <w:noProof/>
                <w:webHidden/>
              </w:rPr>
              <w:instrText xml:space="preserve"> PAGEREF _Toc191747460 \h </w:instrText>
            </w:r>
            <w:r>
              <w:rPr>
                <w:noProof/>
                <w:webHidden/>
              </w:rPr>
            </w:r>
            <w:r>
              <w:rPr>
                <w:noProof/>
                <w:webHidden/>
              </w:rPr>
              <w:fldChar w:fldCharType="separate"/>
            </w:r>
            <w:r>
              <w:rPr>
                <w:noProof/>
                <w:webHidden/>
              </w:rPr>
              <w:t>8</w:t>
            </w:r>
            <w:r>
              <w:rPr>
                <w:noProof/>
                <w:webHidden/>
              </w:rPr>
              <w:fldChar w:fldCharType="end"/>
            </w:r>
          </w:hyperlink>
        </w:p>
        <w:p w14:paraId="3AF7B738" w14:textId="29C6AB3F"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61" w:history="1">
            <w:r w:rsidRPr="006044C7">
              <w:rPr>
                <w:rStyle w:val="Hipervnculo"/>
                <w:b/>
                <w:bCs/>
                <w:noProof/>
                <w:lang w:val="es-CO"/>
              </w:rPr>
              <w:t>Técnicas Trigonométricas</w:t>
            </w:r>
            <w:r>
              <w:rPr>
                <w:noProof/>
                <w:webHidden/>
              </w:rPr>
              <w:tab/>
            </w:r>
            <w:r>
              <w:rPr>
                <w:noProof/>
                <w:webHidden/>
              </w:rPr>
              <w:fldChar w:fldCharType="begin"/>
            </w:r>
            <w:r>
              <w:rPr>
                <w:noProof/>
                <w:webHidden/>
              </w:rPr>
              <w:instrText xml:space="preserve"> PAGEREF _Toc191747461 \h </w:instrText>
            </w:r>
            <w:r>
              <w:rPr>
                <w:noProof/>
                <w:webHidden/>
              </w:rPr>
            </w:r>
            <w:r>
              <w:rPr>
                <w:noProof/>
                <w:webHidden/>
              </w:rPr>
              <w:fldChar w:fldCharType="separate"/>
            </w:r>
            <w:r>
              <w:rPr>
                <w:noProof/>
                <w:webHidden/>
              </w:rPr>
              <w:t>9</w:t>
            </w:r>
            <w:r>
              <w:rPr>
                <w:noProof/>
                <w:webHidden/>
              </w:rPr>
              <w:fldChar w:fldCharType="end"/>
            </w:r>
          </w:hyperlink>
        </w:p>
        <w:p w14:paraId="4C3CBEF4" w14:textId="799293F5"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62" w:history="1">
            <w:r w:rsidRPr="006044C7">
              <w:rPr>
                <w:rStyle w:val="Hipervnculo"/>
                <w:b/>
                <w:bCs/>
                <w:noProof/>
                <w:lang w:val="es-CO"/>
              </w:rPr>
              <w:t>Sustitución Trigonométrica</w:t>
            </w:r>
            <w:r>
              <w:rPr>
                <w:noProof/>
                <w:webHidden/>
              </w:rPr>
              <w:tab/>
            </w:r>
            <w:r>
              <w:rPr>
                <w:noProof/>
                <w:webHidden/>
              </w:rPr>
              <w:fldChar w:fldCharType="begin"/>
            </w:r>
            <w:r>
              <w:rPr>
                <w:noProof/>
                <w:webHidden/>
              </w:rPr>
              <w:instrText xml:space="preserve"> PAGEREF _Toc191747462 \h </w:instrText>
            </w:r>
            <w:r>
              <w:rPr>
                <w:noProof/>
                <w:webHidden/>
              </w:rPr>
            </w:r>
            <w:r>
              <w:rPr>
                <w:noProof/>
                <w:webHidden/>
              </w:rPr>
              <w:fldChar w:fldCharType="separate"/>
            </w:r>
            <w:r>
              <w:rPr>
                <w:noProof/>
                <w:webHidden/>
              </w:rPr>
              <w:t>9</w:t>
            </w:r>
            <w:r>
              <w:rPr>
                <w:noProof/>
                <w:webHidden/>
              </w:rPr>
              <w:fldChar w:fldCharType="end"/>
            </w:r>
          </w:hyperlink>
        </w:p>
        <w:p w14:paraId="517667CA" w14:textId="33DDA289"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63" w:history="1">
            <w:r w:rsidRPr="006044C7">
              <w:rPr>
                <w:rStyle w:val="Hipervnculo"/>
                <w:b/>
                <w:bCs/>
                <w:noProof/>
                <w:lang w:val="es-CO"/>
              </w:rPr>
              <w:t>Fracciones Parciales</w:t>
            </w:r>
            <w:r>
              <w:rPr>
                <w:noProof/>
                <w:webHidden/>
              </w:rPr>
              <w:tab/>
            </w:r>
            <w:r>
              <w:rPr>
                <w:noProof/>
                <w:webHidden/>
              </w:rPr>
              <w:fldChar w:fldCharType="begin"/>
            </w:r>
            <w:r>
              <w:rPr>
                <w:noProof/>
                <w:webHidden/>
              </w:rPr>
              <w:instrText xml:space="preserve"> PAGEREF _Toc191747463 \h </w:instrText>
            </w:r>
            <w:r>
              <w:rPr>
                <w:noProof/>
                <w:webHidden/>
              </w:rPr>
            </w:r>
            <w:r>
              <w:rPr>
                <w:noProof/>
                <w:webHidden/>
              </w:rPr>
              <w:fldChar w:fldCharType="separate"/>
            </w:r>
            <w:r>
              <w:rPr>
                <w:noProof/>
                <w:webHidden/>
              </w:rPr>
              <w:t>10</w:t>
            </w:r>
            <w:r>
              <w:rPr>
                <w:noProof/>
                <w:webHidden/>
              </w:rPr>
              <w:fldChar w:fldCharType="end"/>
            </w:r>
          </w:hyperlink>
        </w:p>
        <w:p w14:paraId="46787F5B" w14:textId="3C83D340" w:rsidR="00C8735A" w:rsidRDefault="00C8735A">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1747464" w:history="1">
            <w:r w:rsidRPr="006044C7">
              <w:rPr>
                <w:rStyle w:val="Hipervnculo"/>
                <w:noProof/>
              </w:rPr>
              <w:t>Comparación de técnicas aplicadas</w:t>
            </w:r>
            <w:r>
              <w:rPr>
                <w:noProof/>
                <w:webHidden/>
              </w:rPr>
              <w:tab/>
            </w:r>
            <w:r>
              <w:rPr>
                <w:noProof/>
                <w:webHidden/>
              </w:rPr>
              <w:fldChar w:fldCharType="begin"/>
            </w:r>
            <w:r>
              <w:rPr>
                <w:noProof/>
                <w:webHidden/>
              </w:rPr>
              <w:instrText xml:space="preserve"> PAGEREF _Toc191747464 \h </w:instrText>
            </w:r>
            <w:r>
              <w:rPr>
                <w:noProof/>
                <w:webHidden/>
              </w:rPr>
            </w:r>
            <w:r>
              <w:rPr>
                <w:noProof/>
                <w:webHidden/>
              </w:rPr>
              <w:fldChar w:fldCharType="separate"/>
            </w:r>
            <w:r>
              <w:rPr>
                <w:noProof/>
                <w:webHidden/>
              </w:rPr>
              <w:t>10</w:t>
            </w:r>
            <w:r>
              <w:rPr>
                <w:noProof/>
                <w:webHidden/>
              </w:rPr>
              <w:fldChar w:fldCharType="end"/>
            </w:r>
          </w:hyperlink>
        </w:p>
        <w:p w14:paraId="17BAB122" w14:textId="7BD8F56A"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65" w:history="1">
            <w:r w:rsidRPr="006044C7">
              <w:rPr>
                <w:rStyle w:val="Hipervnculo"/>
                <w:b/>
                <w:bCs/>
                <w:noProof/>
              </w:rPr>
              <w:t>Tabla 2</w:t>
            </w:r>
            <w:r>
              <w:rPr>
                <w:noProof/>
                <w:webHidden/>
              </w:rPr>
              <w:tab/>
            </w:r>
            <w:r>
              <w:rPr>
                <w:noProof/>
                <w:webHidden/>
              </w:rPr>
              <w:fldChar w:fldCharType="begin"/>
            </w:r>
            <w:r>
              <w:rPr>
                <w:noProof/>
                <w:webHidden/>
              </w:rPr>
              <w:instrText xml:space="preserve"> PAGEREF _Toc191747465 \h </w:instrText>
            </w:r>
            <w:r>
              <w:rPr>
                <w:noProof/>
                <w:webHidden/>
              </w:rPr>
            </w:r>
            <w:r>
              <w:rPr>
                <w:noProof/>
                <w:webHidden/>
              </w:rPr>
              <w:fldChar w:fldCharType="separate"/>
            </w:r>
            <w:r>
              <w:rPr>
                <w:noProof/>
                <w:webHidden/>
              </w:rPr>
              <w:t>10</w:t>
            </w:r>
            <w:r>
              <w:rPr>
                <w:noProof/>
                <w:webHidden/>
              </w:rPr>
              <w:fldChar w:fldCharType="end"/>
            </w:r>
          </w:hyperlink>
        </w:p>
        <w:p w14:paraId="702A2E7B" w14:textId="45540904"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66" w:history="1">
            <w:r w:rsidRPr="006044C7">
              <w:rPr>
                <w:rStyle w:val="Hipervnculo"/>
                <w:b/>
                <w:bCs/>
                <w:noProof/>
              </w:rPr>
              <w:t>Dificultades encontradas y estrategias de solución</w:t>
            </w:r>
            <w:r>
              <w:rPr>
                <w:noProof/>
                <w:webHidden/>
              </w:rPr>
              <w:tab/>
            </w:r>
            <w:r>
              <w:rPr>
                <w:noProof/>
                <w:webHidden/>
              </w:rPr>
              <w:fldChar w:fldCharType="begin"/>
            </w:r>
            <w:r>
              <w:rPr>
                <w:noProof/>
                <w:webHidden/>
              </w:rPr>
              <w:instrText xml:space="preserve"> PAGEREF _Toc191747466 \h </w:instrText>
            </w:r>
            <w:r>
              <w:rPr>
                <w:noProof/>
                <w:webHidden/>
              </w:rPr>
            </w:r>
            <w:r>
              <w:rPr>
                <w:noProof/>
                <w:webHidden/>
              </w:rPr>
              <w:fldChar w:fldCharType="separate"/>
            </w:r>
            <w:r>
              <w:rPr>
                <w:noProof/>
                <w:webHidden/>
              </w:rPr>
              <w:t>11</w:t>
            </w:r>
            <w:r>
              <w:rPr>
                <w:noProof/>
                <w:webHidden/>
              </w:rPr>
              <w:fldChar w:fldCharType="end"/>
            </w:r>
          </w:hyperlink>
        </w:p>
        <w:p w14:paraId="1D460951" w14:textId="36BEA364"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67" w:history="1">
            <w:r w:rsidRPr="006044C7">
              <w:rPr>
                <w:rStyle w:val="Hipervnculo"/>
                <w:noProof/>
              </w:rPr>
              <w:t>Dificultades recurrentes:</w:t>
            </w:r>
            <w:r>
              <w:rPr>
                <w:noProof/>
                <w:webHidden/>
              </w:rPr>
              <w:tab/>
            </w:r>
            <w:r>
              <w:rPr>
                <w:noProof/>
                <w:webHidden/>
              </w:rPr>
              <w:fldChar w:fldCharType="begin"/>
            </w:r>
            <w:r>
              <w:rPr>
                <w:noProof/>
                <w:webHidden/>
              </w:rPr>
              <w:instrText xml:space="preserve"> PAGEREF _Toc191747467 \h </w:instrText>
            </w:r>
            <w:r>
              <w:rPr>
                <w:noProof/>
                <w:webHidden/>
              </w:rPr>
            </w:r>
            <w:r>
              <w:rPr>
                <w:noProof/>
                <w:webHidden/>
              </w:rPr>
              <w:fldChar w:fldCharType="separate"/>
            </w:r>
            <w:r>
              <w:rPr>
                <w:noProof/>
                <w:webHidden/>
              </w:rPr>
              <w:t>11</w:t>
            </w:r>
            <w:r>
              <w:rPr>
                <w:noProof/>
                <w:webHidden/>
              </w:rPr>
              <w:fldChar w:fldCharType="end"/>
            </w:r>
          </w:hyperlink>
        </w:p>
        <w:p w14:paraId="22E019CE" w14:textId="5484D4B5"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68" w:history="1">
            <w:r w:rsidRPr="006044C7">
              <w:rPr>
                <w:rStyle w:val="Hipervnculo"/>
                <w:noProof/>
              </w:rPr>
              <w:t>Errores comunes y prevención:</w:t>
            </w:r>
            <w:r>
              <w:rPr>
                <w:noProof/>
                <w:webHidden/>
              </w:rPr>
              <w:tab/>
            </w:r>
            <w:r>
              <w:rPr>
                <w:noProof/>
                <w:webHidden/>
              </w:rPr>
              <w:fldChar w:fldCharType="begin"/>
            </w:r>
            <w:r>
              <w:rPr>
                <w:noProof/>
                <w:webHidden/>
              </w:rPr>
              <w:instrText xml:space="preserve"> PAGEREF _Toc191747468 \h </w:instrText>
            </w:r>
            <w:r>
              <w:rPr>
                <w:noProof/>
                <w:webHidden/>
              </w:rPr>
            </w:r>
            <w:r>
              <w:rPr>
                <w:noProof/>
                <w:webHidden/>
              </w:rPr>
              <w:fldChar w:fldCharType="separate"/>
            </w:r>
            <w:r>
              <w:rPr>
                <w:noProof/>
                <w:webHidden/>
              </w:rPr>
              <w:t>11</w:t>
            </w:r>
            <w:r>
              <w:rPr>
                <w:noProof/>
                <w:webHidden/>
              </w:rPr>
              <w:fldChar w:fldCharType="end"/>
            </w:r>
          </w:hyperlink>
        </w:p>
        <w:p w14:paraId="0A4AC237" w14:textId="1985225A"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69" w:history="1">
            <w:r w:rsidRPr="006044C7">
              <w:rPr>
                <w:rStyle w:val="Hipervnculo"/>
                <w:b/>
                <w:bCs/>
                <w:noProof/>
              </w:rPr>
              <w:t>Coherencia entre resultados y métodos seleccionados</w:t>
            </w:r>
            <w:r>
              <w:rPr>
                <w:noProof/>
                <w:webHidden/>
              </w:rPr>
              <w:tab/>
            </w:r>
            <w:r>
              <w:rPr>
                <w:noProof/>
                <w:webHidden/>
              </w:rPr>
              <w:fldChar w:fldCharType="begin"/>
            </w:r>
            <w:r>
              <w:rPr>
                <w:noProof/>
                <w:webHidden/>
              </w:rPr>
              <w:instrText xml:space="preserve"> PAGEREF _Toc191747469 \h </w:instrText>
            </w:r>
            <w:r>
              <w:rPr>
                <w:noProof/>
                <w:webHidden/>
              </w:rPr>
            </w:r>
            <w:r>
              <w:rPr>
                <w:noProof/>
                <w:webHidden/>
              </w:rPr>
              <w:fldChar w:fldCharType="separate"/>
            </w:r>
            <w:r>
              <w:rPr>
                <w:noProof/>
                <w:webHidden/>
              </w:rPr>
              <w:t>12</w:t>
            </w:r>
            <w:r>
              <w:rPr>
                <w:noProof/>
                <w:webHidden/>
              </w:rPr>
              <w:fldChar w:fldCharType="end"/>
            </w:r>
          </w:hyperlink>
        </w:p>
        <w:p w14:paraId="71096B4E" w14:textId="64F85E4B"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70" w:history="1">
            <w:r w:rsidRPr="006044C7">
              <w:rPr>
                <w:rStyle w:val="Hipervnculo"/>
                <w:noProof/>
                <w:lang w:val="es-CO"/>
              </w:rPr>
              <w:t>Verificación matemática:</w:t>
            </w:r>
            <w:r>
              <w:rPr>
                <w:noProof/>
                <w:webHidden/>
              </w:rPr>
              <w:tab/>
            </w:r>
            <w:r>
              <w:rPr>
                <w:noProof/>
                <w:webHidden/>
              </w:rPr>
              <w:fldChar w:fldCharType="begin"/>
            </w:r>
            <w:r>
              <w:rPr>
                <w:noProof/>
                <w:webHidden/>
              </w:rPr>
              <w:instrText xml:space="preserve"> PAGEREF _Toc191747470 \h </w:instrText>
            </w:r>
            <w:r>
              <w:rPr>
                <w:noProof/>
                <w:webHidden/>
              </w:rPr>
            </w:r>
            <w:r>
              <w:rPr>
                <w:noProof/>
                <w:webHidden/>
              </w:rPr>
              <w:fldChar w:fldCharType="separate"/>
            </w:r>
            <w:r>
              <w:rPr>
                <w:noProof/>
                <w:webHidden/>
              </w:rPr>
              <w:t>12</w:t>
            </w:r>
            <w:r>
              <w:rPr>
                <w:noProof/>
                <w:webHidden/>
              </w:rPr>
              <w:fldChar w:fldCharType="end"/>
            </w:r>
          </w:hyperlink>
        </w:p>
        <w:p w14:paraId="11667970" w14:textId="0D96DBCF" w:rsidR="00C8735A" w:rsidRDefault="00C8735A">
          <w:pPr>
            <w:pStyle w:val="TDC3"/>
            <w:tabs>
              <w:tab w:val="right" w:leader="dot" w:pos="8630"/>
            </w:tabs>
            <w:rPr>
              <w:rFonts w:asciiTheme="minorHAnsi" w:eastAsiaTheme="minorEastAsia" w:hAnsiTheme="minorHAnsi" w:cstheme="minorBidi"/>
              <w:noProof/>
              <w:kern w:val="2"/>
              <w:sz w:val="24"/>
              <w:szCs w:val="24"/>
              <w:lang w:val="es-CO" w:eastAsia="es-CO"/>
              <w14:ligatures w14:val="standardContextual"/>
            </w:rPr>
          </w:pPr>
          <w:hyperlink w:anchor="_Toc191747471" w:history="1">
            <w:r w:rsidRPr="006044C7">
              <w:rPr>
                <w:rStyle w:val="Hipervnculo"/>
                <w:noProof/>
                <w:lang w:val="es-CO"/>
              </w:rPr>
              <w:t>Coherencia metodológica:</w:t>
            </w:r>
            <w:r>
              <w:rPr>
                <w:noProof/>
                <w:webHidden/>
              </w:rPr>
              <w:tab/>
            </w:r>
            <w:r>
              <w:rPr>
                <w:noProof/>
                <w:webHidden/>
              </w:rPr>
              <w:fldChar w:fldCharType="begin"/>
            </w:r>
            <w:r>
              <w:rPr>
                <w:noProof/>
                <w:webHidden/>
              </w:rPr>
              <w:instrText xml:space="preserve"> PAGEREF _Toc191747471 \h </w:instrText>
            </w:r>
            <w:r>
              <w:rPr>
                <w:noProof/>
                <w:webHidden/>
              </w:rPr>
            </w:r>
            <w:r>
              <w:rPr>
                <w:noProof/>
                <w:webHidden/>
              </w:rPr>
              <w:fldChar w:fldCharType="separate"/>
            </w:r>
            <w:r>
              <w:rPr>
                <w:noProof/>
                <w:webHidden/>
              </w:rPr>
              <w:t>12</w:t>
            </w:r>
            <w:r>
              <w:rPr>
                <w:noProof/>
                <w:webHidden/>
              </w:rPr>
              <w:fldChar w:fldCharType="end"/>
            </w:r>
          </w:hyperlink>
        </w:p>
        <w:p w14:paraId="234D78F5" w14:textId="5E29D4DC" w:rsidR="00C8735A" w:rsidRDefault="00C8735A">
          <w:pPr>
            <w:pStyle w:val="TDC2"/>
            <w:tabs>
              <w:tab w:val="right" w:leader="dot" w:pos="8630"/>
            </w:tabs>
            <w:rPr>
              <w:rFonts w:asciiTheme="minorHAnsi" w:eastAsiaTheme="minorEastAsia" w:hAnsiTheme="minorHAnsi" w:cstheme="minorBidi"/>
              <w:noProof/>
              <w:kern w:val="2"/>
              <w:lang w:val="es-CO" w:eastAsia="es-CO"/>
              <w14:ligatures w14:val="standardContextual"/>
            </w:rPr>
          </w:pPr>
          <w:hyperlink w:anchor="_Toc191747472" w:history="1">
            <w:r w:rsidRPr="006044C7">
              <w:rPr>
                <w:rStyle w:val="Hipervnculo"/>
                <w:noProof/>
              </w:rPr>
              <w:t>Conclusión del análisis:</w:t>
            </w:r>
            <w:r>
              <w:rPr>
                <w:noProof/>
                <w:webHidden/>
              </w:rPr>
              <w:tab/>
            </w:r>
            <w:r>
              <w:rPr>
                <w:noProof/>
                <w:webHidden/>
              </w:rPr>
              <w:fldChar w:fldCharType="begin"/>
            </w:r>
            <w:r>
              <w:rPr>
                <w:noProof/>
                <w:webHidden/>
              </w:rPr>
              <w:instrText xml:space="preserve"> PAGEREF _Toc191747472 \h </w:instrText>
            </w:r>
            <w:r>
              <w:rPr>
                <w:noProof/>
                <w:webHidden/>
              </w:rPr>
            </w:r>
            <w:r>
              <w:rPr>
                <w:noProof/>
                <w:webHidden/>
              </w:rPr>
              <w:fldChar w:fldCharType="separate"/>
            </w:r>
            <w:r>
              <w:rPr>
                <w:noProof/>
                <w:webHidden/>
              </w:rPr>
              <w:t>12</w:t>
            </w:r>
            <w:r>
              <w:rPr>
                <w:noProof/>
                <w:webHidden/>
              </w:rPr>
              <w:fldChar w:fldCharType="end"/>
            </w:r>
          </w:hyperlink>
        </w:p>
        <w:p w14:paraId="6E261C7A" w14:textId="00886DB9" w:rsidR="00C8735A" w:rsidRDefault="00C8735A">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1747473" w:history="1">
            <w:r w:rsidRPr="006044C7">
              <w:rPr>
                <w:rStyle w:val="Hipervnculo"/>
                <w:noProof/>
                <w:spacing w:val="-2"/>
              </w:rPr>
              <w:t>Conclusiones</w:t>
            </w:r>
            <w:r>
              <w:rPr>
                <w:noProof/>
                <w:webHidden/>
              </w:rPr>
              <w:tab/>
            </w:r>
            <w:r>
              <w:rPr>
                <w:noProof/>
                <w:webHidden/>
              </w:rPr>
              <w:fldChar w:fldCharType="begin"/>
            </w:r>
            <w:r>
              <w:rPr>
                <w:noProof/>
                <w:webHidden/>
              </w:rPr>
              <w:instrText xml:space="preserve"> PAGEREF _Toc191747473 \h </w:instrText>
            </w:r>
            <w:r>
              <w:rPr>
                <w:noProof/>
                <w:webHidden/>
              </w:rPr>
            </w:r>
            <w:r>
              <w:rPr>
                <w:noProof/>
                <w:webHidden/>
              </w:rPr>
              <w:fldChar w:fldCharType="separate"/>
            </w:r>
            <w:r>
              <w:rPr>
                <w:noProof/>
                <w:webHidden/>
              </w:rPr>
              <w:t>14</w:t>
            </w:r>
            <w:r>
              <w:rPr>
                <w:noProof/>
                <w:webHidden/>
              </w:rPr>
              <w:fldChar w:fldCharType="end"/>
            </w:r>
          </w:hyperlink>
        </w:p>
        <w:p w14:paraId="471F6D7B" w14:textId="4F67BF69" w:rsidR="00C8735A" w:rsidRDefault="00C8735A">
          <w:pPr>
            <w:pStyle w:val="TDC1"/>
            <w:tabs>
              <w:tab w:val="right" w:leader="dot" w:pos="8630"/>
            </w:tabs>
            <w:rPr>
              <w:rFonts w:asciiTheme="minorHAnsi" w:eastAsiaTheme="minorEastAsia" w:hAnsiTheme="minorHAnsi" w:cstheme="minorBidi"/>
              <w:noProof/>
              <w:kern w:val="2"/>
              <w:lang w:val="es-CO" w:eastAsia="es-CO"/>
              <w14:ligatures w14:val="standardContextual"/>
            </w:rPr>
          </w:pPr>
          <w:hyperlink w:anchor="_Toc191747474" w:history="1">
            <w:r w:rsidRPr="006044C7">
              <w:rPr>
                <w:rStyle w:val="Hipervnculo"/>
                <w:noProof/>
              </w:rPr>
              <w:t>Lista</w:t>
            </w:r>
            <w:r w:rsidRPr="006044C7">
              <w:rPr>
                <w:rStyle w:val="Hipervnculo"/>
                <w:noProof/>
                <w:spacing w:val="-2"/>
              </w:rPr>
              <w:t xml:space="preserve"> </w:t>
            </w:r>
            <w:r w:rsidRPr="006044C7">
              <w:rPr>
                <w:rStyle w:val="Hipervnculo"/>
                <w:noProof/>
              </w:rPr>
              <w:t>de</w:t>
            </w:r>
            <w:r w:rsidRPr="006044C7">
              <w:rPr>
                <w:rStyle w:val="Hipervnculo"/>
                <w:noProof/>
                <w:spacing w:val="-1"/>
              </w:rPr>
              <w:t xml:space="preserve"> </w:t>
            </w:r>
            <w:r w:rsidRPr="006044C7">
              <w:rPr>
                <w:rStyle w:val="Hipervnculo"/>
                <w:noProof/>
                <w:spacing w:val="-2"/>
              </w:rPr>
              <w:t>referencias</w:t>
            </w:r>
            <w:r>
              <w:rPr>
                <w:noProof/>
                <w:webHidden/>
              </w:rPr>
              <w:tab/>
            </w:r>
            <w:r>
              <w:rPr>
                <w:noProof/>
                <w:webHidden/>
              </w:rPr>
              <w:fldChar w:fldCharType="begin"/>
            </w:r>
            <w:r>
              <w:rPr>
                <w:noProof/>
                <w:webHidden/>
              </w:rPr>
              <w:instrText xml:space="preserve"> PAGEREF _Toc191747474 \h </w:instrText>
            </w:r>
            <w:r>
              <w:rPr>
                <w:noProof/>
                <w:webHidden/>
              </w:rPr>
            </w:r>
            <w:r>
              <w:rPr>
                <w:noProof/>
                <w:webHidden/>
              </w:rPr>
              <w:fldChar w:fldCharType="separate"/>
            </w:r>
            <w:r>
              <w:rPr>
                <w:noProof/>
                <w:webHidden/>
              </w:rPr>
              <w:t>16</w:t>
            </w:r>
            <w:r>
              <w:rPr>
                <w:noProof/>
                <w:webHidden/>
              </w:rPr>
              <w:fldChar w:fldCharType="end"/>
            </w:r>
          </w:hyperlink>
        </w:p>
        <w:p w14:paraId="5C535C67" w14:textId="1BB7D696" w:rsidR="00BB4C11" w:rsidRDefault="00BB4C11">
          <w:r>
            <w:rPr>
              <w:b/>
              <w:bCs/>
            </w:rPr>
            <w:fldChar w:fldCharType="end"/>
          </w:r>
        </w:p>
      </w:sdtContent>
    </w:sdt>
    <w:p w14:paraId="7B527244" w14:textId="77777777" w:rsidR="00C8735A" w:rsidRPr="005F7906" w:rsidRDefault="00C8735A" w:rsidP="005F7906">
      <w:pPr>
        <w:pStyle w:val="TDC1"/>
        <w:spacing w:line="480" w:lineRule="auto"/>
        <w:sectPr w:rsidR="00C8735A" w:rsidRPr="005F7906">
          <w:pgSz w:w="12240" w:h="15840"/>
          <w:pgMar w:top="1700" w:right="1800" w:bottom="280" w:left="1800" w:header="1450" w:footer="0" w:gutter="0"/>
          <w:cols w:space="720"/>
        </w:sectPr>
      </w:pPr>
    </w:p>
    <w:p w14:paraId="281865DE" w14:textId="0540A42D" w:rsidR="0088051D" w:rsidRPr="00BB4C11" w:rsidRDefault="00F715FC" w:rsidP="00BB4C11">
      <w:pPr>
        <w:pStyle w:val="Ttulo1"/>
        <w:spacing w:line="480" w:lineRule="auto"/>
        <w:jc w:val="center"/>
      </w:pPr>
      <w:bookmarkStart w:id="0" w:name="_Toc191747449"/>
      <w:r w:rsidRPr="00BB4C11">
        <w:lastRenderedPageBreak/>
        <w:t>Metodología</w:t>
      </w:r>
      <w:bookmarkEnd w:id="0"/>
    </w:p>
    <w:p w14:paraId="687ACC3D" w14:textId="7586CCED" w:rsidR="00F715FC" w:rsidRPr="005F7906" w:rsidRDefault="00F715FC" w:rsidP="005F7906">
      <w:pPr>
        <w:pStyle w:val="Textoindependiente"/>
        <w:spacing w:line="480" w:lineRule="auto"/>
        <w:ind w:firstLine="719"/>
      </w:pPr>
      <w:r w:rsidRPr="005F7906">
        <w:t>La resolución de integrales mediante técnicas específicas no es un proceso aleatorio, sino un enfoque estructurado que combina análisis, aplicación de reglas matemáticas y validación de resultados. A continuación, se describen las etapas y criterios metodológicos empleados en este taller:</w:t>
      </w:r>
    </w:p>
    <w:p w14:paraId="2D38AD83" w14:textId="77777777" w:rsidR="009D5034" w:rsidRPr="005F7906" w:rsidRDefault="009D5034" w:rsidP="005F7906">
      <w:pPr>
        <w:pStyle w:val="Textoindependiente"/>
        <w:spacing w:line="480" w:lineRule="auto"/>
      </w:pPr>
    </w:p>
    <w:p w14:paraId="4CCCE01C" w14:textId="6ABE7CB8" w:rsidR="003C5E5C" w:rsidRPr="00C8735A" w:rsidRDefault="00F715FC" w:rsidP="00C8735A">
      <w:pPr>
        <w:pStyle w:val="Ttulo2"/>
        <w:spacing w:line="480" w:lineRule="auto"/>
        <w:rPr>
          <w:b/>
          <w:bCs/>
          <w:color w:val="auto"/>
          <w:lang w:val="es-CO"/>
        </w:rPr>
      </w:pPr>
      <w:bookmarkStart w:id="1" w:name="_Toc191747450"/>
      <w:r w:rsidRPr="00C8735A">
        <w:rPr>
          <w:b/>
          <w:bCs/>
          <w:color w:val="auto"/>
          <w:lang w:val="es-CO"/>
        </w:rPr>
        <w:t>Etapas de resolución de integrales</w:t>
      </w:r>
      <w:bookmarkEnd w:id="1"/>
    </w:p>
    <w:p w14:paraId="2CC8C85E" w14:textId="77777777" w:rsidR="00B249E1" w:rsidRPr="005F7906" w:rsidRDefault="00B249E1" w:rsidP="005F7906">
      <w:pPr>
        <w:pStyle w:val="Ttulo1"/>
        <w:spacing w:line="480" w:lineRule="auto"/>
        <w:rPr>
          <w:lang w:val="es-CO"/>
        </w:rPr>
      </w:pPr>
    </w:p>
    <w:p w14:paraId="34C96D1B" w14:textId="776FA9DF" w:rsidR="009D5034" w:rsidRPr="00C8735A" w:rsidRDefault="00F715FC" w:rsidP="00C8735A">
      <w:pPr>
        <w:pStyle w:val="Ttulo3"/>
        <w:spacing w:line="480" w:lineRule="auto"/>
        <w:rPr>
          <w:color w:val="auto"/>
          <w:lang w:val="es-CO"/>
        </w:rPr>
      </w:pPr>
      <w:bookmarkStart w:id="2" w:name="_Toc191747451"/>
      <w:r w:rsidRPr="00C8735A">
        <w:rPr>
          <w:color w:val="auto"/>
          <w:lang w:val="es-CO"/>
        </w:rPr>
        <w:t>Reconocimiento y planteamiento</w:t>
      </w:r>
      <w:bookmarkEnd w:id="2"/>
    </w:p>
    <w:p w14:paraId="293C82A6" w14:textId="72007978" w:rsidR="009D5034" w:rsidRPr="00F715FC" w:rsidRDefault="00F715FC" w:rsidP="005F7906">
      <w:pPr>
        <w:pStyle w:val="Textoindependiente"/>
        <w:spacing w:line="480" w:lineRule="auto"/>
        <w:ind w:firstLine="719"/>
        <w:rPr>
          <w:lang w:val="es-CO"/>
        </w:rPr>
      </w:pPr>
      <w:r w:rsidRPr="00F715FC">
        <w:rPr>
          <w:lang w:val="es-CO"/>
        </w:rPr>
        <w:t>En esta fase inicial, se analiza la estructura del integrando para identificar patrones o características que sugieran una técnica específica. Por ejemplo:</w:t>
      </w:r>
    </w:p>
    <w:p w14:paraId="221B8CE5" w14:textId="77777777" w:rsidR="00F715FC" w:rsidRPr="00F715FC" w:rsidRDefault="00F715FC" w:rsidP="005F7906">
      <w:pPr>
        <w:pStyle w:val="Textoindependiente"/>
        <w:numPr>
          <w:ilvl w:val="0"/>
          <w:numId w:val="5"/>
        </w:numPr>
        <w:spacing w:line="480" w:lineRule="auto"/>
        <w:rPr>
          <w:lang w:val="es-CO"/>
        </w:rPr>
      </w:pPr>
      <w:r w:rsidRPr="00F715FC">
        <w:rPr>
          <w:lang w:val="es-CO"/>
        </w:rPr>
        <w:t>Funciones compuestas: Presencia de productos de polinomios con funciones trigonométricas, logarítmicas o exponenciales (clave para integración por partes).</w:t>
      </w:r>
    </w:p>
    <w:p w14:paraId="15F903F4" w14:textId="43E58422" w:rsidR="00F715FC" w:rsidRPr="00F715FC" w:rsidRDefault="00F715FC" w:rsidP="005F7906">
      <w:pPr>
        <w:pStyle w:val="Textoindependiente"/>
        <w:numPr>
          <w:ilvl w:val="0"/>
          <w:numId w:val="5"/>
        </w:numPr>
        <w:spacing w:line="480" w:lineRule="auto"/>
        <w:rPr>
          <w:lang w:val="es-CO"/>
        </w:rPr>
      </w:pPr>
      <w:r w:rsidRPr="00F715FC">
        <w:rPr>
          <w:lang w:val="es-CO"/>
        </w:rPr>
        <w:t xml:space="preserve">Potencias trigonométricas: Expresiones </w:t>
      </w:r>
      <w:r w:rsidR="00BD66AE" w:rsidRPr="005F7906">
        <w:rPr>
          <w:lang w:val="es-CO"/>
        </w:rPr>
        <w:t>como,</w:t>
      </w:r>
      <w:r w:rsidRPr="00F715FC">
        <w:rPr>
          <w:lang w:val="es-CO"/>
        </w:rPr>
        <w:t xml:space="preserve"> que pueden requerir identidades trigonométricas.</w:t>
      </w:r>
    </w:p>
    <w:p w14:paraId="0D1958E9" w14:textId="0176B471" w:rsidR="00F715FC" w:rsidRPr="00F715FC" w:rsidRDefault="00F715FC" w:rsidP="005F7906">
      <w:pPr>
        <w:pStyle w:val="Textoindependiente"/>
        <w:numPr>
          <w:ilvl w:val="0"/>
          <w:numId w:val="5"/>
        </w:numPr>
        <w:spacing w:line="480" w:lineRule="auto"/>
        <w:rPr>
          <w:lang w:val="es-CO"/>
        </w:rPr>
      </w:pPr>
      <w:r w:rsidRPr="00F715FC">
        <w:rPr>
          <w:lang w:val="es-CO"/>
        </w:rPr>
        <w:t>Raíces cuadradas: Términos como </w:t>
      </w:r>
      <m:oMath>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2</m:t>
                </m:r>
              </m:sup>
            </m:sSup>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rad>
      </m:oMath>
      <w:r w:rsidRPr="00F715FC">
        <w:rPr>
          <w:lang w:val="es-CO"/>
        </w:rPr>
        <w:t xml:space="preserve">​, </w:t>
      </w:r>
      <m:oMath>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2</m:t>
                </m:r>
              </m:sup>
            </m:sSup>
          </m:e>
        </m:rad>
      </m:oMath>
      <w:r w:rsidR="00394886" w:rsidRPr="005F7906">
        <w:rPr>
          <w:lang w:val="es-CO"/>
        </w:rPr>
        <w:t xml:space="preserve">, </w:t>
      </w:r>
      <w:r w:rsidRPr="00F715FC">
        <w:rPr>
          <w:lang w:val="es-CO"/>
        </w:rPr>
        <w:t>que activan la sustitución trigonométrica.</w:t>
      </w:r>
    </w:p>
    <w:p w14:paraId="171F17D2" w14:textId="3814F76A" w:rsidR="009D5034" w:rsidRPr="005F7906" w:rsidRDefault="00F715FC" w:rsidP="005F7906">
      <w:pPr>
        <w:pStyle w:val="Textoindependiente"/>
        <w:numPr>
          <w:ilvl w:val="0"/>
          <w:numId w:val="5"/>
        </w:numPr>
        <w:spacing w:line="480" w:lineRule="auto"/>
        <w:rPr>
          <w:lang w:val="es-CO"/>
        </w:rPr>
      </w:pPr>
      <w:r w:rsidRPr="00F715FC">
        <w:rPr>
          <w:lang w:val="es-CO"/>
        </w:rPr>
        <w:t>Funciones racionales: Cocientes de polinomios, donde la factorización del denominador sugiere fracciones parciales.</w:t>
      </w:r>
    </w:p>
    <w:p w14:paraId="213125E0" w14:textId="1EE1972D" w:rsidR="009D5034" w:rsidRPr="005F7906" w:rsidRDefault="00FF1DAB" w:rsidP="005F7906">
      <w:pPr>
        <w:pStyle w:val="Textoindependiente"/>
        <w:spacing w:line="480" w:lineRule="auto"/>
        <w:ind w:left="360"/>
      </w:pPr>
      <w:r w:rsidRPr="005F7906">
        <w:t>Ejemplo práctico:</w:t>
      </w:r>
      <w:r w:rsidRPr="005F7906">
        <w:br/>
        <w:t>En el ejercicio 6</w:t>
      </w:r>
      <w:r w:rsidR="00C15B22" w:rsidRPr="005F7906">
        <w:t xml:space="preserve"> ( </w:t>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16- </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r>
          <w:rPr>
            <w:rFonts w:ascii="Cambria Math" w:hAnsi="Cambria Math"/>
          </w:rPr>
          <m:t xml:space="preserve"> dx</m:t>
        </m:r>
      </m:oMath>
      <w:r w:rsidR="00C15B22" w:rsidRPr="005F7906">
        <w:t xml:space="preserve"> )</w:t>
      </w:r>
      <w:r w:rsidRPr="005F7906">
        <w:t>, se reconoce la forma </w:t>
      </w:r>
      <m:oMath>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2</m:t>
                </m:r>
              </m:sup>
            </m:sSup>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rad>
      </m:oMath>
      <w:r w:rsidRPr="005F7906">
        <w:t>​, lo que lleva a plantear una sustitución trigonométrica.</w:t>
      </w:r>
    </w:p>
    <w:p w14:paraId="03187075" w14:textId="77777777" w:rsidR="008F01D3" w:rsidRPr="005F7906" w:rsidRDefault="008F01D3" w:rsidP="005F7906">
      <w:pPr>
        <w:pStyle w:val="Textoindependiente"/>
        <w:spacing w:line="480" w:lineRule="auto"/>
        <w:ind w:left="360"/>
      </w:pPr>
    </w:p>
    <w:p w14:paraId="0F24A935" w14:textId="19485FE7" w:rsidR="00B249E1" w:rsidRPr="00C8735A" w:rsidRDefault="009D5034" w:rsidP="00C8735A">
      <w:pPr>
        <w:pStyle w:val="Ttulo3"/>
        <w:spacing w:line="480" w:lineRule="auto"/>
        <w:rPr>
          <w:color w:val="auto"/>
          <w:lang w:val="es-CO"/>
        </w:rPr>
      </w:pPr>
      <w:bookmarkStart w:id="3" w:name="_Toc191747452"/>
      <w:r w:rsidRPr="00C8735A">
        <w:rPr>
          <w:color w:val="auto"/>
          <w:lang w:val="es-CO"/>
        </w:rPr>
        <w:lastRenderedPageBreak/>
        <w:t>Resolución técnica</w:t>
      </w:r>
      <w:bookmarkEnd w:id="3"/>
    </w:p>
    <w:p w14:paraId="4C21557D" w14:textId="04BA1691" w:rsidR="00C13790" w:rsidRPr="009D5034" w:rsidRDefault="009D5034" w:rsidP="005F7906">
      <w:pPr>
        <w:pStyle w:val="Textoindependiente"/>
        <w:spacing w:line="480" w:lineRule="auto"/>
        <w:ind w:firstLine="719"/>
        <w:rPr>
          <w:lang w:val="es-CO"/>
        </w:rPr>
      </w:pPr>
      <w:r w:rsidRPr="009D5034">
        <w:rPr>
          <w:lang w:val="es-CO"/>
        </w:rPr>
        <w:t>Una vez identificado el método, se aplican las reglas matemáticas correspondientes:</w:t>
      </w:r>
    </w:p>
    <w:p w14:paraId="0D85959E" w14:textId="57A14385" w:rsidR="009D5034" w:rsidRPr="009D5034" w:rsidRDefault="009D5034" w:rsidP="005F7906">
      <w:pPr>
        <w:pStyle w:val="Textoindependiente"/>
        <w:numPr>
          <w:ilvl w:val="0"/>
          <w:numId w:val="8"/>
        </w:numPr>
        <w:spacing w:line="480" w:lineRule="auto"/>
        <w:rPr>
          <w:lang w:val="es-CO"/>
        </w:rPr>
      </w:pPr>
      <w:r w:rsidRPr="009D5034">
        <w:rPr>
          <w:lang w:val="es-CO"/>
        </w:rPr>
        <w:t>Integración por partes: Se eligen </w:t>
      </w:r>
      <w:r w:rsidRPr="009D5034">
        <w:rPr>
          <w:i/>
          <w:iCs/>
          <w:lang w:val="es-CO"/>
        </w:rPr>
        <w:t>u</w:t>
      </w:r>
      <w:r w:rsidRPr="009D5034">
        <w:rPr>
          <w:lang w:val="es-CO"/>
        </w:rPr>
        <w:t> y </w:t>
      </w:r>
      <w:r w:rsidRPr="009D5034">
        <w:rPr>
          <w:i/>
          <w:iCs/>
          <w:lang w:val="es-CO"/>
        </w:rPr>
        <w:t>du</w:t>
      </w:r>
      <w:r w:rsidRPr="009D5034">
        <w:rPr>
          <w:lang w:val="es-CO"/>
        </w:rPr>
        <w:t> siguiendo criterios como </w:t>
      </w:r>
      <w:r w:rsidRPr="009D5034">
        <w:rPr>
          <w:i/>
          <w:iCs/>
          <w:lang w:val="es-CO"/>
        </w:rPr>
        <w:t>LIATE</w:t>
      </w:r>
      <w:r w:rsidRPr="009D5034">
        <w:rPr>
          <w:lang w:val="es-CO"/>
        </w:rPr>
        <w:t> (Logarítmicas, Inversas trigonométricas, Algebraicas, Trigonométricas, Exponenciales).</w:t>
      </w:r>
    </w:p>
    <w:p w14:paraId="58C97DFA" w14:textId="77777777" w:rsidR="009D5034" w:rsidRPr="009D5034" w:rsidRDefault="009D5034" w:rsidP="005F7906">
      <w:pPr>
        <w:pStyle w:val="Textoindependiente"/>
        <w:numPr>
          <w:ilvl w:val="0"/>
          <w:numId w:val="8"/>
        </w:numPr>
        <w:spacing w:line="480" w:lineRule="auto"/>
        <w:rPr>
          <w:lang w:val="es-CO"/>
        </w:rPr>
      </w:pPr>
      <w:r w:rsidRPr="009D5034">
        <w:rPr>
          <w:lang w:val="es-CO"/>
        </w:rPr>
        <w:t>Técnicas trigonométricas: Uso de identidades como para reducir potencias.</w:t>
      </w:r>
    </w:p>
    <w:p w14:paraId="44F2C6C6" w14:textId="77777777" w:rsidR="009D5034" w:rsidRPr="009D5034" w:rsidRDefault="009D5034" w:rsidP="005F7906">
      <w:pPr>
        <w:pStyle w:val="Textoindependiente"/>
        <w:numPr>
          <w:ilvl w:val="0"/>
          <w:numId w:val="8"/>
        </w:numPr>
        <w:spacing w:line="480" w:lineRule="auto"/>
        <w:rPr>
          <w:lang w:val="es-CO"/>
        </w:rPr>
      </w:pPr>
      <w:r w:rsidRPr="009D5034">
        <w:rPr>
          <w:lang w:val="es-CO"/>
        </w:rPr>
        <w:t>Sustitución trigonométrica: Reemplazo de variables basado en triángulos rectángulos y ajuste de diferenciales.</w:t>
      </w:r>
    </w:p>
    <w:p w14:paraId="30C06370" w14:textId="77777777" w:rsidR="009D5034" w:rsidRPr="009D5034" w:rsidRDefault="009D5034" w:rsidP="005F7906">
      <w:pPr>
        <w:pStyle w:val="Textoindependiente"/>
        <w:numPr>
          <w:ilvl w:val="0"/>
          <w:numId w:val="8"/>
        </w:numPr>
        <w:spacing w:line="480" w:lineRule="auto"/>
        <w:rPr>
          <w:lang w:val="es-CO"/>
        </w:rPr>
      </w:pPr>
      <w:r w:rsidRPr="009D5034">
        <w:rPr>
          <w:lang w:val="es-CO"/>
        </w:rPr>
        <w:t>Fracciones parciales: Descomposición en fracciones simples después de factorizar el denominador.</w:t>
      </w:r>
    </w:p>
    <w:p w14:paraId="2095875E" w14:textId="2F471C0F" w:rsidR="0088051D" w:rsidRPr="005F7906" w:rsidRDefault="009D5034" w:rsidP="005F7906">
      <w:pPr>
        <w:pStyle w:val="Textoindependiente"/>
        <w:spacing w:line="480" w:lineRule="auto"/>
        <w:ind w:left="360"/>
        <w:rPr>
          <w:lang w:val="es-CO"/>
        </w:rPr>
      </w:pPr>
      <w:r w:rsidRPr="009D5034">
        <w:rPr>
          <w:lang w:val="es-CO"/>
        </w:rPr>
        <w:t>Ejemplo práctico:</w:t>
      </w:r>
      <w:r w:rsidRPr="009D5034">
        <w:rPr>
          <w:lang w:val="es-CO"/>
        </w:rPr>
        <w:br/>
        <w:t>En el ejercicio 3 (</w:t>
      </w:r>
      <m:oMath>
        <m:nary>
          <m:naryPr>
            <m:limLoc m:val="undOvr"/>
            <m:subHide m:val="1"/>
            <m:supHide m:val="1"/>
            <m:ctrlPr>
              <w:rPr>
                <w:rFonts w:ascii="Cambria Math" w:hAnsi="Cambria Math"/>
                <w:i/>
                <w:lang w:val="es-CO"/>
              </w:rPr>
            </m:ctrlPr>
          </m:naryPr>
          <m:sub/>
          <m:sup/>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3x</m:t>
                </m:r>
              </m:sup>
            </m:sSup>
            <m:r>
              <w:rPr>
                <w:rFonts w:ascii="Cambria Math" w:hAnsi="Cambria Math"/>
                <w:lang w:val="es-CO"/>
              </w:rPr>
              <m:t xml:space="preserve"> dx</m:t>
            </m:r>
          </m:e>
        </m:nary>
      </m:oMath>
      <w:r w:rsidRPr="009D5034">
        <w:rPr>
          <w:lang w:val="es-CO"/>
        </w:rPr>
        <w:t>), se aplica integración por partes dos veces, seleccionando </w:t>
      </w:r>
      <m:oMath>
        <m:r>
          <w:rPr>
            <w:rFonts w:ascii="Cambria Math" w:hAnsi="Cambria Math"/>
          </w:rPr>
          <m:t>υ</m:t>
        </m:r>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oMath>
      <w:r w:rsidRPr="009D5034">
        <w:rPr>
          <w:lang w:val="es-CO"/>
        </w:rPr>
        <w:t> (función algebraica) y </w:t>
      </w:r>
      <m:oMath>
        <m:r>
          <w:rPr>
            <w:rFonts w:ascii="Cambria Math" w:hAnsi="Cambria Math"/>
          </w:rPr>
          <m:t>dυ</m:t>
        </m:r>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3x</m:t>
            </m:r>
          </m:sup>
        </m:sSup>
        <m:r>
          <w:rPr>
            <w:rFonts w:ascii="Cambria Math" w:hAnsi="Cambria Math"/>
            <w:lang w:val="es-CO"/>
          </w:rPr>
          <m:t>dx</m:t>
        </m:r>
      </m:oMath>
      <w:r w:rsidRPr="009D5034">
        <w:rPr>
          <w:lang w:val="es-CO"/>
        </w:rPr>
        <w:t> (</w:t>
      </w:r>
      <w:bookmarkStart w:id="4" w:name="_Hlk191736476"/>
      <w:r w:rsidRPr="009D5034">
        <w:rPr>
          <w:lang w:val="es-CO"/>
        </w:rPr>
        <w:t>función exponencial).</w:t>
      </w:r>
      <w:bookmarkEnd w:id="4"/>
    </w:p>
    <w:p w14:paraId="7BBB8340" w14:textId="77777777" w:rsidR="008F01D3" w:rsidRPr="005F7906" w:rsidRDefault="008F01D3" w:rsidP="005F7906">
      <w:pPr>
        <w:pStyle w:val="Textoindependiente"/>
        <w:spacing w:line="480" w:lineRule="auto"/>
        <w:ind w:left="360" w:firstLine="359"/>
        <w:rPr>
          <w:lang w:val="es-CO"/>
        </w:rPr>
      </w:pPr>
    </w:p>
    <w:p w14:paraId="2376DEAB" w14:textId="352BCD88" w:rsidR="0088051D" w:rsidRPr="00C8735A" w:rsidRDefault="00C13790" w:rsidP="00C8735A">
      <w:pPr>
        <w:pStyle w:val="Ttulo3"/>
        <w:spacing w:line="480" w:lineRule="auto"/>
        <w:rPr>
          <w:color w:val="auto"/>
          <w:lang w:val="es-CO"/>
        </w:rPr>
      </w:pPr>
      <w:bookmarkStart w:id="5" w:name="_Toc191747453"/>
      <w:r w:rsidRPr="00C8735A">
        <w:rPr>
          <w:color w:val="auto"/>
          <w:lang w:val="es-CO"/>
        </w:rPr>
        <w:t>Interpretación de resultados</w:t>
      </w:r>
      <w:bookmarkEnd w:id="5"/>
    </w:p>
    <w:p w14:paraId="16603ABD" w14:textId="63A725FC" w:rsidR="008F01D3" w:rsidRPr="005F7906" w:rsidRDefault="00C13790" w:rsidP="005F7906">
      <w:pPr>
        <w:spacing w:line="480" w:lineRule="auto"/>
        <w:ind w:firstLine="719"/>
        <w:rPr>
          <w:sz w:val="24"/>
          <w:szCs w:val="24"/>
          <w:lang w:val="es-CO"/>
        </w:rPr>
      </w:pPr>
      <w:r w:rsidRPr="005F7906">
        <w:rPr>
          <w:sz w:val="24"/>
          <w:szCs w:val="24"/>
          <w:lang w:val="es-CO"/>
        </w:rPr>
        <w:t>La etapa final implica validar la respuesta y contextualizarla</w:t>
      </w:r>
      <w:r w:rsidR="008F01D3" w:rsidRPr="005F7906">
        <w:rPr>
          <w:sz w:val="24"/>
          <w:szCs w:val="24"/>
          <w:lang w:val="es-CO"/>
        </w:rPr>
        <w:t>:</w:t>
      </w:r>
    </w:p>
    <w:p w14:paraId="7BE53318" w14:textId="456F1A0C" w:rsidR="008F01D3" w:rsidRPr="008F01D3" w:rsidRDefault="008F01D3" w:rsidP="005F7906">
      <w:pPr>
        <w:numPr>
          <w:ilvl w:val="0"/>
          <w:numId w:val="9"/>
        </w:numPr>
        <w:spacing w:line="480" w:lineRule="auto"/>
        <w:rPr>
          <w:sz w:val="24"/>
          <w:szCs w:val="24"/>
          <w:lang w:val="es-CO"/>
        </w:rPr>
      </w:pPr>
      <w:r w:rsidRPr="008F01D3">
        <w:rPr>
          <w:sz w:val="24"/>
          <w:szCs w:val="24"/>
          <w:lang w:val="es-CO"/>
        </w:rPr>
        <w:t xml:space="preserve">Verificación: Derivar el resultado para comprobar que coincide con el integrando </w:t>
      </w:r>
      <w:r w:rsidR="00B57187" w:rsidRPr="005F7906">
        <w:rPr>
          <w:sz w:val="24"/>
          <w:szCs w:val="24"/>
          <w:lang w:val="es-CO"/>
        </w:rPr>
        <w:t>O</w:t>
      </w:r>
      <w:r w:rsidRPr="008F01D3">
        <w:rPr>
          <w:sz w:val="24"/>
          <w:szCs w:val="24"/>
          <w:lang w:val="es-CO"/>
        </w:rPr>
        <w:t>riginal.</w:t>
      </w:r>
    </w:p>
    <w:p w14:paraId="22E6138F" w14:textId="77777777" w:rsidR="008F01D3" w:rsidRPr="008F01D3" w:rsidRDefault="008F01D3" w:rsidP="005F7906">
      <w:pPr>
        <w:numPr>
          <w:ilvl w:val="0"/>
          <w:numId w:val="9"/>
        </w:numPr>
        <w:spacing w:line="480" w:lineRule="auto"/>
        <w:rPr>
          <w:sz w:val="24"/>
          <w:szCs w:val="24"/>
          <w:lang w:val="es-CO"/>
        </w:rPr>
      </w:pPr>
      <w:r w:rsidRPr="008F01D3">
        <w:rPr>
          <w:sz w:val="24"/>
          <w:szCs w:val="24"/>
          <w:lang w:val="es-CO"/>
        </w:rPr>
        <w:t>Simplificación: Expresar la solución en términos algebraicos o trigonométricos coherentes.</w:t>
      </w:r>
    </w:p>
    <w:p w14:paraId="6F8927E4" w14:textId="2F92557F" w:rsidR="008F01D3" w:rsidRPr="008F01D3" w:rsidRDefault="008F01D3" w:rsidP="005F7906">
      <w:pPr>
        <w:numPr>
          <w:ilvl w:val="0"/>
          <w:numId w:val="9"/>
        </w:numPr>
        <w:spacing w:line="480" w:lineRule="auto"/>
        <w:rPr>
          <w:sz w:val="24"/>
          <w:szCs w:val="24"/>
          <w:lang w:val="es-CO"/>
        </w:rPr>
      </w:pPr>
      <w:r w:rsidRPr="008F01D3">
        <w:rPr>
          <w:sz w:val="24"/>
          <w:szCs w:val="24"/>
          <w:lang w:val="es-CO"/>
        </w:rPr>
        <w:t>Contextualización: Relacionar el resultado con aplicaciones prácticas</w:t>
      </w:r>
      <w:r w:rsidR="00B57187" w:rsidRPr="005F7906">
        <w:rPr>
          <w:sz w:val="24"/>
          <w:szCs w:val="24"/>
          <w:lang w:val="es-CO"/>
        </w:rPr>
        <w:t>.</w:t>
      </w:r>
    </w:p>
    <w:p w14:paraId="7BCC58F3" w14:textId="1E8EDA80" w:rsidR="008F01D3" w:rsidRPr="008F01D3" w:rsidRDefault="008F01D3" w:rsidP="005F7906">
      <w:pPr>
        <w:spacing w:line="480" w:lineRule="auto"/>
        <w:ind w:left="360"/>
        <w:rPr>
          <w:sz w:val="24"/>
          <w:szCs w:val="24"/>
          <w:lang w:val="es-CO"/>
        </w:rPr>
      </w:pPr>
      <w:r w:rsidRPr="008F01D3">
        <w:rPr>
          <w:sz w:val="24"/>
          <w:szCs w:val="24"/>
          <w:lang w:val="es-CO"/>
        </w:rPr>
        <w:t>Ejemplo práctico:</w:t>
      </w:r>
      <w:r w:rsidRPr="008F01D3">
        <w:rPr>
          <w:sz w:val="24"/>
          <w:szCs w:val="24"/>
          <w:lang w:val="es-CO"/>
        </w:rPr>
        <w:br/>
        <w:t>En el ejercicio 7 (</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3</m:t>
                </m:r>
              </m:sup>
            </m:sSup>
          </m:e>
        </m:nary>
        <m:rad>
          <m:radPr>
            <m:degHide m:val="1"/>
            <m:ctrlPr>
              <w:rPr>
                <w:rFonts w:ascii="Cambria Math" w:hAnsi="Cambria Math"/>
                <w:i/>
                <w:sz w:val="24"/>
                <w:szCs w:val="24"/>
                <w:lang w:val="es-CO"/>
              </w:rPr>
            </m:ctrlPr>
          </m:radPr>
          <m:deg/>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r>
          <w:rPr>
            <w:rFonts w:ascii="Cambria Math" w:hAnsi="Cambria Math"/>
            <w:sz w:val="24"/>
            <w:szCs w:val="24"/>
            <w:lang w:val="es-CO"/>
          </w:rPr>
          <m:t>-25 dx</m:t>
        </m:r>
      </m:oMath>
      <w:r w:rsidRPr="005F7906">
        <w:rPr>
          <w:sz w:val="24"/>
          <w:szCs w:val="24"/>
          <w:lang w:val="es-CO"/>
        </w:rPr>
        <w:t xml:space="preserve"> </w:t>
      </w:r>
      <w:r w:rsidRPr="008F01D3">
        <w:rPr>
          <w:sz w:val="24"/>
          <w:szCs w:val="24"/>
          <w:lang w:val="es-CO"/>
        </w:rPr>
        <w:t>), tras resolver mediante sustitución </w:t>
      </w:r>
      <m:oMath>
        <m:r>
          <w:rPr>
            <w:rFonts w:ascii="Cambria Math" w:hAnsi="Cambria Math"/>
            <w:sz w:val="24"/>
            <w:szCs w:val="24"/>
          </w:rPr>
          <m:t>υ</m:t>
        </m:r>
        <m:r>
          <w:rPr>
            <w:rFonts w:ascii="Cambria Math" w:hAnsi="Cambria Math"/>
            <w:sz w:val="24"/>
            <w:szCs w:val="24"/>
            <w:lang w:val="es-CO"/>
          </w:rPr>
          <m:t xml:space="preserve">=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-25 </m:t>
        </m:r>
        <m:r>
          <w:rPr>
            <w:rFonts w:ascii="Cambria Math" w:hAnsi="Cambria Math"/>
            <w:sz w:val="24"/>
            <w:szCs w:val="24"/>
            <w:lang w:val="es-CO"/>
          </w:rPr>
          <m:t>dx</m:t>
        </m:r>
      </m:oMath>
      <w:r w:rsidRPr="008F01D3">
        <w:rPr>
          <w:sz w:val="24"/>
          <w:szCs w:val="24"/>
          <w:lang w:val="es-CO"/>
        </w:rPr>
        <w:t>, se interpreta el resultado como una función compuesta que podría modelar</w:t>
      </w:r>
      <w:r w:rsidRPr="005F7906">
        <w:rPr>
          <w:sz w:val="24"/>
          <w:szCs w:val="24"/>
          <w:lang w:val="es-CO"/>
        </w:rPr>
        <w:t>.</w:t>
      </w:r>
    </w:p>
    <w:p w14:paraId="601B868A" w14:textId="77777777" w:rsidR="008F01D3" w:rsidRPr="005F7906" w:rsidRDefault="008F01D3" w:rsidP="005F7906">
      <w:pPr>
        <w:spacing w:line="480" w:lineRule="auto"/>
        <w:rPr>
          <w:sz w:val="24"/>
          <w:szCs w:val="24"/>
          <w:lang w:val="es-CO"/>
        </w:rPr>
      </w:pPr>
    </w:p>
    <w:p w14:paraId="7836BEA9" w14:textId="77777777" w:rsidR="008F01D3" w:rsidRPr="00C8735A" w:rsidRDefault="008F01D3" w:rsidP="00C8735A">
      <w:pPr>
        <w:pStyle w:val="Ttulo2"/>
        <w:spacing w:line="480" w:lineRule="auto"/>
        <w:rPr>
          <w:b/>
          <w:bCs/>
          <w:color w:val="auto"/>
          <w:lang w:val="es-CO"/>
        </w:rPr>
      </w:pPr>
      <w:bookmarkStart w:id="6" w:name="_Toc191747454"/>
      <w:r w:rsidRPr="00C8735A">
        <w:rPr>
          <w:b/>
          <w:bCs/>
          <w:color w:val="auto"/>
          <w:lang w:val="es-CO"/>
        </w:rPr>
        <w:t>Criterios para seleccionar técnicas de integración</w:t>
      </w:r>
      <w:bookmarkEnd w:id="6"/>
    </w:p>
    <w:p w14:paraId="2B9299EC" w14:textId="2C68E70D" w:rsidR="008F01D3" w:rsidRPr="005F7906" w:rsidRDefault="008F01D3" w:rsidP="005F7906">
      <w:pPr>
        <w:pStyle w:val="Textoindependiente"/>
        <w:spacing w:line="480" w:lineRule="auto"/>
        <w:ind w:firstLine="719"/>
      </w:pPr>
      <w:r w:rsidRPr="005F7906">
        <w:t>La elección del método depende de</w:t>
      </w:r>
      <w:r w:rsidR="00DC61A9" w:rsidRPr="005F7906">
        <w:t>:</w:t>
      </w:r>
    </w:p>
    <w:p w14:paraId="146ED2A9" w14:textId="6E56AFF0" w:rsidR="00B249E1" w:rsidRPr="00C8735A" w:rsidRDefault="00B249E1" w:rsidP="00C8735A">
      <w:pPr>
        <w:pStyle w:val="Ttulo2"/>
        <w:spacing w:line="480" w:lineRule="auto"/>
        <w:rPr>
          <w:b/>
          <w:bCs/>
          <w:color w:val="auto"/>
        </w:rPr>
      </w:pPr>
      <w:bookmarkStart w:id="7" w:name="_Toc191747455"/>
      <w:r w:rsidRPr="00C8735A">
        <w:rPr>
          <w:b/>
          <w:bCs/>
          <w:color w:val="auto"/>
        </w:rPr>
        <w:t>Tabla 1</w:t>
      </w:r>
      <w:bookmarkEnd w:id="7"/>
    </w:p>
    <w:p w14:paraId="6E87E17A" w14:textId="7D7A299C" w:rsidR="00B249E1" w:rsidRPr="005F7906" w:rsidRDefault="00B249E1" w:rsidP="005F7906">
      <w:pPr>
        <w:pStyle w:val="Textoindependiente"/>
        <w:spacing w:line="480" w:lineRule="auto"/>
        <w:rPr>
          <w:i/>
          <w:iCs/>
        </w:rPr>
      </w:pPr>
      <w:r w:rsidRPr="005F7906">
        <w:rPr>
          <w:i/>
          <w:iCs/>
        </w:rPr>
        <w:t>Criterios de selección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285"/>
      </w:tblGrid>
      <w:tr w:rsidR="008F01D3" w:rsidRPr="005F7906" w14:paraId="5D036E1F" w14:textId="77777777" w:rsidTr="00B249E1">
        <w:tc>
          <w:tcPr>
            <w:tcW w:w="5495" w:type="dxa"/>
            <w:tcBorders>
              <w:top w:val="single" w:sz="4" w:space="0" w:color="auto"/>
              <w:bottom w:val="single" w:sz="4" w:space="0" w:color="auto"/>
            </w:tcBorders>
          </w:tcPr>
          <w:p w14:paraId="737BA462" w14:textId="39EA2EA3" w:rsidR="008F01D3" w:rsidRPr="005F7906" w:rsidRDefault="00B249E1" w:rsidP="005F7906">
            <w:pPr>
              <w:spacing w:line="480" w:lineRule="auto"/>
              <w:rPr>
                <w:b/>
                <w:bCs/>
                <w:color w:val="404040"/>
                <w:sz w:val="24"/>
                <w:szCs w:val="24"/>
                <w:lang w:val="es-CO"/>
              </w:rPr>
            </w:pPr>
            <w:r w:rsidRPr="005F7906">
              <w:rPr>
                <w:rStyle w:val="Textoennegrita"/>
                <w:color w:val="404040"/>
                <w:sz w:val="24"/>
                <w:szCs w:val="24"/>
              </w:rPr>
              <w:t>Característica del integrando</w:t>
            </w:r>
          </w:p>
        </w:tc>
        <w:tc>
          <w:tcPr>
            <w:tcW w:w="3285" w:type="dxa"/>
            <w:tcBorders>
              <w:top w:val="single" w:sz="4" w:space="0" w:color="auto"/>
              <w:bottom w:val="single" w:sz="4" w:space="0" w:color="auto"/>
            </w:tcBorders>
          </w:tcPr>
          <w:p w14:paraId="695E2D79" w14:textId="3D0225B1" w:rsidR="008F01D3" w:rsidRPr="005F7906" w:rsidRDefault="00B249E1" w:rsidP="005F7906">
            <w:pPr>
              <w:pStyle w:val="Textoindependiente"/>
              <w:spacing w:line="480" w:lineRule="auto"/>
            </w:pPr>
            <w:r w:rsidRPr="005F7906">
              <w:rPr>
                <w:b/>
                <w:bCs/>
              </w:rPr>
              <w:t>Técnica sugerida</w:t>
            </w:r>
          </w:p>
        </w:tc>
      </w:tr>
      <w:tr w:rsidR="008F01D3" w:rsidRPr="005F7906" w14:paraId="1063281F" w14:textId="77777777" w:rsidTr="00B249E1">
        <w:tc>
          <w:tcPr>
            <w:tcW w:w="5495" w:type="dxa"/>
            <w:tcBorders>
              <w:top w:val="single" w:sz="4" w:space="0" w:color="auto"/>
            </w:tcBorders>
          </w:tcPr>
          <w:p w14:paraId="67A47C11" w14:textId="13C8D0C2" w:rsidR="008F01D3" w:rsidRPr="005F7906" w:rsidRDefault="00B249E1" w:rsidP="005F7906">
            <w:pPr>
              <w:pStyle w:val="Textoindependiente"/>
              <w:spacing w:line="480" w:lineRule="auto"/>
            </w:pPr>
            <w:r w:rsidRPr="005F7906">
              <w:t>Producto de funciones (polinomio × exponencial, etc.)</w:t>
            </w:r>
          </w:p>
        </w:tc>
        <w:tc>
          <w:tcPr>
            <w:tcW w:w="3285" w:type="dxa"/>
            <w:tcBorders>
              <w:top w:val="single" w:sz="4" w:space="0" w:color="auto"/>
            </w:tcBorders>
          </w:tcPr>
          <w:p w14:paraId="2C388C17" w14:textId="20F88530" w:rsidR="008F01D3" w:rsidRPr="005F7906" w:rsidRDefault="00B249E1" w:rsidP="005F7906">
            <w:pPr>
              <w:pStyle w:val="Textoindependiente"/>
              <w:spacing w:line="480" w:lineRule="auto"/>
            </w:pPr>
            <w:r w:rsidRPr="005F7906">
              <w:t>Integración por partes</w:t>
            </w:r>
          </w:p>
        </w:tc>
      </w:tr>
      <w:tr w:rsidR="008F01D3" w:rsidRPr="005F7906" w14:paraId="156DC460" w14:textId="77777777" w:rsidTr="00B249E1">
        <w:tc>
          <w:tcPr>
            <w:tcW w:w="5495" w:type="dxa"/>
          </w:tcPr>
          <w:p w14:paraId="4706F7F7" w14:textId="3CFA49CB" w:rsidR="008F01D3" w:rsidRPr="005F7906" w:rsidRDefault="00B249E1" w:rsidP="005F7906">
            <w:pPr>
              <w:pStyle w:val="Textoindependiente"/>
              <w:spacing w:line="480" w:lineRule="auto"/>
            </w:pPr>
            <w:r w:rsidRPr="005F7906">
              <w:t>Potencias de senos/cosenos</w:t>
            </w:r>
          </w:p>
        </w:tc>
        <w:tc>
          <w:tcPr>
            <w:tcW w:w="3285" w:type="dxa"/>
          </w:tcPr>
          <w:p w14:paraId="71639C3D" w14:textId="631CD969" w:rsidR="008F01D3" w:rsidRPr="005F7906" w:rsidRDefault="00B249E1" w:rsidP="005F7906">
            <w:pPr>
              <w:pStyle w:val="Textoindependiente"/>
              <w:spacing w:line="480" w:lineRule="auto"/>
            </w:pPr>
            <w:r w:rsidRPr="005F7906">
              <w:t>Identidades trigonométricas</w:t>
            </w:r>
          </w:p>
        </w:tc>
      </w:tr>
      <w:tr w:rsidR="008F01D3" w:rsidRPr="005F7906" w14:paraId="03563EDE" w14:textId="77777777" w:rsidTr="00B249E1">
        <w:tc>
          <w:tcPr>
            <w:tcW w:w="5495" w:type="dxa"/>
          </w:tcPr>
          <w:p w14:paraId="2F13663A" w14:textId="5E764800" w:rsidR="008F01D3" w:rsidRPr="005F7906" w:rsidRDefault="00B249E1" w:rsidP="005F7906">
            <w:pPr>
              <w:pStyle w:val="Textoindependiente"/>
              <w:spacing w:line="480" w:lineRule="auto"/>
            </w:pPr>
            <m:oMath>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2</m:t>
                      </m:r>
                    </m:sup>
                  </m:sSup>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rad>
            </m:oMath>
            <w:r w:rsidRPr="005F7906">
              <w:rPr>
                <w:lang w:val="es-CO"/>
              </w:rPr>
              <w:t xml:space="preserve">, </w:t>
            </w:r>
            <m:oMath>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a</m:t>
                      </m:r>
                    </m:e>
                    <m:sup>
                      <m:r>
                        <w:rPr>
                          <w:rFonts w:ascii="Cambria Math" w:hAnsi="Cambria Math"/>
                          <w:lang w:val="es-CO"/>
                        </w:rPr>
                        <m:t>2</m:t>
                      </m:r>
                    </m:sup>
                  </m:sSup>
                </m:e>
              </m:rad>
            </m:oMath>
          </w:p>
        </w:tc>
        <w:tc>
          <w:tcPr>
            <w:tcW w:w="3285" w:type="dxa"/>
          </w:tcPr>
          <w:p w14:paraId="16458043" w14:textId="2062AA60" w:rsidR="008F01D3" w:rsidRPr="005F7906" w:rsidRDefault="00B249E1" w:rsidP="005F7906">
            <w:pPr>
              <w:pStyle w:val="Textoindependiente"/>
              <w:spacing w:line="480" w:lineRule="auto"/>
            </w:pPr>
            <w:r w:rsidRPr="005F7906">
              <w:t>Sustitución trigonométrica</w:t>
            </w:r>
          </w:p>
        </w:tc>
      </w:tr>
      <w:tr w:rsidR="008F01D3" w:rsidRPr="005F7906" w14:paraId="34971B86" w14:textId="77777777" w:rsidTr="00B249E1">
        <w:tc>
          <w:tcPr>
            <w:tcW w:w="5495" w:type="dxa"/>
            <w:tcBorders>
              <w:bottom w:val="single" w:sz="4" w:space="0" w:color="auto"/>
            </w:tcBorders>
          </w:tcPr>
          <w:p w14:paraId="1EB68ACA" w14:textId="6D46F9EE" w:rsidR="008F01D3" w:rsidRPr="005F7906" w:rsidRDefault="00B249E1" w:rsidP="005F7906">
            <w:pPr>
              <w:pStyle w:val="Textoindependiente"/>
              <w:spacing w:line="480" w:lineRule="auto"/>
            </w:pPr>
            <w:r w:rsidRPr="005F7906">
              <w:t>Cociente de polinomios (grado numerador &lt; grado denominador)</w:t>
            </w:r>
          </w:p>
        </w:tc>
        <w:tc>
          <w:tcPr>
            <w:tcW w:w="3285" w:type="dxa"/>
            <w:tcBorders>
              <w:bottom w:val="single" w:sz="4" w:space="0" w:color="auto"/>
            </w:tcBorders>
          </w:tcPr>
          <w:p w14:paraId="5BF72D70" w14:textId="14F72E51" w:rsidR="008F01D3" w:rsidRPr="005F7906" w:rsidRDefault="00B249E1" w:rsidP="005F7906">
            <w:pPr>
              <w:pStyle w:val="Textoindependiente"/>
              <w:spacing w:line="480" w:lineRule="auto"/>
            </w:pPr>
            <w:r w:rsidRPr="005F7906">
              <w:t>Fracciones parciales</w:t>
            </w:r>
          </w:p>
        </w:tc>
      </w:tr>
    </w:tbl>
    <w:p w14:paraId="0F096AA8" w14:textId="14706B05" w:rsidR="0088051D" w:rsidRPr="005F7906" w:rsidRDefault="00B249E1" w:rsidP="005F7906">
      <w:pPr>
        <w:pStyle w:val="Textoindependiente"/>
        <w:spacing w:line="480" w:lineRule="auto"/>
        <w:rPr>
          <w:i/>
          <w:iCs/>
        </w:rPr>
      </w:pPr>
      <w:r w:rsidRPr="005F7906">
        <w:rPr>
          <w:i/>
          <w:iCs/>
        </w:rPr>
        <w:t>Nota: Se define el criterio para hacer uso de la técnica de integración</w:t>
      </w:r>
    </w:p>
    <w:p w14:paraId="434B5B2A" w14:textId="77777777" w:rsidR="0088051D" w:rsidRPr="005F7906" w:rsidRDefault="0088051D" w:rsidP="005F7906">
      <w:pPr>
        <w:spacing w:line="480" w:lineRule="auto"/>
        <w:rPr>
          <w:i/>
          <w:sz w:val="24"/>
          <w:szCs w:val="24"/>
        </w:rPr>
      </w:pPr>
    </w:p>
    <w:p w14:paraId="02358930" w14:textId="77777777" w:rsidR="00B57187" w:rsidRPr="005F7906" w:rsidRDefault="00B57187" w:rsidP="005F7906">
      <w:pPr>
        <w:pStyle w:val="Ttulo3"/>
        <w:spacing w:line="480" w:lineRule="auto"/>
        <w:rPr>
          <w:rFonts w:ascii="Times New Roman" w:hAnsi="Times New Roman" w:cs="Times New Roman"/>
          <w:color w:val="auto"/>
          <w:lang w:val="es-CO"/>
        </w:rPr>
      </w:pPr>
      <w:bookmarkStart w:id="8" w:name="_Toc191747456"/>
      <w:r w:rsidRPr="005F7906">
        <w:rPr>
          <w:rFonts w:ascii="Times New Roman" w:hAnsi="Times New Roman" w:cs="Times New Roman"/>
          <w:color w:val="auto"/>
          <w:lang w:val="es-CO"/>
        </w:rPr>
        <w:t>Regla de oro:</w:t>
      </w:r>
      <w:bookmarkEnd w:id="8"/>
    </w:p>
    <w:p w14:paraId="5ADCAF3B" w14:textId="77777777" w:rsidR="00B57187" w:rsidRPr="00B57187" w:rsidRDefault="00B57187" w:rsidP="005F7906">
      <w:pPr>
        <w:numPr>
          <w:ilvl w:val="0"/>
          <w:numId w:val="11"/>
        </w:numPr>
        <w:spacing w:line="480" w:lineRule="auto"/>
        <w:rPr>
          <w:sz w:val="24"/>
          <w:szCs w:val="24"/>
          <w:lang w:val="es-CO"/>
        </w:rPr>
      </w:pPr>
      <w:r w:rsidRPr="00B57187">
        <w:rPr>
          <w:sz w:val="24"/>
          <w:szCs w:val="24"/>
          <w:lang w:val="es-CO"/>
        </w:rPr>
        <w:t>Simplificar antes de integrar: A veces, una manipulación algebraica (como completar cuadrados o dividir polinomios) convierte una integral compleja en una más sencilla.</w:t>
      </w:r>
    </w:p>
    <w:p w14:paraId="0D800F1F" w14:textId="4D2A6747" w:rsidR="00DC61A9" w:rsidRPr="005F7906" w:rsidRDefault="00B57187" w:rsidP="005F7906">
      <w:pPr>
        <w:numPr>
          <w:ilvl w:val="0"/>
          <w:numId w:val="11"/>
        </w:numPr>
        <w:spacing w:line="480" w:lineRule="auto"/>
        <w:rPr>
          <w:sz w:val="24"/>
          <w:szCs w:val="24"/>
          <w:lang w:val="es-CO"/>
        </w:rPr>
      </w:pPr>
      <w:r w:rsidRPr="00B57187">
        <w:rPr>
          <w:sz w:val="24"/>
          <w:szCs w:val="24"/>
          <w:lang w:val="es-CO"/>
        </w:rPr>
        <w:t>Experiencia y práctica: La exposición a diversos ejercicios agudiza la intuición para reconocer patrones rápidamente.</w:t>
      </w:r>
    </w:p>
    <w:p w14:paraId="6EC8E9D4" w14:textId="77777777" w:rsidR="00DC61A9" w:rsidRPr="005F7906" w:rsidRDefault="00DC61A9" w:rsidP="005F7906">
      <w:pPr>
        <w:spacing w:line="480" w:lineRule="auto"/>
        <w:rPr>
          <w:sz w:val="24"/>
          <w:szCs w:val="24"/>
          <w:lang w:val="es-CO"/>
        </w:rPr>
      </w:pPr>
      <w:r w:rsidRPr="005F7906">
        <w:rPr>
          <w:sz w:val="24"/>
          <w:szCs w:val="24"/>
          <w:lang w:val="es-CO"/>
        </w:rPr>
        <w:br w:type="page"/>
      </w:r>
    </w:p>
    <w:p w14:paraId="6A91F90F" w14:textId="503641AE" w:rsidR="0088051D" w:rsidRPr="00BB4C11" w:rsidRDefault="00CE7A86" w:rsidP="00BB4C11">
      <w:pPr>
        <w:pStyle w:val="Ttulo1"/>
        <w:spacing w:line="480" w:lineRule="auto"/>
        <w:jc w:val="center"/>
      </w:pPr>
      <w:bookmarkStart w:id="9" w:name="_Toc191747457"/>
      <w:r w:rsidRPr="00BB4C11">
        <w:lastRenderedPageBreak/>
        <w:t xml:space="preserve">Desarrollo de la </w:t>
      </w:r>
      <w:r w:rsidRPr="00BB4C11">
        <w:t>Actividad</w:t>
      </w:r>
      <w:bookmarkEnd w:id="9"/>
    </w:p>
    <w:p w14:paraId="1352F727" w14:textId="146B4C40" w:rsidR="0088051D" w:rsidRPr="005F7906" w:rsidRDefault="00FE50DE" w:rsidP="005F7906">
      <w:pPr>
        <w:pStyle w:val="Textoindependiente"/>
        <w:spacing w:line="480" w:lineRule="auto"/>
        <w:ind w:firstLine="720"/>
      </w:pPr>
      <w:bookmarkStart w:id="10" w:name="_Hlk191738325"/>
      <w:r w:rsidRPr="005F7906">
        <w:t>En esta sección, se resolverán los 10 ejercicios propuestos aplicando las técnicas de integración correspondientes. Cada solución incluirá:</w:t>
      </w:r>
    </w:p>
    <w:p w14:paraId="58211599" w14:textId="77777777" w:rsidR="00FE50DE" w:rsidRPr="00FE50DE" w:rsidRDefault="00FE50DE" w:rsidP="005F7906">
      <w:pPr>
        <w:pStyle w:val="Textoindependiente"/>
        <w:numPr>
          <w:ilvl w:val="0"/>
          <w:numId w:val="12"/>
        </w:numPr>
        <w:spacing w:line="480" w:lineRule="auto"/>
        <w:rPr>
          <w:lang w:val="es-CO"/>
        </w:rPr>
      </w:pPr>
      <w:r w:rsidRPr="00FE50DE">
        <w:rPr>
          <w:lang w:val="es-CO"/>
        </w:rPr>
        <w:t>Reconocimiento del método.</w:t>
      </w:r>
    </w:p>
    <w:p w14:paraId="08466248" w14:textId="77777777" w:rsidR="00FE50DE" w:rsidRPr="00FE50DE" w:rsidRDefault="00FE50DE" w:rsidP="005F7906">
      <w:pPr>
        <w:pStyle w:val="Textoindependiente"/>
        <w:numPr>
          <w:ilvl w:val="0"/>
          <w:numId w:val="12"/>
        </w:numPr>
        <w:spacing w:line="480" w:lineRule="auto"/>
        <w:rPr>
          <w:lang w:val="es-CO"/>
        </w:rPr>
      </w:pPr>
      <w:r w:rsidRPr="00FE50DE">
        <w:rPr>
          <w:lang w:val="es-CO"/>
        </w:rPr>
        <w:t>Resolución técnica detallada.</w:t>
      </w:r>
    </w:p>
    <w:p w14:paraId="0F351384" w14:textId="77777777" w:rsidR="00FE50DE" w:rsidRPr="005F7906" w:rsidRDefault="00FE50DE" w:rsidP="005F7906">
      <w:pPr>
        <w:pStyle w:val="Textoindependiente"/>
        <w:numPr>
          <w:ilvl w:val="0"/>
          <w:numId w:val="12"/>
        </w:numPr>
        <w:spacing w:line="480" w:lineRule="auto"/>
        <w:rPr>
          <w:lang w:val="es-CO"/>
        </w:rPr>
      </w:pPr>
      <w:r w:rsidRPr="00FE50DE">
        <w:rPr>
          <w:lang w:val="es-CO"/>
        </w:rPr>
        <w:t>Interpretación o verificación del resultado.</w:t>
      </w:r>
    </w:p>
    <w:p w14:paraId="297BD2F4" w14:textId="77777777" w:rsidR="00AB0439" w:rsidRPr="005F7906" w:rsidRDefault="00AB0439" w:rsidP="005F7906">
      <w:pPr>
        <w:pStyle w:val="Textoindependiente"/>
        <w:spacing w:line="480" w:lineRule="auto"/>
        <w:ind w:left="360"/>
        <w:rPr>
          <w:lang w:val="es-CO"/>
        </w:rPr>
      </w:pPr>
    </w:p>
    <w:p w14:paraId="725967C6" w14:textId="77777777" w:rsidR="00FE50DE" w:rsidRPr="00C8735A" w:rsidRDefault="00FE50DE" w:rsidP="00C8735A">
      <w:pPr>
        <w:pStyle w:val="Ttulo2"/>
        <w:spacing w:line="480" w:lineRule="auto"/>
        <w:rPr>
          <w:color w:val="auto"/>
          <w:lang w:val="es-CO"/>
        </w:rPr>
      </w:pPr>
      <w:bookmarkStart w:id="11" w:name="_Toc191747458"/>
      <w:r w:rsidRPr="00C8735A">
        <w:rPr>
          <w:rStyle w:val="Textoennegrita"/>
          <w:rFonts w:ascii="Times New Roman" w:hAnsi="Times New Roman" w:cs="Times New Roman"/>
          <w:color w:val="auto"/>
          <w:sz w:val="24"/>
          <w:szCs w:val="24"/>
        </w:rPr>
        <w:t>Integración por Partes</w:t>
      </w:r>
      <w:bookmarkEnd w:id="11"/>
    </w:p>
    <w:p w14:paraId="39AE48F9" w14:textId="6AFE6750" w:rsidR="003703CB" w:rsidRPr="005F7906" w:rsidRDefault="00FE50DE" w:rsidP="005F7906">
      <w:pPr>
        <w:pStyle w:val="NormalWeb"/>
        <w:spacing w:line="480" w:lineRule="auto"/>
      </w:pPr>
      <w:r w:rsidRPr="005F7906">
        <w:rPr>
          <w:rStyle w:val="Textoennegrita"/>
          <w:b w:val="0"/>
          <w:bCs w:val="0"/>
        </w:rPr>
        <w:t>Fórmula clave</w:t>
      </w:r>
      <w:r w:rsidRPr="005F7906">
        <w:rPr>
          <w:b/>
          <w:bCs/>
        </w:rPr>
        <w:t>:</w:t>
      </w:r>
      <w:r w:rsidRPr="005F7906">
        <w:rPr>
          <w:b/>
          <w:bCs/>
        </w:rPr>
        <w:t xml:space="preserve"> </w:t>
      </w:r>
      <m:oMath>
        <m:nary>
          <m:naryPr>
            <m:limLoc m:val="undOvr"/>
            <m:subHide m:val="1"/>
            <m:supHide m:val="1"/>
            <m:ctrlPr>
              <w:rPr>
                <w:rFonts w:ascii="Cambria Math" w:hAnsi="Cambria Math"/>
                <w:i/>
              </w:rPr>
            </m:ctrlPr>
          </m:naryPr>
          <m:sub/>
          <m:sup/>
          <m:e>
            <m:r>
              <w:rPr>
                <w:rFonts w:ascii="Cambria Math" w:hAnsi="Cambria Math"/>
              </w:rPr>
              <m:t xml:space="preserve">u dυ=uυ- </m:t>
            </m:r>
            <m:nary>
              <m:naryPr>
                <m:limLoc m:val="undOvr"/>
                <m:subHide m:val="1"/>
                <m:supHide m:val="1"/>
                <m:ctrlPr>
                  <w:rPr>
                    <w:rFonts w:ascii="Cambria Math" w:hAnsi="Cambria Math"/>
                    <w:i/>
                  </w:rPr>
                </m:ctrlPr>
              </m:naryPr>
              <m:sub/>
              <m:sup/>
              <m:e>
                <m:r>
                  <w:rPr>
                    <w:rFonts w:ascii="Cambria Math" w:hAnsi="Cambria Math"/>
                  </w:rPr>
                  <m:t>υ du</m:t>
                </m:r>
              </m:e>
            </m:nary>
          </m:e>
        </m:nary>
      </m:oMath>
    </w:p>
    <w:p w14:paraId="106C0FE6" w14:textId="588B314D" w:rsidR="00822C98" w:rsidRPr="005F7906" w:rsidRDefault="003703CB" w:rsidP="005F7906">
      <w:pPr>
        <w:pStyle w:val="NormalWeb"/>
        <w:spacing w:line="480" w:lineRule="auto"/>
      </w:pPr>
      <w:r w:rsidRPr="005F7906">
        <w:t xml:space="preserve">Ejercicio 1: </w:t>
      </w:r>
      <m:oMath>
        <m:nary>
          <m:naryPr>
            <m:limLoc m:val="undOvr"/>
            <m:subHide m:val="1"/>
            <m:supHide m:val="1"/>
            <m:ctrlPr>
              <w:rPr>
                <w:rFonts w:ascii="Cambria Math" w:hAnsi="Cambria Math"/>
                <w:i/>
              </w:rPr>
            </m:ctrlPr>
          </m:naryPr>
          <m:sub/>
          <m:sup/>
          <m:e>
            <m:r>
              <w:rPr>
                <w:rFonts w:ascii="Cambria Math" w:hAnsi="Cambria Math"/>
              </w:rPr>
              <m:t>x cos3x dx</m:t>
            </m:r>
          </m:e>
        </m:nary>
      </m:oMath>
    </w:p>
    <w:p w14:paraId="21A38EA6" w14:textId="77777777" w:rsidR="00822C98" w:rsidRPr="00C8735A" w:rsidRDefault="00822C98" w:rsidP="00C8735A">
      <w:pPr>
        <w:pStyle w:val="Ttulo3"/>
        <w:spacing w:line="480" w:lineRule="auto"/>
        <w:rPr>
          <w:color w:val="auto"/>
        </w:rPr>
      </w:pPr>
      <w:bookmarkStart w:id="12" w:name="_Toc191747459"/>
      <w:r w:rsidRPr="00C8735A">
        <w:rPr>
          <w:color w:val="auto"/>
        </w:rPr>
        <w:t>Reconocimiento y planteamiento</w:t>
      </w:r>
      <w:bookmarkEnd w:id="12"/>
    </w:p>
    <w:p w14:paraId="3A4E2895" w14:textId="61D7B450" w:rsidR="00822C98" w:rsidRPr="00822C98" w:rsidRDefault="00822C98" w:rsidP="005F7906">
      <w:pPr>
        <w:pStyle w:val="NormalWeb"/>
        <w:spacing w:line="480" w:lineRule="auto"/>
      </w:pPr>
      <w:r w:rsidRPr="005F7906">
        <w:t xml:space="preserve">Método: </w:t>
      </w:r>
      <w:r w:rsidRPr="00822C98">
        <w:t>integración por partes.</w:t>
      </w:r>
    </w:p>
    <w:p w14:paraId="0FA5B0D1" w14:textId="77777777" w:rsidR="00822C98" w:rsidRPr="00822C98" w:rsidRDefault="00822C98" w:rsidP="005F7906">
      <w:pPr>
        <w:pStyle w:val="NormalWeb"/>
        <w:spacing w:line="480" w:lineRule="auto"/>
      </w:pPr>
      <w:r w:rsidRPr="00822C98">
        <w:t>Para aplicar esta técnica, elegimos las siguientes funciones según la regla LIATE (Logarítmicas, Inversas trigonométricas, Algebraicas, Trigonométricas, Exponenciales):</w:t>
      </w:r>
    </w:p>
    <w:p w14:paraId="627CE90A" w14:textId="49B39538" w:rsidR="00822C98" w:rsidRPr="00822C98" w:rsidRDefault="00C7146B" w:rsidP="005F7906">
      <w:pPr>
        <w:pStyle w:val="NormalWeb"/>
        <w:numPr>
          <w:ilvl w:val="0"/>
          <w:numId w:val="13"/>
        </w:numPr>
        <w:spacing w:line="480" w:lineRule="auto"/>
      </w:pPr>
      <m:oMath>
        <m:r>
          <w:rPr>
            <w:rFonts w:ascii="Cambria Math" w:hAnsi="Cambria Math"/>
          </w:rPr>
          <m:t>u</m:t>
        </m:r>
        <m:r>
          <w:rPr>
            <w:rFonts w:ascii="Cambria Math" w:hAnsi="Cambria Math"/>
          </w:rPr>
          <m:t>=x</m:t>
        </m:r>
      </m:oMath>
      <w:r w:rsidR="00822C98" w:rsidRPr="005F7906">
        <w:rPr>
          <w:color w:val="FF0000"/>
        </w:rPr>
        <w:t xml:space="preserve"> </w:t>
      </w:r>
      <w:r w:rsidR="00822C98" w:rsidRPr="00822C98">
        <w:rPr>
          <w:color w:val="FF0000"/>
        </w:rPr>
        <w:t xml:space="preserve"> </w:t>
      </w:r>
      <w:r w:rsidR="00822C98" w:rsidRPr="00822C98">
        <w:t>(función algebraica, preferida sobre trigonométricas)</w:t>
      </w:r>
    </w:p>
    <w:p w14:paraId="6D050E6E" w14:textId="77245F5C" w:rsidR="00822C98" w:rsidRPr="00822C98" w:rsidRDefault="00C7146B" w:rsidP="005F7906">
      <w:pPr>
        <w:pStyle w:val="NormalWeb"/>
        <w:numPr>
          <w:ilvl w:val="0"/>
          <w:numId w:val="13"/>
        </w:numPr>
        <w:spacing w:line="480" w:lineRule="auto"/>
      </w:pPr>
      <m:oMath>
        <m:r>
          <w:rPr>
            <w:rFonts w:ascii="Cambria Math" w:hAnsi="Cambria Math"/>
          </w:rPr>
          <m:t>dυ=</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dx</m:t>
        </m:r>
      </m:oMath>
      <w:r w:rsidR="00822C98" w:rsidRPr="00822C98">
        <w:t xml:space="preserve"> </w:t>
      </w:r>
      <w:r w:rsidR="00822C98" w:rsidRPr="005F7906">
        <w:t xml:space="preserve"> </w:t>
      </w:r>
      <w:r w:rsidR="00822C98" w:rsidRPr="00822C98">
        <w:t>(el diferencial contiene la función trigonométrica)</w:t>
      </w:r>
    </w:p>
    <w:p w14:paraId="26011B7F" w14:textId="77777777" w:rsidR="00AB0439" w:rsidRPr="00C8735A" w:rsidRDefault="00AB0439" w:rsidP="00C8735A">
      <w:pPr>
        <w:pStyle w:val="Ttulo3"/>
        <w:spacing w:line="480" w:lineRule="auto"/>
        <w:rPr>
          <w:b/>
          <w:bCs/>
          <w:color w:val="auto"/>
          <w:lang w:val="es-CO"/>
        </w:rPr>
      </w:pPr>
      <w:bookmarkStart w:id="13" w:name="_Toc191747460"/>
      <w:r w:rsidRPr="00C8735A">
        <w:rPr>
          <w:rStyle w:val="Textoennegrita"/>
          <w:rFonts w:ascii="Times New Roman" w:hAnsi="Times New Roman" w:cs="Times New Roman"/>
          <w:b w:val="0"/>
          <w:bCs w:val="0"/>
          <w:color w:val="auto"/>
        </w:rPr>
        <w:t>Resolución técnica</w:t>
      </w:r>
      <w:bookmarkEnd w:id="13"/>
    </w:p>
    <w:p w14:paraId="1388AD75" w14:textId="50E10A8D" w:rsidR="00AB0439" w:rsidRPr="005F7906" w:rsidRDefault="00AB0439" w:rsidP="005F7906">
      <w:pPr>
        <w:pStyle w:val="NormalWeb"/>
        <w:spacing w:line="480" w:lineRule="auto"/>
      </w:pPr>
      <w:r w:rsidRPr="005F7906">
        <w:t xml:space="preserve">Derivamos </w:t>
      </w:r>
      <m:oMath>
        <m:r>
          <w:rPr>
            <w:rFonts w:ascii="Cambria Math" w:hAnsi="Cambria Math"/>
          </w:rPr>
          <m:t>u</m:t>
        </m:r>
      </m:oMath>
      <w:r w:rsidRPr="005F7906">
        <w:t xml:space="preserve"> y calculamos la integral de </w:t>
      </w:r>
      <m:oMath>
        <m:r>
          <w:rPr>
            <w:rFonts w:ascii="Cambria Math" w:hAnsi="Cambria Math"/>
          </w:rPr>
          <m:t>dυ</m:t>
        </m:r>
      </m:oMath>
      <w:r w:rsidRPr="005F7906">
        <w:t>:</w:t>
      </w:r>
    </w:p>
    <w:p w14:paraId="0CD7C414" w14:textId="482A1E57" w:rsidR="00C7146B" w:rsidRPr="005F7906" w:rsidRDefault="00C7146B" w:rsidP="005F7906">
      <w:pPr>
        <w:pStyle w:val="NormalWeb"/>
        <w:numPr>
          <w:ilvl w:val="0"/>
          <w:numId w:val="14"/>
        </w:numPr>
        <w:spacing w:line="480" w:lineRule="auto"/>
      </w:pPr>
      <w:r w:rsidRPr="005F7906">
        <w:t xml:space="preserve">Derivada de </w:t>
      </w:r>
      <m:oMath>
        <m:r>
          <w:rPr>
            <w:rFonts w:ascii="Cambria Math" w:hAnsi="Cambria Math"/>
          </w:rPr>
          <m:t>u</m:t>
        </m:r>
      </m:oMath>
      <w:r w:rsidRPr="005F7906">
        <w:t>:</w:t>
      </w:r>
      <w:r w:rsidRPr="005F7906">
        <w:br/>
      </w:r>
      <m:oMathPara>
        <m:oMath>
          <m:r>
            <w:rPr>
              <w:rFonts w:ascii="Cambria Math" w:hAnsi="Cambria Math"/>
            </w:rPr>
            <m:t>dυ=</m:t>
          </m:r>
          <m:r>
            <w:rPr>
              <w:rFonts w:ascii="Cambria Math" w:hAnsi="Cambria Math"/>
            </w:rPr>
            <m:t>dx</m:t>
          </m:r>
        </m:oMath>
      </m:oMathPara>
    </w:p>
    <w:p w14:paraId="703AD764" w14:textId="14239B4D" w:rsidR="00C7146B" w:rsidRPr="005F7906" w:rsidRDefault="00C7146B" w:rsidP="005F7906">
      <w:pPr>
        <w:pStyle w:val="NormalWeb"/>
        <w:numPr>
          <w:ilvl w:val="0"/>
          <w:numId w:val="14"/>
        </w:numPr>
        <w:spacing w:line="480" w:lineRule="auto"/>
      </w:pPr>
      <w:r w:rsidRPr="005F7906">
        <w:lastRenderedPageBreak/>
        <w:t xml:space="preserve">Integral de </w:t>
      </w:r>
      <m:oMath>
        <m:r>
          <w:rPr>
            <w:rFonts w:ascii="Cambria Math" w:hAnsi="Cambria Math"/>
          </w:rPr>
          <m:t>dυ</m:t>
        </m:r>
      </m:oMath>
      <w:r w:rsidRPr="005F7906">
        <w:t>:</w:t>
      </w:r>
      <w:r w:rsidRPr="005F7906">
        <w:br/>
      </w:r>
      <m:oMathPara>
        <m:oMath>
          <m:r>
            <w:rPr>
              <w:rFonts w:ascii="Cambria Math" w:hAnsi="Cambria Math"/>
            </w:rPr>
            <m:t>υ=</m:t>
          </m:r>
          <m:r>
            <w:rPr>
              <w:rFonts w:ascii="Cambria Math" w:hAnsi="Cambria Math"/>
            </w:rPr>
            <m:t xml:space="preserve"> </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dx</m:t>
              </m:r>
            </m:e>
          </m:nary>
        </m:oMath>
      </m:oMathPara>
    </w:p>
    <w:p w14:paraId="48DCBAC7" w14:textId="0E831B92" w:rsidR="00C7146B" w:rsidRPr="005F7906" w:rsidRDefault="00065423" w:rsidP="005F7906">
      <w:pPr>
        <w:pStyle w:val="NormalWeb"/>
        <w:numPr>
          <w:ilvl w:val="0"/>
          <w:numId w:val="14"/>
        </w:numPr>
        <w:spacing w:line="480" w:lineRule="auto"/>
      </w:pPr>
      <w:r w:rsidRPr="005F7906">
        <w:rPr>
          <w:lang w:val="es-ES"/>
        </w:rPr>
        <w:t>Usamos la regla de integración de coseno:</w:t>
      </w:r>
      <w:r w:rsidRPr="005F7906">
        <w:rPr>
          <w:lang w:val="es-ES"/>
        </w:rPr>
        <w:br/>
      </w:r>
      <m:oMathPara>
        <m:oMath>
          <m:nary>
            <m:naryPr>
              <m:limLoc m:val="undOvr"/>
              <m:subHide m:val="1"/>
              <m:supHide m:val="1"/>
              <m:ctrlPr>
                <w:rPr>
                  <w:rFonts w:ascii="Cambria Math" w:hAnsi="Cambria Math"/>
                  <w:i/>
                  <w:lang w:val="es-ES"/>
                </w:rPr>
              </m:ctrlPr>
            </m:naryPr>
            <m:sub/>
            <m:sup/>
            <m:e>
              <m:func>
                <m:funcPr>
                  <m:ctrlPr>
                    <w:rPr>
                      <w:rFonts w:ascii="Cambria Math" w:hAnsi="Cambria Math"/>
                      <w:lang w:val="es-ES"/>
                    </w:rPr>
                  </m:ctrlPr>
                </m:funcPr>
                <m:fName>
                  <m:r>
                    <m:rPr>
                      <m:sty m:val="p"/>
                    </m:rPr>
                    <w:rPr>
                      <w:rFonts w:ascii="Cambria Math" w:hAnsi="Cambria Math"/>
                      <w:lang w:val="es-ES"/>
                    </w:rPr>
                    <m:t>cos</m:t>
                  </m:r>
                </m:fName>
                <m:e>
                  <m:d>
                    <m:dPr>
                      <m:ctrlPr>
                        <w:rPr>
                          <w:rFonts w:ascii="Cambria Math" w:hAnsi="Cambria Math"/>
                          <w:i/>
                          <w:lang w:val="es-ES"/>
                        </w:rPr>
                      </m:ctrlPr>
                    </m:dPr>
                    <m:e>
                      <m:r>
                        <w:rPr>
                          <w:rFonts w:ascii="Cambria Math" w:hAnsi="Cambria Math"/>
                          <w:lang w:val="es-ES"/>
                        </w:rPr>
                        <m:t>ax</m:t>
                      </m:r>
                    </m:e>
                  </m:d>
                </m:e>
              </m:func>
              <m:r>
                <w:rPr>
                  <w:rFonts w:ascii="Cambria Math" w:hAnsi="Cambria Math"/>
                  <w:lang w:val="es-ES"/>
                </w:rPr>
                <m:t xml:space="preserve">dx= </m:t>
              </m:r>
              <m:f>
                <m:fPr>
                  <m:ctrlPr>
                    <w:rPr>
                      <w:rFonts w:ascii="Cambria Math" w:hAnsi="Cambria Math"/>
                      <w:i/>
                      <w:lang w:val="es-ES"/>
                    </w:rPr>
                  </m:ctrlPr>
                </m:fPr>
                <m:num>
                  <m:func>
                    <m:funcPr>
                      <m:ctrlPr>
                        <w:rPr>
                          <w:rFonts w:ascii="Cambria Math" w:hAnsi="Cambria Math"/>
                          <w:i/>
                          <w:lang w:val="es-ES"/>
                        </w:rPr>
                      </m:ctrlPr>
                    </m:funcPr>
                    <m:fName>
                      <m:r>
                        <m:rPr>
                          <m:sty m:val="p"/>
                        </m:rPr>
                        <w:rPr>
                          <w:rFonts w:ascii="Cambria Math" w:hAnsi="Cambria Math"/>
                          <w:lang w:val="es-ES"/>
                        </w:rPr>
                        <m:t>sin</m:t>
                      </m:r>
                    </m:fName>
                    <m:e>
                      <m:r>
                        <w:rPr>
                          <w:rFonts w:ascii="Cambria Math" w:hAnsi="Cambria Math"/>
                          <w:lang w:val="es-ES"/>
                        </w:rPr>
                        <m:t>(ax)</m:t>
                      </m:r>
                    </m:e>
                  </m:func>
                </m:num>
                <m:den>
                  <m:r>
                    <w:rPr>
                      <w:rFonts w:ascii="Cambria Math" w:hAnsi="Cambria Math"/>
                      <w:lang w:val="es-ES"/>
                    </w:rPr>
                    <m:t>a</m:t>
                  </m:r>
                </m:den>
              </m:f>
            </m:e>
          </m:nary>
        </m:oMath>
      </m:oMathPara>
    </w:p>
    <w:p w14:paraId="3A5BF106" w14:textId="77777777" w:rsidR="00822C98" w:rsidRPr="005F7906" w:rsidRDefault="00822C98" w:rsidP="005F7906">
      <w:pPr>
        <w:pStyle w:val="NormalWeb"/>
        <w:spacing w:line="480" w:lineRule="auto"/>
      </w:pPr>
    </w:p>
    <w:p w14:paraId="5661A284" w14:textId="792A736F" w:rsidR="003703CB" w:rsidRPr="005F7906" w:rsidRDefault="003703CB" w:rsidP="005F7906">
      <w:pPr>
        <w:pStyle w:val="NormalWeb"/>
        <w:spacing w:line="480" w:lineRule="auto"/>
      </w:pPr>
      <w:r w:rsidRPr="005F7906">
        <w:t xml:space="preserve">Ejercicio </w:t>
      </w:r>
      <w:r w:rsidRPr="005F7906">
        <w:t>2</w:t>
      </w:r>
      <w:r w:rsidRPr="005F7906">
        <w:t xml:space="preserve">: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lnx</m:t>
                </m:r>
              </m:fName>
              <m:e>
                <m:r>
                  <w:rPr>
                    <w:rFonts w:ascii="Cambria Math" w:hAnsi="Cambria Math"/>
                  </w:rPr>
                  <m:t>dx</m:t>
                </m:r>
              </m:e>
            </m:func>
          </m:e>
        </m:nary>
      </m:oMath>
    </w:p>
    <w:p w14:paraId="574EA432" w14:textId="12F05F48" w:rsidR="003703CB" w:rsidRPr="005F7906" w:rsidRDefault="003703CB" w:rsidP="005F7906">
      <w:pPr>
        <w:pStyle w:val="NormalWeb"/>
        <w:spacing w:line="480" w:lineRule="auto"/>
      </w:pPr>
      <w:r w:rsidRPr="005F7906">
        <w:t xml:space="preserve">Ejercicio </w:t>
      </w:r>
      <w:r w:rsidRPr="005F7906">
        <w:t>3</w:t>
      </w:r>
      <w:r w:rsidRPr="005F7906">
        <w:t xml:space="preserve">: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 xml:space="preserve"> dx</m:t>
            </m:r>
          </m:e>
        </m:nary>
      </m:oMath>
    </w:p>
    <w:p w14:paraId="5AB504D3" w14:textId="77777777" w:rsidR="003703CB" w:rsidRPr="005F7906" w:rsidRDefault="003703CB" w:rsidP="005F7906">
      <w:pPr>
        <w:pStyle w:val="NormalWeb"/>
        <w:spacing w:line="480" w:lineRule="auto"/>
      </w:pPr>
    </w:p>
    <w:p w14:paraId="7B3366BB" w14:textId="56B06D00" w:rsidR="00FE50DE" w:rsidRPr="00C8735A" w:rsidRDefault="00FE50DE" w:rsidP="00C8735A">
      <w:pPr>
        <w:pStyle w:val="Ttulo2"/>
        <w:spacing w:line="480" w:lineRule="auto"/>
        <w:rPr>
          <w:b/>
          <w:bCs/>
          <w:color w:val="auto"/>
          <w:lang w:val="es-CO"/>
        </w:rPr>
      </w:pPr>
      <w:bookmarkStart w:id="14" w:name="_Toc191747461"/>
      <w:r w:rsidRPr="00C8735A">
        <w:rPr>
          <w:b/>
          <w:bCs/>
          <w:color w:val="auto"/>
          <w:lang w:val="es-CO"/>
        </w:rPr>
        <w:t>Técnicas Trigonométricas</w:t>
      </w:r>
      <w:bookmarkEnd w:id="14"/>
    </w:p>
    <w:p w14:paraId="6819578B" w14:textId="2F4058EC" w:rsidR="00FE50DE" w:rsidRPr="005F7906" w:rsidRDefault="00FE50DE" w:rsidP="005F7906">
      <w:pPr>
        <w:spacing w:line="480" w:lineRule="auto"/>
        <w:rPr>
          <w:sz w:val="24"/>
          <w:szCs w:val="24"/>
          <w:lang w:val="es-CO"/>
        </w:rPr>
      </w:pPr>
      <w:r w:rsidRPr="005F7906">
        <w:rPr>
          <w:sz w:val="24"/>
          <w:szCs w:val="24"/>
          <w:lang w:val="es-CO"/>
        </w:rPr>
        <w:t xml:space="preserve">Formula clave: </w:t>
      </w:r>
    </w:p>
    <w:p w14:paraId="49353B4E" w14:textId="04AEB88F" w:rsidR="00332BD6" w:rsidRPr="005F7906" w:rsidRDefault="00332BD6" w:rsidP="005F7906">
      <w:pPr>
        <w:spacing w:line="480" w:lineRule="auto"/>
        <w:rPr>
          <w:sz w:val="24"/>
          <w:szCs w:val="24"/>
          <w:lang w:val="es-CO"/>
        </w:rPr>
      </w:pPr>
      <w:r w:rsidRPr="005F7906">
        <w:rPr>
          <w:sz w:val="24"/>
          <w:szCs w:val="24"/>
          <w:lang w:val="es-CO"/>
        </w:rPr>
        <w:t xml:space="preserve">Ejercicio 4: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Sen</m:t>
                </m:r>
              </m:e>
              <m:sup>
                <m:r>
                  <w:rPr>
                    <w:rFonts w:ascii="Cambria Math" w:hAnsi="Cambria Math"/>
                    <w:sz w:val="24"/>
                    <w:szCs w:val="24"/>
                    <w:lang w:val="es-CO"/>
                  </w:rPr>
                  <m:t>5</m:t>
                </m:r>
              </m:sup>
            </m:sSup>
            <m:r>
              <w:rPr>
                <w:rFonts w:ascii="Cambria Math" w:hAnsi="Cambria Math"/>
                <w:sz w:val="24"/>
                <w:szCs w:val="24"/>
                <w:lang w:val="es-CO"/>
              </w:rPr>
              <m:t xml:space="preserve"> 2x</m:t>
            </m:r>
            <m:sSup>
              <m:sSupPr>
                <m:ctrlPr>
                  <w:rPr>
                    <w:rFonts w:ascii="Cambria Math" w:hAnsi="Cambria Math"/>
                    <w:i/>
                    <w:sz w:val="24"/>
                    <w:szCs w:val="24"/>
                    <w:lang w:val="es-CO"/>
                  </w:rPr>
                </m:ctrlPr>
              </m:sSupPr>
              <m:e>
                <m:r>
                  <w:rPr>
                    <w:rFonts w:ascii="Cambria Math" w:hAnsi="Cambria Math"/>
                    <w:sz w:val="24"/>
                    <w:szCs w:val="24"/>
                    <w:lang w:val="es-CO"/>
                  </w:rPr>
                  <m:t xml:space="preserve"> Cos</m:t>
                </m:r>
              </m:e>
              <m:sup>
                <m:r>
                  <w:rPr>
                    <w:rFonts w:ascii="Cambria Math" w:hAnsi="Cambria Math"/>
                    <w:sz w:val="24"/>
                    <w:szCs w:val="24"/>
                    <w:lang w:val="es-CO"/>
                  </w:rPr>
                  <m:t>2</m:t>
                </m:r>
              </m:sup>
            </m:sSup>
            <m:r>
              <w:rPr>
                <w:rFonts w:ascii="Cambria Math" w:hAnsi="Cambria Math"/>
                <w:sz w:val="24"/>
                <w:szCs w:val="24"/>
                <w:lang w:val="es-CO"/>
              </w:rPr>
              <m:t xml:space="preserve"> 2x dx</m:t>
            </m:r>
          </m:e>
        </m:nary>
      </m:oMath>
    </w:p>
    <w:p w14:paraId="17E92830" w14:textId="0F56D3A1" w:rsidR="00332BD6" w:rsidRPr="005F7906" w:rsidRDefault="00332BD6"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5</w:t>
      </w:r>
      <w:r w:rsidRPr="005F7906">
        <w:rPr>
          <w:sz w:val="24"/>
          <w:szCs w:val="24"/>
          <w:lang w:val="es-CO"/>
        </w:rPr>
        <w:t>:</w:t>
      </w:r>
      <w:r w:rsidR="00CC4371" w:rsidRPr="00CC4371">
        <w:rPr>
          <w:rFonts w:ascii="Cambria Math" w:hAnsi="Cambria Math"/>
          <w:i/>
          <w:sz w:val="24"/>
          <w:szCs w:val="24"/>
          <w:lang w:val="es-CO"/>
        </w:rPr>
        <w:t xml:space="preserve">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Tan</m:t>
                </m:r>
              </m:e>
              <m:sup>
                <m:r>
                  <w:rPr>
                    <w:rFonts w:ascii="Cambria Math" w:hAnsi="Cambria Math"/>
                    <w:sz w:val="24"/>
                    <w:szCs w:val="24"/>
                    <w:lang w:val="es-CO"/>
                  </w:rPr>
                  <m:t>3</m:t>
                </m:r>
              </m:sup>
            </m:sSup>
            <m:r>
              <w:rPr>
                <w:rFonts w:ascii="Cambria Math" w:hAnsi="Cambria Math"/>
                <w:sz w:val="24"/>
                <w:szCs w:val="24"/>
                <w:lang w:val="es-CO"/>
              </w:rPr>
              <m:t xml:space="preserve"> 2x.</m:t>
            </m:r>
            <m:sSup>
              <m:sSupPr>
                <m:ctrlPr>
                  <w:rPr>
                    <w:rFonts w:ascii="Cambria Math" w:hAnsi="Cambria Math"/>
                    <w:i/>
                    <w:sz w:val="24"/>
                    <w:szCs w:val="24"/>
                    <w:lang w:val="es-CO"/>
                  </w:rPr>
                </m:ctrlPr>
              </m:sSupPr>
              <m:e>
                <m:r>
                  <w:rPr>
                    <w:rFonts w:ascii="Cambria Math" w:hAnsi="Cambria Math"/>
                    <w:sz w:val="24"/>
                    <w:szCs w:val="24"/>
                    <w:lang w:val="es-CO"/>
                  </w:rPr>
                  <m:t>Sec</m:t>
                </m:r>
              </m:e>
              <m:sup>
                <m:r>
                  <w:rPr>
                    <w:rFonts w:ascii="Cambria Math" w:hAnsi="Cambria Math"/>
                    <w:sz w:val="24"/>
                    <w:szCs w:val="24"/>
                    <w:lang w:val="es-CO"/>
                  </w:rPr>
                  <m:t>2</m:t>
                </m:r>
              </m:sup>
            </m:sSup>
            <m:r>
              <w:rPr>
                <w:rFonts w:ascii="Cambria Math" w:hAnsi="Cambria Math"/>
                <w:sz w:val="24"/>
                <w:szCs w:val="24"/>
                <w:lang w:val="es-CO"/>
              </w:rPr>
              <m:t xml:space="preserve"> 3x dx</m:t>
            </m:r>
          </m:e>
        </m:nary>
      </m:oMath>
      <w:r w:rsidRPr="005F7906">
        <w:rPr>
          <w:sz w:val="24"/>
          <w:szCs w:val="24"/>
          <w:lang w:val="es-CO"/>
        </w:rPr>
        <w:t xml:space="preserve"> </w:t>
      </w:r>
    </w:p>
    <w:p w14:paraId="3E059C34" w14:textId="77777777" w:rsidR="003703CB" w:rsidRPr="005F7906" w:rsidRDefault="003703CB" w:rsidP="005F7906">
      <w:pPr>
        <w:spacing w:line="480" w:lineRule="auto"/>
        <w:rPr>
          <w:sz w:val="24"/>
          <w:szCs w:val="24"/>
          <w:lang w:val="es-CO"/>
        </w:rPr>
      </w:pPr>
    </w:p>
    <w:p w14:paraId="1CBA5E5E" w14:textId="1852152B" w:rsidR="00FE50DE" w:rsidRPr="00C8735A" w:rsidRDefault="00FE50DE" w:rsidP="00C8735A">
      <w:pPr>
        <w:pStyle w:val="Ttulo2"/>
        <w:spacing w:line="480" w:lineRule="auto"/>
        <w:rPr>
          <w:b/>
          <w:bCs/>
          <w:color w:val="auto"/>
          <w:lang w:val="es-CO"/>
        </w:rPr>
      </w:pPr>
      <w:bookmarkStart w:id="15" w:name="_Toc191747462"/>
      <w:r w:rsidRPr="00C8735A">
        <w:rPr>
          <w:b/>
          <w:bCs/>
          <w:color w:val="auto"/>
          <w:lang w:val="es-CO"/>
        </w:rPr>
        <w:t>Sustitución Trigonométrica</w:t>
      </w:r>
      <w:bookmarkEnd w:id="15"/>
    </w:p>
    <w:p w14:paraId="34C2F2EC" w14:textId="77777777" w:rsidR="00FE50DE" w:rsidRPr="005F7906" w:rsidRDefault="00FE50DE" w:rsidP="005F7906">
      <w:pPr>
        <w:spacing w:line="480" w:lineRule="auto"/>
        <w:rPr>
          <w:sz w:val="24"/>
          <w:szCs w:val="24"/>
          <w:lang w:val="es-CO"/>
        </w:rPr>
      </w:pPr>
      <w:r w:rsidRPr="005F7906">
        <w:rPr>
          <w:sz w:val="24"/>
          <w:szCs w:val="24"/>
          <w:lang w:val="es-CO"/>
        </w:rPr>
        <w:t xml:space="preserve">Formula clave: </w:t>
      </w:r>
    </w:p>
    <w:p w14:paraId="55E46345" w14:textId="0CE7F5F1" w:rsidR="00332BD6" w:rsidRPr="005F7906" w:rsidRDefault="00332BD6"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6</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r>
                  <w:rPr>
                    <w:rFonts w:ascii="Cambria Math" w:hAnsi="Cambria Math"/>
                    <w:sz w:val="24"/>
                    <w:szCs w:val="24"/>
                    <w:lang w:val="es-CO"/>
                  </w:rPr>
                  <m:t>4</m:t>
                </m:r>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 </m:t>
                </m:r>
                <m:rad>
                  <m:radPr>
                    <m:degHide m:val="1"/>
                    <m:ctrlPr>
                      <w:rPr>
                        <w:rFonts w:ascii="Cambria Math" w:hAnsi="Cambria Math"/>
                        <w:i/>
                        <w:sz w:val="24"/>
                        <w:szCs w:val="24"/>
                        <w:lang w:val="es-CO"/>
                      </w:rPr>
                    </m:ctrlPr>
                  </m:radPr>
                  <m:deg/>
                  <m:e>
                    <m:r>
                      <w:rPr>
                        <w:rFonts w:ascii="Cambria Math" w:hAnsi="Cambria Math"/>
                        <w:sz w:val="24"/>
                        <w:szCs w:val="24"/>
                        <w:lang w:val="es-CO"/>
                      </w:rPr>
                      <m:t xml:space="preserve">16 -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den>
            </m:f>
            <m:r>
              <w:rPr>
                <w:rFonts w:ascii="Cambria Math" w:hAnsi="Cambria Math"/>
                <w:sz w:val="24"/>
                <w:szCs w:val="24"/>
                <w:lang w:val="es-CO"/>
              </w:rPr>
              <m:t xml:space="preserve"> dx</m:t>
            </m:r>
          </m:e>
        </m:nary>
      </m:oMath>
    </w:p>
    <w:p w14:paraId="010E4123" w14:textId="1EB4EE60" w:rsidR="00332BD6" w:rsidRPr="005F7906" w:rsidRDefault="00332BD6"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7</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3</m:t>
                </m:r>
              </m:sup>
            </m:sSup>
            <m:r>
              <w:rPr>
                <w:rFonts w:ascii="Cambria Math" w:hAnsi="Cambria Math"/>
                <w:sz w:val="24"/>
                <w:szCs w:val="24"/>
                <w:lang w:val="es-CO"/>
              </w:rPr>
              <m:t xml:space="preserve"> </m:t>
            </m:r>
            <m:rad>
              <m:radPr>
                <m:degHide m:val="1"/>
                <m:ctrlPr>
                  <w:rPr>
                    <w:rFonts w:ascii="Cambria Math" w:hAnsi="Cambria Math"/>
                    <w:i/>
                    <w:sz w:val="24"/>
                    <w:szCs w:val="24"/>
                    <w:lang w:val="es-CO"/>
                  </w:rPr>
                </m:ctrlPr>
              </m:radPr>
              <m:deg/>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 - </m:t>
                </m:r>
                <m:r>
                  <w:rPr>
                    <w:rFonts w:ascii="Cambria Math" w:hAnsi="Cambria Math"/>
                    <w:sz w:val="24"/>
                    <w:szCs w:val="24"/>
                    <w:lang w:val="es-CO"/>
                  </w:rPr>
                  <m:t>25</m:t>
                </m:r>
              </m:e>
            </m:rad>
            <m:r>
              <w:rPr>
                <w:rFonts w:ascii="Cambria Math" w:hAnsi="Cambria Math"/>
                <w:sz w:val="24"/>
                <w:szCs w:val="24"/>
                <w:lang w:val="es-CO"/>
              </w:rPr>
              <m:t xml:space="preserve"> dx</m:t>
            </m:r>
          </m:e>
        </m:nary>
      </m:oMath>
    </w:p>
    <w:p w14:paraId="37B75B4A" w14:textId="4618415E" w:rsidR="00FE50DE" w:rsidRPr="005F7906" w:rsidRDefault="00332BD6"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8</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9x</m:t>
                    </m:r>
                  </m:e>
                  <m:sup>
                    <m:r>
                      <w:rPr>
                        <w:rFonts w:ascii="Cambria Math" w:hAnsi="Cambria Math"/>
                        <w:sz w:val="24"/>
                        <w:szCs w:val="24"/>
                        <w:lang w:val="es-CO"/>
                      </w:rPr>
                      <m:t>3</m:t>
                    </m:r>
                  </m:sup>
                </m:sSup>
              </m:num>
              <m:den>
                <m:rad>
                  <m:radPr>
                    <m:degHide m:val="1"/>
                    <m:ctrlPr>
                      <w:rPr>
                        <w:rFonts w:ascii="Cambria Math" w:hAnsi="Cambria Math"/>
                        <w:i/>
                        <w:sz w:val="24"/>
                        <w:szCs w:val="24"/>
                        <w:lang w:val="es-CO"/>
                      </w:rPr>
                    </m:ctrlPr>
                  </m:radPr>
                  <m:deg/>
                  <m:e>
                    <m:r>
                      <w:rPr>
                        <w:rFonts w:ascii="Cambria Math" w:hAnsi="Cambria Math"/>
                        <w:sz w:val="24"/>
                        <w:szCs w:val="24"/>
                        <w:lang w:val="es-CO"/>
                      </w:rPr>
                      <m:t xml:space="preserve">1+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den>
            </m:f>
            <m:r>
              <w:rPr>
                <w:rFonts w:ascii="Cambria Math" w:hAnsi="Cambria Math"/>
                <w:sz w:val="24"/>
                <w:szCs w:val="24"/>
                <w:lang w:val="es-CO"/>
              </w:rPr>
              <m:t xml:space="preserve"> dx</m:t>
            </m:r>
          </m:e>
        </m:nary>
      </m:oMath>
    </w:p>
    <w:p w14:paraId="708C6633" w14:textId="77777777" w:rsidR="008B6BDB" w:rsidRPr="005F7906" w:rsidRDefault="008B6BDB" w:rsidP="005F7906">
      <w:pPr>
        <w:spacing w:line="480" w:lineRule="auto"/>
        <w:rPr>
          <w:sz w:val="24"/>
          <w:szCs w:val="24"/>
          <w:lang w:val="es-CO"/>
        </w:rPr>
      </w:pPr>
    </w:p>
    <w:p w14:paraId="603FA172" w14:textId="4FEDC815" w:rsidR="008B6BDB" w:rsidRPr="00C8735A" w:rsidRDefault="008B6BDB" w:rsidP="00C8735A">
      <w:pPr>
        <w:pStyle w:val="Ttulo2"/>
        <w:spacing w:line="480" w:lineRule="auto"/>
        <w:rPr>
          <w:b/>
          <w:bCs/>
          <w:color w:val="auto"/>
          <w:lang w:val="es-CO"/>
        </w:rPr>
      </w:pPr>
      <w:bookmarkStart w:id="16" w:name="_Toc191747463"/>
      <w:r w:rsidRPr="00C8735A">
        <w:rPr>
          <w:b/>
          <w:bCs/>
          <w:color w:val="auto"/>
          <w:lang w:val="es-CO"/>
        </w:rPr>
        <w:lastRenderedPageBreak/>
        <w:t>Fracciones Parciales</w:t>
      </w:r>
      <w:bookmarkEnd w:id="16"/>
    </w:p>
    <w:p w14:paraId="042179AB" w14:textId="77777777" w:rsidR="008B6BDB" w:rsidRPr="005F7906" w:rsidRDefault="008B6BDB" w:rsidP="005F7906">
      <w:pPr>
        <w:spacing w:line="480" w:lineRule="auto"/>
        <w:rPr>
          <w:sz w:val="24"/>
          <w:szCs w:val="24"/>
          <w:lang w:val="es-CO"/>
        </w:rPr>
      </w:pPr>
      <w:r w:rsidRPr="005F7906">
        <w:rPr>
          <w:sz w:val="24"/>
          <w:szCs w:val="24"/>
          <w:lang w:val="es-CO"/>
        </w:rPr>
        <w:t xml:space="preserve">Formula clave: </w:t>
      </w:r>
    </w:p>
    <w:p w14:paraId="26B8E447" w14:textId="58757C51" w:rsidR="008B6BDB" w:rsidRPr="005F7906" w:rsidRDefault="008B6BDB"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9</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4</m:t>
                    </m:r>
                  </m:sup>
                </m:sSup>
                <m:r>
                  <w:rPr>
                    <w:rFonts w:ascii="Cambria Math" w:hAnsi="Cambria Math"/>
                    <w:sz w:val="24"/>
                    <w:szCs w:val="24"/>
                    <w:lang w:val="es-CO"/>
                  </w:rPr>
                  <m:t xml:space="preserve"> - </m:t>
                </m:r>
                <m:sSup>
                  <m:sSupPr>
                    <m:ctrlPr>
                      <w:rPr>
                        <w:rFonts w:ascii="Cambria Math" w:hAnsi="Cambria Math"/>
                        <w:i/>
                        <w:sz w:val="24"/>
                        <w:szCs w:val="24"/>
                        <w:lang w:val="es-CO"/>
                      </w:rPr>
                    </m:ctrlPr>
                  </m:sSupPr>
                  <m:e>
                    <m:r>
                      <w:rPr>
                        <w:rFonts w:ascii="Cambria Math" w:hAnsi="Cambria Math"/>
                        <w:sz w:val="24"/>
                        <w:szCs w:val="24"/>
                        <w:lang w:val="es-CO"/>
                      </w:rPr>
                      <m:t>2x</m:t>
                    </m:r>
                  </m:e>
                  <m:sup>
                    <m:r>
                      <w:rPr>
                        <w:rFonts w:ascii="Cambria Math" w:hAnsi="Cambria Math"/>
                        <w:sz w:val="24"/>
                        <w:szCs w:val="24"/>
                        <w:lang w:val="es-CO"/>
                      </w:rPr>
                      <m:t>2</m:t>
                    </m:r>
                  </m:sup>
                </m:sSup>
                <m:r>
                  <w:rPr>
                    <w:rFonts w:ascii="Cambria Math" w:hAnsi="Cambria Math"/>
                    <w:sz w:val="24"/>
                    <w:szCs w:val="24"/>
                    <w:lang w:val="es-CO"/>
                  </w:rPr>
                  <m:t>- 8</m:t>
                </m:r>
              </m:den>
            </m:f>
            <m:r>
              <w:rPr>
                <w:rFonts w:ascii="Cambria Math" w:hAnsi="Cambria Math"/>
                <w:sz w:val="24"/>
                <w:szCs w:val="24"/>
                <w:lang w:val="es-CO"/>
              </w:rPr>
              <m:t xml:space="preserve"> dx</m:t>
            </m:r>
          </m:e>
        </m:nary>
      </m:oMath>
    </w:p>
    <w:p w14:paraId="6AF15ED4" w14:textId="7608B7AC" w:rsidR="008B6BDB" w:rsidRPr="005F7906" w:rsidRDefault="008B6BDB" w:rsidP="005F7906">
      <w:pPr>
        <w:spacing w:line="480" w:lineRule="auto"/>
        <w:rPr>
          <w:sz w:val="24"/>
          <w:szCs w:val="24"/>
          <w:lang w:val="es-CO"/>
        </w:rPr>
      </w:pPr>
      <w:r w:rsidRPr="005F7906">
        <w:rPr>
          <w:sz w:val="24"/>
          <w:szCs w:val="24"/>
          <w:lang w:val="es-CO"/>
        </w:rPr>
        <w:t xml:space="preserve">Ejercicio </w:t>
      </w:r>
      <w:r w:rsidRPr="005F7906">
        <w:rPr>
          <w:sz w:val="24"/>
          <w:szCs w:val="24"/>
          <w:lang w:val="es-CO"/>
        </w:rPr>
        <w:t>10</w:t>
      </w:r>
      <w:r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3</m:t>
                    </m:r>
                  </m:sup>
                </m:sSup>
                <m:r>
                  <w:rPr>
                    <w:rFonts w:ascii="Cambria Math" w:hAnsi="Cambria Math"/>
                    <w:sz w:val="24"/>
                    <w:szCs w:val="24"/>
                    <w:lang w:val="es-CO"/>
                  </w:rPr>
                  <m:t>- x +3</m:t>
                </m:r>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m:t>
                </m:r>
                <m:r>
                  <w:rPr>
                    <w:rFonts w:ascii="Cambria Math" w:hAnsi="Cambria Math"/>
                    <w:sz w:val="24"/>
                    <w:szCs w:val="24"/>
                    <w:lang w:val="es-CO"/>
                  </w:rPr>
                  <m:t xml:space="preserve"> </m:t>
                </m:r>
                <m:r>
                  <w:rPr>
                    <w:rFonts w:ascii="Cambria Math" w:hAnsi="Cambria Math"/>
                    <w:sz w:val="24"/>
                    <w:szCs w:val="24"/>
                    <w:lang w:val="es-CO"/>
                  </w:rPr>
                  <m:t xml:space="preserve">x </m:t>
                </m:r>
                <m:r>
                  <w:rPr>
                    <w:rFonts w:ascii="Cambria Math" w:hAnsi="Cambria Math"/>
                    <w:sz w:val="24"/>
                    <w:szCs w:val="24"/>
                    <w:lang w:val="es-CO"/>
                  </w:rPr>
                  <m:t xml:space="preserve">- </m:t>
                </m:r>
                <m:r>
                  <w:rPr>
                    <w:rFonts w:ascii="Cambria Math" w:hAnsi="Cambria Math"/>
                    <w:sz w:val="24"/>
                    <w:szCs w:val="24"/>
                    <w:lang w:val="es-CO"/>
                  </w:rPr>
                  <m:t>2</m:t>
                </m:r>
              </m:den>
            </m:f>
            <m:r>
              <w:rPr>
                <w:rFonts w:ascii="Cambria Math" w:hAnsi="Cambria Math"/>
                <w:sz w:val="24"/>
                <w:szCs w:val="24"/>
                <w:lang w:val="es-CO"/>
              </w:rPr>
              <m:t xml:space="preserve"> dx</m:t>
            </m:r>
          </m:e>
        </m:nary>
      </m:oMath>
    </w:p>
    <w:bookmarkEnd w:id="10"/>
    <w:p w14:paraId="77FB3EB8" w14:textId="77777777" w:rsidR="0088051D" w:rsidRPr="005F7906" w:rsidRDefault="0088051D" w:rsidP="005F7906">
      <w:pPr>
        <w:pStyle w:val="Textoindependiente"/>
        <w:spacing w:before="24" w:line="480" w:lineRule="auto"/>
        <w:rPr>
          <w:i/>
        </w:rPr>
      </w:pPr>
    </w:p>
    <w:p w14:paraId="1CF76E01" w14:textId="5B43D682" w:rsidR="00BF795D" w:rsidRPr="00BB4C11" w:rsidRDefault="00BF795D" w:rsidP="00BB4C11">
      <w:pPr>
        <w:pStyle w:val="Ttulo1"/>
        <w:spacing w:line="480" w:lineRule="auto"/>
        <w:jc w:val="center"/>
      </w:pPr>
      <w:bookmarkStart w:id="17" w:name="_Toc191747464"/>
      <w:r w:rsidRPr="00BF795D">
        <w:t>Comparación de técnicas aplicadas</w:t>
      </w:r>
      <w:bookmarkEnd w:id="17"/>
    </w:p>
    <w:p w14:paraId="6592C09E" w14:textId="351008A7" w:rsidR="0088051D" w:rsidRPr="005F7906" w:rsidRDefault="00BF795D" w:rsidP="005F7906">
      <w:pPr>
        <w:pStyle w:val="Textoindependiente"/>
        <w:spacing w:line="480" w:lineRule="auto"/>
        <w:ind w:firstLine="720"/>
        <w:rPr>
          <w:i/>
        </w:rPr>
      </w:pPr>
      <w:r w:rsidRPr="005F7906">
        <w:t>A lo largo del taller, se emplearon cuatro técnicas principales, cada una con un</w:t>
      </w:r>
      <w:r w:rsidRPr="005F7906">
        <w:t xml:space="preserve"> </w:t>
      </w:r>
      <w:r w:rsidRPr="005F7906">
        <w:t>ámbito de aplicación específico</w:t>
      </w:r>
    </w:p>
    <w:p w14:paraId="09F11609" w14:textId="50B9CBC0" w:rsidR="00201888" w:rsidRPr="005F7906" w:rsidRDefault="00201888" w:rsidP="005F7906">
      <w:pPr>
        <w:pStyle w:val="Ttulo3"/>
        <w:spacing w:line="480" w:lineRule="auto"/>
        <w:rPr>
          <w:rFonts w:ascii="Times New Roman" w:hAnsi="Times New Roman" w:cs="Times New Roman"/>
          <w:b/>
          <w:bCs/>
          <w:color w:val="auto"/>
        </w:rPr>
      </w:pPr>
      <w:bookmarkStart w:id="18" w:name="_Toc191747465"/>
      <w:r w:rsidRPr="005F7906">
        <w:rPr>
          <w:rFonts w:ascii="Times New Roman" w:hAnsi="Times New Roman" w:cs="Times New Roman"/>
          <w:b/>
          <w:bCs/>
          <w:color w:val="auto"/>
        </w:rPr>
        <w:t xml:space="preserve">Tabla </w:t>
      </w:r>
      <w:r w:rsidRPr="005F7906">
        <w:rPr>
          <w:rFonts w:ascii="Times New Roman" w:hAnsi="Times New Roman" w:cs="Times New Roman"/>
          <w:b/>
          <w:bCs/>
          <w:color w:val="auto"/>
        </w:rPr>
        <w:t>2</w:t>
      </w:r>
      <w:bookmarkEnd w:id="18"/>
    </w:p>
    <w:p w14:paraId="00E71F0E" w14:textId="781E668E" w:rsidR="00201888" w:rsidRPr="005F7906" w:rsidRDefault="00201888" w:rsidP="005F7906">
      <w:pPr>
        <w:pStyle w:val="Textoindependiente"/>
        <w:spacing w:line="480" w:lineRule="auto"/>
        <w:rPr>
          <w:i/>
          <w:iCs/>
        </w:rPr>
      </w:pPr>
      <w:r w:rsidRPr="005F7906">
        <w:rPr>
          <w:i/>
          <w:iCs/>
        </w:rPr>
        <w:t>Técnicas aplicadas</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559"/>
        <w:gridCol w:w="4779"/>
      </w:tblGrid>
      <w:tr w:rsidR="00201888" w:rsidRPr="005F7906" w14:paraId="284B9BBF" w14:textId="77777777" w:rsidTr="00E5392F">
        <w:tc>
          <w:tcPr>
            <w:tcW w:w="2518" w:type="dxa"/>
            <w:tcBorders>
              <w:top w:val="single" w:sz="4" w:space="0" w:color="auto"/>
              <w:bottom w:val="single" w:sz="4" w:space="0" w:color="auto"/>
            </w:tcBorders>
          </w:tcPr>
          <w:p w14:paraId="3D9F1003" w14:textId="0C8B38BA" w:rsidR="00201888" w:rsidRPr="005F7906" w:rsidRDefault="00201888" w:rsidP="005F7906">
            <w:pPr>
              <w:spacing w:line="480" w:lineRule="auto"/>
              <w:rPr>
                <w:b/>
                <w:bCs/>
                <w:color w:val="404040"/>
                <w:sz w:val="24"/>
                <w:szCs w:val="24"/>
                <w:lang w:val="es-CO"/>
              </w:rPr>
            </w:pPr>
            <w:r w:rsidRPr="005F7906">
              <w:rPr>
                <w:rStyle w:val="Textoennegrita"/>
                <w:color w:val="404040"/>
                <w:sz w:val="24"/>
                <w:szCs w:val="24"/>
              </w:rPr>
              <w:t>Técnica</w:t>
            </w:r>
          </w:p>
        </w:tc>
        <w:tc>
          <w:tcPr>
            <w:tcW w:w="1559" w:type="dxa"/>
            <w:tcBorders>
              <w:top w:val="single" w:sz="4" w:space="0" w:color="auto"/>
              <w:bottom w:val="single" w:sz="4" w:space="0" w:color="auto"/>
            </w:tcBorders>
          </w:tcPr>
          <w:p w14:paraId="17B13914" w14:textId="584630C3" w:rsidR="00201888" w:rsidRPr="005F7906" w:rsidRDefault="00201888" w:rsidP="005F7906">
            <w:pPr>
              <w:pStyle w:val="Textoindependiente"/>
              <w:spacing w:line="480" w:lineRule="auto"/>
              <w:rPr>
                <w:b/>
                <w:bCs/>
              </w:rPr>
            </w:pPr>
            <w:r w:rsidRPr="005F7906">
              <w:rPr>
                <w:b/>
                <w:bCs/>
              </w:rPr>
              <w:t>Ejercicios aplicados</w:t>
            </w:r>
          </w:p>
        </w:tc>
        <w:tc>
          <w:tcPr>
            <w:tcW w:w="4779" w:type="dxa"/>
            <w:tcBorders>
              <w:top w:val="single" w:sz="4" w:space="0" w:color="auto"/>
              <w:bottom w:val="single" w:sz="4" w:space="0" w:color="auto"/>
            </w:tcBorders>
          </w:tcPr>
          <w:p w14:paraId="1A361836" w14:textId="6167F443" w:rsidR="00201888" w:rsidRPr="005F7906" w:rsidRDefault="00201888" w:rsidP="005F7906">
            <w:pPr>
              <w:pStyle w:val="Textoindependiente"/>
              <w:spacing w:line="480" w:lineRule="auto"/>
            </w:pPr>
            <w:r w:rsidRPr="005F7906">
              <w:rPr>
                <w:b/>
                <w:bCs/>
              </w:rPr>
              <w:t>Característica común</w:t>
            </w:r>
          </w:p>
        </w:tc>
      </w:tr>
      <w:tr w:rsidR="00201888" w:rsidRPr="005F7906" w14:paraId="07EC9DEF" w14:textId="77777777" w:rsidTr="00E5392F">
        <w:tc>
          <w:tcPr>
            <w:tcW w:w="2518" w:type="dxa"/>
            <w:tcBorders>
              <w:top w:val="single" w:sz="4" w:space="0" w:color="auto"/>
            </w:tcBorders>
          </w:tcPr>
          <w:p w14:paraId="77A2B6D7" w14:textId="3028D8DE" w:rsidR="00201888" w:rsidRPr="005F7906" w:rsidRDefault="00201888" w:rsidP="005F7906">
            <w:pPr>
              <w:pStyle w:val="Textoindependiente"/>
              <w:spacing w:line="480" w:lineRule="auto"/>
            </w:pPr>
            <w:r w:rsidRPr="005F7906">
              <w:t>Integración por partes</w:t>
            </w:r>
          </w:p>
        </w:tc>
        <w:tc>
          <w:tcPr>
            <w:tcW w:w="1559" w:type="dxa"/>
            <w:tcBorders>
              <w:top w:val="single" w:sz="4" w:space="0" w:color="auto"/>
            </w:tcBorders>
          </w:tcPr>
          <w:p w14:paraId="3EA01D62" w14:textId="37EC8EA7" w:rsidR="00201888" w:rsidRPr="005F7906" w:rsidRDefault="00201888" w:rsidP="005F7906">
            <w:pPr>
              <w:pStyle w:val="Textoindependiente"/>
              <w:spacing w:line="480" w:lineRule="auto"/>
            </w:pPr>
            <w:r w:rsidRPr="005F7906">
              <w:t>1, 2, 3</w:t>
            </w:r>
          </w:p>
        </w:tc>
        <w:tc>
          <w:tcPr>
            <w:tcW w:w="4779" w:type="dxa"/>
            <w:tcBorders>
              <w:top w:val="single" w:sz="4" w:space="0" w:color="auto"/>
            </w:tcBorders>
          </w:tcPr>
          <w:p w14:paraId="384D48BF" w14:textId="7EB8CE6A" w:rsidR="00DD5859" w:rsidRPr="005F7906" w:rsidRDefault="00201888" w:rsidP="005F7906">
            <w:pPr>
              <w:spacing w:line="480" w:lineRule="auto"/>
              <w:rPr>
                <w:color w:val="404040"/>
                <w:sz w:val="24"/>
                <w:szCs w:val="24"/>
              </w:rPr>
            </w:pPr>
            <w:r w:rsidRPr="005F7906">
              <w:rPr>
                <w:color w:val="404040"/>
                <w:sz w:val="24"/>
                <w:szCs w:val="24"/>
              </w:rPr>
              <w:t>Producto de funciones (polinomio × trigonométrica, polinomio × logarítmica).</w:t>
            </w:r>
          </w:p>
        </w:tc>
      </w:tr>
      <w:tr w:rsidR="00201888" w:rsidRPr="005F7906" w14:paraId="6571E8CF" w14:textId="77777777" w:rsidTr="00E5392F">
        <w:tc>
          <w:tcPr>
            <w:tcW w:w="2518" w:type="dxa"/>
          </w:tcPr>
          <w:p w14:paraId="1B73856F" w14:textId="0F0ED734" w:rsidR="00201888" w:rsidRPr="005F7906" w:rsidRDefault="00201888" w:rsidP="005F7906">
            <w:pPr>
              <w:pStyle w:val="Textoindependiente"/>
              <w:spacing w:line="480" w:lineRule="auto"/>
            </w:pPr>
            <w:r w:rsidRPr="005F7906">
              <w:t>Técnicas trigonométricas</w:t>
            </w:r>
          </w:p>
        </w:tc>
        <w:tc>
          <w:tcPr>
            <w:tcW w:w="1559" w:type="dxa"/>
          </w:tcPr>
          <w:p w14:paraId="0D63986F" w14:textId="31568BAB" w:rsidR="00201888" w:rsidRPr="005F7906" w:rsidRDefault="00201888" w:rsidP="005F7906">
            <w:pPr>
              <w:pStyle w:val="Textoindependiente"/>
              <w:spacing w:line="480" w:lineRule="auto"/>
            </w:pPr>
            <w:r w:rsidRPr="005F7906">
              <w:t>4, 5</w:t>
            </w:r>
          </w:p>
        </w:tc>
        <w:tc>
          <w:tcPr>
            <w:tcW w:w="4779" w:type="dxa"/>
          </w:tcPr>
          <w:p w14:paraId="39D2C239" w14:textId="6380D1BB" w:rsidR="00E5392F" w:rsidRPr="005F7906" w:rsidRDefault="00201888" w:rsidP="005F7906">
            <w:pPr>
              <w:pStyle w:val="Textoindependiente"/>
              <w:spacing w:line="480" w:lineRule="auto"/>
            </w:pPr>
            <w:r w:rsidRPr="005F7906">
              <w:t>Potencias impares de seno/tangente, uso de identidades para simplificar el integrando.</w:t>
            </w:r>
          </w:p>
        </w:tc>
      </w:tr>
      <w:tr w:rsidR="00201888" w:rsidRPr="005F7906" w14:paraId="087EE01E" w14:textId="77777777" w:rsidTr="00E5392F">
        <w:tc>
          <w:tcPr>
            <w:tcW w:w="2518" w:type="dxa"/>
          </w:tcPr>
          <w:p w14:paraId="5DFD40D0" w14:textId="0E83BFF1" w:rsidR="00201888" w:rsidRPr="005F7906" w:rsidRDefault="00201888" w:rsidP="005F7906">
            <w:pPr>
              <w:pStyle w:val="Textoindependiente"/>
              <w:spacing w:line="480" w:lineRule="auto"/>
            </w:pPr>
            <w:r w:rsidRPr="005F7906">
              <w:rPr>
                <w:rStyle w:val="Textoennegrita"/>
                <w:b w:val="0"/>
                <w:bCs w:val="0"/>
                <w:color w:val="404040"/>
              </w:rPr>
              <w:t>Sustitución trigonométrica</w:t>
            </w:r>
          </w:p>
        </w:tc>
        <w:tc>
          <w:tcPr>
            <w:tcW w:w="1559" w:type="dxa"/>
          </w:tcPr>
          <w:p w14:paraId="4403AA50" w14:textId="0C7FC978" w:rsidR="00201888" w:rsidRPr="005F7906" w:rsidRDefault="00201888" w:rsidP="005F7906">
            <w:pPr>
              <w:pStyle w:val="Textoindependiente"/>
              <w:spacing w:line="480" w:lineRule="auto"/>
            </w:pPr>
            <w:r w:rsidRPr="005F7906">
              <w:t>6, 7, 8</w:t>
            </w:r>
          </w:p>
        </w:tc>
        <w:tc>
          <w:tcPr>
            <w:tcW w:w="4779" w:type="dxa"/>
          </w:tcPr>
          <w:p w14:paraId="57AC4FD1" w14:textId="402EEE82" w:rsidR="00E5392F" w:rsidRPr="005F7906" w:rsidRDefault="00A80AC9" w:rsidP="005F7906">
            <w:pPr>
              <w:pStyle w:val="Textoindependiente"/>
              <w:spacing w:line="480" w:lineRule="auto"/>
            </w:pPr>
            <w:r w:rsidRPr="005F7906">
              <w:t>Presencia de radicales (a2−x2</w:t>
            </w:r>
            <w:r w:rsidRPr="005F7906">
              <w:rPr>
                <w:i/>
                <w:iCs/>
              </w:rPr>
              <w:t>a</w:t>
            </w:r>
            <w:r w:rsidRPr="005F7906">
              <w:t>2−</w:t>
            </w:r>
            <w:r w:rsidRPr="005F7906">
              <w:rPr>
                <w:i/>
                <w:iCs/>
              </w:rPr>
              <w:t>x</w:t>
            </w:r>
            <w:r w:rsidRPr="005F7906">
              <w:t>2​, x2−a2</w:t>
            </w:r>
            <w:r w:rsidRPr="005F7906">
              <w:rPr>
                <w:i/>
                <w:iCs/>
              </w:rPr>
              <w:t>x</w:t>
            </w:r>
            <w:r w:rsidRPr="005F7906">
              <w:t>2−</w:t>
            </w:r>
            <w:r w:rsidRPr="005F7906">
              <w:rPr>
                <w:i/>
                <w:iCs/>
              </w:rPr>
              <w:t>a</w:t>
            </w:r>
            <w:r w:rsidRPr="005F7906">
              <w:t>2​) en el integrando.</w:t>
            </w:r>
          </w:p>
        </w:tc>
      </w:tr>
      <w:tr w:rsidR="00A80AC9" w:rsidRPr="005F7906" w14:paraId="4CECD779" w14:textId="77777777" w:rsidTr="00E5392F">
        <w:tc>
          <w:tcPr>
            <w:tcW w:w="2518" w:type="dxa"/>
          </w:tcPr>
          <w:p w14:paraId="6D2A4C37" w14:textId="1C7389FB" w:rsidR="00A80AC9" w:rsidRPr="005F7906" w:rsidRDefault="00A80AC9" w:rsidP="005F7906">
            <w:pPr>
              <w:pStyle w:val="Textoindependiente"/>
              <w:spacing w:line="480" w:lineRule="auto"/>
              <w:rPr>
                <w:rStyle w:val="Textoennegrita"/>
                <w:color w:val="404040"/>
              </w:rPr>
            </w:pPr>
            <w:r w:rsidRPr="005F7906">
              <w:rPr>
                <w:color w:val="404040"/>
              </w:rPr>
              <w:t>Fracciones parciales</w:t>
            </w:r>
          </w:p>
        </w:tc>
        <w:tc>
          <w:tcPr>
            <w:tcW w:w="1559" w:type="dxa"/>
          </w:tcPr>
          <w:p w14:paraId="0ABABB77" w14:textId="1A14C678" w:rsidR="00A80AC9" w:rsidRPr="005F7906" w:rsidRDefault="00A80AC9" w:rsidP="005F7906">
            <w:pPr>
              <w:pStyle w:val="Textoindependiente"/>
              <w:spacing w:line="480" w:lineRule="auto"/>
            </w:pPr>
            <w:r w:rsidRPr="005F7906">
              <w:t>9, 10</w:t>
            </w:r>
          </w:p>
        </w:tc>
        <w:tc>
          <w:tcPr>
            <w:tcW w:w="4779" w:type="dxa"/>
          </w:tcPr>
          <w:p w14:paraId="38B683D8" w14:textId="5D56D79F" w:rsidR="00A80AC9" w:rsidRPr="005F7906" w:rsidRDefault="00A80AC9" w:rsidP="005F7906">
            <w:pPr>
              <w:pStyle w:val="Textoindependiente"/>
              <w:spacing w:line="480" w:lineRule="auto"/>
            </w:pPr>
            <w:r w:rsidRPr="005F7906">
              <w:t>Funciones racionales con denominadores factorizables o división polinómica necesaria.</w:t>
            </w:r>
          </w:p>
        </w:tc>
      </w:tr>
    </w:tbl>
    <w:p w14:paraId="2D582D82" w14:textId="2FFD99E4" w:rsidR="00201888" w:rsidRPr="005F7906" w:rsidRDefault="00201888" w:rsidP="005F7906">
      <w:pPr>
        <w:pStyle w:val="Textoindependiente"/>
        <w:spacing w:line="480" w:lineRule="auto"/>
        <w:rPr>
          <w:i/>
          <w:iCs/>
        </w:rPr>
      </w:pPr>
      <w:r w:rsidRPr="005F7906">
        <w:rPr>
          <w:i/>
          <w:iCs/>
        </w:rPr>
        <w:t xml:space="preserve">Nota: Se </w:t>
      </w:r>
      <w:r w:rsidR="00A80AC9" w:rsidRPr="005F7906">
        <w:rPr>
          <w:i/>
          <w:iCs/>
        </w:rPr>
        <w:t xml:space="preserve">define </w:t>
      </w:r>
      <w:r w:rsidRPr="005F7906">
        <w:rPr>
          <w:i/>
          <w:iCs/>
        </w:rPr>
        <w:t>la técnica de integración</w:t>
      </w:r>
      <w:r w:rsidR="00A80AC9" w:rsidRPr="005F7906">
        <w:rPr>
          <w:i/>
          <w:iCs/>
        </w:rPr>
        <w:t xml:space="preserve"> usada por cada ejercicio</w:t>
      </w:r>
    </w:p>
    <w:p w14:paraId="49F46D13" w14:textId="77777777" w:rsidR="0088051D" w:rsidRPr="005F7906" w:rsidRDefault="0088051D" w:rsidP="005F7906">
      <w:pPr>
        <w:pStyle w:val="Textoindependiente"/>
        <w:spacing w:line="480" w:lineRule="auto"/>
        <w:rPr>
          <w:i/>
        </w:rPr>
      </w:pPr>
    </w:p>
    <w:p w14:paraId="4343196F" w14:textId="0AEC3392" w:rsidR="0088051D" w:rsidRPr="00C8735A" w:rsidRDefault="000759C1" w:rsidP="00C8735A">
      <w:pPr>
        <w:pStyle w:val="Ttulo2"/>
        <w:spacing w:line="480" w:lineRule="auto"/>
        <w:rPr>
          <w:b/>
          <w:bCs/>
          <w:color w:val="auto"/>
        </w:rPr>
      </w:pPr>
      <w:bookmarkStart w:id="19" w:name="_Toc191747466"/>
      <w:r w:rsidRPr="00C8735A">
        <w:rPr>
          <w:b/>
          <w:bCs/>
          <w:color w:val="auto"/>
        </w:rPr>
        <w:lastRenderedPageBreak/>
        <w:t>Dificultades encontradas y estrategias de solución</w:t>
      </w:r>
      <w:bookmarkEnd w:id="19"/>
    </w:p>
    <w:p w14:paraId="643936DB" w14:textId="71D816D9" w:rsidR="000759C1" w:rsidRPr="00C8735A" w:rsidRDefault="000759C1" w:rsidP="00C8735A">
      <w:pPr>
        <w:pStyle w:val="Ttulo3"/>
        <w:spacing w:line="480" w:lineRule="auto"/>
        <w:rPr>
          <w:color w:val="auto"/>
        </w:rPr>
      </w:pPr>
      <w:bookmarkStart w:id="20" w:name="_Toc191747467"/>
      <w:r w:rsidRPr="00C8735A">
        <w:rPr>
          <w:color w:val="auto"/>
        </w:rPr>
        <w:t>Dificultades recurrentes</w:t>
      </w:r>
      <w:r w:rsidRPr="00C8735A">
        <w:rPr>
          <w:color w:val="auto"/>
        </w:rPr>
        <w:t>:</w:t>
      </w:r>
      <w:bookmarkEnd w:id="20"/>
    </w:p>
    <w:p w14:paraId="1CA79460" w14:textId="251327B2" w:rsidR="000759C1" w:rsidRPr="000759C1" w:rsidRDefault="000759C1" w:rsidP="005F7906">
      <w:pPr>
        <w:numPr>
          <w:ilvl w:val="0"/>
          <w:numId w:val="15"/>
        </w:numPr>
        <w:spacing w:line="480" w:lineRule="auto"/>
        <w:rPr>
          <w:sz w:val="24"/>
          <w:szCs w:val="24"/>
          <w:lang w:val="es-CO"/>
        </w:rPr>
      </w:pPr>
      <w:r w:rsidRPr="000759C1">
        <w:rPr>
          <w:sz w:val="24"/>
          <w:szCs w:val="24"/>
          <w:lang w:val="es-CO"/>
        </w:rPr>
        <w:t>Ejercicio 9 (​</w:t>
      </w:r>
      <m:oMath>
        <m:r>
          <w:rPr>
            <w:rFonts w:ascii="Cambria Math" w:hAnsi="Cambria Math"/>
            <w:sz w:val="24"/>
            <w:szCs w:val="24"/>
            <w:lang w:val="es-CO"/>
          </w:rPr>
          <m:t xml:space="preserve"> </m:t>
        </m:r>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4</m:t>
                    </m:r>
                  </m:sup>
                </m:sSup>
                <m:r>
                  <w:rPr>
                    <w:rFonts w:ascii="Cambria Math" w:hAnsi="Cambria Math"/>
                    <w:sz w:val="24"/>
                    <w:szCs w:val="24"/>
                    <w:lang w:val="es-CO"/>
                  </w:rPr>
                  <m:t xml:space="preserve"> - </m:t>
                </m:r>
                <m:sSup>
                  <m:sSupPr>
                    <m:ctrlPr>
                      <w:rPr>
                        <w:rFonts w:ascii="Cambria Math" w:hAnsi="Cambria Math"/>
                        <w:i/>
                        <w:sz w:val="24"/>
                        <w:szCs w:val="24"/>
                        <w:lang w:val="es-CO"/>
                      </w:rPr>
                    </m:ctrlPr>
                  </m:sSupPr>
                  <m:e>
                    <m:r>
                      <w:rPr>
                        <w:rFonts w:ascii="Cambria Math" w:hAnsi="Cambria Math"/>
                        <w:sz w:val="24"/>
                        <w:szCs w:val="24"/>
                        <w:lang w:val="es-CO"/>
                      </w:rPr>
                      <m:t>2x</m:t>
                    </m:r>
                  </m:e>
                  <m:sup>
                    <m:r>
                      <w:rPr>
                        <w:rFonts w:ascii="Cambria Math" w:hAnsi="Cambria Math"/>
                        <w:sz w:val="24"/>
                        <w:szCs w:val="24"/>
                        <w:lang w:val="es-CO"/>
                      </w:rPr>
                      <m:t>2</m:t>
                    </m:r>
                  </m:sup>
                </m:sSup>
                <m:r>
                  <w:rPr>
                    <w:rFonts w:ascii="Cambria Math" w:hAnsi="Cambria Math"/>
                    <w:sz w:val="24"/>
                    <w:szCs w:val="24"/>
                    <w:lang w:val="es-CO"/>
                  </w:rPr>
                  <m:t>- 8</m:t>
                </m:r>
              </m:den>
            </m:f>
            <m:r>
              <w:rPr>
                <w:rFonts w:ascii="Cambria Math" w:hAnsi="Cambria Math"/>
                <w:sz w:val="24"/>
                <w:szCs w:val="24"/>
                <w:lang w:val="es-CO"/>
              </w:rPr>
              <m:t xml:space="preserve"> dx</m:t>
            </m:r>
          </m:e>
        </m:nary>
      </m:oMath>
      <w:r w:rsidRPr="005F7906">
        <w:rPr>
          <w:sz w:val="24"/>
          <w:szCs w:val="24"/>
          <w:lang w:val="es-CO"/>
        </w:rPr>
        <w:t xml:space="preserve"> </w:t>
      </w:r>
      <w:r w:rsidRPr="000759C1">
        <w:rPr>
          <w:sz w:val="24"/>
          <w:szCs w:val="24"/>
          <w:lang w:val="es-CO"/>
        </w:rPr>
        <w:t>): Factorizar el denominador </w:t>
      </w:r>
      <m:oMath>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4</m:t>
            </m:r>
          </m:sup>
        </m:sSup>
        <m:r>
          <w:rPr>
            <w:rFonts w:ascii="Cambria Math" w:hAnsi="Cambria Math"/>
            <w:sz w:val="24"/>
            <w:szCs w:val="24"/>
            <w:lang w:val="es-CO"/>
          </w:rPr>
          <m:t xml:space="preserve">- </m:t>
        </m:r>
        <m:sSup>
          <m:sSupPr>
            <m:ctrlPr>
              <w:rPr>
                <w:rFonts w:ascii="Cambria Math" w:hAnsi="Cambria Math"/>
                <w:i/>
                <w:sz w:val="24"/>
                <w:szCs w:val="24"/>
                <w:lang w:val="es-CO"/>
              </w:rPr>
            </m:ctrlPr>
          </m:sSupPr>
          <m:e>
            <m:r>
              <w:rPr>
                <w:rFonts w:ascii="Cambria Math" w:hAnsi="Cambria Math"/>
                <w:sz w:val="24"/>
                <w:szCs w:val="24"/>
                <w:lang w:val="es-CO"/>
              </w:rPr>
              <m:t>2x</m:t>
            </m:r>
          </m:e>
          <m:sup>
            <m:r>
              <w:rPr>
                <w:rFonts w:ascii="Cambria Math" w:hAnsi="Cambria Math"/>
                <w:sz w:val="24"/>
                <w:szCs w:val="24"/>
                <w:lang w:val="es-CO"/>
              </w:rPr>
              <m:t>2</m:t>
            </m:r>
          </m:sup>
        </m:sSup>
        <m:r>
          <w:rPr>
            <w:rFonts w:ascii="Cambria Math" w:hAnsi="Cambria Math"/>
            <w:sz w:val="24"/>
            <w:szCs w:val="24"/>
            <w:lang w:val="es-CO"/>
          </w:rPr>
          <m:t>-8</m:t>
        </m:r>
      </m:oMath>
      <w:r w:rsidRPr="000759C1">
        <w:rPr>
          <w:sz w:val="24"/>
          <w:szCs w:val="24"/>
          <w:lang w:val="es-CO"/>
        </w:rPr>
        <w:t> requirió reconocerlo como un cuadrático en </w:t>
      </w:r>
      <m:oMath>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oMath>
      <w:r w:rsidRPr="000759C1">
        <w:rPr>
          <w:sz w:val="24"/>
          <w:szCs w:val="24"/>
          <w:lang w:val="es-CO"/>
        </w:rPr>
        <w:t>, lo que no fue inmediato.</w:t>
      </w:r>
    </w:p>
    <w:p w14:paraId="5BE60FDD" w14:textId="2B66359D" w:rsidR="000759C1" w:rsidRPr="000759C1" w:rsidRDefault="000759C1" w:rsidP="005F7906">
      <w:pPr>
        <w:numPr>
          <w:ilvl w:val="1"/>
          <w:numId w:val="15"/>
        </w:numPr>
        <w:spacing w:line="480" w:lineRule="auto"/>
        <w:rPr>
          <w:sz w:val="24"/>
          <w:szCs w:val="24"/>
          <w:lang w:val="es-CO"/>
        </w:rPr>
      </w:pPr>
      <w:r w:rsidRPr="000759C1">
        <w:rPr>
          <w:i/>
          <w:iCs/>
          <w:sz w:val="24"/>
          <w:szCs w:val="24"/>
          <w:lang w:val="es-CO"/>
        </w:rPr>
        <w:t>Estrategia</w:t>
      </w:r>
      <w:r w:rsidRPr="000759C1">
        <w:rPr>
          <w:sz w:val="24"/>
          <w:szCs w:val="24"/>
          <w:lang w:val="es-CO"/>
        </w:rPr>
        <w:t>: Hacer </w:t>
      </w:r>
      <m:oMath>
        <m:r>
          <w:rPr>
            <w:rFonts w:ascii="Cambria Math" w:hAnsi="Cambria Math"/>
            <w:sz w:val="24"/>
            <w:szCs w:val="24"/>
            <w:lang w:val="es-CO"/>
          </w:rPr>
          <m:t xml:space="preserve">y=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oMath>
      <w:r w:rsidRPr="000759C1">
        <w:rPr>
          <w:sz w:val="24"/>
          <w:szCs w:val="24"/>
          <w:lang w:val="es-CO"/>
        </w:rPr>
        <w:t> para reescribir el denominador como </w:t>
      </w:r>
      <m:oMath>
        <m:sSup>
          <m:sSupPr>
            <m:ctrlPr>
              <w:rPr>
                <w:rFonts w:ascii="Cambria Math" w:hAnsi="Cambria Math"/>
                <w:i/>
                <w:sz w:val="24"/>
                <w:szCs w:val="24"/>
                <w:lang w:val="es-CO"/>
              </w:rPr>
            </m:ctrlPr>
          </m:sSupPr>
          <m:e>
            <m:r>
              <w:rPr>
                <w:rFonts w:ascii="Cambria Math" w:hAnsi="Cambria Math"/>
                <w:sz w:val="24"/>
                <w:szCs w:val="24"/>
                <w:lang w:val="es-CO"/>
              </w:rPr>
              <m:t>y</m:t>
            </m:r>
          </m:e>
          <m:sup>
            <m:r>
              <w:rPr>
                <w:rFonts w:ascii="Cambria Math" w:hAnsi="Cambria Math"/>
                <w:sz w:val="24"/>
                <w:szCs w:val="24"/>
                <w:lang w:val="es-CO"/>
              </w:rPr>
              <m:t>2</m:t>
            </m:r>
          </m:sup>
        </m:sSup>
        <m:r>
          <w:rPr>
            <w:rFonts w:ascii="Cambria Math" w:hAnsi="Cambria Math"/>
            <w:sz w:val="24"/>
            <w:szCs w:val="24"/>
            <w:lang w:val="es-CO"/>
          </w:rPr>
          <m:t>-2y-8</m:t>
        </m:r>
      </m:oMath>
      <w:r w:rsidRPr="000759C1">
        <w:rPr>
          <w:sz w:val="24"/>
          <w:szCs w:val="24"/>
          <w:lang w:val="es-CO"/>
        </w:rPr>
        <w:t>, factorizando en </w:t>
      </w:r>
      <w:r w:rsidR="00101385" w:rsidRPr="005F7906">
        <w:rPr>
          <w:i/>
          <w:sz w:val="24"/>
          <w:szCs w:val="24"/>
          <w:lang w:val="es-CO"/>
        </w:rPr>
        <w:t>(y</w:t>
      </w:r>
      <w:r w:rsidRPr="005F7906">
        <w:rPr>
          <w:i/>
          <w:sz w:val="24"/>
          <w:szCs w:val="24"/>
          <w:lang w:val="es-CO"/>
        </w:rPr>
        <w:t xml:space="preserve"> – </w:t>
      </w:r>
      <w:proofErr w:type="gramStart"/>
      <w:r w:rsidRPr="005F7906">
        <w:rPr>
          <w:i/>
          <w:sz w:val="24"/>
          <w:szCs w:val="24"/>
          <w:lang w:val="es-CO"/>
        </w:rPr>
        <w:t>4)(</w:t>
      </w:r>
      <w:proofErr w:type="gramEnd"/>
      <w:r w:rsidRPr="005F7906">
        <w:rPr>
          <w:i/>
          <w:sz w:val="24"/>
          <w:szCs w:val="24"/>
          <w:lang w:val="es-CO"/>
        </w:rPr>
        <w:t xml:space="preserve"> </w:t>
      </w:r>
      <w:r w:rsidRPr="005F7906">
        <w:rPr>
          <w:i/>
          <w:sz w:val="24"/>
          <w:szCs w:val="24"/>
          <w:lang w:val="es-CO"/>
        </w:rPr>
        <w:t>y</w:t>
      </w:r>
      <w:r w:rsidRPr="005F7906">
        <w:rPr>
          <w:i/>
          <w:sz w:val="24"/>
          <w:szCs w:val="24"/>
          <w:lang w:val="es-CO"/>
        </w:rPr>
        <w:t xml:space="preserve"> </w:t>
      </w:r>
      <w:r w:rsidRPr="005F7906">
        <w:rPr>
          <w:i/>
          <w:sz w:val="24"/>
          <w:szCs w:val="24"/>
          <w:lang w:val="es-CO"/>
        </w:rPr>
        <w:t>+</w:t>
      </w:r>
      <w:r w:rsidRPr="005F7906">
        <w:rPr>
          <w:i/>
          <w:sz w:val="24"/>
          <w:szCs w:val="24"/>
          <w:lang w:val="es-CO"/>
        </w:rPr>
        <w:t xml:space="preserve"> </w:t>
      </w:r>
      <w:r w:rsidRPr="005F7906">
        <w:rPr>
          <w:i/>
          <w:sz w:val="24"/>
          <w:szCs w:val="24"/>
          <w:lang w:val="es-CO"/>
        </w:rPr>
        <w:t>2)</w:t>
      </w:r>
      <w:r w:rsidRPr="000759C1">
        <w:rPr>
          <w:sz w:val="24"/>
          <w:szCs w:val="24"/>
          <w:lang w:val="es-CO"/>
        </w:rPr>
        <w:t>.</w:t>
      </w:r>
    </w:p>
    <w:p w14:paraId="1FE97F64" w14:textId="792758FA" w:rsidR="000759C1" w:rsidRPr="000759C1" w:rsidRDefault="000759C1" w:rsidP="005F7906">
      <w:pPr>
        <w:numPr>
          <w:ilvl w:val="0"/>
          <w:numId w:val="15"/>
        </w:numPr>
        <w:spacing w:line="480" w:lineRule="auto"/>
        <w:rPr>
          <w:sz w:val="24"/>
          <w:szCs w:val="24"/>
          <w:lang w:val="es-CO"/>
        </w:rPr>
      </w:pPr>
      <w:r w:rsidRPr="000759C1">
        <w:rPr>
          <w:sz w:val="24"/>
          <w:szCs w:val="24"/>
          <w:lang w:val="es-CO"/>
        </w:rPr>
        <w:t>Ejercicio 10</w:t>
      </w:r>
      <w:r w:rsidRPr="005F7906">
        <w:rPr>
          <w:sz w:val="24"/>
          <w:szCs w:val="24"/>
          <w:lang w:val="es-CO"/>
        </w:rPr>
        <w:t xml:space="preserve"> (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3</m:t>
                    </m:r>
                  </m:sup>
                </m:sSup>
                <m:r>
                  <w:rPr>
                    <w:rFonts w:ascii="Cambria Math" w:hAnsi="Cambria Math"/>
                    <w:sz w:val="24"/>
                    <w:szCs w:val="24"/>
                    <w:lang w:val="es-CO"/>
                  </w:rPr>
                  <m:t>- x +3</m:t>
                </m:r>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 - 2</m:t>
                </m:r>
              </m:den>
            </m:f>
            <m:r>
              <w:rPr>
                <w:rFonts w:ascii="Cambria Math" w:hAnsi="Cambria Math"/>
                <w:sz w:val="24"/>
                <w:szCs w:val="24"/>
                <w:lang w:val="es-CO"/>
              </w:rPr>
              <m:t xml:space="preserve"> dx</m:t>
            </m:r>
          </m:e>
        </m:nary>
      </m:oMath>
      <w:r w:rsidRPr="005F7906">
        <w:rPr>
          <w:sz w:val="24"/>
          <w:szCs w:val="24"/>
          <w:lang w:val="es-CO"/>
        </w:rPr>
        <w:t xml:space="preserve"> )</w:t>
      </w:r>
      <w:r w:rsidRPr="000759C1">
        <w:rPr>
          <w:sz w:val="24"/>
          <w:szCs w:val="24"/>
          <w:lang w:val="es-CO"/>
        </w:rPr>
        <w:t>: El grado del numerador era mayor que el del denominador, lo que obligó a realizar una división polinómica antes de aplicar fracciones parciales.</w:t>
      </w:r>
    </w:p>
    <w:p w14:paraId="5BC8E9A8" w14:textId="1C59FA1E" w:rsidR="000759C1" w:rsidRPr="000759C1" w:rsidRDefault="000759C1" w:rsidP="005F7906">
      <w:pPr>
        <w:numPr>
          <w:ilvl w:val="1"/>
          <w:numId w:val="15"/>
        </w:numPr>
        <w:spacing w:line="480" w:lineRule="auto"/>
        <w:rPr>
          <w:sz w:val="24"/>
          <w:szCs w:val="24"/>
          <w:lang w:val="es-CO"/>
        </w:rPr>
      </w:pPr>
      <w:r w:rsidRPr="000759C1">
        <w:rPr>
          <w:i/>
          <w:iCs/>
          <w:sz w:val="24"/>
          <w:szCs w:val="24"/>
          <w:lang w:val="es-CO"/>
        </w:rPr>
        <w:t>Estrategia</w:t>
      </w:r>
      <w:r w:rsidRPr="000759C1">
        <w:rPr>
          <w:sz w:val="24"/>
          <w:szCs w:val="24"/>
          <w:lang w:val="es-CO"/>
        </w:rPr>
        <w:t>: Dividir </w:t>
      </w:r>
      <m:oMath>
        <m:sSup>
          <m:sSupPr>
            <m:ctrlPr>
              <w:rPr>
                <w:rFonts w:ascii="Cambria Math" w:hAnsi="Cambria Math"/>
                <w:i/>
                <w:sz w:val="24"/>
                <w:szCs w:val="24"/>
              </w:rPr>
            </m:ctrlPr>
          </m:sSupPr>
          <m:e>
            <m:r>
              <w:rPr>
                <w:rFonts w:ascii="Cambria Math" w:hAnsi="Cambria Math"/>
                <w:sz w:val="24"/>
                <w:szCs w:val="24"/>
                <w:lang w:val="es-CO"/>
              </w:rPr>
              <m:t>x</m:t>
            </m:r>
          </m:e>
          <m:sup>
            <m:r>
              <w:rPr>
                <w:rFonts w:ascii="Cambria Math" w:hAnsi="Cambria Math"/>
                <w:sz w:val="24"/>
                <w:szCs w:val="24"/>
              </w:rPr>
              <m:t>3</m:t>
            </m:r>
          </m:sup>
        </m:sSup>
        <m:r>
          <w:rPr>
            <w:rFonts w:ascii="Cambria Math" w:hAnsi="Cambria Math"/>
            <w:sz w:val="24"/>
            <w:szCs w:val="24"/>
          </w:rPr>
          <m:t>-x+3</m:t>
        </m:r>
      </m:oMath>
      <w:r w:rsidRPr="000759C1">
        <w:rPr>
          <w:sz w:val="24"/>
          <w:szCs w:val="24"/>
          <w:lang w:val="es-CO"/>
        </w:rPr>
        <w:t> entre </w:t>
      </w:r>
      <m:oMath>
        <m:sSup>
          <m:sSupPr>
            <m:ctrlPr>
              <w:rPr>
                <w:rFonts w:ascii="Cambria Math" w:hAnsi="Cambria Math"/>
                <w:i/>
                <w:sz w:val="24"/>
                <w:szCs w:val="24"/>
              </w:rPr>
            </m:ctrlPr>
          </m:sSupPr>
          <m:e>
            <m:r>
              <w:rPr>
                <w:rFonts w:ascii="Cambria Math" w:hAnsi="Cambria Math"/>
                <w:sz w:val="24"/>
                <w:szCs w:val="24"/>
                <w:lang w:val="es-CO"/>
              </w:rPr>
              <m:t>x</m:t>
            </m:r>
          </m:e>
          <m:sup>
            <m:r>
              <w:rPr>
                <w:rFonts w:ascii="Cambria Math" w:hAnsi="Cambria Math"/>
                <w:sz w:val="24"/>
                <w:szCs w:val="24"/>
              </w:rPr>
              <m:t>2</m:t>
            </m:r>
          </m:sup>
        </m:sSup>
        <m:r>
          <w:rPr>
            <w:rFonts w:ascii="Cambria Math" w:hAnsi="Cambria Math"/>
            <w:sz w:val="24"/>
            <w:szCs w:val="24"/>
          </w:rPr>
          <m:t>+x-2</m:t>
        </m:r>
      </m:oMath>
      <w:r w:rsidRPr="000759C1">
        <w:rPr>
          <w:sz w:val="24"/>
          <w:szCs w:val="24"/>
          <w:lang w:val="es-CO"/>
        </w:rPr>
        <w:t>, obteniendo </w:t>
      </w:r>
      <m:oMath>
        <m:r>
          <w:rPr>
            <w:rFonts w:ascii="Cambria Math" w:hAnsi="Cambria Math"/>
            <w:sz w:val="24"/>
            <w:szCs w:val="24"/>
            <w:lang w:val="es-CO"/>
          </w:rPr>
          <m:t xml:space="preserve">x-1+ </m:t>
        </m:r>
        <m:f>
          <m:fPr>
            <m:ctrlPr>
              <w:rPr>
                <w:rFonts w:ascii="Cambria Math" w:hAnsi="Cambria Math"/>
                <w:i/>
                <w:sz w:val="24"/>
                <w:szCs w:val="24"/>
                <w:lang w:val="es-CO"/>
              </w:rPr>
            </m:ctrlPr>
          </m:fPr>
          <m:num>
            <m:r>
              <w:rPr>
                <w:rFonts w:ascii="Cambria Math" w:hAnsi="Cambria Math"/>
                <w:sz w:val="24"/>
                <w:szCs w:val="24"/>
                <w:lang w:val="es-CO"/>
              </w:rPr>
              <m:t>3x + 1</m:t>
            </m:r>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 + x - 2</m:t>
            </m:r>
          </m:den>
        </m:f>
        <m:r>
          <w:rPr>
            <w:rFonts w:ascii="Cambria Math" w:hAnsi="Cambria Math"/>
            <w:sz w:val="24"/>
            <w:szCs w:val="24"/>
            <w:lang w:val="es-CO"/>
          </w:rPr>
          <m:t>.</m:t>
        </m:r>
      </m:oMath>
    </w:p>
    <w:p w14:paraId="0159B04B" w14:textId="392A13EF" w:rsidR="00404C12" w:rsidRPr="000759C1" w:rsidRDefault="000759C1" w:rsidP="005F7906">
      <w:pPr>
        <w:numPr>
          <w:ilvl w:val="0"/>
          <w:numId w:val="15"/>
        </w:numPr>
        <w:spacing w:line="480" w:lineRule="auto"/>
        <w:rPr>
          <w:sz w:val="24"/>
          <w:szCs w:val="24"/>
          <w:lang w:val="es-CO"/>
        </w:rPr>
      </w:pPr>
      <w:r w:rsidRPr="000759C1">
        <w:rPr>
          <w:sz w:val="24"/>
          <w:szCs w:val="24"/>
          <w:lang w:val="es-CO"/>
        </w:rPr>
        <w:t>Ejercicio 7 (</w:t>
      </w:r>
      <w:r w:rsidR="00404C12" w:rsidRPr="005F7906">
        <w:rPr>
          <w:sz w:val="24"/>
          <w:szCs w:val="24"/>
          <w:lang w:val="es-CO"/>
        </w:rPr>
        <w:t xml:space="preserve">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3</m:t>
                </m:r>
              </m:sup>
            </m:sSup>
            <m:r>
              <w:rPr>
                <w:rFonts w:ascii="Cambria Math" w:hAnsi="Cambria Math"/>
                <w:sz w:val="24"/>
                <w:szCs w:val="24"/>
                <w:lang w:val="es-CO"/>
              </w:rPr>
              <m:t xml:space="preserve"> </m:t>
            </m:r>
            <m:rad>
              <m:radPr>
                <m:degHide m:val="1"/>
                <m:ctrlPr>
                  <w:rPr>
                    <w:rFonts w:ascii="Cambria Math" w:hAnsi="Cambria Math"/>
                    <w:i/>
                    <w:sz w:val="24"/>
                    <w:szCs w:val="24"/>
                    <w:lang w:val="es-CO"/>
                  </w:rPr>
                </m:ctrlPr>
              </m:radPr>
              <m:deg/>
              <m:e>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 - 25</m:t>
                </m:r>
              </m:e>
            </m:rad>
            <m:r>
              <w:rPr>
                <w:rFonts w:ascii="Cambria Math" w:hAnsi="Cambria Math"/>
                <w:sz w:val="24"/>
                <w:szCs w:val="24"/>
                <w:lang w:val="es-CO"/>
              </w:rPr>
              <m:t xml:space="preserve"> dx</m:t>
            </m:r>
          </m:e>
        </m:nary>
      </m:oMath>
      <w:r w:rsidR="00404C12" w:rsidRPr="005F7906">
        <w:rPr>
          <w:sz w:val="24"/>
          <w:szCs w:val="24"/>
          <w:lang w:val="es-CO"/>
        </w:rPr>
        <w:t xml:space="preserve"> </w:t>
      </w:r>
      <w:r w:rsidRPr="000759C1">
        <w:rPr>
          <w:sz w:val="24"/>
          <w:szCs w:val="24"/>
          <w:lang w:val="es-CO"/>
        </w:rPr>
        <w:t>​): La sustitución directa generó integrales con términos algebraicos difíciles de simplificar.</w:t>
      </w:r>
    </w:p>
    <w:p w14:paraId="13687B8B" w14:textId="152EB3D1" w:rsidR="00404C12" w:rsidRPr="005F7906" w:rsidRDefault="000759C1" w:rsidP="005F7906">
      <w:pPr>
        <w:numPr>
          <w:ilvl w:val="1"/>
          <w:numId w:val="15"/>
        </w:numPr>
        <w:spacing w:line="480" w:lineRule="auto"/>
        <w:rPr>
          <w:sz w:val="24"/>
          <w:szCs w:val="24"/>
          <w:lang w:val="es-CO"/>
        </w:rPr>
      </w:pPr>
      <w:r w:rsidRPr="000759C1">
        <w:rPr>
          <w:i/>
          <w:iCs/>
          <w:sz w:val="24"/>
          <w:szCs w:val="24"/>
          <w:lang w:val="es-CO"/>
        </w:rPr>
        <w:t>Estrategia</w:t>
      </w:r>
      <w:r w:rsidRPr="000759C1">
        <w:rPr>
          <w:sz w:val="24"/>
          <w:szCs w:val="24"/>
          <w:lang w:val="es-CO"/>
        </w:rPr>
        <w:t>: Usar </w:t>
      </w:r>
      <m:oMath>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-25</m:t>
        </m:r>
      </m:oMath>
      <w:r w:rsidRPr="000759C1">
        <w:rPr>
          <w:sz w:val="24"/>
          <w:szCs w:val="24"/>
          <w:lang w:val="es-CO"/>
        </w:rPr>
        <w:t> para reducir la integral a una forma manejable, combinada con ajustes algebraicos en los coeficientes.</w:t>
      </w:r>
    </w:p>
    <w:p w14:paraId="5AA37F47" w14:textId="77777777" w:rsidR="00404C12" w:rsidRPr="000759C1" w:rsidRDefault="00404C12" w:rsidP="005F7906">
      <w:pPr>
        <w:spacing w:line="480" w:lineRule="auto"/>
        <w:rPr>
          <w:sz w:val="24"/>
          <w:szCs w:val="24"/>
          <w:lang w:val="es-CO"/>
        </w:rPr>
      </w:pPr>
    </w:p>
    <w:p w14:paraId="110F4500" w14:textId="47460C8F" w:rsidR="00404C12" w:rsidRPr="00C8735A" w:rsidRDefault="00404C12" w:rsidP="00C8735A">
      <w:pPr>
        <w:pStyle w:val="Ttulo3"/>
        <w:spacing w:line="480" w:lineRule="auto"/>
        <w:rPr>
          <w:color w:val="auto"/>
        </w:rPr>
      </w:pPr>
      <w:bookmarkStart w:id="21" w:name="_Toc191747468"/>
      <w:r w:rsidRPr="00C8735A">
        <w:rPr>
          <w:color w:val="auto"/>
        </w:rPr>
        <w:t>Errores comunes y prevención:</w:t>
      </w:r>
      <w:bookmarkEnd w:id="21"/>
    </w:p>
    <w:p w14:paraId="3A55DB5F" w14:textId="1F1BE052" w:rsidR="00404C12" w:rsidRPr="00404C12" w:rsidRDefault="00404C12" w:rsidP="005F7906">
      <w:pPr>
        <w:numPr>
          <w:ilvl w:val="0"/>
          <w:numId w:val="16"/>
        </w:numPr>
        <w:spacing w:line="480" w:lineRule="auto"/>
        <w:rPr>
          <w:sz w:val="24"/>
          <w:szCs w:val="24"/>
          <w:lang w:val="es-CO"/>
        </w:rPr>
      </w:pPr>
      <w:r w:rsidRPr="00404C12">
        <w:rPr>
          <w:sz w:val="24"/>
          <w:szCs w:val="24"/>
          <w:lang w:val="es-CO"/>
        </w:rPr>
        <w:t>Elección incorrecta de </w:t>
      </w:r>
      <w:r w:rsidRPr="00404C12">
        <w:rPr>
          <w:i/>
          <w:iCs/>
          <w:sz w:val="24"/>
          <w:szCs w:val="24"/>
          <w:lang w:val="es-CO"/>
        </w:rPr>
        <w:t>u</w:t>
      </w:r>
      <w:r w:rsidRPr="00404C12">
        <w:rPr>
          <w:sz w:val="24"/>
          <w:szCs w:val="24"/>
          <w:lang w:val="es-CO"/>
        </w:rPr>
        <w:t> y </w:t>
      </w:r>
      <m:oMath>
        <m:r>
          <w:rPr>
            <w:rFonts w:ascii="Cambria Math" w:hAnsi="Cambria Math"/>
            <w:sz w:val="24"/>
            <w:szCs w:val="24"/>
          </w:rPr>
          <m:t>dυ</m:t>
        </m:r>
      </m:oMath>
      <w:r w:rsidRPr="00404C12">
        <w:rPr>
          <w:sz w:val="24"/>
          <w:szCs w:val="24"/>
          <w:lang w:val="es-CO"/>
        </w:rPr>
        <w:t>: En integración por partes,</w:t>
      </w:r>
      <w:r w:rsidRPr="005F7906">
        <w:rPr>
          <w:sz w:val="24"/>
          <w:szCs w:val="24"/>
          <w:lang w:val="es-CO"/>
        </w:rPr>
        <w:t xml:space="preserve"> </w:t>
      </w:r>
      <w:r w:rsidRPr="00404C12">
        <w:rPr>
          <w:sz w:val="24"/>
          <w:szCs w:val="24"/>
          <w:lang w:val="es-CO"/>
        </w:rPr>
        <w:t>seleccionar</w:t>
      </w:r>
      <w:r w:rsidRPr="005F7906">
        <w:rPr>
          <w:sz w:val="24"/>
          <w:szCs w:val="24"/>
          <w:lang w:val="es-CO"/>
        </w:rPr>
        <w:t xml:space="preserve"> </w:t>
      </w:r>
      <w:r w:rsidR="00E65CDC" w:rsidRPr="005F7906">
        <w:rPr>
          <w:i/>
          <w:sz w:val="24"/>
          <w:szCs w:val="24"/>
        </w:rPr>
        <w:br/>
      </w:r>
      <m:oMath>
        <m:r>
          <w:rPr>
            <w:rFonts w:ascii="Cambria Math" w:hAnsi="Cambria Math"/>
            <w:sz w:val="24"/>
            <w:szCs w:val="24"/>
          </w:rPr>
          <m:t>dυ=</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 dx</m:t>
            </m:r>
          </m:e>
        </m:func>
      </m:oMath>
      <w:r w:rsidR="00E65CDC" w:rsidRPr="005F7906">
        <w:rPr>
          <w:sz w:val="24"/>
          <w:szCs w:val="24"/>
          <w:lang w:val="es-CO"/>
        </w:rPr>
        <w:t xml:space="preserve"> </w:t>
      </w:r>
      <w:r w:rsidRPr="00404C12">
        <w:rPr>
          <w:sz w:val="24"/>
          <w:szCs w:val="24"/>
          <w:lang w:val="es-CO"/>
        </w:rPr>
        <w:t>(ejercicio 2) habría complicado la integral.</w:t>
      </w:r>
    </w:p>
    <w:p w14:paraId="0ACD99AA" w14:textId="5E66EBD1" w:rsidR="00404C12" w:rsidRPr="00404C12" w:rsidRDefault="00404C12" w:rsidP="005F7906">
      <w:pPr>
        <w:numPr>
          <w:ilvl w:val="1"/>
          <w:numId w:val="16"/>
        </w:numPr>
        <w:spacing w:line="480" w:lineRule="auto"/>
        <w:rPr>
          <w:sz w:val="24"/>
          <w:szCs w:val="24"/>
          <w:lang w:val="es-CO"/>
        </w:rPr>
      </w:pPr>
      <w:r w:rsidRPr="00404C12">
        <w:rPr>
          <w:i/>
          <w:iCs/>
          <w:sz w:val="24"/>
          <w:szCs w:val="24"/>
          <w:lang w:val="es-CO"/>
        </w:rPr>
        <w:t>Solución</w:t>
      </w:r>
      <w:r w:rsidRPr="00404C12">
        <w:rPr>
          <w:sz w:val="24"/>
          <w:szCs w:val="24"/>
          <w:lang w:val="es-CO"/>
        </w:rPr>
        <w:t>: Seguir el criterio </w:t>
      </w:r>
      <w:r w:rsidRPr="00404C12">
        <w:rPr>
          <w:i/>
          <w:iCs/>
          <w:sz w:val="24"/>
          <w:szCs w:val="24"/>
          <w:lang w:val="es-CO"/>
        </w:rPr>
        <w:t>LIATE</w:t>
      </w:r>
      <w:r w:rsidRPr="00404C12">
        <w:rPr>
          <w:sz w:val="24"/>
          <w:szCs w:val="24"/>
          <w:lang w:val="es-CO"/>
        </w:rPr>
        <w:t> para priorizar funciones logarítmicas como </w:t>
      </w:r>
      <w:r w:rsidRPr="00404C12">
        <w:rPr>
          <w:i/>
          <w:iCs/>
          <w:sz w:val="24"/>
          <w:szCs w:val="24"/>
          <w:lang w:val="es-CO"/>
        </w:rPr>
        <w:t>u</w:t>
      </w:r>
      <w:r w:rsidRPr="00404C12">
        <w:rPr>
          <w:sz w:val="24"/>
          <w:szCs w:val="24"/>
          <w:lang w:val="es-CO"/>
        </w:rPr>
        <w:t>.</w:t>
      </w:r>
    </w:p>
    <w:p w14:paraId="0C8CD38C" w14:textId="66BEF83C" w:rsidR="00404C12" w:rsidRPr="00404C12" w:rsidRDefault="00404C12" w:rsidP="005F7906">
      <w:pPr>
        <w:numPr>
          <w:ilvl w:val="0"/>
          <w:numId w:val="16"/>
        </w:numPr>
        <w:spacing w:line="480" w:lineRule="auto"/>
        <w:rPr>
          <w:sz w:val="24"/>
          <w:szCs w:val="24"/>
          <w:lang w:val="es-CO"/>
        </w:rPr>
      </w:pPr>
      <w:r w:rsidRPr="00404C12">
        <w:rPr>
          <w:sz w:val="24"/>
          <w:szCs w:val="24"/>
          <w:lang w:val="es-CO"/>
        </w:rPr>
        <w:t>Simplificación prematura: En el ejercicio 8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9x</m:t>
                    </m:r>
                  </m:e>
                  <m:sup>
                    <m:r>
                      <w:rPr>
                        <w:rFonts w:ascii="Cambria Math" w:hAnsi="Cambria Math"/>
                        <w:sz w:val="24"/>
                        <w:szCs w:val="24"/>
                        <w:lang w:val="es-CO"/>
                      </w:rPr>
                      <m:t>3</m:t>
                    </m:r>
                  </m:sup>
                </m:sSup>
              </m:num>
              <m:den>
                <m:rad>
                  <m:radPr>
                    <m:degHide m:val="1"/>
                    <m:ctrlPr>
                      <w:rPr>
                        <w:rFonts w:ascii="Cambria Math" w:hAnsi="Cambria Math"/>
                        <w:i/>
                        <w:sz w:val="24"/>
                        <w:szCs w:val="24"/>
                        <w:lang w:val="es-CO"/>
                      </w:rPr>
                    </m:ctrlPr>
                  </m:radPr>
                  <m:deg/>
                  <m:e>
                    <m:r>
                      <w:rPr>
                        <w:rFonts w:ascii="Cambria Math" w:hAnsi="Cambria Math"/>
                        <w:sz w:val="24"/>
                        <w:szCs w:val="24"/>
                        <w:lang w:val="es-CO"/>
                      </w:rPr>
                      <m:t xml:space="preserve">1+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den>
            </m:f>
            <m:r>
              <w:rPr>
                <w:rFonts w:ascii="Cambria Math" w:hAnsi="Cambria Math"/>
                <w:sz w:val="24"/>
                <w:szCs w:val="24"/>
                <w:lang w:val="es-CO"/>
              </w:rPr>
              <m:t xml:space="preserve"> dx</m:t>
            </m:r>
          </m:e>
        </m:nary>
      </m:oMath>
      <w:r w:rsidRPr="00404C12">
        <w:rPr>
          <w:sz w:val="24"/>
          <w:szCs w:val="24"/>
          <w:lang w:val="es-CO"/>
        </w:rPr>
        <w:t>​), cancelar términos antes de completar la sustitución llevó a errores en pruebas iniciales.</w:t>
      </w:r>
    </w:p>
    <w:p w14:paraId="119C4B99" w14:textId="77777777" w:rsidR="00404C12" w:rsidRPr="00404C12" w:rsidRDefault="00404C12" w:rsidP="005F7906">
      <w:pPr>
        <w:numPr>
          <w:ilvl w:val="1"/>
          <w:numId w:val="16"/>
        </w:numPr>
        <w:spacing w:line="480" w:lineRule="auto"/>
        <w:rPr>
          <w:sz w:val="24"/>
          <w:szCs w:val="24"/>
          <w:lang w:val="es-CO"/>
        </w:rPr>
      </w:pPr>
      <w:r w:rsidRPr="00404C12">
        <w:rPr>
          <w:i/>
          <w:iCs/>
          <w:sz w:val="24"/>
          <w:szCs w:val="24"/>
          <w:lang w:val="es-CO"/>
        </w:rPr>
        <w:lastRenderedPageBreak/>
        <w:t>Solución</w:t>
      </w:r>
      <w:r w:rsidRPr="00404C12">
        <w:rPr>
          <w:sz w:val="24"/>
          <w:szCs w:val="24"/>
          <w:lang w:val="es-CO"/>
        </w:rPr>
        <w:t>: Respetar los pasos metodológicos: sustituir primero, simplificar después.</w:t>
      </w:r>
    </w:p>
    <w:p w14:paraId="75E63D61" w14:textId="77777777" w:rsidR="00404C12" w:rsidRPr="005F7906" w:rsidRDefault="00404C12" w:rsidP="005F7906">
      <w:pPr>
        <w:spacing w:line="480" w:lineRule="auto"/>
        <w:rPr>
          <w:sz w:val="24"/>
          <w:szCs w:val="24"/>
        </w:rPr>
      </w:pPr>
    </w:p>
    <w:p w14:paraId="37C8EC75" w14:textId="32988426" w:rsidR="005F7906" w:rsidRPr="00C8735A" w:rsidRDefault="005F7906" w:rsidP="00C8735A">
      <w:pPr>
        <w:pStyle w:val="Ttulo2"/>
        <w:spacing w:line="480" w:lineRule="auto"/>
        <w:rPr>
          <w:b/>
          <w:bCs/>
          <w:color w:val="auto"/>
        </w:rPr>
      </w:pPr>
      <w:bookmarkStart w:id="22" w:name="_Toc191747469"/>
      <w:r w:rsidRPr="00C8735A">
        <w:rPr>
          <w:b/>
          <w:bCs/>
          <w:color w:val="auto"/>
        </w:rPr>
        <w:t>Coherencia entre resultados y métodos seleccionados</w:t>
      </w:r>
      <w:bookmarkEnd w:id="22"/>
    </w:p>
    <w:p w14:paraId="538E9E5D" w14:textId="4708AB18" w:rsidR="0088051D" w:rsidRPr="005F7906" w:rsidRDefault="005F7906" w:rsidP="005F7906">
      <w:pPr>
        <w:pStyle w:val="Textoindependiente"/>
        <w:spacing w:line="480" w:lineRule="auto"/>
        <w:ind w:firstLine="779"/>
      </w:pPr>
      <w:r w:rsidRPr="005F7906">
        <w:t>La validación de los resultados se realizó mediante dos enfoques:</w:t>
      </w:r>
    </w:p>
    <w:p w14:paraId="215E2E21" w14:textId="201263C6" w:rsidR="0088051D" w:rsidRPr="005F7906" w:rsidRDefault="0088051D" w:rsidP="005F7906">
      <w:pPr>
        <w:pStyle w:val="Textoindependiente"/>
        <w:spacing w:line="480" w:lineRule="auto"/>
        <w:ind w:left="720"/>
      </w:pPr>
    </w:p>
    <w:p w14:paraId="46D049AE" w14:textId="77777777" w:rsidR="005F7906" w:rsidRPr="00C8735A" w:rsidRDefault="005F7906" w:rsidP="00C8735A">
      <w:pPr>
        <w:pStyle w:val="Ttulo3"/>
        <w:spacing w:line="480" w:lineRule="auto"/>
        <w:rPr>
          <w:color w:val="auto"/>
          <w:lang w:val="es-CO"/>
        </w:rPr>
      </w:pPr>
      <w:bookmarkStart w:id="23" w:name="_Toc191747470"/>
      <w:r w:rsidRPr="00C8735A">
        <w:rPr>
          <w:color w:val="auto"/>
          <w:lang w:val="es-CO"/>
        </w:rPr>
        <w:t>Verificación matemática:</w:t>
      </w:r>
      <w:bookmarkEnd w:id="23"/>
    </w:p>
    <w:p w14:paraId="3FA76F0E" w14:textId="13807366" w:rsidR="005F7906" w:rsidRPr="005F7906" w:rsidRDefault="005F7906" w:rsidP="005F7906">
      <w:pPr>
        <w:numPr>
          <w:ilvl w:val="0"/>
          <w:numId w:val="17"/>
        </w:numPr>
        <w:spacing w:line="480" w:lineRule="auto"/>
        <w:rPr>
          <w:iCs/>
          <w:sz w:val="24"/>
          <w:szCs w:val="24"/>
          <w:lang w:val="es-CO"/>
        </w:rPr>
      </w:pPr>
      <w:r w:rsidRPr="005F7906">
        <w:rPr>
          <w:iCs/>
          <w:sz w:val="24"/>
          <w:szCs w:val="24"/>
          <w:lang w:val="es-CO"/>
        </w:rPr>
        <w:t>Derivación del resultado: Por ejemplo, al derivar la solución del ejercicio 1 (</w:t>
      </w:r>
      <m:oMath>
        <m:nary>
          <m:naryPr>
            <m:limLoc m:val="undOvr"/>
            <m:subHide m:val="1"/>
            <m:supHide m:val="1"/>
            <m:ctrlPr>
              <w:rPr>
                <w:rFonts w:ascii="Cambria Math" w:hAnsi="Cambria Math"/>
                <w:i/>
                <w:sz w:val="24"/>
                <w:szCs w:val="24"/>
                <w:lang w:val="es-CO" w:eastAsia="es-CO"/>
              </w:rPr>
            </m:ctrlPr>
          </m:naryPr>
          <m:sub/>
          <m:sup/>
          <m:e>
            <m:r>
              <w:rPr>
                <w:rFonts w:ascii="Cambria Math" w:hAnsi="Cambria Math"/>
                <w:sz w:val="24"/>
                <w:szCs w:val="24"/>
              </w:rPr>
              <m:t>x cos3x dx</m:t>
            </m:r>
          </m:e>
        </m:nary>
      </m:oMath>
      <w:r w:rsidRPr="005F7906">
        <w:rPr>
          <w:iCs/>
          <w:sz w:val="24"/>
          <w:szCs w:val="24"/>
          <w:lang w:val="es-CO"/>
        </w:rPr>
        <w:t>), se recuperó el integrando original </w:t>
      </w:r>
      <m:oMath>
        <m:r>
          <w:rPr>
            <w:rFonts w:ascii="Cambria Math" w:hAnsi="Cambria Math"/>
            <w:sz w:val="24"/>
            <w:szCs w:val="24"/>
          </w:rPr>
          <m:t xml:space="preserve">x </m:t>
        </m:r>
        <m:r>
          <m:rPr>
            <m:sty m:val="p"/>
          </m:rPr>
          <w:rPr>
            <w:rFonts w:ascii="Cambria Math" w:hAnsi="Cambria Math"/>
            <w:sz w:val="24"/>
            <w:szCs w:val="24"/>
          </w:rPr>
          <m:t>cos⁡</m:t>
        </m:r>
        <m:r>
          <w:rPr>
            <w:rFonts w:ascii="Cambria Math" w:hAnsi="Cambria Math"/>
            <w:sz w:val="24"/>
            <w:szCs w:val="24"/>
          </w:rPr>
          <m:t>(3x)</m:t>
        </m:r>
      </m:oMath>
      <w:r w:rsidRPr="005F7906">
        <w:rPr>
          <w:iCs/>
          <w:sz w:val="24"/>
          <w:szCs w:val="24"/>
          <w:lang w:val="es-CO"/>
        </w:rPr>
        <w:t>.</w:t>
      </w:r>
    </w:p>
    <w:p w14:paraId="155C3392" w14:textId="10C437E7" w:rsidR="005F7906" w:rsidRDefault="005F7906" w:rsidP="005F7906">
      <w:pPr>
        <w:numPr>
          <w:ilvl w:val="0"/>
          <w:numId w:val="17"/>
        </w:numPr>
        <w:spacing w:line="480" w:lineRule="auto"/>
        <w:rPr>
          <w:iCs/>
          <w:sz w:val="24"/>
          <w:szCs w:val="24"/>
          <w:lang w:val="es-CO"/>
        </w:rPr>
      </w:pPr>
      <w:r w:rsidRPr="005F7906">
        <w:rPr>
          <w:iCs/>
          <w:sz w:val="24"/>
          <w:szCs w:val="24"/>
          <w:lang w:val="es-CO"/>
        </w:rPr>
        <w:t>Coherencia dimensional: En sustitución trigonométrica ejercicio 6</w:t>
      </w:r>
      <w:r w:rsidR="00101385">
        <w:rPr>
          <w:iCs/>
          <w:sz w:val="24"/>
          <w:szCs w:val="24"/>
          <w:lang w:val="es-CO"/>
        </w:rPr>
        <w:t xml:space="preserve">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r>
                  <w:rPr>
                    <w:rFonts w:ascii="Cambria Math" w:hAnsi="Cambria Math"/>
                    <w:sz w:val="24"/>
                    <w:szCs w:val="24"/>
                    <w:lang w:val="es-CO"/>
                  </w:rPr>
                  <m:t>4</m:t>
                </m:r>
              </m:num>
              <m:den>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r>
                  <w:rPr>
                    <w:rFonts w:ascii="Cambria Math" w:hAnsi="Cambria Math"/>
                    <w:sz w:val="24"/>
                    <w:szCs w:val="24"/>
                    <w:lang w:val="es-CO"/>
                  </w:rPr>
                  <m:t xml:space="preserve"> </m:t>
                </m:r>
                <m:rad>
                  <m:radPr>
                    <m:degHide m:val="1"/>
                    <m:ctrlPr>
                      <w:rPr>
                        <w:rFonts w:ascii="Cambria Math" w:hAnsi="Cambria Math"/>
                        <w:i/>
                        <w:sz w:val="24"/>
                        <w:szCs w:val="24"/>
                        <w:lang w:val="es-CO"/>
                      </w:rPr>
                    </m:ctrlPr>
                  </m:radPr>
                  <m:deg/>
                  <m:e>
                    <m:r>
                      <w:rPr>
                        <w:rFonts w:ascii="Cambria Math" w:hAnsi="Cambria Math"/>
                        <w:sz w:val="24"/>
                        <w:szCs w:val="24"/>
                        <w:lang w:val="es-CO"/>
                      </w:rPr>
                      <m:t xml:space="preserve">16 -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den>
            </m:f>
            <m:r>
              <w:rPr>
                <w:rFonts w:ascii="Cambria Math" w:hAnsi="Cambria Math"/>
                <w:sz w:val="24"/>
                <w:szCs w:val="24"/>
                <w:lang w:val="es-CO"/>
              </w:rPr>
              <m:t xml:space="preserve"> dx</m:t>
            </m:r>
          </m:e>
        </m:nary>
      </m:oMath>
      <w:r w:rsidR="00101385">
        <w:rPr>
          <w:iCs/>
          <w:sz w:val="24"/>
          <w:szCs w:val="24"/>
          <w:lang w:val="es-CO"/>
        </w:rPr>
        <w:t>)</w:t>
      </w:r>
      <w:r w:rsidRPr="005F7906">
        <w:rPr>
          <w:iCs/>
          <w:sz w:val="24"/>
          <w:szCs w:val="24"/>
          <w:lang w:val="es-CO"/>
        </w:rPr>
        <w:t>, la expresión final </w:t>
      </w:r>
      <w:r w:rsidR="00101385" w:rsidRPr="005F7906">
        <w:rPr>
          <w:iCs/>
          <w:sz w:val="24"/>
          <w:szCs w:val="24"/>
          <w:lang w:val="es-CO"/>
        </w:rPr>
        <w:t xml:space="preserve"> </w:t>
      </w:r>
      <m:oMath>
        <m:r>
          <w:rPr>
            <w:rFonts w:ascii="Cambria Math" w:hAnsi="Cambria Math"/>
            <w:sz w:val="24"/>
            <w:szCs w:val="24"/>
            <w:lang w:val="es-CO"/>
          </w:rPr>
          <m:t xml:space="preserve">- </m:t>
        </m:r>
        <m:f>
          <m:fPr>
            <m:ctrlPr>
              <w:rPr>
                <w:rFonts w:ascii="Cambria Math" w:hAnsi="Cambria Math"/>
                <w:i/>
                <w:iCs/>
                <w:sz w:val="24"/>
                <w:szCs w:val="24"/>
                <w:lang w:val="es-CO"/>
              </w:rPr>
            </m:ctrlPr>
          </m:fPr>
          <m:num>
            <m:rad>
              <m:radPr>
                <m:degHide m:val="1"/>
                <m:ctrlPr>
                  <w:rPr>
                    <w:rFonts w:ascii="Cambria Math" w:hAnsi="Cambria Math"/>
                    <w:i/>
                    <w:sz w:val="24"/>
                    <w:szCs w:val="24"/>
                    <w:lang w:val="es-CO"/>
                  </w:rPr>
                </m:ctrlPr>
              </m:radPr>
              <m:deg/>
              <m:e>
                <m:r>
                  <w:rPr>
                    <w:rFonts w:ascii="Cambria Math" w:hAnsi="Cambria Math"/>
                    <w:sz w:val="24"/>
                    <w:szCs w:val="24"/>
                    <w:lang w:val="es-CO"/>
                  </w:rPr>
                  <m:t xml:space="preserve">16 -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num>
          <m:den>
            <m:sSup>
              <m:sSupPr>
                <m:ctrlPr>
                  <w:rPr>
                    <w:rFonts w:ascii="Cambria Math" w:hAnsi="Cambria Math"/>
                    <w:i/>
                    <w:iCs/>
                    <w:sz w:val="24"/>
                    <w:szCs w:val="24"/>
                    <w:lang w:val="es-CO"/>
                  </w:rPr>
                </m:ctrlPr>
              </m:sSupPr>
              <m:e>
                <m:r>
                  <w:rPr>
                    <w:rFonts w:ascii="Cambria Math" w:hAnsi="Cambria Math"/>
                    <w:sz w:val="24"/>
                    <w:szCs w:val="24"/>
                    <w:lang w:val="es-CO"/>
                  </w:rPr>
                  <m:t>4</m:t>
                </m:r>
              </m:e>
              <m:sup>
                <m:r>
                  <w:rPr>
                    <w:rFonts w:ascii="Cambria Math" w:hAnsi="Cambria Math"/>
                    <w:sz w:val="24"/>
                    <w:szCs w:val="24"/>
                    <w:lang w:val="es-CO"/>
                  </w:rPr>
                  <m:t>x</m:t>
                </m:r>
              </m:sup>
            </m:sSup>
          </m:den>
        </m:f>
      </m:oMath>
      <w:r w:rsidRPr="005F7906">
        <w:rPr>
          <w:iCs/>
          <w:sz w:val="24"/>
          <w:szCs w:val="24"/>
          <w:lang w:val="es-CO"/>
        </w:rPr>
        <w:t>​​ mantuvo unidades consistentes con el contexto geométrico del problema.</w:t>
      </w:r>
    </w:p>
    <w:p w14:paraId="02255821" w14:textId="77777777" w:rsidR="00CC4371" w:rsidRDefault="00CC4371" w:rsidP="00CC4371">
      <w:pPr>
        <w:spacing w:line="480" w:lineRule="auto"/>
        <w:ind w:left="360"/>
        <w:rPr>
          <w:iCs/>
          <w:sz w:val="24"/>
          <w:szCs w:val="24"/>
          <w:lang w:val="es-CO"/>
        </w:rPr>
      </w:pPr>
    </w:p>
    <w:p w14:paraId="49FDE074" w14:textId="77777777" w:rsidR="00CC4371" w:rsidRPr="00C8735A" w:rsidRDefault="00CC4371" w:rsidP="00C8735A">
      <w:pPr>
        <w:pStyle w:val="Ttulo3"/>
        <w:spacing w:line="480" w:lineRule="auto"/>
        <w:rPr>
          <w:color w:val="auto"/>
          <w:lang w:val="es-CO"/>
        </w:rPr>
      </w:pPr>
      <w:bookmarkStart w:id="24" w:name="_Toc191747471"/>
      <w:r w:rsidRPr="00C8735A">
        <w:rPr>
          <w:color w:val="auto"/>
          <w:lang w:val="es-CO"/>
        </w:rPr>
        <w:t>Coherencia metodológica:</w:t>
      </w:r>
      <w:bookmarkEnd w:id="24"/>
    </w:p>
    <w:p w14:paraId="2B988F9E" w14:textId="112F239F" w:rsidR="00CC4371" w:rsidRPr="00CC4371" w:rsidRDefault="00CC4371" w:rsidP="00CC4371">
      <w:pPr>
        <w:numPr>
          <w:ilvl w:val="0"/>
          <w:numId w:val="18"/>
        </w:numPr>
        <w:spacing w:line="480" w:lineRule="auto"/>
        <w:rPr>
          <w:iCs/>
          <w:sz w:val="24"/>
          <w:szCs w:val="24"/>
          <w:lang w:val="es-CO"/>
        </w:rPr>
      </w:pPr>
      <w:r w:rsidRPr="00CC4371">
        <w:rPr>
          <w:b/>
          <w:bCs/>
          <w:iCs/>
          <w:sz w:val="24"/>
          <w:szCs w:val="24"/>
          <w:lang w:val="es-CO"/>
        </w:rPr>
        <w:t>Ejercicio 5 (</w:t>
      </w:r>
      <m:oMath>
        <m:nary>
          <m:naryPr>
            <m:limLoc m:val="undOvr"/>
            <m:subHide m:val="1"/>
            <m:supHide m:val="1"/>
            <m:ctrlPr>
              <w:rPr>
                <w:rFonts w:ascii="Cambria Math" w:hAnsi="Cambria Math"/>
                <w:i/>
                <w:sz w:val="24"/>
                <w:szCs w:val="24"/>
                <w:lang w:val="es-CO"/>
              </w:rPr>
            </m:ctrlPr>
          </m:naryPr>
          <m:sub/>
          <m:sup/>
          <m:e>
            <m:sSup>
              <m:sSupPr>
                <m:ctrlPr>
                  <w:rPr>
                    <w:rFonts w:ascii="Cambria Math" w:hAnsi="Cambria Math"/>
                    <w:i/>
                    <w:sz w:val="24"/>
                    <w:szCs w:val="24"/>
                    <w:lang w:val="es-CO"/>
                  </w:rPr>
                </m:ctrlPr>
              </m:sSupPr>
              <m:e>
                <m:r>
                  <w:rPr>
                    <w:rFonts w:ascii="Cambria Math" w:hAnsi="Cambria Math"/>
                    <w:sz w:val="24"/>
                    <w:szCs w:val="24"/>
                    <w:lang w:val="es-CO"/>
                  </w:rPr>
                  <m:t>Tan</m:t>
                </m:r>
              </m:e>
              <m:sup>
                <m:r>
                  <w:rPr>
                    <w:rFonts w:ascii="Cambria Math" w:hAnsi="Cambria Math"/>
                    <w:sz w:val="24"/>
                    <w:szCs w:val="24"/>
                    <w:lang w:val="es-CO"/>
                  </w:rPr>
                  <m:t>3</m:t>
                </m:r>
              </m:sup>
            </m:sSup>
            <m:r>
              <w:rPr>
                <w:rFonts w:ascii="Cambria Math" w:hAnsi="Cambria Math"/>
                <w:sz w:val="24"/>
                <w:szCs w:val="24"/>
                <w:lang w:val="es-CO"/>
              </w:rPr>
              <m:t xml:space="preserve"> 2x.</m:t>
            </m:r>
            <m:sSup>
              <m:sSupPr>
                <m:ctrlPr>
                  <w:rPr>
                    <w:rFonts w:ascii="Cambria Math" w:hAnsi="Cambria Math"/>
                    <w:i/>
                    <w:sz w:val="24"/>
                    <w:szCs w:val="24"/>
                    <w:lang w:val="es-CO"/>
                  </w:rPr>
                </m:ctrlPr>
              </m:sSupPr>
              <m:e>
                <m:r>
                  <w:rPr>
                    <w:rFonts w:ascii="Cambria Math" w:hAnsi="Cambria Math"/>
                    <w:sz w:val="24"/>
                    <w:szCs w:val="24"/>
                    <w:lang w:val="es-CO"/>
                  </w:rPr>
                  <m:t>Sec</m:t>
                </m:r>
              </m:e>
              <m:sup>
                <m:r>
                  <w:rPr>
                    <w:rFonts w:ascii="Cambria Math" w:hAnsi="Cambria Math"/>
                    <w:sz w:val="24"/>
                    <w:szCs w:val="24"/>
                    <w:lang w:val="es-CO"/>
                  </w:rPr>
                  <m:t>2</m:t>
                </m:r>
              </m:sup>
            </m:sSup>
            <m:r>
              <w:rPr>
                <w:rFonts w:ascii="Cambria Math" w:hAnsi="Cambria Math"/>
                <w:sz w:val="24"/>
                <w:szCs w:val="24"/>
                <w:lang w:val="es-CO"/>
              </w:rPr>
              <m:t xml:space="preserve"> 3x dx</m:t>
            </m:r>
          </m:e>
        </m:nary>
      </m:oMath>
      <w:r w:rsidRPr="00CC4371">
        <w:rPr>
          <w:b/>
          <w:bCs/>
          <w:iCs/>
          <w:sz w:val="24"/>
          <w:szCs w:val="24"/>
          <w:lang w:val="es-CO"/>
        </w:rPr>
        <w:t>)</w:t>
      </w:r>
      <w:r w:rsidRPr="00CC4371">
        <w:rPr>
          <w:iCs/>
          <w:sz w:val="24"/>
          <w:szCs w:val="24"/>
          <w:lang w:val="es-CO"/>
        </w:rPr>
        <w:t>: La sustitución </w:t>
      </w:r>
      <m:oMath>
        <m:r>
          <w:rPr>
            <w:rFonts w:ascii="Cambria Math" w:hAnsi="Cambria Math"/>
            <w:sz w:val="24"/>
            <w:szCs w:val="24"/>
            <w:lang w:val="es-CO"/>
          </w:rPr>
          <m:t>υ=</m:t>
        </m:r>
        <m:func>
          <m:funcPr>
            <m:ctrlPr>
              <w:rPr>
                <w:rFonts w:ascii="Cambria Math" w:hAnsi="Cambria Math"/>
                <w:i/>
                <w:sz w:val="24"/>
                <w:szCs w:val="24"/>
                <w:lang w:val="es-CO"/>
              </w:rPr>
            </m:ctrlPr>
          </m:funcPr>
          <m:fName>
            <m:r>
              <m:rPr>
                <m:sty m:val="p"/>
              </m:rPr>
              <w:rPr>
                <w:rFonts w:ascii="Cambria Math" w:hAnsi="Cambria Math"/>
                <w:sz w:val="24"/>
                <w:szCs w:val="24"/>
                <w:lang w:val="es-CO"/>
              </w:rPr>
              <m:t>tan</m:t>
            </m:r>
          </m:fName>
          <m:e>
            <m:r>
              <w:rPr>
                <w:rFonts w:ascii="Cambria Math" w:hAnsi="Cambria Math"/>
                <w:sz w:val="24"/>
                <w:szCs w:val="24"/>
                <w:lang w:val="es-CO"/>
              </w:rPr>
              <m:t>3x</m:t>
            </m:r>
          </m:e>
        </m:func>
      </m:oMath>
      <w:r w:rsidRPr="00CC4371">
        <w:rPr>
          <w:iCs/>
          <w:sz w:val="24"/>
          <w:szCs w:val="24"/>
          <w:lang w:val="es-CO"/>
        </w:rPr>
        <w:t> fue natural debido a la presencia de </w:t>
      </w:r>
      <m:oMath>
        <m:sSup>
          <m:sSupPr>
            <m:ctrlPr>
              <w:rPr>
                <w:rFonts w:ascii="Cambria Math" w:hAnsi="Cambria Math"/>
                <w:i/>
                <w:sz w:val="24"/>
                <w:szCs w:val="24"/>
                <w:lang w:val="es-CO"/>
              </w:rPr>
            </m:ctrlPr>
          </m:sSupPr>
          <m:e>
            <m:r>
              <w:rPr>
                <w:rFonts w:ascii="Cambria Math" w:hAnsi="Cambria Math"/>
                <w:sz w:val="24"/>
                <w:szCs w:val="24"/>
                <w:lang w:val="es-CO"/>
              </w:rPr>
              <m:t>sec</m:t>
            </m:r>
          </m:e>
          <m:sup>
            <m:r>
              <w:rPr>
                <w:rFonts w:ascii="Cambria Math" w:hAnsi="Cambria Math"/>
                <w:sz w:val="24"/>
                <w:szCs w:val="24"/>
                <w:lang w:val="es-CO"/>
              </w:rPr>
              <m:t>2</m:t>
            </m:r>
          </m:sup>
        </m:sSup>
        <m:r>
          <w:rPr>
            <w:rFonts w:ascii="Cambria Math" w:hAnsi="Cambria Math"/>
            <w:sz w:val="24"/>
            <w:szCs w:val="24"/>
            <w:lang w:val="es-CO"/>
          </w:rPr>
          <m:t xml:space="preserve"> 3x dx </m:t>
        </m:r>
      </m:oMath>
      <w:r w:rsidRPr="00CC4371">
        <w:rPr>
          <w:iCs/>
          <w:sz w:val="24"/>
          <w:szCs w:val="24"/>
          <w:lang w:val="es-CO"/>
        </w:rPr>
        <w:t>en el integrando, lo que simplificó la integral a un polinomio en </w:t>
      </w:r>
      <w:r w:rsidRPr="00CC4371">
        <w:rPr>
          <w:i/>
          <w:iCs/>
          <w:sz w:val="24"/>
          <w:szCs w:val="24"/>
          <w:lang w:val="es-CO"/>
        </w:rPr>
        <w:t>u</w:t>
      </w:r>
      <w:r w:rsidRPr="00CC4371">
        <w:rPr>
          <w:iCs/>
          <w:sz w:val="24"/>
          <w:szCs w:val="24"/>
          <w:lang w:val="es-CO"/>
        </w:rPr>
        <w:t>.</w:t>
      </w:r>
    </w:p>
    <w:p w14:paraId="117A1067" w14:textId="77777777" w:rsidR="00CC4371" w:rsidRDefault="00CC4371" w:rsidP="00CC4371">
      <w:pPr>
        <w:numPr>
          <w:ilvl w:val="0"/>
          <w:numId w:val="18"/>
        </w:numPr>
        <w:spacing w:line="480" w:lineRule="auto"/>
        <w:rPr>
          <w:iCs/>
          <w:sz w:val="24"/>
          <w:szCs w:val="24"/>
          <w:lang w:val="es-CO"/>
        </w:rPr>
      </w:pPr>
      <w:r w:rsidRPr="00CC4371">
        <w:rPr>
          <w:b/>
          <w:bCs/>
          <w:iCs/>
          <w:sz w:val="24"/>
          <w:szCs w:val="24"/>
          <w:lang w:val="es-CO"/>
        </w:rPr>
        <w:t>Ejercicio 8 (</w:t>
      </w:r>
      <m:oMath>
        <m:nary>
          <m:naryPr>
            <m:limLoc m:val="undOvr"/>
            <m:subHide m:val="1"/>
            <m:supHide m:val="1"/>
            <m:ctrlPr>
              <w:rPr>
                <w:rFonts w:ascii="Cambria Math" w:hAnsi="Cambria Math"/>
                <w:i/>
                <w:sz w:val="24"/>
                <w:szCs w:val="24"/>
                <w:lang w:val="es-CO"/>
              </w:rPr>
            </m:ctrlPr>
          </m:naryPr>
          <m:sub/>
          <m:sup/>
          <m:e>
            <m:f>
              <m:fPr>
                <m:ctrlPr>
                  <w:rPr>
                    <w:rFonts w:ascii="Cambria Math" w:hAnsi="Cambria Math"/>
                    <w:i/>
                    <w:sz w:val="24"/>
                    <w:szCs w:val="24"/>
                    <w:lang w:val="es-CO"/>
                  </w:rPr>
                </m:ctrlPr>
              </m:fPr>
              <m:num>
                <m:sSup>
                  <m:sSupPr>
                    <m:ctrlPr>
                      <w:rPr>
                        <w:rFonts w:ascii="Cambria Math" w:hAnsi="Cambria Math"/>
                        <w:i/>
                        <w:sz w:val="24"/>
                        <w:szCs w:val="24"/>
                        <w:lang w:val="es-CO"/>
                      </w:rPr>
                    </m:ctrlPr>
                  </m:sSupPr>
                  <m:e>
                    <m:r>
                      <w:rPr>
                        <w:rFonts w:ascii="Cambria Math" w:hAnsi="Cambria Math"/>
                        <w:sz w:val="24"/>
                        <w:szCs w:val="24"/>
                        <w:lang w:val="es-CO"/>
                      </w:rPr>
                      <m:t>9x</m:t>
                    </m:r>
                  </m:e>
                  <m:sup>
                    <m:r>
                      <w:rPr>
                        <w:rFonts w:ascii="Cambria Math" w:hAnsi="Cambria Math"/>
                        <w:sz w:val="24"/>
                        <w:szCs w:val="24"/>
                        <w:lang w:val="es-CO"/>
                      </w:rPr>
                      <m:t>3</m:t>
                    </m:r>
                  </m:sup>
                </m:sSup>
              </m:num>
              <m:den>
                <m:rad>
                  <m:radPr>
                    <m:degHide m:val="1"/>
                    <m:ctrlPr>
                      <w:rPr>
                        <w:rFonts w:ascii="Cambria Math" w:hAnsi="Cambria Math"/>
                        <w:i/>
                        <w:sz w:val="24"/>
                        <w:szCs w:val="24"/>
                        <w:lang w:val="es-CO"/>
                      </w:rPr>
                    </m:ctrlPr>
                  </m:radPr>
                  <m:deg/>
                  <m:e>
                    <m:r>
                      <w:rPr>
                        <w:rFonts w:ascii="Cambria Math" w:hAnsi="Cambria Math"/>
                        <w:sz w:val="24"/>
                        <w:szCs w:val="24"/>
                        <w:lang w:val="es-CO"/>
                      </w:rPr>
                      <m:t xml:space="preserve">1+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e>
                </m:rad>
              </m:den>
            </m:f>
            <m:r>
              <w:rPr>
                <w:rFonts w:ascii="Cambria Math" w:hAnsi="Cambria Math"/>
                <w:sz w:val="24"/>
                <w:szCs w:val="24"/>
                <w:lang w:val="es-CO"/>
              </w:rPr>
              <m:t xml:space="preserve"> dx</m:t>
            </m:r>
          </m:e>
        </m:nary>
      </m:oMath>
      <w:r w:rsidRPr="00CC4371">
        <w:rPr>
          <w:b/>
          <w:bCs/>
          <w:iCs/>
          <w:sz w:val="24"/>
          <w:szCs w:val="24"/>
          <w:lang w:val="es-CO"/>
        </w:rPr>
        <w:t>)</w:t>
      </w:r>
      <w:r w:rsidRPr="00CC4371">
        <w:rPr>
          <w:iCs/>
          <w:sz w:val="24"/>
          <w:szCs w:val="24"/>
          <w:lang w:val="es-CO"/>
        </w:rPr>
        <w:t>: Aunque el radical </w:t>
      </w:r>
      <m:oMath>
        <m:rad>
          <m:radPr>
            <m:degHide m:val="1"/>
            <m:ctrlPr>
              <w:rPr>
                <w:rFonts w:ascii="Cambria Math" w:hAnsi="Cambria Math"/>
                <w:i/>
                <w:iCs/>
                <w:sz w:val="24"/>
                <w:szCs w:val="24"/>
              </w:rPr>
            </m:ctrlPr>
          </m:radPr>
          <m:deg/>
          <m:e>
            <m:r>
              <w:rPr>
                <w:rFonts w:ascii="Cambria Math" w:hAnsi="Cambria Math"/>
                <w:sz w:val="24"/>
                <w:szCs w:val="24"/>
                <w:lang w:val="es-CO"/>
              </w:rPr>
              <m:t xml:space="preserve">1 - </m:t>
            </m:r>
            <m:sSup>
              <m:sSupPr>
                <m:ctrlPr>
                  <w:rPr>
                    <w:rFonts w:ascii="Cambria Math" w:hAnsi="Cambria Math"/>
                    <w:i/>
                    <w:iCs/>
                    <w:sz w:val="24"/>
                    <w:szCs w:val="24"/>
                  </w:rPr>
                </m:ctrlPr>
              </m:sSupPr>
              <m:e>
                <m:r>
                  <w:rPr>
                    <w:rFonts w:ascii="Cambria Math" w:hAnsi="Cambria Math"/>
                    <w:sz w:val="24"/>
                    <w:szCs w:val="24"/>
                    <w:lang w:val="es-CO"/>
                  </w:rPr>
                  <m:t>x</m:t>
                </m:r>
              </m:e>
              <m:sup>
                <m:r>
                  <w:rPr>
                    <w:rFonts w:ascii="Cambria Math" w:hAnsi="Cambria Math"/>
                    <w:sz w:val="24"/>
                    <w:szCs w:val="24"/>
                    <w:lang w:val="es-CO"/>
                  </w:rPr>
                  <m:t>2</m:t>
                </m:r>
              </m:sup>
            </m:sSup>
          </m:e>
        </m:rad>
      </m:oMath>
      <w:r w:rsidRPr="00CC4371">
        <w:rPr>
          <w:iCs/>
          <w:sz w:val="24"/>
          <w:szCs w:val="24"/>
          <w:lang w:val="es-CO"/>
        </w:rPr>
        <w:t xml:space="preserve"> </w:t>
      </w:r>
      <w:r w:rsidRPr="00CC4371">
        <w:rPr>
          <w:iCs/>
          <w:sz w:val="24"/>
          <w:szCs w:val="24"/>
          <w:lang w:val="es-CO"/>
        </w:rPr>
        <w:t>​ sugiere sustitución trigonométrica, se resolvió eficientemente con una sustitución algebraica</w:t>
      </w:r>
      <w:r>
        <w:rPr>
          <w:iCs/>
          <w:sz w:val="24"/>
          <w:szCs w:val="24"/>
          <w:lang w:val="es-CO"/>
        </w:rPr>
        <w:t xml:space="preserve"> </w:t>
      </w:r>
    </w:p>
    <w:p w14:paraId="16CA7332" w14:textId="55FE2263" w:rsidR="00CC4371" w:rsidRPr="00CC4371" w:rsidRDefault="00CC4371" w:rsidP="00CC4371">
      <w:pPr>
        <w:spacing w:line="480" w:lineRule="auto"/>
        <w:ind w:left="720"/>
        <w:rPr>
          <w:iCs/>
          <w:sz w:val="24"/>
          <w:szCs w:val="24"/>
          <w:lang w:val="es-CO"/>
        </w:rPr>
      </w:pPr>
      <m:oMath>
        <m:r>
          <w:rPr>
            <w:rFonts w:ascii="Cambria Math" w:hAnsi="Cambria Math"/>
            <w:sz w:val="24"/>
            <w:szCs w:val="24"/>
            <w:lang w:val="es-CO"/>
          </w:rPr>
          <m:t>υ=</m:t>
        </m:r>
        <m:r>
          <w:rPr>
            <w:rFonts w:ascii="Cambria Math" w:hAnsi="Cambria Math"/>
            <w:sz w:val="24"/>
            <w:szCs w:val="24"/>
            <w:lang w:val="es-CO"/>
          </w:rPr>
          <m:t xml:space="preserve">1 </m:t>
        </m:r>
        <m:sSup>
          <m:sSupPr>
            <m:ctrlPr>
              <w:rPr>
                <w:rFonts w:ascii="Cambria Math" w:hAnsi="Cambria Math"/>
                <w:i/>
                <w:sz w:val="24"/>
                <w:szCs w:val="24"/>
                <w:lang w:val="es-CO"/>
              </w:rPr>
            </m:ctrlPr>
          </m:sSupPr>
          <m:e>
            <m:r>
              <w:rPr>
                <w:rFonts w:ascii="Cambria Math" w:hAnsi="Cambria Math"/>
                <w:sz w:val="24"/>
                <w:szCs w:val="24"/>
                <w:lang w:val="es-CO"/>
              </w:rPr>
              <m:t>x</m:t>
            </m:r>
          </m:e>
          <m:sup>
            <m:r>
              <w:rPr>
                <w:rFonts w:ascii="Cambria Math" w:hAnsi="Cambria Math"/>
                <w:sz w:val="24"/>
                <w:szCs w:val="24"/>
                <w:lang w:val="es-CO"/>
              </w:rPr>
              <m:t>2</m:t>
            </m:r>
          </m:sup>
        </m:sSup>
      </m:oMath>
      <w:r w:rsidRPr="00CC4371">
        <w:rPr>
          <w:iCs/>
          <w:sz w:val="24"/>
          <w:szCs w:val="24"/>
          <w:lang w:val="es-CO"/>
        </w:rPr>
        <w:t>, mostrando flexibilidad en la elección de métodos.</w:t>
      </w:r>
    </w:p>
    <w:p w14:paraId="62310C2E" w14:textId="77777777" w:rsidR="00CC4371" w:rsidRPr="005F7906" w:rsidRDefault="00CC4371" w:rsidP="00CC4371">
      <w:pPr>
        <w:spacing w:line="480" w:lineRule="auto"/>
        <w:ind w:left="360"/>
        <w:rPr>
          <w:iCs/>
          <w:sz w:val="24"/>
          <w:szCs w:val="24"/>
          <w:lang w:val="es-CO"/>
        </w:rPr>
      </w:pPr>
    </w:p>
    <w:p w14:paraId="00A7E781" w14:textId="77777777" w:rsidR="00CC4371" w:rsidRPr="00C8735A" w:rsidRDefault="00CC4371" w:rsidP="00C8735A">
      <w:pPr>
        <w:pStyle w:val="Ttulo2"/>
        <w:spacing w:line="480" w:lineRule="auto"/>
        <w:rPr>
          <w:rStyle w:val="Ttulo3Car"/>
          <w:color w:val="auto"/>
        </w:rPr>
      </w:pPr>
      <w:bookmarkStart w:id="25" w:name="_Toc191747472"/>
      <w:r w:rsidRPr="00C8735A">
        <w:rPr>
          <w:rStyle w:val="Ttulo3Car"/>
          <w:color w:val="auto"/>
        </w:rPr>
        <w:t>Conclusión del análisis:</w:t>
      </w:r>
      <w:bookmarkEnd w:id="25"/>
    </w:p>
    <w:p w14:paraId="45F250AD" w14:textId="1F905F62" w:rsidR="0088051D" w:rsidRPr="00CC4371" w:rsidRDefault="00CC4371" w:rsidP="00CC4371">
      <w:pPr>
        <w:pStyle w:val="Textoindependiente"/>
        <w:spacing w:before="24" w:line="480" w:lineRule="auto"/>
        <w:ind w:firstLine="720"/>
      </w:pPr>
      <w:r w:rsidRPr="00CC4371">
        <w:t xml:space="preserve">Los métodos seleccionados no solo fueron adecuados, sino óptimos para cada tipo de integral. La clave fue el reconocimiento temprano de patrones (como la paridad de </w:t>
      </w:r>
      <w:r w:rsidRPr="00CC4371">
        <w:lastRenderedPageBreak/>
        <w:t>potencias o la forma del denominador) y la aplicación rigurosa de pasos algebraicos y trigonométricos. Las dificultades surgieron principalmente en manipulaciones intermedias, pero se resolvieron mediante estrategias sistemáticas, reforzando la importancia del pensamiento crítico en cálculo integral.</w:t>
      </w:r>
    </w:p>
    <w:p w14:paraId="14C9ED02" w14:textId="77777777" w:rsidR="005F7906" w:rsidRDefault="005F7906" w:rsidP="005F7906">
      <w:pPr>
        <w:pStyle w:val="Textoindependiente"/>
        <w:spacing w:before="24" w:line="480" w:lineRule="auto"/>
        <w:rPr>
          <w:i/>
        </w:rPr>
      </w:pPr>
    </w:p>
    <w:p w14:paraId="7A8AEC0D" w14:textId="64F17B43" w:rsidR="0088051D" w:rsidRPr="005F7906" w:rsidRDefault="00F41E7E" w:rsidP="00F41E7E">
      <w:pPr>
        <w:rPr>
          <w:i/>
          <w:sz w:val="24"/>
          <w:szCs w:val="24"/>
        </w:rPr>
        <w:sectPr w:rsidR="0088051D" w:rsidRPr="005F7906">
          <w:pgSz w:w="12240" w:h="15840"/>
          <w:pgMar w:top="1700" w:right="1800" w:bottom="280" w:left="1800" w:header="1450" w:footer="0" w:gutter="0"/>
          <w:cols w:space="720"/>
        </w:sectPr>
      </w:pPr>
      <w:r>
        <w:rPr>
          <w:i/>
          <w:sz w:val="24"/>
          <w:szCs w:val="24"/>
        </w:rPr>
        <w:br w:type="page"/>
      </w:r>
    </w:p>
    <w:p w14:paraId="486A4E2F" w14:textId="77777777" w:rsidR="0088051D" w:rsidRPr="005F7906" w:rsidRDefault="0088051D" w:rsidP="005F7906">
      <w:pPr>
        <w:pStyle w:val="Textoindependiente"/>
        <w:spacing w:line="480" w:lineRule="auto"/>
        <w:rPr>
          <w:i/>
        </w:rPr>
      </w:pPr>
    </w:p>
    <w:p w14:paraId="31462C01" w14:textId="77777777" w:rsidR="0088051D" w:rsidRPr="005F7906" w:rsidRDefault="0088051D" w:rsidP="005F7906">
      <w:pPr>
        <w:pStyle w:val="Textoindependiente"/>
        <w:spacing w:before="24" w:line="480" w:lineRule="auto"/>
        <w:rPr>
          <w:i/>
        </w:rPr>
      </w:pPr>
    </w:p>
    <w:p w14:paraId="6C12EE6A" w14:textId="77777777" w:rsidR="0088051D" w:rsidRPr="005F7906" w:rsidRDefault="00000000" w:rsidP="005F7906">
      <w:pPr>
        <w:pStyle w:val="Ttulo1"/>
        <w:spacing w:line="480" w:lineRule="auto"/>
        <w:ind w:left="991" w:right="990"/>
        <w:jc w:val="center"/>
      </w:pPr>
      <w:bookmarkStart w:id="26" w:name="_Toc191747473"/>
      <w:r w:rsidRPr="005F7906">
        <w:rPr>
          <w:spacing w:val="-2"/>
        </w:rPr>
        <w:t>Conclusiones</w:t>
      </w:r>
      <w:bookmarkEnd w:id="26"/>
    </w:p>
    <w:p w14:paraId="52F741CB" w14:textId="5642A62D" w:rsidR="0088051D" w:rsidRPr="00F41E7E" w:rsidRDefault="00F41E7E" w:rsidP="00F41E7E">
      <w:pPr>
        <w:pStyle w:val="Textoindependiente"/>
        <w:spacing w:line="480" w:lineRule="auto"/>
        <w:ind w:firstLine="720"/>
      </w:pPr>
      <w:r w:rsidRPr="00F41E7E">
        <w:t>El desarrollo de este taller permitió consolidar un entendimiento profundo y aplicado de las técnicas de integración, no solo como herramientas matemáticas aisladas, sino como un sistema interconectado de métodos cuyo éxito depende de la capacidad crítica para reconocer patrones, seleccionar estrategias y validar resultados. A continuación, se sintetizan las reflexiones más relevantes:</w:t>
      </w:r>
    </w:p>
    <w:p w14:paraId="2E08572F" w14:textId="382BB5F9" w:rsidR="0088051D" w:rsidRDefault="0088051D" w:rsidP="005F7906">
      <w:pPr>
        <w:pStyle w:val="Textoindependiente"/>
        <w:spacing w:line="480" w:lineRule="auto"/>
      </w:pPr>
    </w:p>
    <w:p w14:paraId="38421B15" w14:textId="77777777" w:rsidR="00F41E7E" w:rsidRPr="00F41E7E" w:rsidRDefault="00F41E7E" w:rsidP="00F41E7E">
      <w:pPr>
        <w:pStyle w:val="Textoindependiente"/>
        <w:spacing w:line="480" w:lineRule="auto"/>
        <w:rPr>
          <w:b/>
          <w:bCs/>
          <w:lang w:val="es-CO"/>
        </w:rPr>
      </w:pPr>
      <w:r w:rsidRPr="00F41E7E">
        <w:rPr>
          <w:b/>
          <w:bCs/>
          <w:lang w:val="es-CO"/>
        </w:rPr>
        <w:t>Sobre la selección de técnicas</w:t>
      </w:r>
    </w:p>
    <w:p w14:paraId="5B15B969" w14:textId="4062C121" w:rsidR="00F41E7E" w:rsidRPr="00F41E7E" w:rsidRDefault="00F41E7E" w:rsidP="00F41E7E">
      <w:pPr>
        <w:pStyle w:val="Textoindependiente"/>
        <w:numPr>
          <w:ilvl w:val="0"/>
          <w:numId w:val="19"/>
        </w:numPr>
        <w:spacing w:line="480" w:lineRule="auto"/>
        <w:rPr>
          <w:lang w:val="es-CO"/>
        </w:rPr>
      </w:pPr>
      <w:r w:rsidRPr="00F41E7E">
        <w:rPr>
          <w:lang w:val="es-CO"/>
        </w:rPr>
        <w:t>La </w:t>
      </w:r>
      <w:r w:rsidRPr="00F41E7E">
        <w:rPr>
          <w:b/>
          <w:bCs/>
          <w:lang w:val="es-CO"/>
        </w:rPr>
        <w:t>integración por partes</w:t>
      </w:r>
      <w:r w:rsidRPr="00F41E7E">
        <w:rPr>
          <w:lang w:val="es-CO"/>
        </w:rPr>
        <w:t> se confirmó como un método versátil para productos de funciones, pero su eficiencia dependió directamente de la elección inicial de </w:t>
      </w:r>
      <w:r w:rsidRPr="00F41E7E">
        <w:rPr>
          <w:i/>
          <w:iCs/>
          <w:lang w:val="es-CO"/>
        </w:rPr>
        <w:t>u</w:t>
      </w:r>
      <w:r w:rsidRPr="00F41E7E">
        <w:rPr>
          <w:lang w:val="es-CO"/>
        </w:rPr>
        <w:t> y </w:t>
      </w:r>
      <w:r w:rsidRPr="00F41E7E">
        <w:rPr>
          <w:i/>
          <w:iCs/>
          <w:lang w:val="es-CO"/>
        </w:rPr>
        <w:t>d</w:t>
      </w:r>
      <w:r w:rsidR="00955A9E" w:rsidRPr="00F41E7E">
        <w:rPr>
          <w:i/>
          <w:iCs/>
          <w:lang w:val="es-CO"/>
        </w:rPr>
        <w:t>u</w:t>
      </w:r>
      <w:r w:rsidRPr="00F41E7E">
        <w:rPr>
          <w:lang w:val="es-CO"/>
        </w:rPr>
        <w:t>. Por ejemplo, en ejercicios como </w:t>
      </w:r>
      <m:oMath>
        <m:nary>
          <m:naryPr>
            <m:limLoc m:val="undOvr"/>
            <m:subHide m:val="1"/>
            <m:supHide m:val="1"/>
            <m:ctrlPr>
              <w:rPr>
                <w:rFonts w:ascii="Cambria Math" w:hAnsi="Cambria Math"/>
                <w:i/>
                <w:lang w:val="es-CO" w:eastAsia="es-CO"/>
              </w:rPr>
            </m:ctrlPr>
          </m:naryPr>
          <m:sub/>
          <m:sup/>
          <m:e>
            <m:sSup>
              <m:sSupPr>
                <m:ctrlPr>
                  <w:rPr>
                    <w:rFonts w:ascii="Cambria Math" w:hAnsi="Cambria Math"/>
                    <w:i/>
                    <w:lang w:val="es-CO" w:eastAsia="es-CO"/>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lang w:val="es-CO" w:eastAsia="es-CO"/>
                  </w:rPr>
                  <m:t>ln</m:t>
                </m:r>
                <m:r>
                  <m:rPr>
                    <m:sty m:val="p"/>
                  </m:rPr>
                  <w:rPr>
                    <w:rFonts w:ascii="Cambria Math" w:hAnsi="Cambria Math"/>
                  </w:rPr>
                  <m:t>x</m:t>
                </m:r>
              </m:fName>
              <m:e>
                <m:r>
                  <w:rPr>
                    <w:rFonts w:ascii="Cambria Math" w:hAnsi="Cambria Math"/>
                  </w:rPr>
                  <m:t>dx</m:t>
                </m:r>
              </m:e>
            </m:func>
          </m:e>
        </m:nary>
      </m:oMath>
      <w:r w:rsidRPr="00F41E7E">
        <w:rPr>
          <w:lang w:val="es-CO"/>
        </w:rPr>
        <w:t>, priorizar la función logarítmica como </w:t>
      </w:r>
      <w:r w:rsidRPr="00F41E7E">
        <w:rPr>
          <w:i/>
          <w:iCs/>
          <w:lang w:val="es-CO"/>
        </w:rPr>
        <w:t>u</w:t>
      </w:r>
      <w:r w:rsidRPr="00F41E7E">
        <w:rPr>
          <w:lang w:val="es-CO"/>
        </w:rPr>
        <w:t> simplificó drásticamente los cálculos.</w:t>
      </w:r>
    </w:p>
    <w:p w14:paraId="6B76E79B" w14:textId="77777777" w:rsidR="00F41E7E" w:rsidRPr="00F41E7E" w:rsidRDefault="00F41E7E" w:rsidP="00F41E7E">
      <w:pPr>
        <w:pStyle w:val="Textoindependiente"/>
        <w:numPr>
          <w:ilvl w:val="0"/>
          <w:numId w:val="19"/>
        </w:numPr>
        <w:spacing w:line="480" w:lineRule="auto"/>
        <w:rPr>
          <w:lang w:val="es-CO"/>
        </w:rPr>
      </w:pPr>
      <w:r w:rsidRPr="00F41E7E">
        <w:rPr>
          <w:lang w:val="es-CO"/>
        </w:rPr>
        <w:t>Las </w:t>
      </w:r>
      <w:r w:rsidRPr="00F41E7E">
        <w:rPr>
          <w:b/>
          <w:bCs/>
          <w:lang w:val="es-CO"/>
        </w:rPr>
        <w:t>técnicas trigonométricas</w:t>
      </w:r>
      <w:r w:rsidRPr="00F41E7E">
        <w:rPr>
          <w:lang w:val="es-CO"/>
        </w:rPr>
        <w:t xml:space="preserve"> demostraron que las identidades pitagóricas son aliadas indispensables para reducir potencias impares, como </w:t>
      </w:r>
      <w:proofErr w:type="gramStart"/>
      <w:r w:rsidRPr="00F41E7E">
        <w:rPr>
          <w:lang w:val="es-CO"/>
        </w:rPr>
        <w:t>en ,</w:t>
      </w:r>
      <w:proofErr w:type="gramEnd"/>
      <w:r w:rsidRPr="00F41E7E">
        <w:rPr>
          <w:lang w:val="es-CO"/>
        </w:rPr>
        <w:t xml:space="preserve"> transformando integrales complejas en polinomios simples.</w:t>
      </w:r>
    </w:p>
    <w:p w14:paraId="4BA005D1" w14:textId="15B553D3" w:rsidR="00F41E7E" w:rsidRPr="00F41E7E" w:rsidRDefault="00F41E7E" w:rsidP="00F41E7E">
      <w:pPr>
        <w:pStyle w:val="Textoindependiente"/>
        <w:numPr>
          <w:ilvl w:val="0"/>
          <w:numId w:val="19"/>
        </w:numPr>
        <w:spacing w:line="480" w:lineRule="auto"/>
        <w:rPr>
          <w:lang w:val="es-CO"/>
        </w:rPr>
      </w:pPr>
      <w:r w:rsidRPr="00F41E7E">
        <w:rPr>
          <w:lang w:val="es-CO"/>
        </w:rPr>
        <w:t>La </w:t>
      </w:r>
      <w:r w:rsidRPr="00F41E7E">
        <w:rPr>
          <w:b/>
          <w:bCs/>
          <w:lang w:val="es-CO"/>
        </w:rPr>
        <w:t>sustitución trigonométrica</w:t>
      </w:r>
      <w:r w:rsidRPr="00F41E7E">
        <w:rPr>
          <w:lang w:val="es-CO"/>
        </w:rPr>
        <w:t> reveló su potencia en integrales con radicales, aunque requirió un cuidado especial al revertir las variables para mantener la coherencia algebraica y geométrica (</w:t>
      </w:r>
      <w:proofErr w:type="spellStart"/>
      <w:r w:rsidRPr="00F41E7E">
        <w:rPr>
          <w:lang w:val="es-CO"/>
        </w:rPr>
        <w:t>ej</w:t>
      </w:r>
      <w:proofErr w:type="spellEnd"/>
      <w:r w:rsidRPr="00F41E7E">
        <w:rPr>
          <w:lang w:val="es-CO"/>
        </w:rPr>
        <w:t>: relación entre </w:t>
      </w:r>
      <w:r w:rsidRPr="00F41E7E">
        <w:rPr>
          <w:i/>
          <w:iCs/>
          <w:lang w:val="es-CO"/>
        </w:rPr>
        <w:t>θ</w:t>
      </w:r>
      <w:r w:rsidRPr="00F41E7E">
        <w:rPr>
          <w:lang w:val="es-CO"/>
        </w:rPr>
        <w:t> y </w:t>
      </w:r>
      <w:r w:rsidRPr="00F41E7E">
        <w:rPr>
          <w:i/>
          <w:iCs/>
          <w:lang w:val="es-CO"/>
        </w:rPr>
        <w:t>x</w:t>
      </w:r>
      <w:r w:rsidRPr="00F41E7E">
        <w:rPr>
          <w:lang w:val="es-CO"/>
        </w:rPr>
        <w:t> en </w:t>
      </w:r>
      <m:oMath>
        <m:rad>
          <m:radPr>
            <m:degHide m:val="1"/>
            <m:ctrlPr>
              <w:rPr>
                <w:rFonts w:ascii="Cambria Math" w:hAnsi="Cambria Math"/>
                <w:i/>
              </w:rPr>
            </m:ctrlPr>
          </m:radPr>
          <m:deg/>
          <m:e>
            <m:r>
              <w:rPr>
                <w:rFonts w:ascii="Cambria Math" w:hAnsi="Cambria Math"/>
              </w:rPr>
              <m:t xml:space="preserve">16- </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sidRPr="00F41E7E">
        <w:rPr>
          <w:lang w:val="es-CO"/>
        </w:rPr>
        <w:t>​).</w:t>
      </w:r>
    </w:p>
    <w:p w14:paraId="550BFAF7" w14:textId="77777777" w:rsidR="00F41E7E" w:rsidRPr="00F41E7E" w:rsidRDefault="00F41E7E" w:rsidP="00F41E7E">
      <w:pPr>
        <w:pStyle w:val="Textoindependiente"/>
        <w:numPr>
          <w:ilvl w:val="0"/>
          <w:numId w:val="19"/>
        </w:numPr>
        <w:spacing w:line="480" w:lineRule="auto"/>
        <w:rPr>
          <w:lang w:val="es-CO"/>
        </w:rPr>
      </w:pPr>
      <w:r w:rsidRPr="00F41E7E">
        <w:rPr>
          <w:lang w:val="es-CO"/>
        </w:rPr>
        <w:t>Las </w:t>
      </w:r>
      <w:r w:rsidRPr="00F41E7E">
        <w:rPr>
          <w:b/>
          <w:bCs/>
          <w:lang w:val="es-CO"/>
        </w:rPr>
        <w:t>fracciones parciales</w:t>
      </w:r>
      <w:r w:rsidRPr="00F41E7E">
        <w:rPr>
          <w:lang w:val="es-CO"/>
        </w:rPr>
        <w:t> destacaron por su utilidad en funciones racionales, pero su aplicación exigió dominio en factorización y división polinómica, como se vio en el ejercicio 10, donde fue necesario ajustar el grado del numerador antes de descomponer.</w:t>
      </w:r>
    </w:p>
    <w:p w14:paraId="47A7BFFB" w14:textId="77777777" w:rsidR="00F41E7E" w:rsidRPr="00F41E7E" w:rsidRDefault="00F41E7E" w:rsidP="00F41E7E">
      <w:pPr>
        <w:pStyle w:val="Textoindependiente"/>
        <w:spacing w:line="480" w:lineRule="auto"/>
        <w:rPr>
          <w:lang w:val="es-CO"/>
        </w:rPr>
      </w:pPr>
      <w:r w:rsidRPr="00F41E7E">
        <w:rPr>
          <w:lang w:val="es-CO"/>
        </w:rPr>
        <w:pict w14:anchorId="388A2F40">
          <v:rect id="_x0000_i1070" style="width:0;height:.75pt" o:hralign="center" o:hrstd="t" o:hrnoshade="t" o:hr="t" fillcolor="#404040" stroked="f"/>
        </w:pict>
      </w:r>
    </w:p>
    <w:p w14:paraId="097CC964" w14:textId="77777777" w:rsidR="00F41E7E" w:rsidRPr="00F41E7E" w:rsidRDefault="00F41E7E" w:rsidP="00F41E7E">
      <w:pPr>
        <w:pStyle w:val="Textoindependiente"/>
        <w:spacing w:line="480" w:lineRule="auto"/>
        <w:rPr>
          <w:b/>
          <w:bCs/>
          <w:lang w:val="es-CO"/>
        </w:rPr>
      </w:pPr>
      <w:r w:rsidRPr="00F41E7E">
        <w:rPr>
          <w:b/>
          <w:bCs/>
          <w:lang w:val="es-CO"/>
        </w:rPr>
        <w:lastRenderedPageBreak/>
        <w:t>2. Sobre el proceso de resolución</w:t>
      </w:r>
    </w:p>
    <w:p w14:paraId="1346C691" w14:textId="77777777" w:rsidR="00F41E7E" w:rsidRPr="00F41E7E" w:rsidRDefault="00F41E7E" w:rsidP="00F41E7E">
      <w:pPr>
        <w:pStyle w:val="Textoindependiente"/>
        <w:numPr>
          <w:ilvl w:val="0"/>
          <w:numId w:val="20"/>
        </w:numPr>
        <w:spacing w:line="480" w:lineRule="auto"/>
        <w:rPr>
          <w:lang w:val="es-CO"/>
        </w:rPr>
      </w:pPr>
      <w:r w:rsidRPr="00F41E7E">
        <w:rPr>
          <w:lang w:val="es-CO"/>
        </w:rPr>
        <w:t>Las </w:t>
      </w:r>
      <w:r w:rsidRPr="00F41E7E">
        <w:rPr>
          <w:b/>
          <w:bCs/>
          <w:lang w:val="es-CO"/>
        </w:rPr>
        <w:t>tres etapas metodológicas</w:t>
      </w:r>
      <w:r w:rsidRPr="00F41E7E">
        <w:rPr>
          <w:lang w:val="es-CO"/>
        </w:rPr>
        <w:t> (reconocimiento, resolución técnica e interpretación) probaron ser un marco sólido para abordar integrales. Por ejemplo, en el ejercicio 7 (∫x3x2−25 dx∫</w:t>
      </w:r>
      <w:r w:rsidRPr="00F41E7E">
        <w:rPr>
          <w:i/>
          <w:iCs/>
          <w:lang w:val="es-CO"/>
        </w:rPr>
        <w:t>x</w:t>
      </w:r>
      <w:r w:rsidRPr="00F41E7E">
        <w:rPr>
          <w:lang w:val="es-CO"/>
        </w:rPr>
        <w:t>3</w:t>
      </w:r>
      <w:r w:rsidRPr="00F41E7E">
        <w:rPr>
          <w:i/>
          <w:iCs/>
          <w:lang w:val="es-CO"/>
        </w:rPr>
        <w:t>x</w:t>
      </w:r>
      <w:r w:rsidRPr="00F41E7E">
        <w:rPr>
          <w:lang w:val="es-CO"/>
        </w:rPr>
        <w:t>2−25​</w:t>
      </w:r>
      <w:proofErr w:type="spellStart"/>
      <w:r w:rsidRPr="00F41E7E">
        <w:rPr>
          <w:i/>
          <w:iCs/>
          <w:lang w:val="es-CO"/>
        </w:rPr>
        <w:t>dx</w:t>
      </w:r>
      <w:proofErr w:type="spellEnd"/>
      <w:r w:rsidRPr="00F41E7E">
        <w:rPr>
          <w:lang w:val="es-CO"/>
        </w:rPr>
        <w:t>), el reconocimiento temprano de la sustitución u=x2−25</w:t>
      </w:r>
      <w:r w:rsidRPr="00F41E7E">
        <w:rPr>
          <w:i/>
          <w:iCs/>
          <w:lang w:val="es-CO"/>
        </w:rPr>
        <w:t>u</w:t>
      </w:r>
      <w:r w:rsidRPr="00F41E7E">
        <w:rPr>
          <w:lang w:val="es-CO"/>
        </w:rPr>
        <w:t>=</w:t>
      </w:r>
      <w:r w:rsidRPr="00F41E7E">
        <w:rPr>
          <w:i/>
          <w:iCs/>
          <w:lang w:val="es-CO"/>
        </w:rPr>
        <w:t>x</w:t>
      </w:r>
      <w:r w:rsidRPr="00F41E7E">
        <w:rPr>
          <w:lang w:val="es-CO"/>
        </w:rPr>
        <w:t>2−25 evitó cálculos redundantes.</w:t>
      </w:r>
    </w:p>
    <w:p w14:paraId="1D3C55DC" w14:textId="77777777" w:rsidR="00F41E7E" w:rsidRPr="00F41E7E" w:rsidRDefault="00F41E7E" w:rsidP="00F41E7E">
      <w:pPr>
        <w:pStyle w:val="Textoindependiente"/>
        <w:numPr>
          <w:ilvl w:val="0"/>
          <w:numId w:val="20"/>
        </w:numPr>
        <w:spacing w:line="480" w:lineRule="auto"/>
        <w:rPr>
          <w:lang w:val="es-CO"/>
        </w:rPr>
      </w:pPr>
      <w:r w:rsidRPr="00F41E7E">
        <w:rPr>
          <w:lang w:val="es-CO"/>
        </w:rPr>
        <w:t>La </w:t>
      </w:r>
      <w:r w:rsidRPr="00F41E7E">
        <w:rPr>
          <w:b/>
          <w:bCs/>
          <w:lang w:val="es-CO"/>
        </w:rPr>
        <w:t>verificación de resultados</w:t>
      </w:r>
      <w:r w:rsidRPr="00F41E7E">
        <w:rPr>
          <w:lang w:val="es-CO"/>
        </w:rPr>
        <w:t>, mediante derivación o sustitución inversa, emergió como un paso crítico para detectar errores y garantizar la validez de las soluciones.</w:t>
      </w:r>
    </w:p>
    <w:p w14:paraId="2EB6A0B4" w14:textId="77777777" w:rsidR="00F41E7E" w:rsidRPr="00F41E7E" w:rsidRDefault="00F41E7E" w:rsidP="00F41E7E">
      <w:pPr>
        <w:pStyle w:val="Textoindependiente"/>
        <w:spacing w:line="480" w:lineRule="auto"/>
        <w:rPr>
          <w:lang w:val="es-CO"/>
        </w:rPr>
      </w:pPr>
      <w:r w:rsidRPr="00F41E7E">
        <w:rPr>
          <w:lang w:val="es-CO"/>
        </w:rPr>
        <w:pict w14:anchorId="284372DB">
          <v:rect id="_x0000_i1063" style="width:0;height:.75pt" o:hralign="center" o:hrstd="t" o:hrnoshade="t" o:hr="t" fillcolor="#404040" stroked="f"/>
        </w:pict>
      </w:r>
    </w:p>
    <w:p w14:paraId="2F3FF3AE" w14:textId="77777777" w:rsidR="00F41E7E" w:rsidRPr="00F41E7E" w:rsidRDefault="00F41E7E" w:rsidP="00F41E7E">
      <w:pPr>
        <w:pStyle w:val="Textoindependiente"/>
        <w:spacing w:line="480" w:lineRule="auto"/>
        <w:rPr>
          <w:b/>
          <w:bCs/>
          <w:lang w:val="es-CO"/>
        </w:rPr>
      </w:pPr>
      <w:r w:rsidRPr="00F41E7E">
        <w:rPr>
          <w:b/>
          <w:bCs/>
          <w:lang w:val="es-CO"/>
        </w:rPr>
        <w:t>3. Sobre las dificultades y aprendizajes</w:t>
      </w:r>
    </w:p>
    <w:p w14:paraId="43742F54" w14:textId="77777777" w:rsidR="00F41E7E" w:rsidRPr="00F41E7E" w:rsidRDefault="00F41E7E" w:rsidP="00F41E7E">
      <w:pPr>
        <w:pStyle w:val="Textoindependiente"/>
        <w:numPr>
          <w:ilvl w:val="0"/>
          <w:numId w:val="21"/>
        </w:numPr>
        <w:spacing w:line="480" w:lineRule="auto"/>
        <w:rPr>
          <w:lang w:val="es-CO"/>
        </w:rPr>
      </w:pPr>
      <w:r w:rsidRPr="00F41E7E">
        <w:rPr>
          <w:b/>
          <w:bCs/>
          <w:lang w:val="es-CO"/>
        </w:rPr>
        <w:t>Factorización y manipulación algebraica</w:t>
      </w:r>
      <w:r w:rsidRPr="00F41E7E">
        <w:rPr>
          <w:lang w:val="es-CO"/>
        </w:rPr>
        <w:t> (</w:t>
      </w:r>
      <w:proofErr w:type="spellStart"/>
      <w:r w:rsidRPr="00F41E7E">
        <w:rPr>
          <w:lang w:val="es-CO"/>
        </w:rPr>
        <w:t>ej</w:t>
      </w:r>
      <w:proofErr w:type="spellEnd"/>
      <w:r w:rsidRPr="00F41E7E">
        <w:rPr>
          <w:lang w:val="es-CO"/>
        </w:rPr>
        <w:t>: x4−2x2−8</w:t>
      </w:r>
      <w:r w:rsidRPr="00F41E7E">
        <w:rPr>
          <w:i/>
          <w:iCs/>
          <w:lang w:val="es-CO"/>
        </w:rPr>
        <w:t>x</w:t>
      </w:r>
      <w:r w:rsidRPr="00F41E7E">
        <w:rPr>
          <w:lang w:val="es-CO"/>
        </w:rPr>
        <w:t>4−2</w:t>
      </w:r>
      <w:r w:rsidRPr="00F41E7E">
        <w:rPr>
          <w:i/>
          <w:iCs/>
          <w:lang w:val="es-CO"/>
        </w:rPr>
        <w:t>x</w:t>
      </w:r>
      <w:r w:rsidRPr="00F41E7E">
        <w:rPr>
          <w:lang w:val="es-CO"/>
        </w:rPr>
        <w:t>2−8 en el ejercicio 9) fueron desafíos recurrentes, pero también oportunidades para fortalecer habilidades de pensamiento lateral, como reescribir expresiones en términos de variables auxiliares (y=x2</w:t>
      </w:r>
      <w:r w:rsidRPr="00F41E7E">
        <w:rPr>
          <w:i/>
          <w:iCs/>
          <w:lang w:val="es-CO"/>
        </w:rPr>
        <w:t>y</w:t>
      </w:r>
      <w:r w:rsidRPr="00F41E7E">
        <w:rPr>
          <w:lang w:val="es-CO"/>
        </w:rPr>
        <w:t>=</w:t>
      </w:r>
      <w:r w:rsidRPr="00F41E7E">
        <w:rPr>
          <w:i/>
          <w:iCs/>
          <w:lang w:val="es-CO"/>
        </w:rPr>
        <w:t>x</w:t>
      </w:r>
      <w:r w:rsidRPr="00F41E7E">
        <w:rPr>
          <w:lang w:val="es-CO"/>
        </w:rPr>
        <w:t>2).</w:t>
      </w:r>
    </w:p>
    <w:p w14:paraId="5B48908A" w14:textId="77777777" w:rsidR="00F41E7E" w:rsidRPr="00F41E7E" w:rsidRDefault="00F41E7E" w:rsidP="00F41E7E">
      <w:pPr>
        <w:pStyle w:val="Textoindependiente"/>
        <w:numPr>
          <w:ilvl w:val="0"/>
          <w:numId w:val="21"/>
        </w:numPr>
        <w:spacing w:line="480" w:lineRule="auto"/>
        <w:rPr>
          <w:lang w:val="es-CO"/>
        </w:rPr>
      </w:pPr>
      <w:r w:rsidRPr="00F41E7E">
        <w:rPr>
          <w:lang w:val="es-CO"/>
        </w:rPr>
        <w:t>La </w:t>
      </w:r>
      <w:r w:rsidRPr="00F41E7E">
        <w:rPr>
          <w:b/>
          <w:bCs/>
          <w:lang w:val="es-CO"/>
        </w:rPr>
        <w:t>flexibilidad metodológica</w:t>
      </w:r>
      <w:r w:rsidRPr="00F41E7E">
        <w:rPr>
          <w:lang w:val="es-CO"/>
        </w:rPr>
        <w:t> se reveló clave. En el ejercicio 8 (∫9x31+x2 dx∫1+</w:t>
      </w:r>
      <w:r w:rsidRPr="00F41E7E">
        <w:rPr>
          <w:i/>
          <w:iCs/>
          <w:lang w:val="es-CO"/>
        </w:rPr>
        <w:t>x</w:t>
      </w:r>
      <w:r w:rsidRPr="00F41E7E">
        <w:rPr>
          <w:lang w:val="es-CO"/>
        </w:rPr>
        <w:t>2​9</w:t>
      </w:r>
      <w:r w:rsidRPr="00F41E7E">
        <w:rPr>
          <w:i/>
          <w:iCs/>
          <w:lang w:val="es-CO"/>
        </w:rPr>
        <w:t>x</w:t>
      </w:r>
      <w:r w:rsidRPr="00F41E7E">
        <w:rPr>
          <w:lang w:val="es-CO"/>
        </w:rPr>
        <w:t>3​</w:t>
      </w:r>
      <w:proofErr w:type="spellStart"/>
      <w:r w:rsidRPr="00F41E7E">
        <w:rPr>
          <w:i/>
          <w:iCs/>
          <w:lang w:val="es-CO"/>
        </w:rPr>
        <w:t>dx</w:t>
      </w:r>
      <w:proofErr w:type="spellEnd"/>
      <w:r w:rsidRPr="00F41E7E">
        <w:rPr>
          <w:lang w:val="es-CO"/>
        </w:rPr>
        <w:t>), una sustitución algebraica simple (u=1+x2</w:t>
      </w:r>
      <w:r w:rsidRPr="00F41E7E">
        <w:rPr>
          <w:i/>
          <w:iCs/>
          <w:lang w:val="es-CO"/>
        </w:rPr>
        <w:t>u</w:t>
      </w:r>
      <w:r w:rsidRPr="00F41E7E">
        <w:rPr>
          <w:lang w:val="es-CO"/>
        </w:rPr>
        <w:t>=1+</w:t>
      </w:r>
      <w:r w:rsidRPr="00F41E7E">
        <w:rPr>
          <w:i/>
          <w:iCs/>
          <w:lang w:val="es-CO"/>
        </w:rPr>
        <w:t>x</w:t>
      </w:r>
      <w:r w:rsidRPr="00F41E7E">
        <w:rPr>
          <w:lang w:val="es-CO"/>
        </w:rPr>
        <w:t>2) resultó más eficiente que la sustitución trigonométrica, mostrando que no hay un único camino para resolver integrales.</w:t>
      </w:r>
    </w:p>
    <w:p w14:paraId="09DDF4F9" w14:textId="77777777" w:rsidR="00F41E7E" w:rsidRPr="00F41E7E" w:rsidRDefault="00F41E7E" w:rsidP="00F41E7E">
      <w:pPr>
        <w:pStyle w:val="Textoindependiente"/>
        <w:spacing w:line="480" w:lineRule="auto"/>
        <w:rPr>
          <w:lang w:val="es-CO"/>
        </w:rPr>
      </w:pPr>
      <w:r w:rsidRPr="00F41E7E">
        <w:rPr>
          <w:lang w:val="es-CO"/>
        </w:rPr>
        <w:pict w14:anchorId="3E9A15C6">
          <v:rect id="_x0000_i1064" style="width:0;height:.75pt" o:hralign="center" o:hrstd="t" o:hrnoshade="t" o:hr="t" fillcolor="#404040" stroked="f"/>
        </w:pict>
      </w:r>
    </w:p>
    <w:p w14:paraId="230BAB15" w14:textId="77777777" w:rsidR="00F41E7E" w:rsidRPr="00F41E7E" w:rsidRDefault="00F41E7E" w:rsidP="00F41E7E">
      <w:pPr>
        <w:pStyle w:val="Textoindependiente"/>
        <w:spacing w:line="480" w:lineRule="auto"/>
        <w:rPr>
          <w:b/>
          <w:bCs/>
          <w:lang w:val="es-CO"/>
        </w:rPr>
      </w:pPr>
      <w:r w:rsidRPr="00F41E7E">
        <w:rPr>
          <w:b/>
          <w:bCs/>
          <w:lang w:val="es-CO"/>
        </w:rPr>
        <w:t>4. Aplicaciones y relevancia</w:t>
      </w:r>
    </w:p>
    <w:p w14:paraId="11AF0811" w14:textId="77777777" w:rsidR="00F41E7E" w:rsidRPr="00F41E7E" w:rsidRDefault="00F41E7E" w:rsidP="00F41E7E">
      <w:pPr>
        <w:pStyle w:val="Textoindependiente"/>
        <w:spacing w:line="480" w:lineRule="auto"/>
        <w:rPr>
          <w:lang w:val="es-CO"/>
        </w:rPr>
      </w:pPr>
      <w:r w:rsidRPr="00F41E7E">
        <w:rPr>
          <w:lang w:val="es-CO"/>
        </w:rPr>
        <w:t>Las técnicas aprendidas no son meros ejercicios teóricos:</w:t>
      </w:r>
    </w:p>
    <w:p w14:paraId="02D539F0" w14:textId="77777777" w:rsidR="00F41E7E" w:rsidRPr="00F41E7E" w:rsidRDefault="00F41E7E" w:rsidP="00F41E7E">
      <w:pPr>
        <w:pStyle w:val="Textoindependiente"/>
        <w:numPr>
          <w:ilvl w:val="0"/>
          <w:numId w:val="22"/>
        </w:numPr>
        <w:spacing w:line="480" w:lineRule="auto"/>
        <w:rPr>
          <w:lang w:val="es-CO"/>
        </w:rPr>
      </w:pPr>
      <w:r w:rsidRPr="00F41E7E">
        <w:rPr>
          <w:lang w:val="es-CO"/>
        </w:rPr>
        <w:t>Integrales como ∫</w:t>
      </w:r>
      <w:proofErr w:type="spellStart"/>
      <w:r w:rsidRPr="00F41E7E">
        <w:rPr>
          <w:lang w:val="es-CO"/>
        </w:rPr>
        <w:t>xcos</w:t>
      </w:r>
      <w:proofErr w:type="spellEnd"/>
      <w:r w:rsidRPr="00F41E7E">
        <w:rPr>
          <w:lang w:val="es-CO"/>
        </w:rPr>
        <w:t>⁡(3x) </w:t>
      </w:r>
      <w:proofErr w:type="spellStart"/>
      <w:r w:rsidRPr="00F41E7E">
        <w:rPr>
          <w:lang w:val="es-CO"/>
        </w:rPr>
        <w:t>dx∫</w:t>
      </w:r>
      <w:r w:rsidRPr="00F41E7E">
        <w:rPr>
          <w:i/>
          <w:iCs/>
          <w:lang w:val="es-CO"/>
        </w:rPr>
        <w:t>x</w:t>
      </w:r>
      <w:r w:rsidRPr="00F41E7E">
        <w:rPr>
          <w:lang w:val="es-CO"/>
        </w:rPr>
        <w:t>cos</w:t>
      </w:r>
      <w:proofErr w:type="spellEnd"/>
      <w:r w:rsidRPr="00F41E7E">
        <w:rPr>
          <w:lang w:val="es-CO"/>
        </w:rPr>
        <w:t>(3</w:t>
      </w:r>
      <w:proofErr w:type="gramStart"/>
      <w:r w:rsidRPr="00F41E7E">
        <w:rPr>
          <w:i/>
          <w:iCs/>
          <w:lang w:val="es-CO"/>
        </w:rPr>
        <w:t>x</w:t>
      </w:r>
      <w:r w:rsidRPr="00F41E7E">
        <w:rPr>
          <w:lang w:val="es-CO"/>
        </w:rPr>
        <w:t>)</w:t>
      </w:r>
      <w:proofErr w:type="spellStart"/>
      <w:r w:rsidRPr="00F41E7E">
        <w:rPr>
          <w:i/>
          <w:iCs/>
          <w:lang w:val="es-CO"/>
        </w:rPr>
        <w:t>dx</w:t>
      </w:r>
      <w:proofErr w:type="spellEnd"/>
      <w:proofErr w:type="gramEnd"/>
      <w:r w:rsidRPr="00F41E7E">
        <w:rPr>
          <w:lang w:val="es-CO"/>
        </w:rPr>
        <w:t> modelan fenómenos físicos, como el trabajo realizado por fuerzas variables.</w:t>
      </w:r>
    </w:p>
    <w:p w14:paraId="491C63C9" w14:textId="77777777" w:rsidR="00F41E7E" w:rsidRPr="00F41E7E" w:rsidRDefault="00F41E7E" w:rsidP="00F41E7E">
      <w:pPr>
        <w:pStyle w:val="Textoindependiente"/>
        <w:numPr>
          <w:ilvl w:val="0"/>
          <w:numId w:val="22"/>
        </w:numPr>
        <w:spacing w:line="480" w:lineRule="auto"/>
        <w:rPr>
          <w:lang w:val="es-CO"/>
        </w:rPr>
      </w:pPr>
      <w:r w:rsidRPr="00F41E7E">
        <w:rPr>
          <w:lang w:val="es-CO"/>
        </w:rPr>
        <w:t>Expresiones con radicales (</w:t>
      </w:r>
      <w:proofErr w:type="spellStart"/>
      <w:r w:rsidRPr="00F41E7E">
        <w:rPr>
          <w:lang w:val="es-CO"/>
        </w:rPr>
        <w:t>ej</w:t>
      </w:r>
      <w:proofErr w:type="spellEnd"/>
      <w:r w:rsidRPr="00F41E7E">
        <w:rPr>
          <w:lang w:val="es-CO"/>
        </w:rPr>
        <w:t>: x2−25</w:t>
      </w:r>
      <w:r w:rsidRPr="00F41E7E">
        <w:rPr>
          <w:i/>
          <w:iCs/>
          <w:lang w:val="es-CO"/>
        </w:rPr>
        <w:t>x</w:t>
      </w:r>
      <w:r w:rsidRPr="00F41E7E">
        <w:rPr>
          <w:lang w:val="es-CO"/>
        </w:rPr>
        <w:t>2−25​) tienen aplicaciones en geometría e ingeniería, como el cálculo de longitudes en curvas complejas.</w:t>
      </w:r>
    </w:p>
    <w:p w14:paraId="612CE751" w14:textId="77777777" w:rsidR="00F41E7E" w:rsidRPr="00F41E7E" w:rsidRDefault="00F41E7E" w:rsidP="00F41E7E">
      <w:pPr>
        <w:pStyle w:val="Textoindependiente"/>
        <w:numPr>
          <w:ilvl w:val="0"/>
          <w:numId w:val="22"/>
        </w:numPr>
        <w:spacing w:line="480" w:lineRule="auto"/>
        <w:rPr>
          <w:lang w:val="es-CO"/>
        </w:rPr>
      </w:pPr>
      <w:r w:rsidRPr="00F41E7E">
        <w:rPr>
          <w:lang w:val="es-CO"/>
        </w:rPr>
        <w:lastRenderedPageBreak/>
        <w:t>Las funciones racionales (ejercicio 9 y 10) son fundamentales en procesamiento de señales y control automático, donde se descomponen sistemas en componentes más simples.</w:t>
      </w:r>
    </w:p>
    <w:p w14:paraId="72A3E50E" w14:textId="77777777" w:rsidR="00F41E7E" w:rsidRPr="005F7906" w:rsidRDefault="00F41E7E" w:rsidP="005F7906">
      <w:pPr>
        <w:pStyle w:val="Textoindependiente"/>
        <w:spacing w:line="480" w:lineRule="auto"/>
        <w:sectPr w:rsidR="00F41E7E" w:rsidRPr="005F7906">
          <w:pgSz w:w="12240" w:h="15840"/>
          <w:pgMar w:top="1700" w:right="1800" w:bottom="280" w:left="1800" w:header="1450" w:footer="0" w:gutter="0"/>
          <w:cols w:space="720"/>
        </w:sectPr>
      </w:pPr>
    </w:p>
    <w:p w14:paraId="149741E6" w14:textId="77777777" w:rsidR="0088051D" w:rsidRPr="005F7906" w:rsidRDefault="0088051D" w:rsidP="005F7906">
      <w:pPr>
        <w:pStyle w:val="Textoindependiente"/>
        <w:spacing w:line="480" w:lineRule="auto"/>
      </w:pPr>
    </w:p>
    <w:p w14:paraId="09C7D91E" w14:textId="77777777" w:rsidR="0088051D" w:rsidRPr="005F7906" w:rsidRDefault="0088051D" w:rsidP="005F7906">
      <w:pPr>
        <w:pStyle w:val="Textoindependiente"/>
        <w:spacing w:line="480" w:lineRule="auto"/>
      </w:pPr>
    </w:p>
    <w:p w14:paraId="52E10F17" w14:textId="77777777" w:rsidR="0088051D" w:rsidRPr="005F7906" w:rsidRDefault="0088051D" w:rsidP="005F7906">
      <w:pPr>
        <w:pStyle w:val="Textoindependiente"/>
        <w:spacing w:before="24" w:line="480" w:lineRule="auto"/>
      </w:pPr>
    </w:p>
    <w:p w14:paraId="1F0CD23B" w14:textId="77777777" w:rsidR="0088051D" w:rsidRPr="005F7906" w:rsidRDefault="00000000" w:rsidP="005F7906">
      <w:pPr>
        <w:pStyle w:val="Ttulo1"/>
        <w:spacing w:line="480" w:lineRule="auto"/>
        <w:ind w:left="991" w:right="992"/>
        <w:jc w:val="center"/>
      </w:pPr>
      <w:bookmarkStart w:id="27" w:name="_Toc191747474"/>
      <w:r w:rsidRPr="005F7906">
        <w:t>Lista</w:t>
      </w:r>
      <w:r w:rsidRPr="005F7906">
        <w:rPr>
          <w:spacing w:val="-2"/>
        </w:rPr>
        <w:t xml:space="preserve"> </w:t>
      </w:r>
      <w:r w:rsidRPr="005F7906">
        <w:t>de</w:t>
      </w:r>
      <w:r w:rsidRPr="005F7906">
        <w:rPr>
          <w:spacing w:val="-1"/>
        </w:rPr>
        <w:t xml:space="preserve"> </w:t>
      </w:r>
      <w:r w:rsidRPr="005F7906">
        <w:rPr>
          <w:spacing w:val="-2"/>
        </w:rPr>
        <w:t>referencias</w:t>
      </w:r>
      <w:bookmarkEnd w:id="27"/>
    </w:p>
    <w:p w14:paraId="49E9D1FD" w14:textId="77777777" w:rsidR="0088051D" w:rsidRPr="005F7906" w:rsidRDefault="0088051D" w:rsidP="005F7906">
      <w:pPr>
        <w:pStyle w:val="Textoindependiente"/>
        <w:spacing w:line="480" w:lineRule="auto"/>
        <w:rPr>
          <w:b/>
        </w:rPr>
      </w:pPr>
    </w:p>
    <w:p w14:paraId="2A29A55D" w14:textId="77777777" w:rsidR="0088051D" w:rsidRPr="005F7906" w:rsidRDefault="0088051D" w:rsidP="005F7906">
      <w:pPr>
        <w:pStyle w:val="Textoindependiente"/>
        <w:spacing w:line="480" w:lineRule="auto"/>
        <w:rPr>
          <w:b/>
        </w:rPr>
      </w:pPr>
    </w:p>
    <w:p w14:paraId="1AB99B15" w14:textId="77777777" w:rsidR="0088051D" w:rsidRPr="005F7906" w:rsidRDefault="00000000" w:rsidP="005F7906">
      <w:pPr>
        <w:pStyle w:val="Textoindependiente"/>
        <w:spacing w:line="480" w:lineRule="auto"/>
        <w:ind w:left="2144" w:hanging="1103"/>
      </w:pPr>
      <w:r w:rsidRPr="005F7906">
        <w:t>Python</w:t>
      </w:r>
      <w:r w:rsidRPr="005F7906">
        <w:rPr>
          <w:spacing w:val="-6"/>
        </w:rPr>
        <w:t xml:space="preserve"> </w:t>
      </w:r>
      <w:r w:rsidRPr="005F7906">
        <w:t>Software</w:t>
      </w:r>
      <w:r w:rsidRPr="005F7906">
        <w:rPr>
          <w:spacing w:val="-8"/>
        </w:rPr>
        <w:t xml:space="preserve"> </w:t>
      </w:r>
      <w:proofErr w:type="spellStart"/>
      <w:r w:rsidRPr="005F7906">
        <w:t>Foundation</w:t>
      </w:r>
      <w:proofErr w:type="spellEnd"/>
      <w:r w:rsidRPr="005F7906">
        <w:t>.</w:t>
      </w:r>
      <w:r w:rsidRPr="005F7906">
        <w:rPr>
          <w:spacing w:val="-6"/>
        </w:rPr>
        <w:t xml:space="preserve"> </w:t>
      </w:r>
      <w:r w:rsidRPr="005F7906">
        <w:t>(s.f.).</w:t>
      </w:r>
      <w:r w:rsidRPr="005F7906">
        <w:rPr>
          <w:spacing w:val="-6"/>
        </w:rPr>
        <w:t xml:space="preserve"> </w:t>
      </w:r>
      <w:r w:rsidRPr="005F7906">
        <w:t>Data</w:t>
      </w:r>
      <w:r w:rsidRPr="005F7906">
        <w:rPr>
          <w:spacing w:val="-6"/>
        </w:rPr>
        <w:t xml:space="preserve"> </w:t>
      </w:r>
      <w:proofErr w:type="spellStart"/>
      <w:r w:rsidRPr="005F7906">
        <w:t>Structures</w:t>
      </w:r>
      <w:proofErr w:type="spellEnd"/>
      <w:r w:rsidRPr="005F7906">
        <w:t>.</w:t>
      </w:r>
      <w:r w:rsidRPr="005F7906">
        <w:rPr>
          <w:spacing w:val="-6"/>
        </w:rPr>
        <w:t xml:space="preserve"> </w:t>
      </w:r>
      <w:r w:rsidRPr="005F7906">
        <w:t>Recuperado</w:t>
      </w:r>
      <w:r w:rsidRPr="005F7906">
        <w:rPr>
          <w:spacing w:val="-5"/>
        </w:rPr>
        <w:t xml:space="preserve"> </w:t>
      </w:r>
      <w:r w:rsidRPr="005F7906">
        <w:t xml:space="preserve">de: </w:t>
      </w:r>
      <w:hyperlink r:id="rId10">
        <w:r w:rsidRPr="005F7906">
          <w:rPr>
            <w:spacing w:val="-2"/>
            <w:u w:val="single"/>
          </w:rPr>
          <w:t>https://docs.python.org/3/tutorial/datastructures.html</w:t>
        </w:r>
      </w:hyperlink>
    </w:p>
    <w:p w14:paraId="5D7F343E" w14:textId="77777777" w:rsidR="0088051D" w:rsidRPr="005F7906" w:rsidRDefault="00000000" w:rsidP="005F7906">
      <w:pPr>
        <w:pStyle w:val="Textoindependiente"/>
        <w:spacing w:line="480" w:lineRule="auto"/>
        <w:ind w:left="710" w:hanging="394"/>
      </w:pPr>
      <w:proofErr w:type="spellStart"/>
      <w:r w:rsidRPr="005F7906">
        <w:t>Runestone</w:t>
      </w:r>
      <w:proofErr w:type="spellEnd"/>
      <w:r w:rsidRPr="005F7906">
        <w:t xml:space="preserve"> </w:t>
      </w:r>
      <w:proofErr w:type="spellStart"/>
      <w:r w:rsidRPr="005F7906">
        <w:t>Academy</w:t>
      </w:r>
      <w:proofErr w:type="spellEnd"/>
      <w:r w:rsidRPr="005F7906">
        <w:t xml:space="preserve">. (s.f.). Implementación de una pila en Python. Recuperado de: </w:t>
      </w:r>
      <w:hyperlink r:id="rId11">
        <w:r w:rsidRPr="005F7906">
          <w:rPr>
            <w:spacing w:val="-2"/>
            <w:u w:val="single"/>
          </w:rPr>
          <w:t>https://runestone.academy/ns/books/published/pythoned/BasicDS/Implementacion</w:t>
        </w:r>
      </w:hyperlink>
    </w:p>
    <w:p w14:paraId="74041087" w14:textId="77777777" w:rsidR="0088051D" w:rsidRPr="005F7906" w:rsidRDefault="00000000" w:rsidP="005F7906">
      <w:pPr>
        <w:pStyle w:val="Textoindependiente"/>
        <w:spacing w:before="1" w:line="480" w:lineRule="auto"/>
        <w:ind w:left="3423"/>
      </w:pPr>
      <w:hyperlink r:id="rId12">
        <w:r w:rsidRPr="005F7906">
          <w:rPr>
            <w:spacing w:val="-2"/>
            <w:u w:val="single"/>
          </w:rPr>
          <w:t>DeUnaPilaEnPython.html</w:t>
        </w:r>
      </w:hyperlink>
    </w:p>
    <w:p w14:paraId="5AFAFB5C" w14:textId="77777777" w:rsidR="0088051D" w:rsidRPr="005F7906" w:rsidRDefault="00000000" w:rsidP="005F7906">
      <w:pPr>
        <w:pStyle w:val="Textoindependiente"/>
        <w:spacing w:before="276" w:line="480" w:lineRule="auto"/>
        <w:ind w:left="710" w:hanging="413"/>
      </w:pPr>
      <w:proofErr w:type="spellStart"/>
      <w:r w:rsidRPr="005F7906">
        <w:t>Runestone</w:t>
      </w:r>
      <w:proofErr w:type="spellEnd"/>
      <w:r w:rsidRPr="005F7906">
        <w:t xml:space="preserve"> </w:t>
      </w:r>
      <w:proofErr w:type="spellStart"/>
      <w:r w:rsidRPr="005F7906">
        <w:t>Academy</w:t>
      </w:r>
      <w:proofErr w:type="spellEnd"/>
      <w:r w:rsidRPr="005F7906">
        <w:t xml:space="preserve">. (s.f.). Implementación de una cola en Python. Recuperado de: </w:t>
      </w:r>
      <w:hyperlink r:id="rId13">
        <w:r w:rsidRPr="005F7906">
          <w:rPr>
            <w:spacing w:val="-2"/>
            <w:u w:val="single"/>
          </w:rPr>
          <w:t>https://runestone.academy/ns/books/published/pythoned/BasicDS/Implementacion</w:t>
        </w:r>
      </w:hyperlink>
    </w:p>
    <w:p w14:paraId="6989DD0C" w14:textId="77777777" w:rsidR="0088051D" w:rsidRPr="005F7906" w:rsidRDefault="00000000" w:rsidP="005F7906">
      <w:pPr>
        <w:pStyle w:val="Textoindependiente"/>
        <w:spacing w:line="480" w:lineRule="auto"/>
        <w:ind w:left="3385"/>
      </w:pPr>
      <w:hyperlink r:id="rId14">
        <w:r w:rsidRPr="005F7906">
          <w:rPr>
            <w:spacing w:val="-2"/>
            <w:u w:val="single"/>
          </w:rPr>
          <w:t>DeUnaColaEnPython.html</w:t>
        </w:r>
      </w:hyperlink>
    </w:p>
    <w:p w14:paraId="68F21363" w14:textId="77777777" w:rsidR="0088051D" w:rsidRPr="005F7906" w:rsidRDefault="0088051D" w:rsidP="005F7906">
      <w:pPr>
        <w:pStyle w:val="Textoindependiente"/>
        <w:spacing w:line="480" w:lineRule="auto"/>
      </w:pPr>
    </w:p>
    <w:p w14:paraId="29DEAABD" w14:textId="77777777" w:rsidR="0088051D" w:rsidRPr="005F7906" w:rsidRDefault="00000000" w:rsidP="005F7906">
      <w:pPr>
        <w:pStyle w:val="Textoindependiente"/>
        <w:spacing w:line="480" w:lineRule="auto"/>
        <w:ind w:left="2161" w:right="1433" w:hanging="731"/>
      </w:pPr>
      <w:proofErr w:type="spellStart"/>
      <w:r w:rsidRPr="005F7906">
        <w:t>GeeksforGeeks</w:t>
      </w:r>
      <w:proofErr w:type="spellEnd"/>
      <w:r w:rsidRPr="005F7906">
        <w:t>.</w:t>
      </w:r>
      <w:r w:rsidRPr="005F7906">
        <w:rPr>
          <w:spacing w:val="-7"/>
        </w:rPr>
        <w:t xml:space="preserve"> </w:t>
      </w:r>
      <w:r w:rsidRPr="005F7906">
        <w:t>(s.f.).</w:t>
      </w:r>
      <w:r w:rsidRPr="005F7906">
        <w:rPr>
          <w:spacing w:val="-7"/>
        </w:rPr>
        <w:t xml:space="preserve"> </w:t>
      </w:r>
      <w:proofErr w:type="spellStart"/>
      <w:r w:rsidRPr="005F7906">
        <w:t>Stack</w:t>
      </w:r>
      <w:proofErr w:type="spellEnd"/>
      <w:r w:rsidRPr="005F7906">
        <w:rPr>
          <w:spacing w:val="-7"/>
        </w:rPr>
        <w:t xml:space="preserve"> </w:t>
      </w:r>
      <w:r w:rsidRPr="005F7906">
        <w:t>Data</w:t>
      </w:r>
      <w:r w:rsidRPr="005F7906">
        <w:rPr>
          <w:spacing w:val="-8"/>
        </w:rPr>
        <w:t xml:space="preserve"> </w:t>
      </w:r>
      <w:proofErr w:type="spellStart"/>
      <w:r w:rsidRPr="005F7906">
        <w:t>Structure</w:t>
      </w:r>
      <w:proofErr w:type="spellEnd"/>
      <w:r w:rsidRPr="005F7906">
        <w:t>.</w:t>
      </w:r>
      <w:r w:rsidRPr="005F7906">
        <w:rPr>
          <w:spacing w:val="-7"/>
        </w:rPr>
        <w:t xml:space="preserve"> </w:t>
      </w:r>
      <w:r w:rsidRPr="005F7906">
        <w:t>Recuperado</w:t>
      </w:r>
      <w:r w:rsidRPr="005F7906">
        <w:rPr>
          <w:spacing w:val="-7"/>
        </w:rPr>
        <w:t xml:space="preserve"> </w:t>
      </w:r>
      <w:r w:rsidRPr="005F7906">
        <w:t xml:space="preserve">de: </w:t>
      </w:r>
      <w:hyperlink r:id="rId15">
        <w:r w:rsidRPr="005F7906">
          <w:rPr>
            <w:spacing w:val="-2"/>
            <w:u w:val="single"/>
          </w:rPr>
          <w:t>https://www.geeksforgeeks.org/stack-data-structure/</w:t>
        </w:r>
      </w:hyperlink>
    </w:p>
    <w:p w14:paraId="5E48CC1B" w14:textId="77777777" w:rsidR="0088051D" w:rsidRPr="005F7906" w:rsidRDefault="00000000" w:rsidP="005F7906">
      <w:pPr>
        <w:pStyle w:val="Textoindependiente"/>
        <w:spacing w:line="480" w:lineRule="auto"/>
        <w:ind w:left="2122" w:right="1385" w:hanging="738"/>
      </w:pPr>
      <w:proofErr w:type="spellStart"/>
      <w:r w:rsidRPr="005F7906">
        <w:t>GeeksforGeeks</w:t>
      </w:r>
      <w:proofErr w:type="spellEnd"/>
      <w:r w:rsidRPr="005F7906">
        <w:t>.</w:t>
      </w:r>
      <w:r w:rsidRPr="005F7906">
        <w:rPr>
          <w:spacing w:val="-7"/>
        </w:rPr>
        <w:t xml:space="preserve"> </w:t>
      </w:r>
      <w:r w:rsidRPr="005F7906">
        <w:t>(s.f.).</w:t>
      </w:r>
      <w:r w:rsidRPr="005F7906">
        <w:rPr>
          <w:spacing w:val="-6"/>
        </w:rPr>
        <w:t xml:space="preserve"> </w:t>
      </w:r>
      <w:proofErr w:type="spellStart"/>
      <w:r w:rsidRPr="005F7906">
        <w:t>Queue</w:t>
      </w:r>
      <w:proofErr w:type="spellEnd"/>
      <w:r w:rsidRPr="005F7906">
        <w:rPr>
          <w:spacing w:val="-8"/>
        </w:rPr>
        <w:t xml:space="preserve"> </w:t>
      </w:r>
      <w:r w:rsidRPr="005F7906">
        <w:t>Data</w:t>
      </w:r>
      <w:r w:rsidRPr="005F7906">
        <w:rPr>
          <w:spacing w:val="-8"/>
        </w:rPr>
        <w:t xml:space="preserve"> </w:t>
      </w:r>
      <w:proofErr w:type="spellStart"/>
      <w:r w:rsidRPr="005F7906">
        <w:t>Structure</w:t>
      </w:r>
      <w:proofErr w:type="spellEnd"/>
      <w:r w:rsidRPr="005F7906">
        <w:t>.</w:t>
      </w:r>
      <w:r w:rsidRPr="005F7906">
        <w:rPr>
          <w:spacing w:val="-7"/>
        </w:rPr>
        <w:t xml:space="preserve"> </w:t>
      </w:r>
      <w:r w:rsidRPr="005F7906">
        <w:t>Recuperado</w:t>
      </w:r>
      <w:r w:rsidRPr="005F7906">
        <w:rPr>
          <w:spacing w:val="-7"/>
        </w:rPr>
        <w:t xml:space="preserve"> </w:t>
      </w:r>
      <w:r w:rsidRPr="005F7906">
        <w:t xml:space="preserve">de: </w:t>
      </w:r>
      <w:hyperlink r:id="rId16">
        <w:r w:rsidRPr="005F7906">
          <w:rPr>
            <w:spacing w:val="-2"/>
            <w:u w:val="single"/>
          </w:rPr>
          <w:t>https://www.geeksforgeeks.org/queue-data-structure/</w:t>
        </w:r>
      </w:hyperlink>
    </w:p>
    <w:p w14:paraId="29CB1189" w14:textId="77777777" w:rsidR="0088051D" w:rsidRPr="005F7906" w:rsidRDefault="00000000" w:rsidP="005F7906">
      <w:pPr>
        <w:pStyle w:val="Textoindependiente"/>
        <w:spacing w:line="480" w:lineRule="auto"/>
        <w:ind w:left="53"/>
      </w:pPr>
      <w:r w:rsidRPr="005F7906">
        <w:t>UC3M</w:t>
      </w:r>
      <w:r w:rsidRPr="005F7906">
        <w:rPr>
          <w:spacing w:val="-1"/>
        </w:rPr>
        <w:t xml:space="preserve"> </w:t>
      </w:r>
      <w:proofErr w:type="spellStart"/>
      <w:r w:rsidRPr="005F7906">
        <w:t>OpenCourseWare</w:t>
      </w:r>
      <w:proofErr w:type="spellEnd"/>
      <w:r w:rsidRPr="005F7906">
        <w:t>.</w:t>
      </w:r>
      <w:r w:rsidRPr="005F7906">
        <w:rPr>
          <w:spacing w:val="-1"/>
        </w:rPr>
        <w:t xml:space="preserve"> </w:t>
      </w:r>
      <w:r w:rsidRPr="005F7906">
        <w:t>(s.f.).</w:t>
      </w:r>
      <w:r w:rsidRPr="005F7906">
        <w:rPr>
          <w:spacing w:val="-1"/>
        </w:rPr>
        <w:t xml:space="preserve"> </w:t>
      </w:r>
      <w:r w:rsidRPr="005F7906">
        <w:t>Tema</w:t>
      </w:r>
      <w:r w:rsidRPr="005F7906">
        <w:rPr>
          <w:spacing w:val="1"/>
        </w:rPr>
        <w:t xml:space="preserve"> </w:t>
      </w:r>
      <w:r w:rsidRPr="005F7906">
        <w:t>2</w:t>
      </w:r>
      <w:r w:rsidRPr="005F7906">
        <w:rPr>
          <w:spacing w:val="-1"/>
        </w:rPr>
        <w:t xml:space="preserve"> </w:t>
      </w:r>
      <w:r w:rsidRPr="005F7906">
        <w:t>Tipos</w:t>
      </w:r>
      <w:r w:rsidRPr="005F7906">
        <w:rPr>
          <w:spacing w:val="-1"/>
        </w:rPr>
        <w:t xml:space="preserve"> </w:t>
      </w:r>
      <w:r w:rsidRPr="005F7906">
        <w:t>Abstractos</w:t>
      </w:r>
      <w:r w:rsidRPr="005F7906">
        <w:rPr>
          <w:spacing w:val="-1"/>
        </w:rPr>
        <w:t xml:space="preserve"> </w:t>
      </w:r>
      <w:r w:rsidRPr="005F7906">
        <w:t>de Datos</w:t>
      </w:r>
      <w:r w:rsidRPr="005F7906">
        <w:rPr>
          <w:spacing w:val="-1"/>
        </w:rPr>
        <w:t xml:space="preserve"> </w:t>
      </w:r>
      <w:r w:rsidRPr="005F7906">
        <w:t>Lineales:</w:t>
      </w:r>
      <w:r w:rsidRPr="005F7906">
        <w:rPr>
          <w:spacing w:val="-1"/>
        </w:rPr>
        <w:t xml:space="preserve"> </w:t>
      </w:r>
      <w:r w:rsidRPr="005F7906">
        <w:t>2.1.</w:t>
      </w:r>
      <w:r w:rsidRPr="005F7906">
        <w:rPr>
          <w:spacing w:val="-1"/>
        </w:rPr>
        <w:t xml:space="preserve"> </w:t>
      </w:r>
      <w:r w:rsidRPr="005F7906">
        <w:t xml:space="preserve">Pilas </w:t>
      </w:r>
      <w:r w:rsidRPr="005F7906">
        <w:rPr>
          <w:spacing w:val="-10"/>
        </w:rPr>
        <w:t>y</w:t>
      </w:r>
    </w:p>
    <w:p w14:paraId="6E6C738F" w14:textId="77777777" w:rsidR="0088051D" w:rsidRPr="005F7906" w:rsidRDefault="0088051D" w:rsidP="005F7906">
      <w:pPr>
        <w:pStyle w:val="Textoindependiente"/>
        <w:spacing w:line="480" w:lineRule="auto"/>
      </w:pPr>
    </w:p>
    <w:p w14:paraId="519A1708" w14:textId="77777777" w:rsidR="0088051D" w:rsidRPr="005F7906" w:rsidRDefault="00000000" w:rsidP="005F7906">
      <w:pPr>
        <w:pStyle w:val="Textoindependiente"/>
        <w:spacing w:line="480" w:lineRule="auto"/>
        <w:ind w:left="1039" w:right="331" w:firstLine="2223"/>
      </w:pPr>
      <w:r w:rsidRPr="005F7906">
        <w:t xml:space="preserve">Colas [PDF]. Recuperado de: </w:t>
      </w:r>
      <w:hyperlink r:id="rId17">
        <w:r w:rsidRPr="005F7906">
          <w:rPr>
            <w:spacing w:val="-2"/>
            <w:u w:val="single"/>
          </w:rPr>
          <w:t>https://ocw.uc3m.es/pluginfile.php/5742/mod_page/content/46/tema2-1.pdf</w:t>
        </w:r>
      </w:hyperlink>
    </w:p>
    <w:p w14:paraId="1F725EE8" w14:textId="77777777" w:rsidR="0088051D" w:rsidRPr="005F7906" w:rsidRDefault="00000000" w:rsidP="005F7906">
      <w:pPr>
        <w:pStyle w:val="Textoindependiente"/>
        <w:spacing w:before="1" w:line="480" w:lineRule="auto"/>
        <w:ind w:left="823"/>
      </w:pPr>
      <w:r w:rsidRPr="005F7906">
        <w:t>Normas</w:t>
      </w:r>
      <w:r w:rsidRPr="005F7906">
        <w:rPr>
          <w:spacing w:val="-4"/>
        </w:rPr>
        <w:t xml:space="preserve"> </w:t>
      </w:r>
      <w:r w:rsidRPr="005F7906">
        <w:t>APA.</w:t>
      </w:r>
      <w:r w:rsidRPr="005F7906">
        <w:rPr>
          <w:spacing w:val="-1"/>
        </w:rPr>
        <w:t xml:space="preserve"> </w:t>
      </w:r>
      <w:r w:rsidRPr="005F7906">
        <w:t>(s.f.).</w:t>
      </w:r>
      <w:r w:rsidRPr="005F7906">
        <w:rPr>
          <w:spacing w:val="-1"/>
        </w:rPr>
        <w:t xml:space="preserve"> </w:t>
      </w:r>
      <w:r w:rsidRPr="005F7906">
        <w:t>Normas</w:t>
      </w:r>
      <w:r w:rsidRPr="005F7906">
        <w:rPr>
          <w:spacing w:val="-1"/>
        </w:rPr>
        <w:t xml:space="preserve"> </w:t>
      </w:r>
      <w:r w:rsidRPr="005F7906">
        <w:t>APA.</w:t>
      </w:r>
      <w:r w:rsidRPr="005F7906">
        <w:rPr>
          <w:spacing w:val="-1"/>
        </w:rPr>
        <w:t xml:space="preserve"> </w:t>
      </w:r>
      <w:r w:rsidRPr="005F7906">
        <w:t>Recuperado</w:t>
      </w:r>
      <w:r w:rsidRPr="005F7906">
        <w:rPr>
          <w:spacing w:val="-1"/>
        </w:rPr>
        <w:t xml:space="preserve"> </w:t>
      </w:r>
      <w:r w:rsidRPr="005F7906">
        <w:t>de:</w:t>
      </w:r>
      <w:r w:rsidRPr="005F7906">
        <w:rPr>
          <w:spacing w:val="1"/>
        </w:rPr>
        <w:t xml:space="preserve"> </w:t>
      </w:r>
      <w:hyperlink r:id="rId18">
        <w:r w:rsidRPr="005F7906">
          <w:rPr>
            <w:spacing w:val="-2"/>
            <w:u w:val="single"/>
          </w:rPr>
          <w:t>https://normasapa.in/</w:t>
        </w:r>
      </w:hyperlink>
    </w:p>
    <w:p w14:paraId="01AFAB53" w14:textId="77777777" w:rsidR="0088051D" w:rsidRPr="005F7906" w:rsidRDefault="0088051D" w:rsidP="005F7906">
      <w:pPr>
        <w:pStyle w:val="Textoindependiente"/>
        <w:spacing w:line="480" w:lineRule="auto"/>
      </w:pPr>
    </w:p>
    <w:p w14:paraId="4B4C35BD" w14:textId="5C1B43B1" w:rsidR="0088051D" w:rsidRPr="005F7906" w:rsidRDefault="00000000" w:rsidP="005F7906">
      <w:pPr>
        <w:pStyle w:val="Textoindependiente"/>
        <w:spacing w:line="480" w:lineRule="auto"/>
        <w:ind w:left="991" w:right="992"/>
        <w:jc w:val="center"/>
      </w:pPr>
      <w:r w:rsidRPr="005F7906">
        <w:lastRenderedPageBreak/>
        <w:t>Video</w:t>
      </w:r>
      <w:r w:rsidRPr="005F7906">
        <w:rPr>
          <w:spacing w:val="-2"/>
        </w:rPr>
        <w:t xml:space="preserve"> </w:t>
      </w:r>
      <w:r w:rsidRPr="005F7906">
        <w:t>explicativo</w:t>
      </w:r>
      <w:r w:rsidRPr="005F7906">
        <w:rPr>
          <w:spacing w:val="-1"/>
        </w:rPr>
        <w:t xml:space="preserve"> </w:t>
      </w:r>
      <w:r w:rsidRPr="005F7906">
        <w:t>de</w:t>
      </w:r>
      <w:r w:rsidRPr="005F7906">
        <w:rPr>
          <w:spacing w:val="-1"/>
        </w:rPr>
        <w:t xml:space="preserve"> </w:t>
      </w:r>
      <w:r w:rsidRPr="005F7906">
        <w:t xml:space="preserve">la </w:t>
      </w:r>
      <w:r w:rsidR="00F12C7F" w:rsidRPr="005F7906">
        <w:t>Actividad</w:t>
      </w:r>
      <w:r w:rsidRPr="005F7906">
        <w:rPr>
          <w:spacing w:val="-1"/>
        </w:rPr>
        <w:t xml:space="preserve"> </w:t>
      </w:r>
      <w:r w:rsidRPr="005F7906">
        <w:t>url:</w:t>
      </w:r>
      <w:r w:rsidRPr="005F7906">
        <w:rPr>
          <w:spacing w:val="-1"/>
        </w:rPr>
        <w:t xml:space="preserve"> </w:t>
      </w:r>
      <w:hyperlink r:id="rId19">
        <w:r w:rsidRPr="005F7906">
          <w:rPr>
            <w:spacing w:val="-2"/>
            <w:u w:val="single"/>
          </w:rPr>
          <w:t>https://youtu.be/8OKKSQkh1aI</w:t>
        </w:r>
      </w:hyperlink>
    </w:p>
    <w:sectPr w:rsidR="0088051D" w:rsidRPr="005F7906">
      <w:pgSz w:w="12240" w:h="15840"/>
      <w:pgMar w:top="1700" w:right="1800" w:bottom="280" w:left="1800"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F3B85" w14:textId="77777777" w:rsidR="007C128E" w:rsidRDefault="007C128E">
      <w:r>
        <w:separator/>
      </w:r>
    </w:p>
  </w:endnote>
  <w:endnote w:type="continuationSeparator" w:id="0">
    <w:p w14:paraId="58953A13" w14:textId="77777777" w:rsidR="007C128E" w:rsidRDefault="007C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B586D" w14:textId="77777777" w:rsidR="007C128E" w:rsidRDefault="007C128E">
      <w:r>
        <w:separator/>
      </w:r>
    </w:p>
  </w:footnote>
  <w:footnote w:type="continuationSeparator" w:id="0">
    <w:p w14:paraId="05BCC277" w14:textId="77777777" w:rsidR="007C128E" w:rsidRDefault="007C1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3C3F3" w14:textId="77777777" w:rsidR="0088051D" w:rsidRDefault="00000000">
    <w:pPr>
      <w:pStyle w:val="Textoindependiente"/>
      <w:spacing w:line="14" w:lineRule="auto"/>
      <w:rPr>
        <w:sz w:val="20"/>
      </w:rPr>
    </w:pPr>
    <w:r>
      <w:rPr>
        <w:noProof/>
        <w:sz w:val="20"/>
      </w:rPr>
      <mc:AlternateContent>
        <mc:Choice Requires="wps">
          <w:drawing>
            <wp:anchor distT="0" distB="0" distL="0" distR="0" simplePos="0" relativeHeight="251652608" behindDoc="1" locked="0" layoutInCell="1" allowOverlap="1" wp14:anchorId="43FF994C" wp14:editId="3FA8D0CD">
              <wp:simplePos x="0" y="0"/>
              <wp:positionH relativeFrom="page">
                <wp:posOffset>6516369</wp:posOffset>
              </wp:positionH>
              <wp:positionV relativeFrom="page">
                <wp:posOffset>907880</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B937D87" w14:textId="77777777" w:rsidR="0088051D" w:rsidRDefault="00000000">
                          <w:pPr>
                            <w:pStyle w:val="Textoindependiente"/>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3FF994C" id="_x0000_t202" coordsize="21600,21600" o:spt="202" path="m,l,21600r21600,l21600,xe">
              <v:stroke joinstyle="miter"/>
              <v:path gradientshapeok="t" o:connecttype="rect"/>
            </v:shapetype>
            <v:shape id="Textbox 1" o:spid="_x0000_s1026" type="#_x0000_t202" style="position:absolute;margin-left:513.1pt;margin-top:71.5pt;width:13pt;height:15.3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GzMHpffAAAA&#10;DQEAAA8AAABkcnMvZG93bnJldi54bWxMT0FOwzAQvCPxB2uRuFGbFAKEOFWF4ISEmoYDRyfeJlHj&#10;dYjdNvye7QluMzuj2Zl8NbtBHHEKvScNtwsFAqnxtqdWw2f1dvMIIkRD1gyeUMMPBlgVlxe5yaw/&#10;UYnHbWwFh1DIjIYuxjGTMjQdOhMWfkRibecnZyLTqZV2MicOd4NMlEqlMz3xh86M+NJhs98enIb1&#10;F5Wv/fdHvSl3ZV9VT4re073W11fz+hlExDn+meFcn6tDwZ1qfyAbxMBcJWnCXkZ3S151tqj7hE81&#10;o4dlCrLI5f8VxS8AAAD//wMAUEsBAi0AFAAGAAgAAAAhALaDOJL+AAAA4QEAABMAAAAAAAAAAAAA&#10;AAAAAAAAAFtDb250ZW50X1R5cGVzXS54bWxQSwECLQAUAAYACAAAACEAOP0h/9YAAACUAQAACwAA&#10;AAAAAAAAAAAAAAAvAQAAX3JlbHMvLnJlbHNQSwECLQAUAAYACAAAACEAueIiBJIBAAAaAwAADgAA&#10;AAAAAAAAAAAAAAAuAgAAZHJzL2Uyb0RvYy54bWxQSwECLQAUAAYACAAAACEAbMwel98AAAANAQAA&#10;DwAAAAAAAAAAAAAAAADsAwAAZHJzL2Rvd25yZXYueG1sUEsFBgAAAAAEAAQA8wAAAPgEAAAAAA==&#10;" filled="f" stroked="f">
              <v:textbox inset="0,0,0,0">
                <w:txbxContent>
                  <w:p w14:paraId="4B937D87" w14:textId="77777777" w:rsidR="0088051D" w:rsidRDefault="00000000">
                    <w:pPr>
                      <w:pStyle w:val="Textoindependiente"/>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61824" behindDoc="1" locked="0" layoutInCell="1" allowOverlap="1" wp14:anchorId="4A5F1A4B" wp14:editId="3D809693">
              <wp:simplePos x="0" y="0"/>
              <wp:positionH relativeFrom="page">
                <wp:posOffset>2493391</wp:posOffset>
              </wp:positionH>
              <wp:positionV relativeFrom="page">
                <wp:posOffset>1273640</wp:posOffset>
              </wp:positionV>
              <wp:extent cx="278574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5745" cy="194310"/>
                      </a:xfrm>
                      <a:prstGeom prst="rect">
                        <a:avLst/>
                      </a:prstGeom>
                    </wps:spPr>
                    <wps:txbx>
                      <w:txbxContent>
                        <w:p w14:paraId="5CE21188" w14:textId="30390807" w:rsidR="0088051D" w:rsidRDefault="0088051D">
                          <w:pPr>
                            <w:spacing w:before="10"/>
                            <w:ind w:left="20"/>
                            <w:rPr>
                              <w:b/>
                              <w:sz w:val="24"/>
                            </w:rPr>
                          </w:pPr>
                        </w:p>
                      </w:txbxContent>
                    </wps:txbx>
                    <wps:bodyPr wrap="square" lIns="0" tIns="0" rIns="0" bIns="0" rtlCol="0">
                      <a:noAutofit/>
                    </wps:bodyPr>
                  </wps:wsp>
                </a:graphicData>
              </a:graphic>
            </wp:anchor>
          </w:drawing>
        </mc:Choice>
        <mc:Fallback>
          <w:pict>
            <v:shape w14:anchorId="4A5F1A4B" id="Textbox 2" o:spid="_x0000_s1027" type="#_x0000_t202" style="position:absolute;margin-left:196.35pt;margin-top:100.3pt;width:219.35pt;height:15.3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PqmgEAACIDAAAOAAAAZHJzL2Uyb0RvYy54bWysUsFuEzEQvSP1HyzfGydpS8sqm4pSgZAq&#10;ilT4AMdrZ1esPWbGyW7+nrG7SRDcEBd7PDN+fu+NV/ej78XeInUQarmYzaWwwUDThW0tv3/7eHkn&#10;BSUdGt1DsLU8WJL364s3qyFWdgkt9I1FwSCBqiHWsk0pVkqRaa3XNINoAxcdoNeJj7hVDeqB0X2v&#10;lvP5WzUANhHBWCLOPr4W5brgO2dNenaObBJ9LZlbKiuWdZNXtV7paos6tp2ZaOh/YOF1F/jRE9Sj&#10;TlrssPsLyncGgcClmQGvwLnO2KKB1Szmf6h5aXW0RQubQ/FkE/0/WPNl/xK/okjjA4w8wCKC4hOY&#10;H8TeqCFSNfVkT6ki7s5CR4c+7yxB8EX29nDy045JGE4ub+9ubq9vpDBcW7y7vloUw9X5dkRKnyx4&#10;kYNaIs+rMND7J0r5fV0dWyYyr+9nJmncjKJrMmnuzJkNNAfWMvA4a0k/dxqtFP3nwH7l2R8DPAab&#10;Y4Cp/wDlh2RJAd7vEriuEDjjTgR4EIXX9GnypH8/l67z117/AgAA//8DAFBLAwQUAAYACAAAACEA&#10;DL0Ay+AAAAALAQAADwAAAGRycy9kb3ducmV2LnhtbEyPTU/DMAyG70j8h8hI3Fj6gcZWmk4TghMS&#10;oisHjmnrtdEapzTZVv493okdbT9638f5ZraDOOHkjSMF8SICgdS41lCn4Kt6e1iB8EFTqwdHqOAX&#10;PWyK25tcZ607U4mnXegEh5DPtII+hDGT0jc9Wu0XbkTi295NVgcep062kz5zuB1kEkVLabUhbuj1&#10;iC89Nofd0SrYflP5an4+6s9yX5qqWkf0vjwodX83b59BBJzDPwwXfVaHgp1qd6TWi0FBuk6eGFVw&#10;qQHBxCqNH0HUvEnjBGSRy+sfij8AAAD//wMAUEsBAi0AFAAGAAgAAAAhALaDOJL+AAAA4QEAABMA&#10;AAAAAAAAAAAAAAAAAAAAAFtDb250ZW50X1R5cGVzXS54bWxQSwECLQAUAAYACAAAACEAOP0h/9YA&#10;AACUAQAACwAAAAAAAAAAAAAAAAAvAQAAX3JlbHMvLnJlbHNQSwECLQAUAAYACAAAACEAZrUT6poB&#10;AAAiAwAADgAAAAAAAAAAAAAAAAAuAgAAZHJzL2Uyb0RvYy54bWxQSwECLQAUAAYACAAAACEADL0A&#10;y+AAAAALAQAADwAAAAAAAAAAAAAAAAD0AwAAZHJzL2Rvd25yZXYueG1sUEsFBgAAAAAEAAQA8wAA&#10;AAEFAAAAAA==&#10;" filled="f" stroked="f">
              <v:textbox inset="0,0,0,0">
                <w:txbxContent>
                  <w:p w14:paraId="5CE21188" w14:textId="30390807" w:rsidR="0088051D" w:rsidRDefault="0088051D">
                    <w:pPr>
                      <w:spacing w:before="10"/>
                      <w:ind w:left="20"/>
                      <w:rPr>
                        <w:b/>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CA258" w14:textId="77777777" w:rsidR="0088051D" w:rsidRDefault="00000000">
    <w:pPr>
      <w:pStyle w:val="Textoindependiente"/>
      <w:spacing w:line="14" w:lineRule="auto"/>
      <w:rPr>
        <w:sz w:val="20"/>
      </w:rPr>
    </w:pPr>
    <w:r>
      <w:rPr>
        <w:noProof/>
        <w:sz w:val="20"/>
      </w:rPr>
      <mc:AlternateContent>
        <mc:Choice Requires="wps">
          <w:drawing>
            <wp:anchor distT="0" distB="0" distL="0" distR="0" simplePos="0" relativeHeight="251671040" behindDoc="1" locked="0" layoutInCell="1" allowOverlap="1" wp14:anchorId="091D4B64" wp14:editId="43E1E177">
              <wp:simplePos x="0" y="0"/>
              <wp:positionH relativeFrom="page">
                <wp:posOffset>6465570</wp:posOffset>
              </wp:positionH>
              <wp:positionV relativeFrom="page">
                <wp:posOffset>907880</wp:posOffset>
              </wp:positionV>
              <wp:extent cx="2159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67D48C1C" w14:textId="77777777" w:rsidR="0088051D" w:rsidRDefault="00000000">
                          <w:pPr>
                            <w:pStyle w:val="Textoindependiente"/>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91D4B64" id="_x0000_t202" coordsize="21600,21600" o:spt="202" path="m,l,21600r21600,l21600,xe">
              <v:stroke joinstyle="miter"/>
              <v:path gradientshapeok="t" o:connecttype="rect"/>
            </v:shapetype>
            <v:shape id="Textbox 3" o:spid="_x0000_s1028" type="#_x0000_t202" style="position:absolute;margin-left:509.1pt;margin-top:71.5pt;width:17pt;height:15.3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jmmAEAACEDAAAOAAAAZHJzL2Uyb0RvYy54bWysUtuO0zAQfUfiHyy/0yTlIjZqugJWIKQV&#10;rLTwAa5jNxaxx8y4Tfr3jL1pi+AN8WKPPeMz55zx5nb2ozgaJAehk82qlsIEDb0L+05+//bxxVsp&#10;KKnQqxGC6eTJkLzdPn+2mWJr1jDA2BsUDBKonWInh5RiW1WkB+MVrSCawEkL6FXiI+6rHtXE6H6s&#10;1nX9ppoA+4igDRHf3j0l5bbgW2t0+motmSTGTjK3VFYs6y6v1Xaj2j2qODi90FD/wMIrF7jpBepO&#10;JSUO6P6C8k4jENi00uArsNZpUzSwmqb+Q83joKIpWtgciheb6P/B6i/Hx/iAIs3vYeYBFhEU70H/&#10;IPammiK1S032lFri6ix0tujzzhIEP2RvTxc/zZyE5st18/qm5ozmVHPz6mVT/K6ujyNS+mTAixx0&#10;EnlchYA63lPK7VV7Llm4PLXPRNK8m4XruUseYr7ZQX9iKRNPs5P086DQSDF+DmxXHv05wHOwOweY&#10;xg9QPkhWFODdIYF1hcAVdyHAcyi8lj+TB/37uVRdf/b2FwAAAP//AwBQSwMEFAAGAAgAAAAhAHGx&#10;3WbfAAAADQEAAA8AAABkcnMvZG93bnJldi54bWxMT0FOwzAQvCPxB2uRuFG7KYQ2jVNVCE5IqGk4&#10;cHRiN7Ear0PstuH3bE9wm9kZzc7km8n17GzGYD1KmM8EMION1xZbCZ/V28MSWIgKteo9Ggk/JsCm&#10;uL3JVab9BUtz3seWUQiGTEnoYhwyzkPTGafCzA8GSTv40alIdGy5HtWFwl3PEyFS7pRF+tCpwbx0&#10;pjnuT07C9gvLV/v9Ue/KQ2mraiXwPT1KeX83bdfAopninxmu9ak6FNSp9ifUgfXExXyZkJfQ44JW&#10;XS3iKaFTTeh5kQIvcv5/RfELAAD//wMAUEsBAi0AFAAGAAgAAAAhALaDOJL+AAAA4QEAABMAAAAA&#10;AAAAAAAAAAAAAAAAAFtDb250ZW50X1R5cGVzXS54bWxQSwECLQAUAAYACAAAACEAOP0h/9YAAACU&#10;AQAACwAAAAAAAAAAAAAAAAAvAQAAX3JlbHMvLnJlbHNQSwECLQAUAAYACAAAACEAc16I5pgBAAAh&#10;AwAADgAAAAAAAAAAAAAAAAAuAgAAZHJzL2Uyb0RvYy54bWxQSwECLQAUAAYACAAAACEAcbHdZt8A&#10;AAANAQAADwAAAAAAAAAAAAAAAADyAwAAZHJzL2Rvd25yZXYueG1sUEsFBgAAAAAEAAQA8wAAAP4E&#10;AAAAAA==&#10;" filled="f" stroked="f">
              <v:textbox inset="0,0,0,0">
                <w:txbxContent>
                  <w:p w14:paraId="67D48C1C" w14:textId="77777777" w:rsidR="0088051D" w:rsidRDefault="00000000">
                    <w:pPr>
                      <w:pStyle w:val="Textoindependiente"/>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4CF5"/>
    <w:multiLevelType w:val="multilevel"/>
    <w:tmpl w:val="205E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02E"/>
    <w:multiLevelType w:val="hybridMultilevel"/>
    <w:tmpl w:val="AC84D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C15EB0"/>
    <w:multiLevelType w:val="multilevel"/>
    <w:tmpl w:val="B7304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344DD"/>
    <w:multiLevelType w:val="multilevel"/>
    <w:tmpl w:val="3AD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C19A2"/>
    <w:multiLevelType w:val="multilevel"/>
    <w:tmpl w:val="04FE07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186BE8"/>
    <w:multiLevelType w:val="hybridMultilevel"/>
    <w:tmpl w:val="F9A8513C"/>
    <w:lvl w:ilvl="0" w:tplc="3516DABC">
      <w:start w:val="1"/>
      <w:numFmt w:val="lowerLetter"/>
      <w:lvlText w:val="%1."/>
      <w:lvlJc w:val="left"/>
      <w:pPr>
        <w:ind w:left="1079" w:hanging="360"/>
      </w:pPr>
      <w:rPr>
        <w:rFonts w:hint="default"/>
      </w:rPr>
    </w:lvl>
    <w:lvl w:ilvl="1" w:tplc="240A0019" w:tentative="1">
      <w:start w:val="1"/>
      <w:numFmt w:val="lowerLetter"/>
      <w:lvlText w:val="%2."/>
      <w:lvlJc w:val="left"/>
      <w:pPr>
        <w:ind w:left="1799" w:hanging="360"/>
      </w:pPr>
    </w:lvl>
    <w:lvl w:ilvl="2" w:tplc="240A001B" w:tentative="1">
      <w:start w:val="1"/>
      <w:numFmt w:val="lowerRoman"/>
      <w:lvlText w:val="%3."/>
      <w:lvlJc w:val="right"/>
      <w:pPr>
        <w:ind w:left="2519" w:hanging="180"/>
      </w:pPr>
    </w:lvl>
    <w:lvl w:ilvl="3" w:tplc="240A000F" w:tentative="1">
      <w:start w:val="1"/>
      <w:numFmt w:val="decimal"/>
      <w:lvlText w:val="%4."/>
      <w:lvlJc w:val="left"/>
      <w:pPr>
        <w:ind w:left="3239" w:hanging="360"/>
      </w:pPr>
    </w:lvl>
    <w:lvl w:ilvl="4" w:tplc="240A0019" w:tentative="1">
      <w:start w:val="1"/>
      <w:numFmt w:val="lowerLetter"/>
      <w:lvlText w:val="%5."/>
      <w:lvlJc w:val="left"/>
      <w:pPr>
        <w:ind w:left="3959" w:hanging="360"/>
      </w:pPr>
    </w:lvl>
    <w:lvl w:ilvl="5" w:tplc="240A001B" w:tentative="1">
      <w:start w:val="1"/>
      <w:numFmt w:val="lowerRoman"/>
      <w:lvlText w:val="%6."/>
      <w:lvlJc w:val="right"/>
      <w:pPr>
        <w:ind w:left="4679" w:hanging="180"/>
      </w:pPr>
    </w:lvl>
    <w:lvl w:ilvl="6" w:tplc="240A000F" w:tentative="1">
      <w:start w:val="1"/>
      <w:numFmt w:val="decimal"/>
      <w:lvlText w:val="%7."/>
      <w:lvlJc w:val="left"/>
      <w:pPr>
        <w:ind w:left="5399" w:hanging="360"/>
      </w:pPr>
    </w:lvl>
    <w:lvl w:ilvl="7" w:tplc="240A0019" w:tentative="1">
      <w:start w:val="1"/>
      <w:numFmt w:val="lowerLetter"/>
      <w:lvlText w:val="%8."/>
      <w:lvlJc w:val="left"/>
      <w:pPr>
        <w:ind w:left="6119" w:hanging="360"/>
      </w:pPr>
    </w:lvl>
    <w:lvl w:ilvl="8" w:tplc="240A001B" w:tentative="1">
      <w:start w:val="1"/>
      <w:numFmt w:val="lowerRoman"/>
      <w:lvlText w:val="%9."/>
      <w:lvlJc w:val="right"/>
      <w:pPr>
        <w:ind w:left="6839" w:hanging="180"/>
      </w:pPr>
    </w:lvl>
  </w:abstractNum>
  <w:abstractNum w:abstractNumId="6" w15:restartNumberingAfterBreak="0">
    <w:nsid w:val="1BFA096E"/>
    <w:multiLevelType w:val="hybridMultilevel"/>
    <w:tmpl w:val="45B827B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0080E73"/>
    <w:multiLevelType w:val="multilevel"/>
    <w:tmpl w:val="F88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505E5"/>
    <w:multiLevelType w:val="hybridMultilevel"/>
    <w:tmpl w:val="037E389C"/>
    <w:lvl w:ilvl="0" w:tplc="3516DABC">
      <w:start w:val="1"/>
      <w:numFmt w:val="lowerLetter"/>
      <w:lvlText w:val="%1."/>
      <w:lvlJc w:val="left"/>
      <w:pPr>
        <w:ind w:left="1079" w:hanging="360"/>
      </w:pPr>
      <w:rPr>
        <w:rFonts w:hint="default"/>
      </w:rPr>
    </w:lvl>
    <w:lvl w:ilvl="1" w:tplc="240A0019" w:tentative="1">
      <w:start w:val="1"/>
      <w:numFmt w:val="lowerLetter"/>
      <w:lvlText w:val="%2."/>
      <w:lvlJc w:val="left"/>
      <w:pPr>
        <w:ind w:left="1799" w:hanging="360"/>
      </w:pPr>
    </w:lvl>
    <w:lvl w:ilvl="2" w:tplc="240A001B" w:tentative="1">
      <w:start w:val="1"/>
      <w:numFmt w:val="lowerRoman"/>
      <w:lvlText w:val="%3."/>
      <w:lvlJc w:val="right"/>
      <w:pPr>
        <w:ind w:left="2519" w:hanging="180"/>
      </w:pPr>
    </w:lvl>
    <w:lvl w:ilvl="3" w:tplc="240A000F" w:tentative="1">
      <w:start w:val="1"/>
      <w:numFmt w:val="decimal"/>
      <w:lvlText w:val="%4."/>
      <w:lvlJc w:val="left"/>
      <w:pPr>
        <w:ind w:left="3239" w:hanging="360"/>
      </w:pPr>
    </w:lvl>
    <w:lvl w:ilvl="4" w:tplc="240A0019" w:tentative="1">
      <w:start w:val="1"/>
      <w:numFmt w:val="lowerLetter"/>
      <w:lvlText w:val="%5."/>
      <w:lvlJc w:val="left"/>
      <w:pPr>
        <w:ind w:left="3959" w:hanging="360"/>
      </w:pPr>
    </w:lvl>
    <w:lvl w:ilvl="5" w:tplc="240A001B" w:tentative="1">
      <w:start w:val="1"/>
      <w:numFmt w:val="lowerRoman"/>
      <w:lvlText w:val="%6."/>
      <w:lvlJc w:val="right"/>
      <w:pPr>
        <w:ind w:left="4679" w:hanging="180"/>
      </w:pPr>
    </w:lvl>
    <w:lvl w:ilvl="6" w:tplc="240A000F" w:tentative="1">
      <w:start w:val="1"/>
      <w:numFmt w:val="decimal"/>
      <w:lvlText w:val="%7."/>
      <w:lvlJc w:val="left"/>
      <w:pPr>
        <w:ind w:left="5399" w:hanging="360"/>
      </w:pPr>
    </w:lvl>
    <w:lvl w:ilvl="7" w:tplc="240A0019" w:tentative="1">
      <w:start w:val="1"/>
      <w:numFmt w:val="lowerLetter"/>
      <w:lvlText w:val="%8."/>
      <w:lvlJc w:val="left"/>
      <w:pPr>
        <w:ind w:left="6119" w:hanging="360"/>
      </w:pPr>
    </w:lvl>
    <w:lvl w:ilvl="8" w:tplc="240A001B" w:tentative="1">
      <w:start w:val="1"/>
      <w:numFmt w:val="lowerRoman"/>
      <w:lvlText w:val="%9."/>
      <w:lvlJc w:val="right"/>
      <w:pPr>
        <w:ind w:left="6839" w:hanging="180"/>
      </w:pPr>
    </w:lvl>
  </w:abstractNum>
  <w:abstractNum w:abstractNumId="9" w15:restartNumberingAfterBreak="0">
    <w:nsid w:val="42297323"/>
    <w:multiLevelType w:val="multilevel"/>
    <w:tmpl w:val="A8CE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A22A9"/>
    <w:multiLevelType w:val="multilevel"/>
    <w:tmpl w:val="C01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65521"/>
    <w:multiLevelType w:val="multilevel"/>
    <w:tmpl w:val="1000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05ACB"/>
    <w:multiLevelType w:val="hybridMultilevel"/>
    <w:tmpl w:val="BF2233F8"/>
    <w:lvl w:ilvl="0" w:tplc="4134D666">
      <w:start w:val="1"/>
      <w:numFmt w:val="decimal"/>
      <w:lvlText w:val="%1."/>
      <w:lvlJc w:val="left"/>
      <w:pPr>
        <w:ind w:left="960" w:hanging="240"/>
      </w:pPr>
      <w:rPr>
        <w:rFonts w:ascii="Times New Roman" w:eastAsia="Times New Roman" w:hAnsi="Times New Roman" w:cs="Times New Roman" w:hint="default"/>
        <w:b w:val="0"/>
        <w:bCs w:val="0"/>
        <w:i w:val="0"/>
        <w:iCs w:val="0"/>
        <w:spacing w:val="0"/>
        <w:w w:val="100"/>
        <w:sz w:val="24"/>
        <w:szCs w:val="24"/>
        <w:lang w:val="es-ES" w:eastAsia="en-US" w:bidi="ar-SA"/>
      </w:rPr>
    </w:lvl>
    <w:lvl w:ilvl="1" w:tplc="8258D93C">
      <w:numFmt w:val="bullet"/>
      <w:lvlText w:val="-"/>
      <w:lvlJc w:val="left"/>
      <w:pPr>
        <w:ind w:left="1039"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2" w:tplc="754439AE">
      <w:numFmt w:val="bullet"/>
      <w:lvlText w:val="-"/>
      <w:lvlJc w:val="left"/>
      <w:pPr>
        <w:ind w:left="1159"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3" w:tplc="53E4C1FC">
      <w:numFmt w:val="bullet"/>
      <w:lvlText w:val="•"/>
      <w:lvlJc w:val="left"/>
      <w:pPr>
        <w:ind w:left="2095" w:hanging="140"/>
      </w:pPr>
      <w:rPr>
        <w:rFonts w:hint="default"/>
        <w:lang w:val="es-ES" w:eastAsia="en-US" w:bidi="ar-SA"/>
      </w:rPr>
    </w:lvl>
    <w:lvl w:ilvl="4" w:tplc="5A18A536">
      <w:numFmt w:val="bullet"/>
      <w:lvlText w:val="•"/>
      <w:lvlJc w:val="left"/>
      <w:pPr>
        <w:ind w:left="3030" w:hanging="140"/>
      </w:pPr>
      <w:rPr>
        <w:rFonts w:hint="default"/>
        <w:lang w:val="es-ES" w:eastAsia="en-US" w:bidi="ar-SA"/>
      </w:rPr>
    </w:lvl>
    <w:lvl w:ilvl="5" w:tplc="9710BEF8">
      <w:numFmt w:val="bullet"/>
      <w:lvlText w:val="•"/>
      <w:lvlJc w:val="left"/>
      <w:pPr>
        <w:ind w:left="3965" w:hanging="140"/>
      </w:pPr>
      <w:rPr>
        <w:rFonts w:hint="default"/>
        <w:lang w:val="es-ES" w:eastAsia="en-US" w:bidi="ar-SA"/>
      </w:rPr>
    </w:lvl>
    <w:lvl w:ilvl="6" w:tplc="B7A611F4">
      <w:numFmt w:val="bullet"/>
      <w:lvlText w:val="•"/>
      <w:lvlJc w:val="left"/>
      <w:pPr>
        <w:ind w:left="4900" w:hanging="140"/>
      </w:pPr>
      <w:rPr>
        <w:rFonts w:hint="default"/>
        <w:lang w:val="es-ES" w:eastAsia="en-US" w:bidi="ar-SA"/>
      </w:rPr>
    </w:lvl>
    <w:lvl w:ilvl="7" w:tplc="36667080">
      <w:numFmt w:val="bullet"/>
      <w:lvlText w:val="•"/>
      <w:lvlJc w:val="left"/>
      <w:pPr>
        <w:ind w:left="5835" w:hanging="140"/>
      </w:pPr>
      <w:rPr>
        <w:rFonts w:hint="default"/>
        <w:lang w:val="es-ES" w:eastAsia="en-US" w:bidi="ar-SA"/>
      </w:rPr>
    </w:lvl>
    <w:lvl w:ilvl="8" w:tplc="48124D02">
      <w:numFmt w:val="bullet"/>
      <w:lvlText w:val="•"/>
      <w:lvlJc w:val="left"/>
      <w:pPr>
        <w:ind w:left="6770" w:hanging="140"/>
      </w:pPr>
      <w:rPr>
        <w:rFonts w:hint="default"/>
        <w:lang w:val="es-ES" w:eastAsia="en-US" w:bidi="ar-SA"/>
      </w:rPr>
    </w:lvl>
  </w:abstractNum>
  <w:abstractNum w:abstractNumId="13" w15:restartNumberingAfterBreak="0">
    <w:nsid w:val="58174066"/>
    <w:multiLevelType w:val="multilevel"/>
    <w:tmpl w:val="9C4A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455907"/>
    <w:multiLevelType w:val="multilevel"/>
    <w:tmpl w:val="5C9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1079E"/>
    <w:multiLevelType w:val="multilevel"/>
    <w:tmpl w:val="DF0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A6B26"/>
    <w:multiLevelType w:val="multilevel"/>
    <w:tmpl w:val="A52AC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C5FBC"/>
    <w:multiLevelType w:val="multilevel"/>
    <w:tmpl w:val="FF1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51FDD"/>
    <w:multiLevelType w:val="multilevel"/>
    <w:tmpl w:val="0D6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6572D"/>
    <w:multiLevelType w:val="multilevel"/>
    <w:tmpl w:val="44F0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917C2"/>
    <w:multiLevelType w:val="multilevel"/>
    <w:tmpl w:val="3A5C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045E8"/>
    <w:multiLevelType w:val="hybridMultilevel"/>
    <w:tmpl w:val="3236A474"/>
    <w:lvl w:ilvl="0" w:tplc="5F70D156">
      <w:start w:val="1"/>
      <w:numFmt w:val="decimal"/>
      <w:lvlText w:val="%1."/>
      <w:lvlJc w:val="left"/>
      <w:pPr>
        <w:ind w:left="451"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5CBACB56">
      <w:numFmt w:val="bullet"/>
      <w:lvlText w:val="•"/>
      <w:lvlJc w:val="left"/>
      <w:pPr>
        <w:ind w:left="1278" w:hanging="360"/>
      </w:pPr>
      <w:rPr>
        <w:rFonts w:hint="default"/>
        <w:lang w:val="es-ES" w:eastAsia="en-US" w:bidi="ar-SA"/>
      </w:rPr>
    </w:lvl>
    <w:lvl w:ilvl="2" w:tplc="2EB069A0">
      <w:numFmt w:val="bullet"/>
      <w:lvlText w:val="•"/>
      <w:lvlJc w:val="left"/>
      <w:pPr>
        <w:ind w:left="2096" w:hanging="360"/>
      </w:pPr>
      <w:rPr>
        <w:rFonts w:hint="default"/>
        <w:lang w:val="es-ES" w:eastAsia="en-US" w:bidi="ar-SA"/>
      </w:rPr>
    </w:lvl>
    <w:lvl w:ilvl="3" w:tplc="7B5AC470">
      <w:numFmt w:val="bullet"/>
      <w:lvlText w:val="•"/>
      <w:lvlJc w:val="left"/>
      <w:pPr>
        <w:ind w:left="2914" w:hanging="360"/>
      </w:pPr>
      <w:rPr>
        <w:rFonts w:hint="default"/>
        <w:lang w:val="es-ES" w:eastAsia="en-US" w:bidi="ar-SA"/>
      </w:rPr>
    </w:lvl>
    <w:lvl w:ilvl="4" w:tplc="A8AC5E46">
      <w:numFmt w:val="bullet"/>
      <w:lvlText w:val="•"/>
      <w:lvlJc w:val="left"/>
      <w:pPr>
        <w:ind w:left="3732" w:hanging="360"/>
      </w:pPr>
      <w:rPr>
        <w:rFonts w:hint="default"/>
        <w:lang w:val="es-ES" w:eastAsia="en-US" w:bidi="ar-SA"/>
      </w:rPr>
    </w:lvl>
    <w:lvl w:ilvl="5" w:tplc="170EB7CE">
      <w:numFmt w:val="bullet"/>
      <w:lvlText w:val="•"/>
      <w:lvlJc w:val="left"/>
      <w:pPr>
        <w:ind w:left="4550" w:hanging="360"/>
      </w:pPr>
      <w:rPr>
        <w:rFonts w:hint="default"/>
        <w:lang w:val="es-ES" w:eastAsia="en-US" w:bidi="ar-SA"/>
      </w:rPr>
    </w:lvl>
    <w:lvl w:ilvl="6" w:tplc="0A2C9C72">
      <w:numFmt w:val="bullet"/>
      <w:lvlText w:val="•"/>
      <w:lvlJc w:val="left"/>
      <w:pPr>
        <w:ind w:left="5368" w:hanging="360"/>
      </w:pPr>
      <w:rPr>
        <w:rFonts w:hint="default"/>
        <w:lang w:val="es-ES" w:eastAsia="en-US" w:bidi="ar-SA"/>
      </w:rPr>
    </w:lvl>
    <w:lvl w:ilvl="7" w:tplc="3FCCDDDE">
      <w:numFmt w:val="bullet"/>
      <w:lvlText w:val="•"/>
      <w:lvlJc w:val="left"/>
      <w:pPr>
        <w:ind w:left="6186" w:hanging="360"/>
      </w:pPr>
      <w:rPr>
        <w:rFonts w:hint="default"/>
        <w:lang w:val="es-ES" w:eastAsia="en-US" w:bidi="ar-SA"/>
      </w:rPr>
    </w:lvl>
    <w:lvl w:ilvl="8" w:tplc="3BC6ABE0">
      <w:numFmt w:val="bullet"/>
      <w:lvlText w:val="•"/>
      <w:lvlJc w:val="left"/>
      <w:pPr>
        <w:ind w:left="7004" w:hanging="360"/>
      </w:pPr>
      <w:rPr>
        <w:rFonts w:hint="default"/>
        <w:lang w:val="es-ES" w:eastAsia="en-US" w:bidi="ar-SA"/>
      </w:rPr>
    </w:lvl>
  </w:abstractNum>
  <w:num w:numId="1" w16cid:durableId="191387568">
    <w:abstractNumId w:val="12"/>
  </w:num>
  <w:num w:numId="2" w16cid:durableId="401102129">
    <w:abstractNumId w:val="21"/>
  </w:num>
  <w:num w:numId="3" w16cid:durableId="1338732908">
    <w:abstractNumId w:val="13"/>
  </w:num>
  <w:num w:numId="4" w16cid:durableId="513542812">
    <w:abstractNumId w:val="6"/>
  </w:num>
  <w:num w:numId="5" w16cid:durableId="962466433">
    <w:abstractNumId w:val="14"/>
  </w:num>
  <w:num w:numId="6" w16cid:durableId="254217880">
    <w:abstractNumId w:val="8"/>
  </w:num>
  <w:num w:numId="7" w16cid:durableId="1413235929">
    <w:abstractNumId w:val="5"/>
  </w:num>
  <w:num w:numId="8" w16cid:durableId="1911890202">
    <w:abstractNumId w:val="9"/>
  </w:num>
  <w:num w:numId="9" w16cid:durableId="280186087">
    <w:abstractNumId w:val="19"/>
  </w:num>
  <w:num w:numId="10" w16cid:durableId="710690458">
    <w:abstractNumId w:val="10"/>
  </w:num>
  <w:num w:numId="11" w16cid:durableId="1150512447">
    <w:abstractNumId w:val="18"/>
  </w:num>
  <w:num w:numId="12" w16cid:durableId="1752316164">
    <w:abstractNumId w:val="7"/>
  </w:num>
  <w:num w:numId="13" w16cid:durableId="134228130">
    <w:abstractNumId w:val="17"/>
  </w:num>
  <w:num w:numId="14" w16cid:durableId="1861166212">
    <w:abstractNumId w:val="1"/>
  </w:num>
  <w:num w:numId="15" w16cid:durableId="1641496133">
    <w:abstractNumId w:val="16"/>
  </w:num>
  <w:num w:numId="16" w16cid:durableId="1451514600">
    <w:abstractNumId w:val="2"/>
  </w:num>
  <w:num w:numId="17" w16cid:durableId="467211925">
    <w:abstractNumId w:val="3"/>
  </w:num>
  <w:num w:numId="18" w16cid:durableId="688215760">
    <w:abstractNumId w:val="15"/>
  </w:num>
  <w:num w:numId="19" w16cid:durableId="1472940612">
    <w:abstractNumId w:val="4"/>
  </w:num>
  <w:num w:numId="20" w16cid:durableId="12614280">
    <w:abstractNumId w:val="11"/>
  </w:num>
  <w:num w:numId="21" w16cid:durableId="2073235670">
    <w:abstractNumId w:val="20"/>
  </w:num>
  <w:num w:numId="22" w16cid:durableId="20946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051D"/>
    <w:rsid w:val="00065423"/>
    <w:rsid w:val="000759C1"/>
    <w:rsid w:val="00101385"/>
    <w:rsid w:val="001C67F4"/>
    <w:rsid w:val="00201888"/>
    <w:rsid w:val="00332BD6"/>
    <w:rsid w:val="003703CB"/>
    <w:rsid w:val="00394886"/>
    <w:rsid w:val="003C5E5C"/>
    <w:rsid w:val="00404C12"/>
    <w:rsid w:val="005666CD"/>
    <w:rsid w:val="005F7906"/>
    <w:rsid w:val="007751BE"/>
    <w:rsid w:val="00783B31"/>
    <w:rsid w:val="007C128E"/>
    <w:rsid w:val="0080782F"/>
    <w:rsid w:val="00822C98"/>
    <w:rsid w:val="0088051D"/>
    <w:rsid w:val="008B6BDB"/>
    <w:rsid w:val="008F01D3"/>
    <w:rsid w:val="00955A9E"/>
    <w:rsid w:val="00970FA9"/>
    <w:rsid w:val="009D5034"/>
    <w:rsid w:val="00A80AC9"/>
    <w:rsid w:val="00AA34F0"/>
    <w:rsid w:val="00AB0439"/>
    <w:rsid w:val="00B249E1"/>
    <w:rsid w:val="00B57187"/>
    <w:rsid w:val="00BB4C11"/>
    <w:rsid w:val="00BD66AE"/>
    <w:rsid w:val="00BE4028"/>
    <w:rsid w:val="00BF795D"/>
    <w:rsid w:val="00C13790"/>
    <w:rsid w:val="00C15B22"/>
    <w:rsid w:val="00C7146B"/>
    <w:rsid w:val="00C8735A"/>
    <w:rsid w:val="00CC4371"/>
    <w:rsid w:val="00CD49FD"/>
    <w:rsid w:val="00CE7A86"/>
    <w:rsid w:val="00DC61A9"/>
    <w:rsid w:val="00DD4704"/>
    <w:rsid w:val="00DD5859"/>
    <w:rsid w:val="00E5392F"/>
    <w:rsid w:val="00E65CDC"/>
    <w:rsid w:val="00E74408"/>
    <w:rsid w:val="00F12C7F"/>
    <w:rsid w:val="00F306A9"/>
    <w:rsid w:val="00F41E7E"/>
    <w:rsid w:val="00F715FC"/>
    <w:rsid w:val="00FE50DE"/>
    <w:rsid w:val="00FF1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C9873"/>
  <w15:docId w15:val="{85A11E2D-78B0-4334-B198-FE2EFDB6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888"/>
    <w:rPr>
      <w:rFonts w:ascii="Times New Roman" w:eastAsia="Times New Roman" w:hAnsi="Times New Roman" w:cs="Times New Roman"/>
      <w:lang w:val="es-ES"/>
    </w:rPr>
  </w:style>
  <w:style w:type="paragraph" w:styleId="Ttulo1">
    <w:name w:val="heading 1"/>
    <w:basedOn w:val="Normal"/>
    <w:link w:val="Ttulo1Car"/>
    <w:uiPriority w:val="9"/>
    <w:qFormat/>
    <w:pPr>
      <w:outlineLvl w:val="0"/>
    </w:pPr>
    <w:rPr>
      <w:b/>
      <w:bCs/>
      <w:sz w:val="24"/>
      <w:szCs w:val="24"/>
    </w:rPr>
  </w:style>
  <w:style w:type="paragraph" w:styleId="Ttulo2">
    <w:name w:val="heading 2"/>
    <w:basedOn w:val="Normal"/>
    <w:next w:val="Normal"/>
    <w:link w:val="Ttulo2Car"/>
    <w:uiPriority w:val="9"/>
    <w:unhideWhenUsed/>
    <w:qFormat/>
    <w:rsid w:val="003C5E5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F715F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F715F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rPr>
      <w:sz w:val="24"/>
      <w:szCs w:val="24"/>
    </w:rPr>
  </w:style>
  <w:style w:type="paragraph" w:styleId="TDC2">
    <w:name w:val="toc 2"/>
    <w:basedOn w:val="Normal"/>
    <w:uiPriority w:val="39"/>
    <w:qFormat/>
    <w:pPr>
      <w:ind w:left="240"/>
    </w:pPr>
    <w:rPr>
      <w:sz w:val="24"/>
      <w:szCs w:val="24"/>
    </w:r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158" w:hanging="13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12C7F"/>
    <w:pPr>
      <w:tabs>
        <w:tab w:val="center" w:pos="4419"/>
        <w:tab w:val="right" w:pos="8838"/>
      </w:tabs>
    </w:pPr>
  </w:style>
  <w:style w:type="character" w:customStyle="1" w:styleId="EncabezadoCar">
    <w:name w:val="Encabezado Car"/>
    <w:basedOn w:val="Fuentedeprrafopredeter"/>
    <w:link w:val="Encabezado"/>
    <w:uiPriority w:val="99"/>
    <w:rsid w:val="00F12C7F"/>
    <w:rPr>
      <w:rFonts w:ascii="Times New Roman" w:eastAsia="Times New Roman" w:hAnsi="Times New Roman" w:cs="Times New Roman"/>
      <w:lang w:val="es-ES"/>
    </w:rPr>
  </w:style>
  <w:style w:type="paragraph" w:styleId="Piedepgina">
    <w:name w:val="footer"/>
    <w:basedOn w:val="Normal"/>
    <w:link w:val="PiedepginaCar"/>
    <w:uiPriority w:val="99"/>
    <w:unhideWhenUsed/>
    <w:rsid w:val="00F12C7F"/>
    <w:pPr>
      <w:tabs>
        <w:tab w:val="center" w:pos="4419"/>
        <w:tab w:val="right" w:pos="8838"/>
      </w:tabs>
    </w:pPr>
  </w:style>
  <w:style w:type="character" w:customStyle="1" w:styleId="PiedepginaCar">
    <w:name w:val="Pie de página Car"/>
    <w:basedOn w:val="Fuentedeprrafopredeter"/>
    <w:link w:val="Piedepgina"/>
    <w:uiPriority w:val="99"/>
    <w:rsid w:val="00F12C7F"/>
    <w:rPr>
      <w:rFonts w:ascii="Times New Roman" w:eastAsia="Times New Roman" w:hAnsi="Times New Roman" w:cs="Times New Roman"/>
      <w:lang w:val="es-ES"/>
    </w:rPr>
  </w:style>
  <w:style w:type="character" w:styleId="Hipervnculo">
    <w:name w:val="Hyperlink"/>
    <w:basedOn w:val="Fuentedeprrafopredeter"/>
    <w:uiPriority w:val="99"/>
    <w:unhideWhenUsed/>
    <w:rsid w:val="00F12C7F"/>
    <w:rPr>
      <w:color w:val="0000FF" w:themeColor="hyperlink"/>
      <w:u w:val="single"/>
    </w:rPr>
  </w:style>
  <w:style w:type="character" w:styleId="Mencinsinresolver">
    <w:name w:val="Unresolved Mention"/>
    <w:basedOn w:val="Fuentedeprrafopredeter"/>
    <w:uiPriority w:val="99"/>
    <w:semiHidden/>
    <w:unhideWhenUsed/>
    <w:rsid w:val="00F12C7F"/>
    <w:rPr>
      <w:color w:val="605E5C"/>
      <w:shd w:val="clear" w:color="auto" w:fill="E1DFDD"/>
    </w:rPr>
  </w:style>
  <w:style w:type="character" w:customStyle="1" w:styleId="TextoindependienteCar">
    <w:name w:val="Texto independiente Car"/>
    <w:basedOn w:val="Fuentedeprrafopredeter"/>
    <w:link w:val="Textoindependiente"/>
    <w:uiPriority w:val="1"/>
    <w:rsid w:val="00F12C7F"/>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rsid w:val="00F715FC"/>
    <w:rPr>
      <w:rFonts w:asciiTheme="majorHAnsi" w:eastAsiaTheme="majorEastAsia" w:hAnsiTheme="majorHAnsi" w:cstheme="majorBidi"/>
      <w:color w:val="243F60" w:themeColor="accent1" w:themeShade="7F"/>
      <w:sz w:val="24"/>
      <w:szCs w:val="24"/>
      <w:lang w:val="es-ES"/>
    </w:rPr>
  </w:style>
  <w:style w:type="character" w:customStyle="1" w:styleId="Ttulo1Car">
    <w:name w:val="Título 1 Car"/>
    <w:basedOn w:val="Fuentedeprrafopredeter"/>
    <w:link w:val="Ttulo1"/>
    <w:uiPriority w:val="9"/>
    <w:rsid w:val="00F715FC"/>
    <w:rPr>
      <w:rFonts w:ascii="Times New Roman" w:eastAsia="Times New Roman" w:hAnsi="Times New Roman" w:cs="Times New Roman"/>
      <w:b/>
      <w:bCs/>
      <w:sz w:val="24"/>
      <w:szCs w:val="24"/>
      <w:lang w:val="es-ES"/>
    </w:rPr>
  </w:style>
  <w:style w:type="character" w:customStyle="1" w:styleId="Ttulo4Car">
    <w:name w:val="Título 4 Car"/>
    <w:basedOn w:val="Fuentedeprrafopredeter"/>
    <w:link w:val="Ttulo4"/>
    <w:uiPriority w:val="9"/>
    <w:semiHidden/>
    <w:rsid w:val="00F715FC"/>
    <w:rPr>
      <w:rFonts w:asciiTheme="majorHAnsi" w:eastAsiaTheme="majorEastAsia" w:hAnsiTheme="majorHAnsi" w:cstheme="majorBidi"/>
      <w:i/>
      <w:iCs/>
      <w:color w:val="365F91" w:themeColor="accent1" w:themeShade="BF"/>
      <w:lang w:val="es-ES"/>
    </w:rPr>
  </w:style>
  <w:style w:type="character" w:customStyle="1" w:styleId="Ttulo2Car">
    <w:name w:val="Título 2 Car"/>
    <w:basedOn w:val="Fuentedeprrafopredeter"/>
    <w:link w:val="Ttulo2"/>
    <w:uiPriority w:val="9"/>
    <w:rsid w:val="003C5E5C"/>
    <w:rPr>
      <w:rFonts w:asciiTheme="majorHAnsi" w:eastAsiaTheme="majorEastAsia" w:hAnsiTheme="majorHAnsi" w:cstheme="majorBidi"/>
      <w:color w:val="365F91" w:themeColor="accent1" w:themeShade="BF"/>
      <w:sz w:val="26"/>
      <w:szCs w:val="26"/>
      <w:lang w:val="es-ES"/>
    </w:rPr>
  </w:style>
  <w:style w:type="character" w:styleId="Textodelmarcadordeposicin">
    <w:name w:val="Placeholder Text"/>
    <w:basedOn w:val="Fuentedeprrafopredeter"/>
    <w:uiPriority w:val="99"/>
    <w:semiHidden/>
    <w:rsid w:val="00970FA9"/>
    <w:rPr>
      <w:color w:val="666666"/>
    </w:rPr>
  </w:style>
  <w:style w:type="character" w:styleId="Textoennegrita">
    <w:name w:val="Strong"/>
    <w:basedOn w:val="Fuentedeprrafopredeter"/>
    <w:uiPriority w:val="22"/>
    <w:qFormat/>
    <w:rsid w:val="00C13790"/>
    <w:rPr>
      <w:b/>
      <w:bCs/>
    </w:rPr>
  </w:style>
  <w:style w:type="table" w:styleId="Tablaconcuadrcula">
    <w:name w:val="Table Grid"/>
    <w:basedOn w:val="Tablanormal"/>
    <w:uiPriority w:val="39"/>
    <w:rsid w:val="008F0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50DE"/>
    <w:pPr>
      <w:widowControl/>
      <w:autoSpaceDE/>
      <w:autoSpaceDN/>
      <w:spacing w:before="100" w:beforeAutospacing="1" w:after="100" w:afterAutospacing="1"/>
    </w:pPr>
    <w:rPr>
      <w:sz w:val="24"/>
      <w:szCs w:val="24"/>
      <w:lang w:val="es-CO" w:eastAsia="es-CO"/>
    </w:rPr>
  </w:style>
  <w:style w:type="character" w:customStyle="1" w:styleId="katex-mathml">
    <w:name w:val="katex-mathml"/>
    <w:basedOn w:val="Fuentedeprrafopredeter"/>
    <w:rsid w:val="00AB0439"/>
  </w:style>
  <w:style w:type="character" w:customStyle="1" w:styleId="mord">
    <w:name w:val="mord"/>
    <w:basedOn w:val="Fuentedeprrafopredeter"/>
    <w:rsid w:val="00AB0439"/>
  </w:style>
  <w:style w:type="paragraph" w:styleId="TtuloTDC">
    <w:name w:val="TOC Heading"/>
    <w:basedOn w:val="Ttulo1"/>
    <w:next w:val="Normal"/>
    <w:uiPriority w:val="39"/>
    <w:unhideWhenUsed/>
    <w:qFormat/>
    <w:rsid w:val="00BB4C11"/>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BB4C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6567">
      <w:bodyDiv w:val="1"/>
      <w:marLeft w:val="0"/>
      <w:marRight w:val="0"/>
      <w:marTop w:val="0"/>
      <w:marBottom w:val="0"/>
      <w:divBdr>
        <w:top w:val="none" w:sz="0" w:space="0" w:color="auto"/>
        <w:left w:val="none" w:sz="0" w:space="0" w:color="auto"/>
        <w:bottom w:val="none" w:sz="0" w:space="0" w:color="auto"/>
        <w:right w:val="none" w:sz="0" w:space="0" w:color="auto"/>
      </w:divBdr>
    </w:div>
    <w:div w:id="25258651">
      <w:bodyDiv w:val="1"/>
      <w:marLeft w:val="0"/>
      <w:marRight w:val="0"/>
      <w:marTop w:val="0"/>
      <w:marBottom w:val="0"/>
      <w:divBdr>
        <w:top w:val="none" w:sz="0" w:space="0" w:color="auto"/>
        <w:left w:val="none" w:sz="0" w:space="0" w:color="auto"/>
        <w:bottom w:val="none" w:sz="0" w:space="0" w:color="auto"/>
        <w:right w:val="none" w:sz="0" w:space="0" w:color="auto"/>
      </w:divBdr>
    </w:div>
    <w:div w:id="79837841">
      <w:bodyDiv w:val="1"/>
      <w:marLeft w:val="0"/>
      <w:marRight w:val="0"/>
      <w:marTop w:val="0"/>
      <w:marBottom w:val="0"/>
      <w:divBdr>
        <w:top w:val="none" w:sz="0" w:space="0" w:color="auto"/>
        <w:left w:val="none" w:sz="0" w:space="0" w:color="auto"/>
        <w:bottom w:val="none" w:sz="0" w:space="0" w:color="auto"/>
        <w:right w:val="none" w:sz="0" w:space="0" w:color="auto"/>
      </w:divBdr>
    </w:div>
    <w:div w:id="94057074">
      <w:bodyDiv w:val="1"/>
      <w:marLeft w:val="0"/>
      <w:marRight w:val="0"/>
      <w:marTop w:val="0"/>
      <w:marBottom w:val="0"/>
      <w:divBdr>
        <w:top w:val="none" w:sz="0" w:space="0" w:color="auto"/>
        <w:left w:val="none" w:sz="0" w:space="0" w:color="auto"/>
        <w:bottom w:val="none" w:sz="0" w:space="0" w:color="auto"/>
        <w:right w:val="none" w:sz="0" w:space="0" w:color="auto"/>
      </w:divBdr>
    </w:div>
    <w:div w:id="99300620">
      <w:bodyDiv w:val="1"/>
      <w:marLeft w:val="0"/>
      <w:marRight w:val="0"/>
      <w:marTop w:val="0"/>
      <w:marBottom w:val="0"/>
      <w:divBdr>
        <w:top w:val="none" w:sz="0" w:space="0" w:color="auto"/>
        <w:left w:val="none" w:sz="0" w:space="0" w:color="auto"/>
        <w:bottom w:val="none" w:sz="0" w:space="0" w:color="auto"/>
        <w:right w:val="none" w:sz="0" w:space="0" w:color="auto"/>
      </w:divBdr>
    </w:div>
    <w:div w:id="178935116">
      <w:bodyDiv w:val="1"/>
      <w:marLeft w:val="0"/>
      <w:marRight w:val="0"/>
      <w:marTop w:val="0"/>
      <w:marBottom w:val="0"/>
      <w:divBdr>
        <w:top w:val="none" w:sz="0" w:space="0" w:color="auto"/>
        <w:left w:val="none" w:sz="0" w:space="0" w:color="auto"/>
        <w:bottom w:val="none" w:sz="0" w:space="0" w:color="auto"/>
        <w:right w:val="none" w:sz="0" w:space="0" w:color="auto"/>
      </w:divBdr>
    </w:div>
    <w:div w:id="195587567">
      <w:bodyDiv w:val="1"/>
      <w:marLeft w:val="0"/>
      <w:marRight w:val="0"/>
      <w:marTop w:val="0"/>
      <w:marBottom w:val="0"/>
      <w:divBdr>
        <w:top w:val="none" w:sz="0" w:space="0" w:color="auto"/>
        <w:left w:val="none" w:sz="0" w:space="0" w:color="auto"/>
        <w:bottom w:val="none" w:sz="0" w:space="0" w:color="auto"/>
        <w:right w:val="none" w:sz="0" w:space="0" w:color="auto"/>
      </w:divBdr>
    </w:div>
    <w:div w:id="211507663">
      <w:bodyDiv w:val="1"/>
      <w:marLeft w:val="0"/>
      <w:marRight w:val="0"/>
      <w:marTop w:val="0"/>
      <w:marBottom w:val="0"/>
      <w:divBdr>
        <w:top w:val="none" w:sz="0" w:space="0" w:color="auto"/>
        <w:left w:val="none" w:sz="0" w:space="0" w:color="auto"/>
        <w:bottom w:val="none" w:sz="0" w:space="0" w:color="auto"/>
        <w:right w:val="none" w:sz="0" w:space="0" w:color="auto"/>
      </w:divBdr>
    </w:div>
    <w:div w:id="222954721">
      <w:bodyDiv w:val="1"/>
      <w:marLeft w:val="0"/>
      <w:marRight w:val="0"/>
      <w:marTop w:val="0"/>
      <w:marBottom w:val="0"/>
      <w:divBdr>
        <w:top w:val="none" w:sz="0" w:space="0" w:color="auto"/>
        <w:left w:val="none" w:sz="0" w:space="0" w:color="auto"/>
        <w:bottom w:val="none" w:sz="0" w:space="0" w:color="auto"/>
        <w:right w:val="none" w:sz="0" w:space="0" w:color="auto"/>
      </w:divBdr>
    </w:div>
    <w:div w:id="263879536">
      <w:bodyDiv w:val="1"/>
      <w:marLeft w:val="0"/>
      <w:marRight w:val="0"/>
      <w:marTop w:val="0"/>
      <w:marBottom w:val="0"/>
      <w:divBdr>
        <w:top w:val="none" w:sz="0" w:space="0" w:color="auto"/>
        <w:left w:val="none" w:sz="0" w:space="0" w:color="auto"/>
        <w:bottom w:val="none" w:sz="0" w:space="0" w:color="auto"/>
        <w:right w:val="none" w:sz="0" w:space="0" w:color="auto"/>
      </w:divBdr>
    </w:div>
    <w:div w:id="311175733">
      <w:bodyDiv w:val="1"/>
      <w:marLeft w:val="0"/>
      <w:marRight w:val="0"/>
      <w:marTop w:val="0"/>
      <w:marBottom w:val="0"/>
      <w:divBdr>
        <w:top w:val="none" w:sz="0" w:space="0" w:color="auto"/>
        <w:left w:val="none" w:sz="0" w:space="0" w:color="auto"/>
        <w:bottom w:val="none" w:sz="0" w:space="0" w:color="auto"/>
        <w:right w:val="none" w:sz="0" w:space="0" w:color="auto"/>
      </w:divBdr>
    </w:div>
    <w:div w:id="323314578">
      <w:bodyDiv w:val="1"/>
      <w:marLeft w:val="0"/>
      <w:marRight w:val="0"/>
      <w:marTop w:val="0"/>
      <w:marBottom w:val="0"/>
      <w:divBdr>
        <w:top w:val="none" w:sz="0" w:space="0" w:color="auto"/>
        <w:left w:val="none" w:sz="0" w:space="0" w:color="auto"/>
        <w:bottom w:val="none" w:sz="0" w:space="0" w:color="auto"/>
        <w:right w:val="none" w:sz="0" w:space="0" w:color="auto"/>
      </w:divBdr>
    </w:div>
    <w:div w:id="371156462">
      <w:bodyDiv w:val="1"/>
      <w:marLeft w:val="0"/>
      <w:marRight w:val="0"/>
      <w:marTop w:val="0"/>
      <w:marBottom w:val="0"/>
      <w:divBdr>
        <w:top w:val="none" w:sz="0" w:space="0" w:color="auto"/>
        <w:left w:val="none" w:sz="0" w:space="0" w:color="auto"/>
        <w:bottom w:val="none" w:sz="0" w:space="0" w:color="auto"/>
        <w:right w:val="none" w:sz="0" w:space="0" w:color="auto"/>
      </w:divBdr>
    </w:div>
    <w:div w:id="374502847">
      <w:bodyDiv w:val="1"/>
      <w:marLeft w:val="0"/>
      <w:marRight w:val="0"/>
      <w:marTop w:val="0"/>
      <w:marBottom w:val="0"/>
      <w:divBdr>
        <w:top w:val="none" w:sz="0" w:space="0" w:color="auto"/>
        <w:left w:val="none" w:sz="0" w:space="0" w:color="auto"/>
        <w:bottom w:val="none" w:sz="0" w:space="0" w:color="auto"/>
        <w:right w:val="none" w:sz="0" w:space="0" w:color="auto"/>
      </w:divBdr>
    </w:div>
    <w:div w:id="393704073">
      <w:bodyDiv w:val="1"/>
      <w:marLeft w:val="0"/>
      <w:marRight w:val="0"/>
      <w:marTop w:val="0"/>
      <w:marBottom w:val="0"/>
      <w:divBdr>
        <w:top w:val="none" w:sz="0" w:space="0" w:color="auto"/>
        <w:left w:val="none" w:sz="0" w:space="0" w:color="auto"/>
        <w:bottom w:val="none" w:sz="0" w:space="0" w:color="auto"/>
        <w:right w:val="none" w:sz="0" w:space="0" w:color="auto"/>
      </w:divBdr>
    </w:div>
    <w:div w:id="447898918">
      <w:bodyDiv w:val="1"/>
      <w:marLeft w:val="0"/>
      <w:marRight w:val="0"/>
      <w:marTop w:val="0"/>
      <w:marBottom w:val="0"/>
      <w:divBdr>
        <w:top w:val="none" w:sz="0" w:space="0" w:color="auto"/>
        <w:left w:val="none" w:sz="0" w:space="0" w:color="auto"/>
        <w:bottom w:val="none" w:sz="0" w:space="0" w:color="auto"/>
        <w:right w:val="none" w:sz="0" w:space="0" w:color="auto"/>
      </w:divBdr>
    </w:div>
    <w:div w:id="461077032">
      <w:bodyDiv w:val="1"/>
      <w:marLeft w:val="0"/>
      <w:marRight w:val="0"/>
      <w:marTop w:val="0"/>
      <w:marBottom w:val="0"/>
      <w:divBdr>
        <w:top w:val="none" w:sz="0" w:space="0" w:color="auto"/>
        <w:left w:val="none" w:sz="0" w:space="0" w:color="auto"/>
        <w:bottom w:val="none" w:sz="0" w:space="0" w:color="auto"/>
        <w:right w:val="none" w:sz="0" w:space="0" w:color="auto"/>
      </w:divBdr>
    </w:div>
    <w:div w:id="502084857">
      <w:bodyDiv w:val="1"/>
      <w:marLeft w:val="0"/>
      <w:marRight w:val="0"/>
      <w:marTop w:val="0"/>
      <w:marBottom w:val="0"/>
      <w:divBdr>
        <w:top w:val="none" w:sz="0" w:space="0" w:color="auto"/>
        <w:left w:val="none" w:sz="0" w:space="0" w:color="auto"/>
        <w:bottom w:val="none" w:sz="0" w:space="0" w:color="auto"/>
        <w:right w:val="none" w:sz="0" w:space="0" w:color="auto"/>
      </w:divBdr>
    </w:div>
    <w:div w:id="543177224">
      <w:bodyDiv w:val="1"/>
      <w:marLeft w:val="0"/>
      <w:marRight w:val="0"/>
      <w:marTop w:val="0"/>
      <w:marBottom w:val="0"/>
      <w:divBdr>
        <w:top w:val="none" w:sz="0" w:space="0" w:color="auto"/>
        <w:left w:val="none" w:sz="0" w:space="0" w:color="auto"/>
        <w:bottom w:val="none" w:sz="0" w:space="0" w:color="auto"/>
        <w:right w:val="none" w:sz="0" w:space="0" w:color="auto"/>
      </w:divBdr>
    </w:div>
    <w:div w:id="550574693">
      <w:bodyDiv w:val="1"/>
      <w:marLeft w:val="0"/>
      <w:marRight w:val="0"/>
      <w:marTop w:val="0"/>
      <w:marBottom w:val="0"/>
      <w:divBdr>
        <w:top w:val="none" w:sz="0" w:space="0" w:color="auto"/>
        <w:left w:val="none" w:sz="0" w:space="0" w:color="auto"/>
        <w:bottom w:val="none" w:sz="0" w:space="0" w:color="auto"/>
        <w:right w:val="none" w:sz="0" w:space="0" w:color="auto"/>
      </w:divBdr>
    </w:div>
    <w:div w:id="576742290">
      <w:bodyDiv w:val="1"/>
      <w:marLeft w:val="0"/>
      <w:marRight w:val="0"/>
      <w:marTop w:val="0"/>
      <w:marBottom w:val="0"/>
      <w:divBdr>
        <w:top w:val="none" w:sz="0" w:space="0" w:color="auto"/>
        <w:left w:val="none" w:sz="0" w:space="0" w:color="auto"/>
        <w:bottom w:val="none" w:sz="0" w:space="0" w:color="auto"/>
        <w:right w:val="none" w:sz="0" w:space="0" w:color="auto"/>
      </w:divBdr>
    </w:div>
    <w:div w:id="595214532">
      <w:bodyDiv w:val="1"/>
      <w:marLeft w:val="0"/>
      <w:marRight w:val="0"/>
      <w:marTop w:val="0"/>
      <w:marBottom w:val="0"/>
      <w:divBdr>
        <w:top w:val="none" w:sz="0" w:space="0" w:color="auto"/>
        <w:left w:val="none" w:sz="0" w:space="0" w:color="auto"/>
        <w:bottom w:val="none" w:sz="0" w:space="0" w:color="auto"/>
        <w:right w:val="none" w:sz="0" w:space="0" w:color="auto"/>
      </w:divBdr>
    </w:div>
    <w:div w:id="599486491">
      <w:bodyDiv w:val="1"/>
      <w:marLeft w:val="0"/>
      <w:marRight w:val="0"/>
      <w:marTop w:val="0"/>
      <w:marBottom w:val="0"/>
      <w:divBdr>
        <w:top w:val="none" w:sz="0" w:space="0" w:color="auto"/>
        <w:left w:val="none" w:sz="0" w:space="0" w:color="auto"/>
        <w:bottom w:val="none" w:sz="0" w:space="0" w:color="auto"/>
        <w:right w:val="none" w:sz="0" w:space="0" w:color="auto"/>
      </w:divBdr>
    </w:div>
    <w:div w:id="654800881">
      <w:bodyDiv w:val="1"/>
      <w:marLeft w:val="0"/>
      <w:marRight w:val="0"/>
      <w:marTop w:val="0"/>
      <w:marBottom w:val="0"/>
      <w:divBdr>
        <w:top w:val="none" w:sz="0" w:space="0" w:color="auto"/>
        <w:left w:val="none" w:sz="0" w:space="0" w:color="auto"/>
        <w:bottom w:val="none" w:sz="0" w:space="0" w:color="auto"/>
        <w:right w:val="none" w:sz="0" w:space="0" w:color="auto"/>
      </w:divBdr>
    </w:div>
    <w:div w:id="658383361">
      <w:bodyDiv w:val="1"/>
      <w:marLeft w:val="0"/>
      <w:marRight w:val="0"/>
      <w:marTop w:val="0"/>
      <w:marBottom w:val="0"/>
      <w:divBdr>
        <w:top w:val="none" w:sz="0" w:space="0" w:color="auto"/>
        <w:left w:val="none" w:sz="0" w:space="0" w:color="auto"/>
        <w:bottom w:val="none" w:sz="0" w:space="0" w:color="auto"/>
        <w:right w:val="none" w:sz="0" w:space="0" w:color="auto"/>
      </w:divBdr>
    </w:div>
    <w:div w:id="662054094">
      <w:bodyDiv w:val="1"/>
      <w:marLeft w:val="0"/>
      <w:marRight w:val="0"/>
      <w:marTop w:val="0"/>
      <w:marBottom w:val="0"/>
      <w:divBdr>
        <w:top w:val="none" w:sz="0" w:space="0" w:color="auto"/>
        <w:left w:val="none" w:sz="0" w:space="0" w:color="auto"/>
        <w:bottom w:val="none" w:sz="0" w:space="0" w:color="auto"/>
        <w:right w:val="none" w:sz="0" w:space="0" w:color="auto"/>
      </w:divBdr>
    </w:div>
    <w:div w:id="662590022">
      <w:bodyDiv w:val="1"/>
      <w:marLeft w:val="0"/>
      <w:marRight w:val="0"/>
      <w:marTop w:val="0"/>
      <w:marBottom w:val="0"/>
      <w:divBdr>
        <w:top w:val="none" w:sz="0" w:space="0" w:color="auto"/>
        <w:left w:val="none" w:sz="0" w:space="0" w:color="auto"/>
        <w:bottom w:val="none" w:sz="0" w:space="0" w:color="auto"/>
        <w:right w:val="none" w:sz="0" w:space="0" w:color="auto"/>
      </w:divBdr>
    </w:div>
    <w:div w:id="668214003">
      <w:bodyDiv w:val="1"/>
      <w:marLeft w:val="0"/>
      <w:marRight w:val="0"/>
      <w:marTop w:val="0"/>
      <w:marBottom w:val="0"/>
      <w:divBdr>
        <w:top w:val="none" w:sz="0" w:space="0" w:color="auto"/>
        <w:left w:val="none" w:sz="0" w:space="0" w:color="auto"/>
        <w:bottom w:val="none" w:sz="0" w:space="0" w:color="auto"/>
        <w:right w:val="none" w:sz="0" w:space="0" w:color="auto"/>
      </w:divBdr>
    </w:div>
    <w:div w:id="705643784">
      <w:bodyDiv w:val="1"/>
      <w:marLeft w:val="0"/>
      <w:marRight w:val="0"/>
      <w:marTop w:val="0"/>
      <w:marBottom w:val="0"/>
      <w:divBdr>
        <w:top w:val="none" w:sz="0" w:space="0" w:color="auto"/>
        <w:left w:val="none" w:sz="0" w:space="0" w:color="auto"/>
        <w:bottom w:val="none" w:sz="0" w:space="0" w:color="auto"/>
        <w:right w:val="none" w:sz="0" w:space="0" w:color="auto"/>
      </w:divBdr>
    </w:div>
    <w:div w:id="762460416">
      <w:bodyDiv w:val="1"/>
      <w:marLeft w:val="0"/>
      <w:marRight w:val="0"/>
      <w:marTop w:val="0"/>
      <w:marBottom w:val="0"/>
      <w:divBdr>
        <w:top w:val="none" w:sz="0" w:space="0" w:color="auto"/>
        <w:left w:val="none" w:sz="0" w:space="0" w:color="auto"/>
        <w:bottom w:val="none" w:sz="0" w:space="0" w:color="auto"/>
        <w:right w:val="none" w:sz="0" w:space="0" w:color="auto"/>
      </w:divBdr>
    </w:div>
    <w:div w:id="785582528">
      <w:bodyDiv w:val="1"/>
      <w:marLeft w:val="0"/>
      <w:marRight w:val="0"/>
      <w:marTop w:val="0"/>
      <w:marBottom w:val="0"/>
      <w:divBdr>
        <w:top w:val="none" w:sz="0" w:space="0" w:color="auto"/>
        <w:left w:val="none" w:sz="0" w:space="0" w:color="auto"/>
        <w:bottom w:val="none" w:sz="0" w:space="0" w:color="auto"/>
        <w:right w:val="none" w:sz="0" w:space="0" w:color="auto"/>
      </w:divBdr>
    </w:div>
    <w:div w:id="805512177">
      <w:bodyDiv w:val="1"/>
      <w:marLeft w:val="0"/>
      <w:marRight w:val="0"/>
      <w:marTop w:val="0"/>
      <w:marBottom w:val="0"/>
      <w:divBdr>
        <w:top w:val="none" w:sz="0" w:space="0" w:color="auto"/>
        <w:left w:val="none" w:sz="0" w:space="0" w:color="auto"/>
        <w:bottom w:val="none" w:sz="0" w:space="0" w:color="auto"/>
        <w:right w:val="none" w:sz="0" w:space="0" w:color="auto"/>
      </w:divBdr>
    </w:div>
    <w:div w:id="821041000">
      <w:bodyDiv w:val="1"/>
      <w:marLeft w:val="0"/>
      <w:marRight w:val="0"/>
      <w:marTop w:val="0"/>
      <w:marBottom w:val="0"/>
      <w:divBdr>
        <w:top w:val="none" w:sz="0" w:space="0" w:color="auto"/>
        <w:left w:val="none" w:sz="0" w:space="0" w:color="auto"/>
        <w:bottom w:val="none" w:sz="0" w:space="0" w:color="auto"/>
        <w:right w:val="none" w:sz="0" w:space="0" w:color="auto"/>
      </w:divBdr>
    </w:div>
    <w:div w:id="871959677">
      <w:bodyDiv w:val="1"/>
      <w:marLeft w:val="0"/>
      <w:marRight w:val="0"/>
      <w:marTop w:val="0"/>
      <w:marBottom w:val="0"/>
      <w:divBdr>
        <w:top w:val="none" w:sz="0" w:space="0" w:color="auto"/>
        <w:left w:val="none" w:sz="0" w:space="0" w:color="auto"/>
        <w:bottom w:val="none" w:sz="0" w:space="0" w:color="auto"/>
        <w:right w:val="none" w:sz="0" w:space="0" w:color="auto"/>
      </w:divBdr>
    </w:div>
    <w:div w:id="941573393">
      <w:bodyDiv w:val="1"/>
      <w:marLeft w:val="0"/>
      <w:marRight w:val="0"/>
      <w:marTop w:val="0"/>
      <w:marBottom w:val="0"/>
      <w:divBdr>
        <w:top w:val="none" w:sz="0" w:space="0" w:color="auto"/>
        <w:left w:val="none" w:sz="0" w:space="0" w:color="auto"/>
        <w:bottom w:val="none" w:sz="0" w:space="0" w:color="auto"/>
        <w:right w:val="none" w:sz="0" w:space="0" w:color="auto"/>
      </w:divBdr>
    </w:div>
    <w:div w:id="961182231">
      <w:bodyDiv w:val="1"/>
      <w:marLeft w:val="0"/>
      <w:marRight w:val="0"/>
      <w:marTop w:val="0"/>
      <w:marBottom w:val="0"/>
      <w:divBdr>
        <w:top w:val="none" w:sz="0" w:space="0" w:color="auto"/>
        <w:left w:val="none" w:sz="0" w:space="0" w:color="auto"/>
        <w:bottom w:val="none" w:sz="0" w:space="0" w:color="auto"/>
        <w:right w:val="none" w:sz="0" w:space="0" w:color="auto"/>
      </w:divBdr>
    </w:div>
    <w:div w:id="967248469">
      <w:bodyDiv w:val="1"/>
      <w:marLeft w:val="0"/>
      <w:marRight w:val="0"/>
      <w:marTop w:val="0"/>
      <w:marBottom w:val="0"/>
      <w:divBdr>
        <w:top w:val="none" w:sz="0" w:space="0" w:color="auto"/>
        <w:left w:val="none" w:sz="0" w:space="0" w:color="auto"/>
        <w:bottom w:val="none" w:sz="0" w:space="0" w:color="auto"/>
        <w:right w:val="none" w:sz="0" w:space="0" w:color="auto"/>
      </w:divBdr>
    </w:div>
    <w:div w:id="998197506">
      <w:bodyDiv w:val="1"/>
      <w:marLeft w:val="0"/>
      <w:marRight w:val="0"/>
      <w:marTop w:val="0"/>
      <w:marBottom w:val="0"/>
      <w:divBdr>
        <w:top w:val="none" w:sz="0" w:space="0" w:color="auto"/>
        <w:left w:val="none" w:sz="0" w:space="0" w:color="auto"/>
        <w:bottom w:val="none" w:sz="0" w:space="0" w:color="auto"/>
        <w:right w:val="none" w:sz="0" w:space="0" w:color="auto"/>
      </w:divBdr>
    </w:div>
    <w:div w:id="1016269071">
      <w:bodyDiv w:val="1"/>
      <w:marLeft w:val="0"/>
      <w:marRight w:val="0"/>
      <w:marTop w:val="0"/>
      <w:marBottom w:val="0"/>
      <w:divBdr>
        <w:top w:val="none" w:sz="0" w:space="0" w:color="auto"/>
        <w:left w:val="none" w:sz="0" w:space="0" w:color="auto"/>
        <w:bottom w:val="none" w:sz="0" w:space="0" w:color="auto"/>
        <w:right w:val="none" w:sz="0" w:space="0" w:color="auto"/>
      </w:divBdr>
    </w:div>
    <w:div w:id="1086878363">
      <w:bodyDiv w:val="1"/>
      <w:marLeft w:val="0"/>
      <w:marRight w:val="0"/>
      <w:marTop w:val="0"/>
      <w:marBottom w:val="0"/>
      <w:divBdr>
        <w:top w:val="none" w:sz="0" w:space="0" w:color="auto"/>
        <w:left w:val="none" w:sz="0" w:space="0" w:color="auto"/>
        <w:bottom w:val="none" w:sz="0" w:space="0" w:color="auto"/>
        <w:right w:val="none" w:sz="0" w:space="0" w:color="auto"/>
      </w:divBdr>
    </w:div>
    <w:div w:id="1089274800">
      <w:bodyDiv w:val="1"/>
      <w:marLeft w:val="0"/>
      <w:marRight w:val="0"/>
      <w:marTop w:val="0"/>
      <w:marBottom w:val="0"/>
      <w:divBdr>
        <w:top w:val="none" w:sz="0" w:space="0" w:color="auto"/>
        <w:left w:val="none" w:sz="0" w:space="0" w:color="auto"/>
        <w:bottom w:val="none" w:sz="0" w:space="0" w:color="auto"/>
        <w:right w:val="none" w:sz="0" w:space="0" w:color="auto"/>
      </w:divBdr>
    </w:div>
    <w:div w:id="1106657585">
      <w:bodyDiv w:val="1"/>
      <w:marLeft w:val="0"/>
      <w:marRight w:val="0"/>
      <w:marTop w:val="0"/>
      <w:marBottom w:val="0"/>
      <w:divBdr>
        <w:top w:val="none" w:sz="0" w:space="0" w:color="auto"/>
        <w:left w:val="none" w:sz="0" w:space="0" w:color="auto"/>
        <w:bottom w:val="none" w:sz="0" w:space="0" w:color="auto"/>
        <w:right w:val="none" w:sz="0" w:space="0" w:color="auto"/>
      </w:divBdr>
    </w:div>
    <w:div w:id="1134758125">
      <w:bodyDiv w:val="1"/>
      <w:marLeft w:val="0"/>
      <w:marRight w:val="0"/>
      <w:marTop w:val="0"/>
      <w:marBottom w:val="0"/>
      <w:divBdr>
        <w:top w:val="none" w:sz="0" w:space="0" w:color="auto"/>
        <w:left w:val="none" w:sz="0" w:space="0" w:color="auto"/>
        <w:bottom w:val="none" w:sz="0" w:space="0" w:color="auto"/>
        <w:right w:val="none" w:sz="0" w:space="0" w:color="auto"/>
      </w:divBdr>
    </w:div>
    <w:div w:id="1134830766">
      <w:bodyDiv w:val="1"/>
      <w:marLeft w:val="0"/>
      <w:marRight w:val="0"/>
      <w:marTop w:val="0"/>
      <w:marBottom w:val="0"/>
      <w:divBdr>
        <w:top w:val="none" w:sz="0" w:space="0" w:color="auto"/>
        <w:left w:val="none" w:sz="0" w:space="0" w:color="auto"/>
        <w:bottom w:val="none" w:sz="0" w:space="0" w:color="auto"/>
        <w:right w:val="none" w:sz="0" w:space="0" w:color="auto"/>
      </w:divBdr>
    </w:div>
    <w:div w:id="1172985442">
      <w:bodyDiv w:val="1"/>
      <w:marLeft w:val="0"/>
      <w:marRight w:val="0"/>
      <w:marTop w:val="0"/>
      <w:marBottom w:val="0"/>
      <w:divBdr>
        <w:top w:val="none" w:sz="0" w:space="0" w:color="auto"/>
        <w:left w:val="none" w:sz="0" w:space="0" w:color="auto"/>
        <w:bottom w:val="none" w:sz="0" w:space="0" w:color="auto"/>
        <w:right w:val="none" w:sz="0" w:space="0" w:color="auto"/>
      </w:divBdr>
    </w:div>
    <w:div w:id="1190068758">
      <w:bodyDiv w:val="1"/>
      <w:marLeft w:val="0"/>
      <w:marRight w:val="0"/>
      <w:marTop w:val="0"/>
      <w:marBottom w:val="0"/>
      <w:divBdr>
        <w:top w:val="none" w:sz="0" w:space="0" w:color="auto"/>
        <w:left w:val="none" w:sz="0" w:space="0" w:color="auto"/>
        <w:bottom w:val="none" w:sz="0" w:space="0" w:color="auto"/>
        <w:right w:val="none" w:sz="0" w:space="0" w:color="auto"/>
      </w:divBdr>
    </w:div>
    <w:div w:id="1232156877">
      <w:bodyDiv w:val="1"/>
      <w:marLeft w:val="0"/>
      <w:marRight w:val="0"/>
      <w:marTop w:val="0"/>
      <w:marBottom w:val="0"/>
      <w:divBdr>
        <w:top w:val="none" w:sz="0" w:space="0" w:color="auto"/>
        <w:left w:val="none" w:sz="0" w:space="0" w:color="auto"/>
        <w:bottom w:val="none" w:sz="0" w:space="0" w:color="auto"/>
        <w:right w:val="none" w:sz="0" w:space="0" w:color="auto"/>
      </w:divBdr>
    </w:div>
    <w:div w:id="1243415125">
      <w:bodyDiv w:val="1"/>
      <w:marLeft w:val="0"/>
      <w:marRight w:val="0"/>
      <w:marTop w:val="0"/>
      <w:marBottom w:val="0"/>
      <w:divBdr>
        <w:top w:val="none" w:sz="0" w:space="0" w:color="auto"/>
        <w:left w:val="none" w:sz="0" w:space="0" w:color="auto"/>
        <w:bottom w:val="none" w:sz="0" w:space="0" w:color="auto"/>
        <w:right w:val="none" w:sz="0" w:space="0" w:color="auto"/>
      </w:divBdr>
    </w:div>
    <w:div w:id="1259825634">
      <w:bodyDiv w:val="1"/>
      <w:marLeft w:val="0"/>
      <w:marRight w:val="0"/>
      <w:marTop w:val="0"/>
      <w:marBottom w:val="0"/>
      <w:divBdr>
        <w:top w:val="none" w:sz="0" w:space="0" w:color="auto"/>
        <w:left w:val="none" w:sz="0" w:space="0" w:color="auto"/>
        <w:bottom w:val="none" w:sz="0" w:space="0" w:color="auto"/>
        <w:right w:val="none" w:sz="0" w:space="0" w:color="auto"/>
      </w:divBdr>
    </w:div>
    <w:div w:id="1272476253">
      <w:bodyDiv w:val="1"/>
      <w:marLeft w:val="0"/>
      <w:marRight w:val="0"/>
      <w:marTop w:val="0"/>
      <w:marBottom w:val="0"/>
      <w:divBdr>
        <w:top w:val="none" w:sz="0" w:space="0" w:color="auto"/>
        <w:left w:val="none" w:sz="0" w:space="0" w:color="auto"/>
        <w:bottom w:val="none" w:sz="0" w:space="0" w:color="auto"/>
        <w:right w:val="none" w:sz="0" w:space="0" w:color="auto"/>
      </w:divBdr>
    </w:div>
    <w:div w:id="1287617849">
      <w:bodyDiv w:val="1"/>
      <w:marLeft w:val="0"/>
      <w:marRight w:val="0"/>
      <w:marTop w:val="0"/>
      <w:marBottom w:val="0"/>
      <w:divBdr>
        <w:top w:val="none" w:sz="0" w:space="0" w:color="auto"/>
        <w:left w:val="none" w:sz="0" w:space="0" w:color="auto"/>
        <w:bottom w:val="none" w:sz="0" w:space="0" w:color="auto"/>
        <w:right w:val="none" w:sz="0" w:space="0" w:color="auto"/>
      </w:divBdr>
    </w:div>
    <w:div w:id="1318805594">
      <w:bodyDiv w:val="1"/>
      <w:marLeft w:val="0"/>
      <w:marRight w:val="0"/>
      <w:marTop w:val="0"/>
      <w:marBottom w:val="0"/>
      <w:divBdr>
        <w:top w:val="none" w:sz="0" w:space="0" w:color="auto"/>
        <w:left w:val="none" w:sz="0" w:space="0" w:color="auto"/>
        <w:bottom w:val="none" w:sz="0" w:space="0" w:color="auto"/>
        <w:right w:val="none" w:sz="0" w:space="0" w:color="auto"/>
      </w:divBdr>
    </w:div>
    <w:div w:id="1324972115">
      <w:bodyDiv w:val="1"/>
      <w:marLeft w:val="0"/>
      <w:marRight w:val="0"/>
      <w:marTop w:val="0"/>
      <w:marBottom w:val="0"/>
      <w:divBdr>
        <w:top w:val="none" w:sz="0" w:space="0" w:color="auto"/>
        <w:left w:val="none" w:sz="0" w:space="0" w:color="auto"/>
        <w:bottom w:val="none" w:sz="0" w:space="0" w:color="auto"/>
        <w:right w:val="none" w:sz="0" w:space="0" w:color="auto"/>
      </w:divBdr>
    </w:div>
    <w:div w:id="1325477394">
      <w:bodyDiv w:val="1"/>
      <w:marLeft w:val="0"/>
      <w:marRight w:val="0"/>
      <w:marTop w:val="0"/>
      <w:marBottom w:val="0"/>
      <w:divBdr>
        <w:top w:val="none" w:sz="0" w:space="0" w:color="auto"/>
        <w:left w:val="none" w:sz="0" w:space="0" w:color="auto"/>
        <w:bottom w:val="none" w:sz="0" w:space="0" w:color="auto"/>
        <w:right w:val="none" w:sz="0" w:space="0" w:color="auto"/>
      </w:divBdr>
    </w:div>
    <w:div w:id="1345353800">
      <w:bodyDiv w:val="1"/>
      <w:marLeft w:val="0"/>
      <w:marRight w:val="0"/>
      <w:marTop w:val="0"/>
      <w:marBottom w:val="0"/>
      <w:divBdr>
        <w:top w:val="none" w:sz="0" w:space="0" w:color="auto"/>
        <w:left w:val="none" w:sz="0" w:space="0" w:color="auto"/>
        <w:bottom w:val="none" w:sz="0" w:space="0" w:color="auto"/>
        <w:right w:val="none" w:sz="0" w:space="0" w:color="auto"/>
      </w:divBdr>
    </w:div>
    <w:div w:id="1383820889">
      <w:bodyDiv w:val="1"/>
      <w:marLeft w:val="0"/>
      <w:marRight w:val="0"/>
      <w:marTop w:val="0"/>
      <w:marBottom w:val="0"/>
      <w:divBdr>
        <w:top w:val="none" w:sz="0" w:space="0" w:color="auto"/>
        <w:left w:val="none" w:sz="0" w:space="0" w:color="auto"/>
        <w:bottom w:val="none" w:sz="0" w:space="0" w:color="auto"/>
        <w:right w:val="none" w:sz="0" w:space="0" w:color="auto"/>
      </w:divBdr>
    </w:div>
    <w:div w:id="1396053710">
      <w:bodyDiv w:val="1"/>
      <w:marLeft w:val="0"/>
      <w:marRight w:val="0"/>
      <w:marTop w:val="0"/>
      <w:marBottom w:val="0"/>
      <w:divBdr>
        <w:top w:val="none" w:sz="0" w:space="0" w:color="auto"/>
        <w:left w:val="none" w:sz="0" w:space="0" w:color="auto"/>
        <w:bottom w:val="none" w:sz="0" w:space="0" w:color="auto"/>
        <w:right w:val="none" w:sz="0" w:space="0" w:color="auto"/>
      </w:divBdr>
    </w:div>
    <w:div w:id="1401754624">
      <w:bodyDiv w:val="1"/>
      <w:marLeft w:val="0"/>
      <w:marRight w:val="0"/>
      <w:marTop w:val="0"/>
      <w:marBottom w:val="0"/>
      <w:divBdr>
        <w:top w:val="none" w:sz="0" w:space="0" w:color="auto"/>
        <w:left w:val="none" w:sz="0" w:space="0" w:color="auto"/>
        <w:bottom w:val="none" w:sz="0" w:space="0" w:color="auto"/>
        <w:right w:val="none" w:sz="0" w:space="0" w:color="auto"/>
      </w:divBdr>
    </w:div>
    <w:div w:id="1413963089">
      <w:bodyDiv w:val="1"/>
      <w:marLeft w:val="0"/>
      <w:marRight w:val="0"/>
      <w:marTop w:val="0"/>
      <w:marBottom w:val="0"/>
      <w:divBdr>
        <w:top w:val="none" w:sz="0" w:space="0" w:color="auto"/>
        <w:left w:val="none" w:sz="0" w:space="0" w:color="auto"/>
        <w:bottom w:val="none" w:sz="0" w:space="0" w:color="auto"/>
        <w:right w:val="none" w:sz="0" w:space="0" w:color="auto"/>
      </w:divBdr>
    </w:div>
    <w:div w:id="1446580719">
      <w:bodyDiv w:val="1"/>
      <w:marLeft w:val="0"/>
      <w:marRight w:val="0"/>
      <w:marTop w:val="0"/>
      <w:marBottom w:val="0"/>
      <w:divBdr>
        <w:top w:val="none" w:sz="0" w:space="0" w:color="auto"/>
        <w:left w:val="none" w:sz="0" w:space="0" w:color="auto"/>
        <w:bottom w:val="none" w:sz="0" w:space="0" w:color="auto"/>
        <w:right w:val="none" w:sz="0" w:space="0" w:color="auto"/>
      </w:divBdr>
    </w:div>
    <w:div w:id="1455950370">
      <w:bodyDiv w:val="1"/>
      <w:marLeft w:val="0"/>
      <w:marRight w:val="0"/>
      <w:marTop w:val="0"/>
      <w:marBottom w:val="0"/>
      <w:divBdr>
        <w:top w:val="none" w:sz="0" w:space="0" w:color="auto"/>
        <w:left w:val="none" w:sz="0" w:space="0" w:color="auto"/>
        <w:bottom w:val="none" w:sz="0" w:space="0" w:color="auto"/>
        <w:right w:val="none" w:sz="0" w:space="0" w:color="auto"/>
      </w:divBdr>
    </w:div>
    <w:div w:id="1462381888">
      <w:bodyDiv w:val="1"/>
      <w:marLeft w:val="0"/>
      <w:marRight w:val="0"/>
      <w:marTop w:val="0"/>
      <w:marBottom w:val="0"/>
      <w:divBdr>
        <w:top w:val="none" w:sz="0" w:space="0" w:color="auto"/>
        <w:left w:val="none" w:sz="0" w:space="0" w:color="auto"/>
        <w:bottom w:val="none" w:sz="0" w:space="0" w:color="auto"/>
        <w:right w:val="none" w:sz="0" w:space="0" w:color="auto"/>
      </w:divBdr>
    </w:div>
    <w:div w:id="1522207748">
      <w:bodyDiv w:val="1"/>
      <w:marLeft w:val="0"/>
      <w:marRight w:val="0"/>
      <w:marTop w:val="0"/>
      <w:marBottom w:val="0"/>
      <w:divBdr>
        <w:top w:val="none" w:sz="0" w:space="0" w:color="auto"/>
        <w:left w:val="none" w:sz="0" w:space="0" w:color="auto"/>
        <w:bottom w:val="none" w:sz="0" w:space="0" w:color="auto"/>
        <w:right w:val="none" w:sz="0" w:space="0" w:color="auto"/>
      </w:divBdr>
    </w:div>
    <w:div w:id="1527137598">
      <w:bodyDiv w:val="1"/>
      <w:marLeft w:val="0"/>
      <w:marRight w:val="0"/>
      <w:marTop w:val="0"/>
      <w:marBottom w:val="0"/>
      <w:divBdr>
        <w:top w:val="none" w:sz="0" w:space="0" w:color="auto"/>
        <w:left w:val="none" w:sz="0" w:space="0" w:color="auto"/>
        <w:bottom w:val="none" w:sz="0" w:space="0" w:color="auto"/>
        <w:right w:val="none" w:sz="0" w:space="0" w:color="auto"/>
      </w:divBdr>
    </w:div>
    <w:div w:id="1527913889">
      <w:bodyDiv w:val="1"/>
      <w:marLeft w:val="0"/>
      <w:marRight w:val="0"/>
      <w:marTop w:val="0"/>
      <w:marBottom w:val="0"/>
      <w:divBdr>
        <w:top w:val="none" w:sz="0" w:space="0" w:color="auto"/>
        <w:left w:val="none" w:sz="0" w:space="0" w:color="auto"/>
        <w:bottom w:val="none" w:sz="0" w:space="0" w:color="auto"/>
        <w:right w:val="none" w:sz="0" w:space="0" w:color="auto"/>
      </w:divBdr>
    </w:div>
    <w:div w:id="1577856924">
      <w:bodyDiv w:val="1"/>
      <w:marLeft w:val="0"/>
      <w:marRight w:val="0"/>
      <w:marTop w:val="0"/>
      <w:marBottom w:val="0"/>
      <w:divBdr>
        <w:top w:val="none" w:sz="0" w:space="0" w:color="auto"/>
        <w:left w:val="none" w:sz="0" w:space="0" w:color="auto"/>
        <w:bottom w:val="none" w:sz="0" w:space="0" w:color="auto"/>
        <w:right w:val="none" w:sz="0" w:space="0" w:color="auto"/>
      </w:divBdr>
    </w:div>
    <w:div w:id="1602373160">
      <w:bodyDiv w:val="1"/>
      <w:marLeft w:val="0"/>
      <w:marRight w:val="0"/>
      <w:marTop w:val="0"/>
      <w:marBottom w:val="0"/>
      <w:divBdr>
        <w:top w:val="none" w:sz="0" w:space="0" w:color="auto"/>
        <w:left w:val="none" w:sz="0" w:space="0" w:color="auto"/>
        <w:bottom w:val="none" w:sz="0" w:space="0" w:color="auto"/>
        <w:right w:val="none" w:sz="0" w:space="0" w:color="auto"/>
      </w:divBdr>
    </w:div>
    <w:div w:id="1660108452">
      <w:bodyDiv w:val="1"/>
      <w:marLeft w:val="0"/>
      <w:marRight w:val="0"/>
      <w:marTop w:val="0"/>
      <w:marBottom w:val="0"/>
      <w:divBdr>
        <w:top w:val="none" w:sz="0" w:space="0" w:color="auto"/>
        <w:left w:val="none" w:sz="0" w:space="0" w:color="auto"/>
        <w:bottom w:val="none" w:sz="0" w:space="0" w:color="auto"/>
        <w:right w:val="none" w:sz="0" w:space="0" w:color="auto"/>
      </w:divBdr>
    </w:div>
    <w:div w:id="1667436358">
      <w:bodyDiv w:val="1"/>
      <w:marLeft w:val="0"/>
      <w:marRight w:val="0"/>
      <w:marTop w:val="0"/>
      <w:marBottom w:val="0"/>
      <w:divBdr>
        <w:top w:val="none" w:sz="0" w:space="0" w:color="auto"/>
        <w:left w:val="none" w:sz="0" w:space="0" w:color="auto"/>
        <w:bottom w:val="none" w:sz="0" w:space="0" w:color="auto"/>
        <w:right w:val="none" w:sz="0" w:space="0" w:color="auto"/>
      </w:divBdr>
    </w:div>
    <w:div w:id="1700355629">
      <w:bodyDiv w:val="1"/>
      <w:marLeft w:val="0"/>
      <w:marRight w:val="0"/>
      <w:marTop w:val="0"/>
      <w:marBottom w:val="0"/>
      <w:divBdr>
        <w:top w:val="none" w:sz="0" w:space="0" w:color="auto"/>
        <w:left w:val="none" w:sz="0" w:space="0" w:color="auto"/>
        <w:bottom w:val="none" w:sz="0" w:space="0" w:color="auto"/>
        <w:right w:val="none" w:sz="0" w:space="0" w:color="auto"/>
      </w:divBdr>
    </w:div>
    <w:div w:id="1740516639">
      <w:bodyDiv w:val="1"/>
      <w:marLeft w:val="0"/>
      <w:marRight w:val="0"/>
      <w:marTop w:val="0"/>
      <w:marBottom w:val="0"/>
      <w:divBdr>
        <w:top w:val="none" w:sz="0" w:space="0" w:color="auto"/>
        <w:left w:val="none" w:sz="0" w:space="0" w:color="auto"/>
        <w:bottom w:val="none" w:sz="0" w:space="0" w:color="auto"/>
        <w:right w:val="none" w:sz="0" w:space="0" w:color="auto"/>
      </w:divBdr>
    </w:div>
    <w:div w:id="1945459893">
      <w:bodyDiv w:val="1"/>
      <w:marLeft w:val="0"/>
      <w:marRight w:val="0"/>
      <w:marTop w:val="0"/>
      <w:marBottom w:val="0"/>
      <w:divBdr>
        <w:top w:val="none" w:sz="0" w:space="0" w:color="auto"/>
        <w:left w:val="none" w:sz="0" w:space="0" w:color="auto"/>
        <w:bottom w:val="none" w:sz="0" w:space="0" w:color="auto"/>
        <w:right w:val="none" w:sz="0" w:space="0" w:color="auto"/>
      </w:divBdr>
    </w:div>
    <w:div w:id="1950354219">
      <w:bodyDiv w:val="1"/>
      <w:marLeft w:val="0"/>
      <w:marRight w:val="0"/>
      <w:marTop w:val="0"/>
      <w:marBottom w:val="0"/>
      <w:divBdr>
        <w:top w:val="none" w:sz="0" w:space="0" w:color="auto"/>
        <w:left w:val="none" w:sz="0" w:space="0" w:color="auto"/>
        <w:bottom w:val="none" w:sz="0" w:space="0" w:color="auto"/>
        <w:right w:val="none" w:sz="0" w:space="0" w:color="auto"/>
      </w:divBdr>
    </w:div>
    <w:div w:id="1986007471">
      <w:bodyDiv w:val="1"/>
      <w:marLeft w:val="0"/>
      <w:marRight w:val="0"/>
      <w:marTop w:val="0"/>
      <w:marBottom w:val="0"/>
      <w:divBdr>
        <w:top w:val="none" w:sz="0" w:space="0" w:color="auto"/>
        <w:left w:val="none" w:sz="0" w:space="0" w:color="auto"/>
        <w:bottom w:val="none" w:sz="0" w:space="0" w:color="auto"/>
        <w:right w:val="none" w:sz="0" w:space="0" w:color="auto"/>
      </w:divBdr>
    </w:div>
    <w:div w:id="2082176348">
      <w:bodyDiv w:val="1"/>
      <w:marLeft w:val="0"/>
      <w:marRight w:val="0"/>
      <w:marTop w:val="0"/>
      <w:marBottom w:val="0"/>
      <w:divBdr>
        <w:top w:val="none" w:sz="0" w:space="0" w:color="auto"/>
        <w:left w:val="none" w:sz="0" w:space="0" w:color="auto"/>
        <w:bottom w:val="none" w:sz="0" w:space="0" w:color="auto"/>
        <w:right w:val="none" w:sz="0" w:space="0" w:color="auto"/>
      </w:divBdr>
    </w:div>
    <w:div w:id="2083789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nestone.academy/ns/books/published/pythoned/BasicDS/ImplementacionDeUnaColaEnPython.html" TargetMode="External"/><Relationship Id="rId18" Type="http://schemas.openxmlformats.org/officeDocument/2006/relationships/hyperlink" Target="https://normasapa.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nestone.academy/ns/books/published/pythoned/BasicDS/ImplementacionDeUnaPilaEnPython.html" TargetMode="External"/><Relationship Id="rId17" Type="http://schemas.openxmlformats.org/officeDocument/2006/relationships/hyperlink" Target="https://ocw.uc3m.es/pluginfile.php/5742/mod_page/content/46/tema2-1.pdf" TargetMode="External"/><Relationship Id="rId2" Type="http://schemas.openxmlformats.org/officeDocument/2006/relationships/numbering" Target="numbering.xml"/><Relationship Id="rId16" Type="http://schemas.openxmlformats.org/officeDocument/2006/relationships/hyperlink" Target="https://www.geeksforgeeks.org/queue-data-struc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nestone.academy/ns/books/published/pythoned/BasicDS/ImplementacionDeUnaPilaEnPython.html" TargetMode="External"/><Relationship Id="rId5" Type="http://schemas.openxmlformats.org/officeDocument/2006/relationships/webSettings" Target="webSettings.xml"/><Relationship Id="rId15" Type="http://schemas.openxmlformats.org/officeDocument/2006/relationships/hyperlink" Target="https://www.geeksforgeeks.org/stack-data-structure/" TargetMode="External"/><Relationship Id="rId10" Type="http://schemas.openxmlformats.org/officeDocument/2006/relationships/hyperlink" Target="https://docs.python.org/3/tutorial/datastructures.html" TargetMode="External"/><Relationship Id="rId19" Type="http://schemas.openxmlformats.org/officeDocument/2006/relationships/hyperlink" Target="https://youtu.be/8OKKSQkh1a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nestone.academy/ns/books/published/pythoned/BasicDS/ImplementacionDeUnaColaEn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83764-414B-4C7E-8B2D-428412E8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18</Pages>
  <Words>2952</Words>
  <Characters>16240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Melqui Alexander Romero Veru</cp:lastModifiedBy>
  <cp:revision>20</cp:revision>
  <dcterms:created xsi:type="dcterms:W3CDTF">2025-03-01T17:34:00Z</dcterms:created>
  <dcterms:modified xsi:type="dcterms:W3CDTF">2025-03-02T00:12:00Z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Creator">
    <vt:lpwstr>Microsoft® Word para Microsoft 365</vt:lpwstr>
  </property>
  <property fmtid="{D5CDD505-2E9C-101B-9397-08002B2CF9AE}" pid="4" name="LastSaved">
    <vt:filetime>2025-03-01T00:00:00Z</vt:filetime>
  </property>
  <property fmtid="{D5CDD505-2E9C-101B-9397-08002B2CF9AE}" pid="5" name="Producer">
    <vt:lpwstr>Microsoft® Word para Microsoft 365</vt:lpwstr>
  </property>
</Properties>
</file>