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00DCCD" w14:textId="77777777" w:rsidR="006A3497" w:rsidRPr="006A3497" w:rsidRDefault="006A3497" w:rsidP="006A3497">
      <w:r w:rsidRPr="006A3497">
        <w:t>Diapo 1 </w:t>
      </w:r>
    </w:p>
    <w:p w14:paraId="5B235D7E" w14:textId="77777777" w:rsidR="006A3497" w:rsidRPr="006A3497" w:rsidRDefault="006A3497" w:rsidP="006A3497">
      <w:r w:rsidRPr="006A3497">
        <w:t>Bonjour, aujourd’hui nous allons vous présenter avec Lilian, Tom, Melchior, Allan et moi, notre projet de SAE 24 qui va être de réaliser une infrastructure réseau pour un garage d’environ 30 employés. </w:t>
      </w:r>
    </w:p>
    <w:p w14:paraId="5A12DB05" w14:textId="77777777" w:rsidR="006A3497" w:rsidRDefault="006A3497" w:rsidP="006A3497"/>
    <w:p w14:paraId="740783A6" w14:textId="6376A7DE" w:rsidR="006A3497" w:rsidRPr="006A3497" w:rsidRDefault="006A3497" w:rsidP="006A3497">
      <w:r w:rsidRPr="006A3497">
        <w:t>Diapo 2 </w:t>
      </w:r>
    </w:p>
    <w:p w14:paraId="5F52690B" w14:textId="77777777" w:rsidR="006A3497" w:rsidRPr="006A3497" w:rsidRDefault="006A3497" w:rsidP="006A3497">
      <w:r w:rsidRPr="006A3497">
        <w:t>Pour ce projet, nous avons plusieurs objectifs : </w:t>
      </w:r>
    </w:p>
    <w:p w14:paraId="7794C101" w14:textId="77777777" w:rsidR="006A3497" w:rsidRPr="006A3497" w:rsidRDefault="006A3497" w:rsidP="006A3497">
      <w:r w:rsidRPr="006A3497">
        <w:tab/>
        <w:t>- Installer une infrastructure réseau fonctionnelle et sécuriser pour chaque service (à savoir RH, Technique, finance) </w:t>
      </w:r>
    </w:p>
    <w:p w14:paraId="20BD46CA" w14:textId="77777777" w:rsidR="006A3497" w:rsidRPr="006A3497" w:rsidRDefault="006A3497" w:rsidP="006A3497">
      <w:r w:rsidRPr="006A3497">
        <w:tab/>
        <w:t>- et configurer un serveur pour présenter votre entreprise ainsi que notre projet </w:t>
      </w:r>
    </w:p>
    <w:p w14:paraId="428DD43D" w14:textId="77777777" w:rsidR="006A3497" w:rsidRPr="006A3497" w:rsidRDefault="006A3497" w:rsidP="006A3497">
      <w:r w:rsidRPr="006A3497">
        <w:t>Diapo 5 </w:t>
      </w:r>
    </w:p>
    <w:p w14:paraId="5613FDDE" w14:textId="77777777" w:rsidR="006A3497" w:rsidRPr="006A3497" w:rsidRDefault="006A3497" w:rsidP="006A3497">
      <w:r w:rsidRPr="006A3497">
        <w:t>Vous avez également besoin d’un compte utilisateur pour chaque employé </w:t>
      </w:r>
    </w:p>
    <w:p w14:paraId="57FF16C6" w14:textId="77777777" w:rsidR="006A3497" w:rsidRPr="006A3497" w:rsidRDefault="006A3497" w:rsidP="006A3497">
      <w:r w:rsidRPr="006A3497">
        <w:t>Pour cela nous mettrons en place un serveur Active Directory pour pouvoir configurer les utilisateurs ainsi que modifier leurs droits.  </w:t>
      </w:r>
    </w:p>
    <w:p w14:paraId="70197DB2" w14:textId="77777777" w:rsidR="006A3497" w:rsidRPr="006A3497" w:rsidRDefault="006A3497" w:rsidP="006A3497">
      <w:r w:rsidRPr="006A3497">
        <w:t>Diapo 6  </w:t>
      </w:r>
    </w:p>
    <w:p w14:paraId="1CF818B7" w14:textId="77777777" w:rsidR="006A3497" w:rsidRPr="006A3497" w:rsidRDefault="006A3497" w:rsidP="006A3497">
      <w:r w:rsidRPr="006A3497">
        <w:t>Vous avez également besoins : </w:t>
      </w:r>
    </w:p>
    <w:p w14:paraId="74D8F27A" w14:textId="13F61D19" w:rsidR="006A3497" w:rsidRPr="006A3497" w:rsidRDefault="006A3497" w:rsidP="006A3497">
      <w:pPr>
        <w:numPr>
          <w:ilvl w:val="0"/>
          <w:numId w:val="1"/>
        </w:numPr>
      </w:pPr>
      <w:r w:rsidRPr="006A3497">
        <w:t>d’un serveur web interne pour avoir un accès centralisé aux ressource internes : (Un serveur web interne est utilisé pour héberger un intranet. L'intranet est un réseau privé accessible uniquement par les membres d'une organisation. Il permet un accès centralisé aux ressources internes, telles que les documents, les applications et les informations de l'entreprise.) </w:t>
      </w:r>
    </w:p>
    <w:p w14:paraId="41DB35E5" w14:textId="77777777" w:rsidR="006A3497" w:rsidRPr="006A3497" w:rsidRDefault="006A3497" w:rsidP="006A3497">
      <w:pPr>
        <w:numPr>
          <w:ilvl w:val="0"/>
          <w:numId w:val="2"/>
        </w:numPr>
      </w:pPr>
      <w:r w:rsidRPr="006A3497">
        <w:t>D'un système de gestion, de partage et de sauvegarde de données </w:t>
      </w:r>
    </w:p>
    <w:p w14:paraId="11AF6A89" w14:textId="77777777" w:rsidR="006A3497" w:rsidRPr="006A3497" w:rsidRDefault="006A3497" w:rsidP="006A3497">
      <w:pPr>
        <w:numPr>
          <w:ilvl w:val="0"/>
          <w:numId w:val="3"/>
        </w:numPr>
      </w:pPr>
      <w:r w:rsidRPr="006A3497">
        <w:t>D'un service de messagerie  </w:t>
      </w:r>
    </w:p>
    <w:p w14:paraId="1196C32B" w14:textId="77777777" w:rsidR="006A3497" w:rsidRPr="006A3497" w:rsidRDefault="006A3497" w:rsidP="006A3497">
      <w:pPr>
        <w:numPr>
          <w:ilvl w:val="0"/>
          <w:numId w:val="4"/>
        </w:numPr>
      </w:pPr>
      <w:r w:rsidRPr="006A3497">
        <w:t>Et un accès au serveur à distance  </w:t>
      </w:r>
    </w:p>
    <w:p w14:paraId="7193D6A4" w14:textId="1A821E4B" w:rsidR="006A3497" w:rsidRDefault="0004426D">
      <w:r>
        <w:t xml:space="preserve"> </w:t>
      </w:r>
    </w:p>
    <w:sectPr w:rsidR="006A3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86C"/>
    <w:multiLevelType w:val="multilevel"/>
    <w:tmpl w:val="FC9E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57D4F"/>
    <w:multiLevelType w:val="multilevel"/>
    <w:tmpl w:val="37EE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04558"/>
    <w:multiLevelType w:val="multilevel"/>
    <w:tmpl w:val="0BB4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D847BB"/>
    <w:multiLevelType w:val="multilevel"/>
    <w:tmpl w:val="0DDA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6751294">
    <w:abstractNumId w:val="2"/>
  </w:num>
  <w:num w:numId="2" w16cid:durableId="34888706">
    <w:abstractNumId w:val="0"/>
  </w:num>
  <w:num w:numId="3" w16cid:durableId="7099069">
    <w:abstractNumId w:val="1"/>
  </w:num>
  <w:num w:numId="4" w16cid:durableId="726537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97"/>
    <w:rsid w:val="0004426D"/>
    <w:rsid w:val="000C2ED7"/>
    <w:rsid w:val="00556F82"/>
    <w:rsid w:val="006A3497"/>
    <w:rsid w:val="008E12B6"/>
    <w:rsid w:val="009E4086"/>
    <w:rsid w:val="00CE01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2538"/>
  <w15:chartTrackingRefBased/>
  <w15:docId w15:val="{DDE1457D-FB08-4EE0-83F3-02068539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34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A34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A349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349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349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349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349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349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349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349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A349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A349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349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349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349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349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349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3497"/>
    <w:rPr>
      <w:rFonts w:eastAsiaTheme="majorEastAsia" w:cstheme="majorBidi"/>
      <w:color w:val="272727" w:themeColor="text1" w:themeTint="D8"/>
    </w:rPr>
  </w:style>
  <w:style w:type="paragraph" w:styleId="Titre">
    <w:name w:val="Title"/>
    <w:basedOn w:val="Normal"/>
    <w:next w:val="Normal"/>
    <w:link w:val="TitreCar"/>
    <w:uiPriority w:val="10"/>
    <w:qFormat/>
    <w:rsid w:val="006A34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34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349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349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3497"/>
    <w:pPr>
      <w:spacing w:before="160"/>
      <w:jc w:val="center"/>
    </w:pPr>
    <w:rPr>
      <w:i/>
      <w:iCs/>
      <w:color w:val="404040" w:themeColor="text1" w:themeTint="BF"/>
    </w:rPr>
  </w:style>
  <w:style w:type="character" w:customStyle="1" w:styleId="CitationCar">
    <w:name w:val="Citation Car"/>
    <w:basedOn w:val="Policepardfaut"/>
    <w:link w:val="Citation"/>
    <w:uiPriority w:val="29"/>
    <w:rsid w:val="006A3497"/>
    <w:rPr>
      <w:i/>
      <w:iCs/>
      <w:color w:val="404040" w:themeColor="text1" w:themeTint="BF"/>
    </w:rPr>
  </w:style>
  <w:style w:type="paragraph" w:styleId="Paragraphedeliste">
    <w:name w:val="List Paragraph"/>
    <w:basedOn w:val="Normal"/>
    <w:uiPriority w:val="34"/>
    <w:qFormat/>
    <w:rsid w:val="006A3497"/>
    <w:pPr>
      <w:ind w:left="720"/>
      <w:contextualSpacing/>
    </w:pPr>
  </w:style>
  <w:style w:type="character" w:styleId="Accentuationintense">
    <w:name w:val="Intense Emphasis"/>
    <w:basedOn w:val="Policepardfaut"/>
    <w:uiPriority w:val="21"/>
    <w:qFormat/>
    <w:rsid w:val="006A3497"/>
    <w:rPr>
      <w:i/>
      <w:iCs/>
      <w:color w:val="0F4761" w:themeColor="accent1" w:themeShade="BF"/>
    </w:rPr>
  </w:style>
  <w:style w:type="paragraph" w:styleId="Citationintense">
    <w:name w:val="Intense Quote"/>
    <w:basedOn w:val="Normal"/>
    <w:next w:val="Normal"/>
    <w:link w:val="CitationintenseCar"/>
    <w:uiPriority w:val="30"/>
    <w:qFormat/>
    <w:rsid w:val="006A34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3497"/>
    <w:rPr>
      <w:i/>
      <w:iCs/>
      <w:color w:val="0F4761" w:themeColor="accent1" w:themeShade="BF"/>
    </w:rPr>
  </w:style>
  <w:style w:type="character" w:styleId="Rfrenceintense">
    <w:name w:val="Intense Reference"/>
    <w:basedOn w:val="Policepardfaut"/>
    <w:uiPriority w:val="32"/>
    <w:qFormat/>
    <w:rsid w:val="006A34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99567">
      <w:bodyDiv w:val="1"/>
      <w:marLeft w:val="0"/>
      <w:marRight w:val="0"/>
      <w:marTop w:val="0"/>
      <w:marBottom w:val="0"/>
      <w:divBdr>
        <w:top w:val="none" w:sz="0" w:space="0" w:color="auto"/>
        <w:left w:val="none" w:sz="0" w:space="0" w:color="auto"/>
        <w:bottom w:val="none" w:sz="0" w:space="0" w:color="auto"/>
        <w:right w:val="none" w:sz="0" w:space="0" w:color="auto"/>
      </w:divBdr>
      <w:divsChild>
        <w:div w:id="517817180">
          <w:marLeft w:val="0"/>
          <w:marRight w:val="0"/>
          <w:marTop w:val="0"/>
          <w:marBottom w:val="0"/>
          <w:divBdr>
            <w:top w:val="none" w:sz="0" w:space="0" w:color="auto"/>
            <w:left w:val="none" w:sz="0" w:space="0" w:color="auto"/>
            <w:bottom w:val="none" w:sz="0" w:space="0" w:color="auto"/>
            <w:right w:val="none" w:sz="0" w:space="0" w:color="auto"/>
          </w:divBdr>
        </w:div>
        <w:div w:id="568152824">
          <w:marLeft w:val="0"/>
          <w:marRight w:val="0"/>
          <w:marTop w:val="0"/>
          <w:marBottom w:val="0"/>
          <w:divBdr>
            <w:top w:val="none" w:sz="0" w:space="0" w:color="auto"/>
            <w:left w:val="none" w:sz="0" w:space="0" w:color="auto"/>
            <w:bottom w:val="none" w:sz="0" w:space="0" w:color="auto"/>
            <w:right w:val="none" w:sz="0" w:space="0" w:color="auto"/>
          </w:divBdr>
        </w:div>
        <w:div w:id="742529400">
          <w:marLeft w:val="0"/>
          <w:marRight w:val="0"/>
          <w:marTop w:val="0"/>
          <w:marBottom w:val="0"/>
          <w:divBdr>
            <w:top w:val="none" w:sz="0" w:space="0" w:color="auto"/>
            <w:left w:val="none" w:sz="0" w:space="0" w:color="auto"/>
            <w:bottom w:val="none" w:sz="0" w:space="0" w:color="auto"/>
            <w:right w:val="none" w:sz="0" w:space="0" w:color="auto"/>
          </w:divBdr>
        </w:div>
        <w:div w:id="1107969773">
          <w:marLeft w:val="0"/>
          <w:marRight w:val="0"/>
          <w:marTop w:val="0"/>
          <w:marBottom w:val="0"/>
          <w:divBdr>
            <w:top w:val="none" w:sz="0" w:space="0" w:color="auto"/>
            <w:left w:val="none" w:sz="0" w:space="0" w:color="auto"/>
            <w:bottom w:val="none" w:sz="0" w:space="0" w:color="auto"/>
            <w:right w:val="none" w:sz="0" w:space="0" w:color="auto"/>
          </w:divBdr>
        </w:div>
      </w:divsChild>
    </w:div>
    <w:div w:id="237516299">
      <w:bodyDiv w:val="1"/>
      <w:marLeft w:val="0"/>
      <w:marRight w:val="0"/>
      <w:marTop w:val="0"/>
      <w:marBottom w:val="0"/>
      <w:divBdr>
        <w:top w:val="none" w:sz="0" w:space="0" w:color="auto"/>
        <w:left w:val="none" w:sz="0" w:space="0" w:color="auto"/>
        <w:bottom w:val="none" w:sz="0" w:space="0" w:color="auto"/>
        <w:right w:val="none" w:sz="0" w:space="0" w:color="auto"/>
      </w:divBdr>
    </w:div>
    <w:div w:id="1880706058">
      <w:bodyDiv w:val="1"/>
      <w:marLeft w:val="0"/>
      <w:marRight w:val="0"/>
      <w:marTop w:val="0"/>
      <w:marBottom w:val="0"/>
      <w:divBdr>
        <w:top w:val="none" w:sz="0" w:space="0" w:color="auto"/>
        <w:left w:val="none" w:sz="0" w:space="0" w:color="auto"/>
        <w:bottom w:val="none" w:sz="0" w:space="0" w:color="auto"/>
        <w:right w:val="none" w:sz="0" w:space="0" w:color="auto"/>
      </w:divBdr>
      <w:divsChild>
        <w:div w:id="935095777">
          <w:marLeft w:val="0"/>
          <w:marRight w:val="0"/>
          <w:marTop w:val="0"/>
          <w:marBottom w:val="0"/>
          <w:divBdr>
            <w:top w:val="none" w:sz="0" w:space="0" w:color="auto"/>
            <w:left w:val="none" w:sz="0" w:space="0" w:color="auto"/>
            <w:bottom w:val="none" w:sz="0" w:space="0" w:color="auto"/>
            <w:right w:val="none" w:sz="0" w:space="0" w:color="auto"/>
          </w:divBdr>
        </w:div>
        <w:div w:id="1781293779">
          <w:marLeft w:val="0"/>
          <w:marRight w:val="0"/>
          <w:marTop w:val="0"/>
          <w:marBottom w:val="0"/>
          <w:divBdr>
            <w:top w:val="none" w:sz="0" w:space="0" w:color="auto"/>
            <w:left w:val="none" w:sz="0" w:space="0" w:color="auto"/>
            <w:bottom w:val="none" w:sz="0" w:space="0" w:color="auto"/>
            <w:right w:val="none" w:sz="0" w:space="0" w:color="auto"/>
          </w:divBdr>
        </w:div>
      </w:divsChild>
    </w:div>
    <w:div w:id="2009625778">
      <w:bodyDiv w:val="1"/>
      <w:marLeft w:val="0"/>
      <w:marRight w:val="0"/>
      <w:marTop w:val="0"/>
      <w:marBottom w:val="0"/>
      <w:divBdr>
        <w:top w:val="none" w:sz="0" w:space="0" w:color="auto"/>
        <w:left w:val="none" w:sz="0" w:space="0" w:color="auto"/>
        <w:bottom w:val="none" w:sz="0" w:space="0" w:color="auto"/>
        <w:right w:val="none" w:sz="0" w:space="0" w:color="auto"/>
      </w:divBdr>
      <w:divsChild>
        <w:div w:id="2439498">
          <w:marLeft w:val="0"/>
          <w:marRight w:val="0"/>
          <w:marTop w:val="0"/>
          <w:marBottom w:val="0"/>
          <w:divBdr>
            <w:top w:val="none" w:sz="0" w:space="0" w:color="auto"/>
            <w:left w:val="none" w:sz="0" w:space="0" w:color="auto"/>
            <w:bottom w:val="none" w:sz="0" w:space="0" w:color="auto"/>
            <w:right w:val="none" w:sz="0" w:space="0" w:color="auto"/>
          </w:divBdr>
        </w:div>
        <w:div w:id="20866242">
          <w:marLeft w:val="0"/>
          <w:marRight w:val="0"/>
          <w:marTop w:val="0"/>
          <w:marBottom w:val="0"/>
          <w:divBdr>
            <w:top w:val="none" w:sz="0" w:space="0" w:color="auto"/>
            <w:left w:val="none" w:sz="0" w:space="0" w:color="auto"/>
            <w:bottom w:val="none" w:sz="0" w:space="0" w:color="auto"/>
            <w:right w:val="none" w:sz="0" w:space="0" w:color="auto"/>
          </w:divBdr>
        </w:div>
        <w:div w:id="819923153">
          <w:marLeft w:val="0"/>
          <w:marRight w:val="0"/>
          <w:marTop w:val="0"/>
          <w:marBottom w:val="0"/>
          <w:divBdr>
            <w:top w:val="none" w:sz="0" w:space="0" w:color="auto"/>
            <w:left w:val="none" w:sz="0" w:space="0" w:color="auto"/>
            <w:bottom w:val="none" w:sz="0" w:space="0" w:color="auto"/>
            <w:right w:val="none" w:sz="0" w:space="0" w:color="auto"/>
          </w:divBdr>
        </w:div>
        <w:div w:id="1212424464">
          <w:marLeft w:val="0"/>
          <w:marRight w:val="0"/>
          <w:marTop w:val="0"/>
          <w:marBottom w:val="0"/>
          <w:divBdr>
            <w:top w:val="none" w:sz="0" w:space="0" w:color="auto"/>
            <w:left w:val="none" w:sz="0" w:space="0" w:color="auto"/>
            <w:bottom w:val="none" w:sz="0" w:space="0" w:color="auto"/>
            <w:right w:val="none" w:sz="0" w:space="0" w:color="auto"/>
          </w:divBdr>
        </w:div>
      </w:divsChild>
    </w:div>
    <w:div w:id="2027056638">
      <w:bodyDiv w:val="1"/>
      <w:marLeft w:val="0"/>
      <w:marRight w:val="0"/>
      <w:marTop w:val="0"/>
      <w:marBottom w:val="0"/>
      <w:divBdr>
        <w:top w:val="none" w:sz="0" w:space="0" w:color="auto"/>
        <w:left w:val="none" w:sz="0" w:space="0" w:color="auto"/>
        <w:bottom w:val="none" w:sz="0" w:space="0" w:color="auto"/>
        <w:right w:val="none" w:sz="0" w:space="0" w:color="auto"/>
      </w:divBdr>
    </w:div>
    <w:div w:id="2054504028">
      <w:bodyDiv w:val="1"/>
      <w:marLeft w:val="0"/>
      <w:marRight w:val="0"/>
      <w:marTop w:val="0"/>
      <w:marBottom w:val="0"/>
      <w:divBdr>
        <w:top w:val="none" w:sz="0" w:space="0" w:color="auto"/>
        <w:left w:val="none" w:sz="0" w:space="0" w:color="auto"/>
        <w:bottom w:val="none" w:sz="0" w:space="0" w:color="auto"/>
        <w:right w:val="none" w:sz="0" w:space="0" w:color="auto"/>
      </w:divBdr>
      <w:divsChild>
        <w:div w:id="733435976">
          <w:marLeft w:val="0"/>
          <w:marRight w:val="0"/>
          <w:marTop w:val="0"/>
          <w:marBottom w:val="0"/>
          <w:divBdr>
            <w:top w:val="none" w:sz="0" w:space="0" w:color="auto"/>
            <w:left w:val="none" w:sz="0" w:space="0" w:color="auto"/>
            <w:bottom w:val="none" w:sz="0" w:space="0" w:color="auto"/>
            <w:right w:val="none" w:sz="0" w:space="0" w:color="auto"/>
          </w:divBdr>
        </w:div>
        <w:div w:id="1671369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190</Words>
  <Characters>1047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QUENET</dc:creator>
  <cp:keywords/>
  <dc:description/>
  <cp:lastModifiedBy>Noa QUENET</cp:lastModifiedBy>
  <cp:revision>1</cp:revision>
  <dcterms:created xsi:type="dcterms:W3CDTF">2025-06-04T08:45:00Z</dcterms:created>
  <dcterms:modified xsi:type="dcterms:W3CDTF">2025-06-04T19:08:00Z</dcterms:modified>
</cp:coreProperties>
</file>