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Autospacing="0" w:before="0" w:afterAutospacing="0" w:after="0"/>
        <w:ind w:left="567" w:right="-1" w:firstLine="567"/>
        <w:rPr>
          <w:b w:val="false"/>
          <w:b w:val="false"/>
          <w:i/>
          <w:i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Урок 111-112 </w:t>
      </w:r>
      <w:r>
        <w:rPr>
          <w:b w:val="false"/>
          <w:i/>
          <w:iCs/>
          <w:color w:val="000000"/>
          <w:sz w:val="28"/>
          <w:szCs w:val="28"/>
        </w:rPr>
        <w:t>(ГТУ)</w:t>
      </w:r>
    </w:p>
    <w:p>
      <w:pPr>
        <w:pStyle w:val="Normal"/>
        <w:tabs>
          <w:tab w:val="left" w:pos="7753" w:leader="none"/>
        </w:tabs>
        <w:spacing w:lineRule="auto" w:line="240" w:before="0" w:after="0"/>
        <w:ind w:left="567" w:right="284" w:firstLine="567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Манипуляторы: системы координат и структурные кинематические схемы</w:t>
      </w:r>
    </w:p>
    <w:p>
      <w:pPr>
        <w:pStyle w:val="Normal"/>
        <w:tabs>
          <w:tab w:val="left" w:pos="7753" w:leader="none"/>
        </w:tabs>
        <w:spacing w:lineRule="auto" w:line="240" w:before="0" w:after="0"/>
        <w:ind w:left="567" w:right="284" w:firstLine="567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Web"/>
        <w:spacing w:beforeAutospacing="0" w:before="0" w:afterAutospacing="0" w:after="0"/>
        <w:ind w:left="567" w:firstLine="567"/>
        <w:jc w:val="both"/>
        <w:rPr/>
      </w:pPr>
      <w:r>
        <w:rPr>
          <w:rStyle w:val="Style14"/>
          <w:sz w:val="28"/>
          <w:szCs w:val="28"/>
        </w:rPr>
        <w:t>Система координатных перемещений</w:t>
      </w:r>
      <w:r>
        <w:rPr>
          <w:i/>
          <w:sz w:val="28"/>
          <w:szCs w:val="28"/>
        </w:rPr>
        <w:t xml:space="preserve"> (</w:t>
      </w:r>
      <w:hyperlink r:id="rId2">
        <w:r>
          <w:rPr>
            <w:rStyle w:val="Style13"/>
            <w:i/>
            <w:color w:val="auto"/>
            <w:sz w:val="28"/>
            <w:szCs w:val="28"/>
          </w:rPr>
          <w:t>система координат</w:t>
        </w:r>
      </w:hyperlink>
      <w:r>
        <w:rPr>
          <w:i/>
          <w:sz w:val="28"/>
          <w:szCs w:val="28"/>
        </w:rPr>
        <w:t>) манипулятора определяет кинематику основных движений и форму рабочей зоны. К основным движениям относят все движения манипуляционной системы без учета движения захвата детали, ориентирующих движений и дополнительных перемещений основания промышленного робота.</w:t>
      </w:r>
    </w:p>
    <w:p>
      <w:pPr>
        <w:pStyle w:val="NormalWeb"/>
        <w:spacing w:beforeAutospacing="0" w:before="0" w:afterAutospacing="0" w:after="0"/>
        <w:ind w:left="567" w:firstLine="567"/>
        <w:jc w:val="both"/>
        <w:rPr>
          <w:i/>
          <w:i/>
          <w:sz w:val="28"/>
          <w:szCs w:val="28"/>
        </w:rPr>
      </w:pPr>
      <w:r>
        <w:rPr>
          <w:rStyle w:val="Style14"/>
          <w:sz w:val="28"/>
          <w:szCs w:val="28"/>
        </w:rPr>
        <w:t>Системы координат</w:t>
      </w:r>
      <w:r>
        <w:rPr>
          <w:i/>
          <w:sz w:val="28"/>
          <w:szCs w:val="28"/>
        </w:rPr>
        <w:t xml:space="preserve"> бывают двух видов: прямоугольные и криволинейные.</w:t>
      </w:r>
    </w:p>
    <w:p>
      <w:pPr>
        <w:pStyle w:val="NormalWeb"/>
        <w:spacing w:beforeAutospacing="0" w:before="0" w:afterAutospacing="0" w:after="0"/>
        <w:ind w:left="567" w:firstLine="567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 прямоугольной системе координат (плоская и пространственная) объект манипулирования помещается в определенную точку пространства робота путем прямолинейных перемещений звеньев механической системы промышленного манипулятора по трем (или двум) взаимно перпендикулярным осям.</w:t>
      </w:r>
    </w:p>
    <w:p>
      <w:pPr>
        <w:pStyle w:val="NormalWeb"/>
        <w:rPr/>
      </w:pPr>
      <w:r>
        <w:rPr/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127635</wp:posOffset>
            </wp:positionH>
            <wp:positionV relativeFrom="paragraph">
              <wp:posOffset>131445</wp:posOffset>
            </wp:positionV>
            <wp:extent cx="3390900" cy="2095500"/>
            <wp:effectExtent l="0" t="0" r="0" b="0"/>
            <wp:wrapSquare wrapText="bothSides"/>
            <wp:docPr id="1" name="Рисунок 78" descr="http://referatwork.ru/image.php?way=oplibru/baza3/3561802765786.files/image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8" descr="http://referatwork.ru/image.php?way=oplibru/baza3/3561802765786.files/image034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33350" distR="116205" simplePos="0" locked="0" layoutInCell="1" allowOverlap="1" relativeHeight="3">
            <wp:simplePos x="0" y="0"/>
            <wp:positionH relativeFrom="column">
              <wp:posOffset>3518535</wp:posOffset>
            </wp:positionH>
            <wp:positionV relativeFrom="paragraph">
              <wp:posOffset>217170</wp:posOffset>
            </wp:positionV>
            <wp:extent cx="2531745" cy="1933575"/>
            <wp:effectExtent l="0" t="0" r="0" b="0"/>
            <wp:wrapSquare wrapText="bothSides"/>
            <wp:docPr id="2" name="Рисунок 69" descr="http://referatwork.ru/image.php?way=oplibru/baza3/3561802765786.files/image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9" descr="http://referatwork.ru/image.php?way=oplibru/baza3/3561802765786.files/image03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drawing>
          <wp:anchor behindDoc="0" distT="0" distB="0" distL="133350" distR="123190" simplePos="0" locked="0" layoutInCell="1" allowOverlap="1" relativeHeight="5">
            <wp:simplePos x="0" y="0"/>
            <wp:positionH relativeFrom="column">
              <wp:posOffset>327660</wp:posOffset>
            </wp:positionH>
            <wp:positionV relativeFrom="paragraph">
              <wp:posOffset>331470</wp:posOffset>
            </wp:positionV>
            <wp:extent cx="2639060" cy="1933575"/>
            <wp:effectExtent l="0" t="0" r="0" b="0"/>
            <wp:wrapSquare wrapText="bothSides"/>
            <wp:docPr id="3" name="Рисунок 101" descr="http://referatwork.ru/image.php?way=oplibru/baza3/3561802765786.files/image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1" descr="http://referatwork.ru/image.php?way=oplibru/baza3/3561802765786.files/image04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/>
      </w:pPr>
      <w:r>
        <w:rPr/>
        <w:drawing>
          <wp:anchor behindDoc="0" distT="0" distB="0" distL="133350" distR="114300" simplePos="0" locked="0" layoutInCell="1" allowOverlap="1" relativeHeight="4">
            <wp:simplePos x="0" y="0"/>
            <wp:positionH relativeFrom="column">
              <wp:posOffset>521970</wp:posOffset>
            </wp:positionH>
            <wp:positionV relativeFrom="paragraph">
              <wp:posOffset>26035</wp:posOffset>
            </wp:positionV>
            <wp:extent cx="2438400" cy="1885950"/>
            <wp:effectExtent l="0" t="0" r="0" b="0"/>
            <wp:wrapSquare wrapText="bothSides"/>
            <wp:docPr id="4" name="Рисунок 75" descr="http://referatwork.ru/image.php?way=oplibru/baza3/3561802765786.files/image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5" descr="http://referatwork.ru/image.php?way=oplibru/baza3/3561802765786.files/image04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b/>
          <w:i/>
          <w:sz w:val="28"/>
          <w:szCs w:val="28"/>
        </w:rPr>
        <w:t xml:space="preserve">Рисунок 1. Структурные </w:t>
      </w:r>
      <w:hyperlink r:id="rId7">
        <w:r>
          <w:rPr>
            <w:rStyle w:val="Style13"/>
            <w:b/>
            <w:i/>
            <w:color w:val="auto"/>
            <w:sz w:val="28"/>
            <w:szCs w:val="28"/>
            <w:u w:val="none"/>
          </w:rPr>
          <w:t>кинематические схем</w:t>
        </w:r>
      </w:hyperlink>
      <w:r>
        <w:rPr>
          <w:b/>
          <w:i/>
          <w:sz w:val="28"/>
          <w:szCs w:val="28"/>
        </w:rPr>
        <w:t>ы 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промышленных роботов</w:t>
      </w:r>
    </w:p>
    <w:p>
      <w:pPr>
        <w:pStyle w:val="NormalWeb"/>
        <w:spacing w:beforeAutospacing="0" w:before="0" w:afterAutospacing="0" w:after="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а –декартовая; б – цилиндрическая; в – сферическая; г - ангулярная</w:t>
      </w:r>
    </w:p>
    <w:p>
      <w:pPr>
        <w:pStyle w:val="NormalWeb"/>
        <w:spacing w:beforeAutospacing="0" w:before="0" w:afterAutospacing="0" w:after="0"/>
        <w:ind w:left="567" w:firstLine="567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Web"/>
        <w:spacing w:beforeAutospacing="0" w:before="0" w:afterAutospacing="0" w:after="0"/>
        <w:ind w:left="567" w:firstLine="567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 криволинейной системе координат наиболее распространенные координаты: плоские полярные (перемещение объекта происходит в одной координатной плоскости в направлении радиус-вектора r и угла φ); цилиндрические, характеризующиеся перемещением объекта в основной координатной плоскости в направлениях r и φ, а также по нормали к ней z; сферические (полярные), где перемещения объекта манипулирования в пространстве осуществляется за счет</w:t>
      </w:r>
      <w:r>
        <w:rPr/>
        <w:t xml:space="preserve"> </w:t>
      </w:r>
      <w:r>
        <w:rPr>
          <w:i/>
          <w:sz w:val="28"/>
          <w:szCs w:val="28"/>
        </w:rPr>
        <w:t>линейного движения руки промышленного робота на величину r и ее угловых перемещений φ и θ в двух взаимно перпендикулярных плоскостях.</w:t>
      </w:r>
    </w:p>
    <w:p>
      <w:pPr>
        <w:pStyle w:val="NormalWeb"/>
        <w:spacing w:beforeAutospacing="0" w:before="0" w:afterAutospacing="0" w:after="0"/>
        <w:ind w:left="567" w:firstLine="567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Разновидностью криволинейной системы координат является ангулярная (угловая) плоская или пространственная (цилиндрическая и сферическая) система координат, характерная для движений многозвенных шарнирных рук промышленных роботов и манипуляторов.</w:t>
      </w:r>
    </w:p>
    <w:p>
      <w:pPr>
        <w:pStyle w:val="NormalWeb"/>
        <w:spacing w:beforeAutospacing="0" w:before="0" w:afterAutospacing="0" w:after="0"/>
        <w:ind w:left="567" w:firstLine="567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 ангулярной плоской системе координат объект манипулирования перемещается в координатной плоскости благодаря относительным поворотам звеньев руки, имеющих постоянную длину. Ангулярная цилиндрическая система характеризуется дополнительным смещением относительно основной координатной плоскости в направлении перпендикулярной к ней координаты z. В ангулярной сферической системе координат перемещение объекта в пространстве происходит только за счет относительных угловых поворотов руки, при этом хотя бы одно звено имеет возможность поворота на углы φ и θ в двух взаимно перпендикулярных плоскостях.</w:t>
      </w:r>
    </w:p>
    <w:p>
      <w:pPr>
        <w:pStyle w:val="NormalWeb"/>
        <w:spacing w:beforeAutospacing="0" w:before="0" w:afterAutospacing="0" w:after="0"/>
        <w:ind w:left="567" w:firstLine="567"/>
        <w:jc w:val="both"/>
        <w:rPr/>
      </w:pPr>
      <w:r>
        <w:rPr>
          <w:i/>
          <w:sz w:val="28"/>
          <w:szCs w:val="28"/>
        </w:rPr>
        <w:t xml:space="preserve">Примеры соответствующих структурных </w:t>
      </w:r>
      <w:hyperlink r:id="rId8">
        <w:r>
          <w:rPr>
            <w:rStyle w:val="Style13"/>
            <w:i/>
            <w:color w:val="auto"/>
            <w:sz w:val="28"/>
            <w:szCs w:val="28"/>
            <w:u w:val="none"/>
          </w:rPr>
          <w:t>кинематических схем</w:t>
        </w:r>
      </w:hyperlink>
      <w:r>
        <w:rPr>
          <w:i/>
          <w:sz w:val="28"/>
          <w:szCs w:val="28"/>
        </w:rPr>
        <w:t> промышленных роботов показаны на рис.1</w:t>
      </w:r>
    </w:p>
    <w:p>
      <w:pPr>
        <w:pStyle w:val="NormalWeb"/>
        <w:spacing w:beforeAutospacing="0" w:before="0" w:afterAutospacing="0" w:after="0"/>
        <w:ind w:left="567" w:firstLine="567"/>
        <w:rPr>
          <w:rStyle w:val="Strong"/>
          <w:i/>
          <w:i/>
          <w:sz w:val="28"/>
          <w:szCs w:val="28"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567" w:header="0" w:top="851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162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2">
    <w:name w:val="Heading 2"/>
    <w:basedOn w:val="Normal"/>
    <w:link w:val="20"/>
    <w:uiPriority w:val="9"/>
    <w:qFormat/>
    <w:rsid w:val="00e13dd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e13dd3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yle13">
    <w:name w:val="Интернет-ссылка"/>
    <w:basedOn w:val="DefaultParagraphFont"/>
    <w:uiPriority w:val="99"/>
    <w:semiHidden/>
    <w:unhideWhenUsed/>
    <w:rsid w:val="00e13dd3"/>
    <w:rPr>
      <w:color w:val="0000FF"/>
      <w:u w:val="single"/>
    </w:rPr>
  </w:style>
  <w:style w:type="character" w:styleId="Style14">
    <w:name w:val="Выделение"/>
    <w:basedOn w:val="DefaultParagraphFont"/>
    <w:uiPriority w:val="20"/>
    <w:qFormat/>
    <w:rsid w:val="00e13dd3"/>
    <w:rPr>
      <w:i/>
      <w:iCs/>
    </w:rPr>
  </w:style>
  <w:style w:type="character" w:styleId="Strong">
    <w:name w:val="Strong"/>
    <w:basedOn w:val="DefaultParagraphFont"/>
    <w:uiPriority w:val="22"/>
    <w:qFormat/>
    <w:rsid w:val="00e13dd3"/>
    <w:rPr>
      <w:b/>
      <w:bCs/>
    </w:rPr>
  </w:style>
  <w:style w:type="character" w:styleId="ListLabel1">
    <w:name w:val="ListLabel 1"/>
    <w:qFormat/>
    <w:rPr>
      <w:i/>
      <w:color w:val="auto"/>
      <w:sz w:val="28"/>
      <w:szCs w:val="28"/>
    </w:rPr>
  </w:style>
  <w:style w:type="character" w:styleId="ListLabel2">
    <w:name w:val="ListLabel 2"/>
    <w:qFormat/>
    <w:rPr>
      <w:b/>
      <w:i/>
      <w:color w:val="auto"/>
      <w:sz w:val="28"/>
      <w:szCs w:val="28"/>
      <w:u w:val="none"/>
    </w:rPr>
  </w:style>
  <w:style w:type="character" w:styleId="ListLabel3">
    <w:name w:val="ListLabel 3"/>
    <w:qFormat/>
    <w:rPr>
      <w:i/>
      <w:color w:val="auto"/>
      <w:sz w:val="28"/>
      <w:szCs w:val="28"/>
      <w:u w:val="non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e13dd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udopedia.ru/7_131463_sistemi-koordinat.html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hyperlink" Target="https://studopedia.ru/6_117322_pravila-vipolneniya-kinematicheskih-shem.html" TargetMode="External"/><Relationship Id="rId8" Type="http://schemas.openxmlformats.org/officeDocument/2006/relationships/hyperlink" Target="https://studopedia.ru/6_117322_pravila-vipolneniya-kinematicheskih-shem.html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LibreOffice/6.1.0.3$Windows_X86_64 LibreOffice_project/efb621ed25068d70781dc026f7e9c5187a4decd1</Application>
  <Pages>2</Pages>
  <Words>280</Words>
  <Characters>2103</Characters>
  <CharactersWithSpaces>2374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2020-04-08T03:56:00Z</dcterms:created>
  <dc:creator>Татьяна  Петровна</dc:creator>
  <dc:description/>
  <dc:language>en-US</dc:language>
  <cp:lastModifiedBy/>
  <cp:lastPrinted>2020-04-08T04:00:00Z</cp:lastPrinted>
  <dcterms:modified xsi:type="dcterms:W3CDTF">2020-04-08T20:29:33Z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