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F53" w:rsidRDefault="00911F53" w:rsidP="00911F53">
      <w:pPr>
        <w:autoSpaceDE w:val="0"/>
        <w:autoSpaceDN w:val="0"/>
        <w:adjustRightInd w:val="0"/>
        <w:spacing w:after="0" w:line="240" w:lineRule="auto"/>
        <w:jc w:val="center"/>
        <w:rPr>
          <w:rFonts w:ascii="Arial" w:hAnsi="Arial" w:cs="Arial"/>
          <w:spacing w:val="-10"/>
          <w:kern w:val="28"/>
          <w:sz w:val="36"/>
          <w:szCs w:val="36"/>
        </w:rPr>
      </w:pPr>
      <w:r>
        <w:rPr>
          <w:rFonts w:ascii="Arial" w:hAnsi="Arial" w:cs="Arial"/>
          <w:spacing w:val="-10"/>
          <w:kern w:val="28"/>
          <w:sz w:val="36"/>
          <w:szCs w:val="36"/>
        </w:rPr>
        <w:t>QA-Konzept und Durchführung</w:t>
      </w:r>
    </w:p>
    <w:p w:rsidR="00911F53" w:rsidRDefault="00911F53" w:rsidP="00911F53">
      <w:pPr>
        <w:autoSpaceDE w:val="0"/>
        <w:autoSpaceDN w:val="0"/>
        <w:adjustRightInd w:val="0"/>
        <w:spacing w:line="252" w:lineRule="auto"/>
        <w:rPr>
          <w:rFonts w:ascii="Calibri" w:hAnsi="Calibri" w:cs="Calibri"/>
        </w:rPr>
      </w:pPr>
    </w:p>
    <w:p w:rsidR="00911F53" w:rsidRDefault="00911F53" w:rsidP="00911F53">
      <w:pPr>
        <w:autoSpaceDE w:val="0"/>
        <w:autoSpaceDN w:val="0"/>
        <w:adjustRightInd w:val="0"/>
        <w:spacing w:line="252" w:lineRule="auto"/>
        <w:rPr>
          <w:rFonts w:ascii="Arial" w:hAnsi="Arial" w:cs="Arial"/>
          <w:sz w:val="24"/>
          <w:szCs w:val="24"/>
        </w:rPr>
      </w:pPr>
      <w:r>
        <w:rPr>
          <w:rFonts w:ascii="Arial" w:hAnsi="Arial" w:cs="Arial"/>
          <w:sz w:val="24"/>
          <w:szCs w:val="24"/>
        </w:rPr>
        <w:t>Grundsätzlich sollte sich das Team an folgenden Punkten, die zu nicht-funktionalen Qualitätsmerkmalen gehören orientieren:</w:t>
      </w:r>
    </w:p>
    <w:p w:rsidR="00911F53" w:rsidRDefault="00911F53" w:rsidP="00911F53">
      <w:pPr>
        <w:pStyle w:val="Listenabsatz"/>
        <w:numPr>
          <w:ilvl w:val="0"/>
          <w:numId w:val="1"/>
        </w:numPr>
        <w:autoSpaceDE w:val="0"/>
        <w:autoSpaceDN w:val="0"/>
        <w:adjustRightInd w:val="0"/>
        <w:spacing w:line="252" w:lineRule="auto"/>
        <w:rPr>
          <w:rFonts w:ascii="Arial" w:hAnsi="Arial" w:cs="Arial"/>
          <w:sz w:val="24"/>
          <w:szCs w:val="24"/>
        </w:rPr>
      </w:pPr>
      <w:r w:rsidRPr="00716184">
        <w:rPr>
          <w:rFonts w:ascii="Arial" w:hAnsi="Arial" w:cs="Arial"/>
          <w:sz w:val="24"/>
          <w:szCs w:val="24"/>
        </w:rPr>
        <w:t xml:space="preserve">Verstehen meine Teammitglieder diesen Code mithilfe des </w:t>
      </w:r>
      <w:proofErr w:type="spellStart"/>
      <w:r w:rsidRPr="00716184">
        <w:rPr>
          <w:rFonts w:ascii="Arial" w:hAnsi="Arial" w:cs="Arial"/>
          <w:sz w:val="24"/>
          <w:szCs w:val="24"/>
        </w:rPr>
        <w:t>JavaDocs</w:t>
      </w:r>
      <w:proofErr w:type="spellEnd"/>
      <w:r w:rsidRPr="00716184">
        <w:rPr>
          <w:rFonts w:ascii="Arial" w:hAnsi="Arial" w:cs="Arial"/>
          <w:sz w:val="24"/>
          <w:szCs w:val="24"/>
        </w:rPr>
        <w:t xml:space="preserve"> und meiner Dokumentation? </w:t>
      </w:r>
    </w:p>
    <w:p w:rsidR="00911F53" w:rsidRDefault="00911F53" w:rsidP="00911F53">
      <w:pPr>
        <w:pStyle w:val="Listenabsatz"/>
        <w:numPr>
          <w:ilvl w:val="0"/>
          <w:numId w:val="1"/>
        </w:numPr>
        <w:autoSpaceDE w:val="0"/>
        <w:autoSpaceDN w:val="0"/>
        <w:adjustRightInd w:val="0"/>
        <w:spacing w:line="252" w:lineRule="auto"/>
        <w:rPr>
          <w:rFonts w:ascii="Arial" w:hAnsi="Arial" w:cs="Arial"/>
          <w:sz w:val="24"/>
          <w:szCs w:val="24"/>
        </w:rPr>
      </w:pPr>
      <w:r w:rsidRPr="00716184">
        <w:rPr>
          <w:rFonts w:ascii="Arial" w:hAnsi="Arial" w:cs="Arial"/>
          <w:sz w:val="24"/>
          <w:szCs w:val="24"/>
        </w:rPr>
        <w:t xml:space="preserve">Hält sich der Code an den vereinbarten </w:t>
      </w:r>
      <w:proofErr w:type="spellStart"/>
      <w:r w:rsidRPr="00716184">
        <w:rPr>
          <w:rFonts w:ascii="Arial" w:hAnsi="Arial" w:cs="Arial"/>
          <w:sz w:val="24"/>
          <w:szCs w:val="24"/>
        </w:rPr>
        <w:t>Programmierstil.Dabei</w:t>
      </w:r>
      <w:proofErr w:type="spellEnd"/>
      <w:r w:rsidRPr="00716184">
        <w:rPr>
          <w:rFonts w:ascii="Arial" w:hAnsi="Arial" w:cs="Arial"/>
          <w:sz w:val="24"/>
          <w:szCs w:val="24"/>
        </w:rPr>
        <w:t xml:space="preserve"> haben wir uns für den Google Java Style Guide entschieden.</w:t>
      </w:r>
      <w:r w:rsidRPr="00716184">
        <w:rPr>
          <w:rFonts w:ascii="Calibri" w:hAnsi="Calibri" w:cs="Calibri"/>
        </w:rPr>
        <w:t xml:space="preserve">  </w:t>
      </w:r>
      <w:r w:rsidRPr="00716184">
        <w:rPr>
          <w:rFonts w:ascii="Arial" w:hAnsi="Arial" w:cs="Arial"/>
          <w:sz w:val="24"/>
          <w:szCs w:val="24"/>
        </w:rPr>
        <w:t xml:space="preserve">Ausserdem wurde Checkstyle im </w:t>
      </w:r>
      <w:proofErr w:type="spellStart"/>
      <w:r w:rsidRPr="00716184">
        <w:rPr>
          <w:rFonts w:ascii="Arial" w:hAnsi="Arial" w:cs="Arial"/>
          <w:sz w:val="24"/>
          <w:szCs w:val="24"/>
        </w:rPr>
        <w:t>Gradle</w:t>
      </w:r>
      <w:proofErr w:type="spellEnd"/>
      <w:r w:rsidRPr="00716184">
        <w:rPr>
          <w:rFonts w:ascii="Arial" w:hAnsi="Arial" w:cs="Arial"/>
          <w:sz w:val="24"/>
          <w:szCs w:val="24"/>
        </w:rPr>
        <w:t xml:space="preserve"> konfiguriert, womit man sein Code </w:t>
      </w:r>
      <w:proofErr w:type="gramStart"/>
      <w:r w:rsidRPr="00716184">
        <w:rPr>
          <w:rFonts w:ascii="Arial" w:hAnsi="Arial" w:cs="Arial"/>
          <w:sz w:val="24"/>
          <w:szCs w:val="24"/>
        </w:rPr>
        <w:t>selber</w:t>
      </w:r>
      <w:proofErr w:type="gramEnd"/>
      <w:r w:rsidRPr="00716184">
        <w:rPr>
          <w:rFonts w:ascii="Arial" w:hAnsi="Arial" w:cs="Arial"/>
          <w:sz w:val="24"/>
          <w:szCs w:val="24"/>
        </w:rPr>
        <w:t xml:space="preserve"> testen kann.</w:t>
      </w:r>
    </w:p>
    <w:p w:rsidR="00911F53" w:rsidRDefault="00911F53" w:rsidP="00911F53">
      <w:pPr>
        <w:pStyle w:val="Listenabsatz"/>
        <w:numPr>
          <w:ilvl w:val="0"/>
          <w:numId w:val="1"/>
        </w:numPr>
        <w:autoSpaceDE w:val="0"/>
        <w:autoSpaceDN w:val="0"/>
        <w:adjustRightInd w:val="0"/>
        <w:spacing w:line="252" w:lineRule="auto"/>
        <w:rPr>
          <w:rFonts w:ascii="Arial" w:hAnsi="Arial" w:cs="Arial"/>
          <w:sz w:val="24"/>
          <w:szCs w:val="24"/>
        </w:rPr>
      </w:pPr>
      <w:r w:rsidRPr="00716184">
        <w:rPr>
          <w:rFonts w:ascii="Arial" w:hAnsi="Arial" w:cs="Arial"/>
          <w:sz w:val="24"/>
          <w:szCs w:val="24"/>
        </w:rPr>
        <w:t>Hat es bereits Code mit ähnlicher Funktionalität an anderer Stelle?</w:t>
      </w:r>
    </w:p>
    <w:p w:rsidR="00911F53" w:rsidRDefault="00911F53" w:rsidP="00911F53">
      <w:pPr>
        <w:pStyle w:val="Listenabsatz"/>
        <w:numPr>
          <w:ilvl w:val="0"/>
          <w:numId w:val="1"/>
        </w:numPr>
        <w:autoSpaceDE w:val="0"/>
        <w:autoSpaceDN w:val="0"/>
        <w:adjustRightInd w:val="0"/>
        <w:spacing w:line="252" w:lineRule="auto"/>
        <w:rPr>
          <w:rFonts w:ascii="Arial" w:hAnsi="Arial" w:cs="Arial"/>
          <w:sz w:val="24"/>
          <w:szCs w:val="24"/>
        </w:rPr>
      </w:pPr>
      <w:r w:rsidRPr="00716184">
        <w:rPr>
          <w:rFonts w:ascii="Arial" w:hAnsi="Arial" w:cs="Arial"/>
          <w:sz w:val="24"/>
          <w:szCs w:val="24"/>
        </w:rPr>
        <w:t>Würde ich diesen Code an dieser Stelle im Projekt erwarten?</w:t>
      </w:r>
    </w:p>
    <w:p w:rsidR="00911F53" w:rsidRDefault="00911F53" w:rsidP="00911F53">
      <w:pPr>
        <w:pStyle w:val="Listenabsatz"/>
        <w:numPr>
          <w:ilvl w:val="0"/>
          <w:numId w:val="1"/>
        </w:numPr>
        <w:autoSpaceDE w:val="0"/>
        <w:autoSpaceDN w:val="0"/>
        <w:adjustRightInd w:val="0"/>
        <w:spacing w:line="252" w:lineRule="auto"/>
        <w:rPr>
          <w:rFonts w:ascii="Arial" w:hAnsi="Arial" w:cs="Arial"/>
          <w:sz w:val="24"/>
          <w:szCs w:val="24"/>
        </w:rPr>
      </w:pPr>
      <w:r w:rsidRPr="00716184">
        <w:rPr>
          <w:rFonts w:ascii="Arial" w:hAnsi="Arial" w:cs="Arial"/>
          <w:sz w:val="24"/>
          <w:szCs w:val="24"/>
        </w:rPr>
        <w:t>Lässt sich die Lesbarkeit dieses Codes erhöhen?</w:t>
      </w:r>
    </w:p>
    <w:p w:rsidR="00911F53" w:rsidRPr="00716184" w:rsidRDefault="00911F53" w:rsidP="00911F53">
      <w:pPr>
        <w:pStyle w:val="Listenabsatz"/>
        <w:numPr>
          <w:ilvl w:val="0"/>
          <w:numId w:val="1"/>
        </w:numPr>
        <w:autoSpaceDE w:val="0"/>
        <w:autoSpaceDN w:val="0"/>
        <w:adjustRightInd w:val="0"/>
        <w:spacing w:line="252" w:lineRule="auto"/>
        <w:rPr>
          <w:rFonts w:ascii="Arial" w:hAnsi="Arial" w:cs="Arial"/>
          <w:sz w:val="24"/>
          <w:szCs w:val="24"/>
        </w:rPr>
      </w:pPr>
      <w:r w:rsidRPr="00716184">
        <w:rPr>
          <w:rFonts w:ascii="Arial" w:hAnsi="Arial" w:cs="Arial"/>
          <w:sz w:val="24"/>
          <w:szCs w:val="24"/>
        </w:rPr>
        <w:t>Könnte ich diesen Code ändern oder ist der Code übertragbar?</w:t>
      </w:r>
    </w:p>
    <w:p w:rsidR="00911F53" w:rsidRPr="00911F53" w:rsidRDefault="00911F53" w:rsidP="00911F53">
      <w:pPr>
        <w:autoSpaceDE w:val="0"/>
        <w:autoSpaceDN w:val="0"/>
        <w:adjustRightInd w:val="0"/>
        <w:spacing w:line="252" w:lineRule="auto"/>
        <w:jc w:val="center"/>
        <w:rPr>
          <w:rFonts w:ascii="Arial" w:hAnsi="Arial" w:cs="Arial"/>
          <w:b/>
          <w:bCs/>
          <w:sz w:val="24"/>
          <w:szCs w:val="24"/>
        </w:rPr>
      </w:pPr>
      <w:proofErr w:type="spellStart"/>
      <w:r w:rsidRPr="00911F53">
        <w:rPr>
          <w:rFonts w:ascii="Arial" w:hAnsi="Arial" w:cs="Arial"/>
          <w:b/>
          <w:bCs/>
          <w:sz w:val="24"/>
          <w:szCs w:val="24"/>
        </w:rPr>
        <w:t>JavaDoc</w:t>
      </w:r>
      <w:proofErr w:type="spellEnd"/>
    </w:p>
    <w:p w:rsidR="00911F53" w:rsidRDefault="00911F53" w:rsidP="00911F53">
      <w:pPr>
        <w:autoSpaceDE w:val="0"/>
        <w:autoSpaceDN w:val="0"/>
        <w:adjustRightInd w:val="0"/>
        <w:spacing w:line="252" w:lineRule="auto"/>
        <w:rPr>
          <w:rFonts w:ascii="Arial" w:hAnsi="Arial" w:cs="Arial"/>
          <w:color w:val="000000"/>
          <w:sz w:val="24"/>
          <w:szCs w:val="24"/>
        </w:rPr>
      </w:pPr>
      <w:r>
        <w:rPr>
          <w:rFonts w:ascii="Arial" w:hAnsi="Arial" w:cs="Arial"/>
          <w:sz w:val="24"/>
          <w:szCs w:val="24"/>
        </w:rPr>
        <w:br/>
        <w:t xml:space="preserve">Durch das Dokumentieren und der Zusammenfassung der Methoden und Klassen wird der </w:t>
      </w:r>
      <w:r>
        <w:rPr>
          <w:rFonts w:ascii="Arial" w:hAnsi="Arial" w:cs="Arial"/>
          <w:color w:val="000000"/>
          <w:sz w:val="24"/>
          <w:szCs w:val="24"/>
        </w:rPr>
        <w:t xml:space="preserve">Aufwand für Teammitglieder, die Methoden und Klassen zu verstehen und weiter zu bearbeiten geringgehalten. Für die Dokumentation der Methoden und Classen sind die Personen, die die Klassen und Methoden schreiben zuständig. Um die Dokumentation zu vereinfachen wird der Plugin </w:t>
      </w:r>
      <w:proofErr w:type="spellStart"/>
      <w:r>
        <w:rPr>
          <w:rFonts w:ascii="Arial" w:hAnsi="Arial" w:cs="Arial"/>
          <w:color w:val="000000"/>
          <w:sz w:val="24"/>
          <w:szCs w:val="24"/>
        </w:rPr>
        <w:t>JavaDoc</w:t>
      </w:r>
      <w:proofErr w:type="spellEnd"/>
      <w:r>
        <w:rPr>
          <w:rFonts w:ascii="Arial" w:hAnsi="Arial" w:cs="Arial"/>
          <w:color w:val="000000"/>
          <w:sz w:val="24"/>
          <w:szCs w:val="24"/>
        </w:rPr>
        <w:t xml:space="preserve"> in </w:t>
      </w:r>
      <w:proofErr w:type="spellStart"/>
      <w:r>
        <w:rPr>
          <w:rFonts w:ascii="Arial" w:hAnsi="Arial" w:cs="Arial"/>
          <w:color w:val="000000"/>
          <w:sz w:val="24"/>
          <w:szCs w:val="24"/>
        </w:rPr>
        <w:t>IntelliJ</w:t>
      </w:r>
      <w:proofErr w:type="spellEnd"/>
      <w:r>
        <w:rPr>
          <w:rFonts w:ascii="Arial" w:hAnsi="Arial" w:cs="Arial"/>
          <w:color w:val="000000"/>
          <w:sz w:val="24"/>
          <w:szCs w:val="24"/>
        </w:rPr>
        <w:t xml:space="preserve"> verwendet.</w:t>
      </w:r>
    </w:p>
    <w:p w:rsidR="00911F53" w:rsidRPr="009B66DB" w:rsidRDefault="00911F53" w:rsidP="00911F53">
      <w:pPr>
        <w:autoSpaceDE w:val="0"/>
        <w:autoSpaceDN w:val="0"/>
        <w:adjustRightInd w:val="0"/>
        <w:spacing w:line="252" w:lineRule="auto"/>
        <w:rPr>
          <w:rFonts w:ascii="Arial" w:hAnsi="Arial" w:cs="Arial"/>
          <w:sz w:val="24"/>
          <w:szCs w:val="24"/>
        </w:rPr>
      </w:pPr>
      <w:r>
        <w:rPr>
          <w:rFonts w:ascii="Arial" w:hAnsi="Arial" w:cs="Arial"/>
          <w:sz w:val="24"/>
          <w:szCs w:val="24"/>
        </w:rPr>
        <w:t>Wir sind der Meinung, dass unser Code recht gut dokumentiert wurde, der Code war für alle Gruppemitglieder, dank der detaillierten Dokumentation einfach zu verstehen. Wir müssen allerdings gestehen, dass der Code sich nicht immer an den vereinbarten Programmierstil hielt, was allerdings mit der Zeit immer besser wurde.</w:t>
      </w:r>
    </w:p>
    <w:p w:rsidR="00911F53" w:rsidRPr="00911F53" w:rsidRDefault="00911F53" w:rsidP="00911F53">
      <w:pPr>
        <w:autoSpaceDE w:val="0"/>
        <w:autoSpaceDN w:val="0"/>
        <w:adjustRightInd w:val="0"/>
        <w:spacing w:after="0" w:line="240" w:lineRule="auto"/>
        <w:jc w:val="center"/>
        <w:rPr>
          <w:rFonts w:ascii="Arial" w:hAnsi="Arial" w:cs="Arial"/>
          <w:b/>
          <w:bCs/>
          <w:sz w:val="24"/>
          <w:szCs w:val="24"/>
        </w:rPr>
      </w:pPr>
      <w:proofErr w:type="spellStart"/>
      <w:r w:rsidRPr="00911F53">
        <w:rPr>
          <w:rFonts w:ascii="Arial" w:hAnsi="Arial" w:cs="Arial"/>
          <w:b/>
          <w:bCs/>
          <w:sz w:val="24"/>
          <w:szCs w:val="24"/>
        </w:rPr>
        <w:t>Logging</w:t>
      </w:r>
      <w:proofErr w:type="spellEnd"/>
    </w:p>
    <w:p w:rsidR="00911F53" w:rsidRDefault="00911F53" w:rsidP="00911F53">
      <w:pPr>
        <w:autoSpaceDE w:val="0"/>
        <w:autoSpaceDN w:val="0"/>
        <w:adjustRightInd w:val="0"/>
        <w:spacing w:after="0" w:line="240" w:lineRule="auto"/>
        <w:rPr>
          <w:rFonts w:ascii="Arial" w:hAnsi="Arial" w:cs="Arial"/>
          <w:sz w:val="24"/>
          <w:szCs w:val="24"/>
        </w:rPr>
      </w:pPr>
    </w:p>
    <w:p w:rsidR="00911F53" w:rsidRDefault="00911F53" w:rsidP="00911F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Um Fehlersuche zu vereinfachen und zu beheben werden Logger verwendet. Die Idee dahinter ist, dass am Anfang jeder Aktion und am Ende jeder Aktion eine Lognachricht verschickt wird, wodurch man die Fehler einfacher hervorheben kann. Ausserdem werden die Lognachrichten in einem Logfile gespeichert. Wir haben uns für die SLF4J API mit logback-classic und </w:t>
      </w:r>
      <w:proofErr w:type="spellStart"/>
      <w:r>
        <w:rPr>
          <w:rFonts w:ascii="Arial" w:hAnsi="Arial" w:cs="Arial"/>
          <w:sz w:val="24"/>
          <w:szCs w:val="24"/>
        </w:rPr>
        <w:t>core</w:t>
      </w:r>
      <w:proofErr w:type="spellEnd"/>
      <w:r>
        <w:rPr>
          <w:rFonts w:ascii="Arial" w:hAnsi="Arial" w:cs="Arial"/>
          <w:sz w:val="24"/>
          <w:szCs w:val="24"/>
        </w:rPr>
        <w:t xml:space="preserve"> Konfiguration entschieden. </w:t>
      </w:r>
    </w:p>
    <w:p w:rsidR="00911F53" w:rsidRDefault="00911F53" w:rsidP="00911F53">
      <w:pPr>
        <w:autoSpaceDE w:val="0"/>
        <w:autoSpaceDN w:val="0"/>
        <w:adjustRightInd w:val="0"/>
        <w:spacing w:line="252" w:lineRule="auto"/>
        <w:rPr>
          <w:rFonts w:ascii="Calibri" w:hAnsi="Calibri" w:cs="Calibri"/>
          <w:lang w:val="de"/>
        </w:rPr>
      </w:pPr>
    </w:p>
    <w:p w:rsidR="00911F53" w:rsidRPr="00911F53" w:rsidRDefault="00911F53" w:rsidP="00911F53">
      <w:pPr>
        <w:autoSpaceDE w:val="0"/>
        <w:autoSpaceDN w:val="0"/>
        <w:adjustRightInd w:val="0"/>
        <w:spacing w:line="252" w:lineRule="auto"/>
        <w:jc w:val="center"/>
        <w:rPr>
          <w:rFonts w:ascii="Arial" w:hAnsi="Arial" w:cs="Arial"/>
          <w:b/>
          <w:bCs/>
          <w:sz w:val="24"/>
          <w:szCs w:val="24"/>
        </w:rPr>
      </w:pPr>
      <w:r w:rsidRPr="00911F53">
        <w:rPr>
          <w:rFonts w:ascii="Arial" w:hAnsi="Arial" w:cs="Arial"/>
          <w:b/>
          <w:bCs/>
          <w:sz w:val="24"/>
          <w:szCs w:val="24"/>
        </w:rPr>
        <w:t>Code Coverage</w:t>
      </w:r>
    </w:p>
    <w:p w:rsidR="00911F53" w:rsidRDefault="00911F53" w:rsidP="00911F53">
      <w:pPr>
        <w:autoSpaceDE w:val="0"/>
        <w:autoSpaceDN w:val="0"/>
        <w:adjustRightInd w:val="0"/>
        <w:spacing w:line="252" w:lineRule="auto"/>
        <w:rPr>
          <w:rFonts w:ascii="Arial" w:hAnsi="Arial" w:cs="Arial"/>
          <w:sz w:val="24"/>
          <w:szCs w:val="24"/>
        </w:rPr>
      </w:pPr>
      <w:r>
        <w:rPr>
          <w:rFonts w:ascii="Arial" w:hAnsi="Arial" w:cs="Arial"/>
          <w:sz w:val="24"/>
          <w:szCs w:val="24"/>
        </w:rPr>
        <w:br/>
        <w:t xml:space="preserve">Unser Ziel war </w:t>
      </w:r>
      <w:proofErr w:type="spellStart"/>
      <w:r>
        <w:rPr>
          <w:rFonts w:ascii="Arial" w:hAnsi="Arial" w:cs="Arial"/>
          <w:sz w:val="24"/>
          <w:szCs w:val="24"/>
        </w:rPr>
        <w:t>JUnit</w:t>
      </w:r>
      <w:proofErr w:type="spellEnd"/>
      <w:r>
        <w:rPr>
          <w:rFonts w:ascii="Arial" w:hAnsi="Arial" w:cs="Arial"/>
          <w:sz w:val="24"/>
          <w:szCs w:val="24"/>
        </w:rPr>
        <w:t xml:space="preserve"> Test </w:t>
      </w:r>
      <w:proofErr w:type="spellStart"/>
      <w:proofErr w:type="gramStart"/>
      <w:r>
        <w:rPr>
          <w:rFonts w:ascii="Arial" w:hAnsi="Arial" w:cs="Arial"/>
          <w:sz w:val="24"/>
          <w:szCs w:val="24"/>
        </w:rPr>
        <w:t>durchzuführen,um</w:t>
      </w:r>
      <w:proofErr w:type="spellEnd"/>
      <w:proofErr w:type="gramEnd"/>
      <w:r>
        <w:rPr>
          <w:rFonts w:ascii="Arial" w:hAnsi="Arial" w:cs="Arial"/>
          <w:sz w:val="24"/>
          <w:szCs w:val="24"/>
        </w:rPr>
        <w:t xml:space="preserve"> die Kernkomponente unseres Spieles zu testen. Zentral wurde dabei auf die Gamelogik und Client-Server Interaktion geachtet, was wiederum auch Encoding-Decoding des Protokolls und Lobby-Player-Management beinhaltet. Als Tool wurde dabei das Plugin </w:t>
      </w:r>
      <w:proofErr w:type="spellStart"/>
      <w:r>
        <w:rPr>
          <w:rFonts w:ascii="Arial" w:hAnsi="Arial" w:cs="Arial"/>
          <w:sz w:val="24"/>
          <w:szCs w:val="24"/>
        </w:rPr>
        <w:t>JaCoCo</w:t>
      </w:r>
      <w:proofErr w:type="spellEnd"/>
      <w:r>
        <w:rPr>
          <w:rFonts w:ascii="Arial" w:hAnsi="Arial" w:cs="Arial"/>
          <w:sz w:val="24"/>
          <w:szCs w:val="24"/>
        </w:rPr>
        <w:t xml:space="preserve"> benutzt. Da wir bei Meilenstein 4 noch nicht alle relevanten Eigenschaften der Kernkomponenten getestet haben, war es unserer Meinung nach sinnvoller, die Code Coverage Messungen erst bei Meilenstein 5 durchzuführen.</w:t>
      </w:r>
      <w:r>
        <w:rPr>
          <w:rFonts w:ascii="Arial" w:hAnsi="Arial" w:cs="Arial"/>
          <w:sz w:val="24"/>
          <w:szCs w:val="24"/>
        </w:rPr>
        <w:br w:type="page"/>
      </w:r>
    </w:p>
    <w:p w:rsidR="00911F53" w:rsidRPr="00911F53" w:rsidRDefault="00911F53" w:rsidP="00911F53">
      <w:pPr>
        <w:autoSpaceDE w:val="0"/>
        <w:autoSpaceDN w:val="0"/>
        <w:adjustRightInd w:val="0"/>
        <w:spacing w:after="0" w:line="240" w:lineRule="auto"/>
        <w:jc w:val="center"/>
        <w:rPr>
          <w:rFonts w:ascii="Arial" w:hAnsi="Arial" w:cs="Arial"/>
          <w:b/>
          <w:bCs/>
          <w:sz w:val="24"/>
          <w:szCs w:val="24"/>
        </w:rPr>
      </w:pPr>
      <w:r w:rsidRPr="00911F53">
        <w:rPr>
          <w:rFonts w:ascii="Arial" w:hAnsi="Arial" w:cs="Arial"/>
          <w:b/>
          <w:bCs/>
          <w:sz w:val="24"/>
          <w:szCs w:val="24"/>
        </w:rPr>
        <w:lastRenderedPageBreak/>
        <w:t>Metrik-Messungen</w:t>
      </w:r>
    </w:p>
    <w:p w:rsidR="00911F53" w:rsidRDefault="00911F53" w:rsidP="00911F53">
      <w:pPr>
        <w:autoSpaceDE w:val="0"/>
        <w:autoSpaceDN w:val="0"/>
        <w:adjustRightInd w:val="0"/>
        <w:spacing w:after="0" w:line="240" w:lineRule="auto"/>
        <w:rPr>
          <w:rFonts w:ascii="Arial" w:hAnsi="Arial" w:cs="Arial"/>
          <w:sz w:val="24"/>
          <w:szCs w:val="24"/>
        </w:rPr>
      </w:pPr>
    </w:p>
    <w:p w:rsidR="00911F53" w:rsidRPr="006B6AD9" w:rsidRDefault="00911F53" w:rsidP="00911F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Die drei Metriken, für die wir uns entschieden haben sind Lines </w:t>
      </w:r>
      <w:proofErr w:type="spellStart"/>
      <w:r>
        <w:rPr>
          <w:rFonts w:ascii="Arial" w:hAnsi="Arial" w:cs="Arial"/>
          <w:sz w:val="24"/>
          <w:szCs w:val="24"/>
        </w:rPr>
        <w:t>of</w:t>
      </w:r>
      <w:proofErr w:type="spellEnd"/>
      <w:r>
        <w:rPr>
          <w:rFonts w:ascii="Arial" w:hAnsi="Arial" w:cs="Arial"/>
          <w:sz w:val="24"/>
          <w:szCs w:val="24"/>
        </w:rPr>
        <w:t xml:space="preserve"> Code pro Klasse,</w:t>
      </w:r>
      <w:r>
        <w:rPr>
          <w:rFonts w:ascii="Calibri" w:hAnsi="Calibri" w:cs="Calibri"/>
        </w:rPr>
        <w:t xml:space="preserve"> </w:t>
      </w:r>
      <w:r>
        <w:rPr>
          <w:rFonts w:ascii="Arial" w:hAnsi="Arial" w:cs="Arial"/>
          <w:sz w:val="24"/>
          <w:szCs w:val="24"/>
        </w:rPr>
        <w:t xml:space="preserve">Code Coverage für Tests und </w:t>
      </w:r>
      <w:proofErr w:type="spellStart"/>
      <w:r>
        <w:rPr>
          <w:rFonts w:ascii="Arial" w:hAnsi="Arial" w:cs="Arial"/>
          <w:sz w:val="24"/>
          <w:szCs w:val="24"/>
        </w:rPr>
        <w:t>Cyclomatic</w:t>
      </w:r>
      <w:proofErr w:type="spellEnd"/>
      <w:r>
        <w:rPr>
          <w:rFonts w:ascii="Arial" w:hAnsi="Arial" w:cs="Arial"/>
          <w:sz w:val="24"/>
          <w:szCs w:val="24"/>
        </w:rPr>
        <w:t xml:space="preserve"> </w:t>
      </w:r>
      <w:proofErr w:type="spellStart"/>
      <w:r>
        <w:rPr>
          <w:rFonts w:ascii="Arial" w:hAnsi="Arial" w:cs="Arial"/>
          <w:sz w:val="24"/>
          <w:szCs w:val="24"/>
        </w:rPr>
        <w:t>Complexity</w:t>
      </w:r>
      <w:proofErr w:type="spellEnd"/>
      <w:r>
        <w:rPr>
          <w:rFonts w:ascii="Arial" w:hAnsi="Arial" w:cs="Arial"/>
          <w:sz w:val="24"/>
          <w:szCs w:val="24"/>
        </w:rPr>
        <w:t xml:space="preserve">. Uns ist aufgefallen, dass unsere </w:t>
      </w:r>
      <w:proofErr w:type="spellStart"/>
      <w:r>
        <w:rPr>
          <w:rFonts w:ascii="Arial" w:hAnsi="Arial" w:cs="Arial"/>
          <w:sz w:val="24"/>
          <w:szCs w:val="24"/>
        </w:rPr>
        <w:t>Javaklassen</w:t>
      </w:r>
      <w:proofErr w:type="spellEnd"/>
      <w:r>
        <w:rPr>
          <w:rFonts w:ascii="Arial" w:hAnsi="Arial" w:cs="Arial"/>
          <w:sz w:val="24"/>
          <w:szCs w:val="24"/>
        </w:rPr>
        <w:t xml:space="preserve"> teilweise sehr viele switch-</w:t>
      </w:r>
      <w:proofErr w:type="spellStart"/>
      <w:r>
        <w:rPr>
          <w:rFonts w:ascii="Arial" w:hAnsi="Arial" w:cs="Arial"/>
          <w:sz w:val="24"/>
          <w:szCs w:val="24"/>
        </w:rPr>
        <w:t>case</w:t>
      </w:r>
      <w:proofErr w:type="spellEnd"/>
      <w:r>
        <w:rPr>
          <w:rFonts w:ascii="Arial" w:hAnsi="Arial" w:cs="Arial"/>
          <w:sz w:val="24"/>
          <w:szCs w:val="24"/>
        </w:rPr>
        <w:t xml:space="preserve">-Verzweigungen beinhalten. Weshalb wir uns dazu entschieden </w:t>
      </w:r>
      <w:proofErr w:type="spellStart"/>
      <w:proofErr w:type="gramStart"/>
      <w:r>
        <w:rPr>
          <w:rFonts w:ascii="Arial" w:hAnsi="Arial" w:cs="Arial"/>
          <w:sz w:val="24"/>
          <w:szCs w:val="24"/>
        </w:rPr>
        <w:t>haben,die</w:t>
      </w:r>
      <w:proofErr w:type="spellEnd"/>
      <w:proofErr w:type="gramEnd"/>
      <w:r>
        <w:rPr>
          <w:rFonts w:ascii="Arial" w:hAnsi="Arial" w:cs="Arial"/>
          <w:sz w:val="24"/>
          <w:szCs w:val="24"/>
        </w:rPr>
        <w:t xml:space="preserve"> </w:t>
      </w:r>
      <w:proofErr w:type="spellStart"/>
      <w:r>
        <w:rPr>
          <w:rFonts w:ascii="Arial" w:hAnsi="Arial" w:cs="Arial"/>
          <w:sz w:val="24"/>
          <w:szCs w:val="24"/>
        </w:rPr>
        <w:t>zyklomatische</w:t>
      </w:r>
      <w:proofErr w:type="spellEnd"/>
      <w:r>
        <w:rPr>
          <w:rFonts w:ascii="Arial" w:hAnsi="Arial" w:cs="Arial"/>
          <w:sz w:val="24"/>
          <w:szCs w:val="24"/>
        </w:rPr>
        <w:t xml:space="preserve"> Komplexität der Klassen bzw. Methoden zu messen. Für Meilenstein 3 wurde nur die </w:t>
      </w:r>
      <w:proofErr w:type="spellStart"/>
      <w:r w:rsidRPr="00190A4E">
        <w:rPr>
          <w:rFonts w:ascii="Arial" w:hAnsi="Arial" w:cs="Arial"/>
          <w:sz w:val="24"/>
          <w:szCs w:val="24"/>
        </w:rPr>
        <w:t>zyklomatische</w:t>
      </w:r>
      <w:proofErr w:type="spellEnd"/>
      <w:r w:rsidRPr="00190A4E">
        <w:rPr>
          <w:rFonts w:ascii="Arial" w:hAnsi="Arial" w:cs="Arial"/>
          <w:sz w:val="24"/>
          <w:szCs w:val="24"/>
        </w:rPr>
        <w:t xml:space="preserve"> Komplexität</w:t>
      </w:r>
      <w:r>
        <w:rPr>
          <w:rFonts w:ascii="Arial" w:hAnsi="Arial" w:cs="Arial"/>
          <w:sz w:val="24"/>
          <w:szCs w:val="24"/>
        </w:rPr>
        <w:t xml:space="preserve"> gemessen. Bis zum Meilenstein 4 wurden Lines </w:t>
      </w:r>
      <w:proofErr w:type="spellStart"/>
      <w:r>
        <w:rPr>
          <w:rFonts w:ascii="Arial" w:hAnsi="Arial" w:cs="Arial"/>
          <w:sz w:val="24"/>
          <w:szCs w:val="24"/>
        </w:rPr>
        <w:t>of</w:t>
      </w:r>
      <w:proofErr w:type="spellEnd"/>
      <w:r>
        <w:rPr>
          <w:rFonts w:ascii="Arial" w:hAnsi="Arial" w:cs="Arial"/>
          <w:sz w:val="24"/>
          <w:szCs w:val="24"/>
        </w:rPr>
        <w:t xml:space="preserve"> Code und </w:t>
      </w:r>
      <w:proofErr w:type="spellStart"/>
      <w:r>
        <w:rPr>
          <w:rFonts w:ascii="Arial" w:hAnsi="Arial" w:cs="Arial"/>
          <w:sz w:val="24"/>
          <w:szCs w:val="24"/>
        </w:rPr>
        <w:t>Cyclomatic</w:t>
      </w:r>
      <w:proofErr w:type="spellEnd"/>
      <w:r>
        <w:rPr>
          <w:rFonts w:ascii="Arial" w:hAnsi="Arial" w:cs="Arial"/>
          <w:sz w:val="24"/>
          <w:szCs w:val="24"/>
        </w:rPr>
        <w:t xml:space="preserve"> </w:t>
      </w:r>
      <w:proofErr w:type="spellStart"/>
      <w:r>
        <w:rPr>
          <w:rFonts w:ascii="Arial" w:hAnsi="Arial" w:cs="Arial"/>
          <w:sz w:val="24"/>
          <w:szCs w:val="24"/>
        </w:rPr>
        <w:t>Complexity</w:t>
      </w:r>
      <w:proofErr w:type="spellEnd"/>
      <w:r>
        <w:rPr>
          <w:rFonts w:ascii="Arial" w:hAnsi="Arial" w:cs="Arial"/>
          <w:sz w:val="24"/>
          <w:szCs w:val="24"/>
        </w:rPr>
        <w:t xml:space="preserve"> gemessen und zuletzt wurden bis zum Meilenstein 5 zusätzlich noch Code Coverage Messungen durchgeführt.</w:t>
      </w:r>
    </w:p>
    <w:p w:rsidR="00911F53" w:rsidRPr="00481A6C" w:rsidRDefault="00911F53" w:rsidP="00911F53">
      <w:pPr>
        <w:tabs>
          <w:tab w:val="left" w:pos="3660"/>
        </w:tabs>
        <w:rPr>
          <w:rFonts w:ascii="Arial" w:hAnsi="Arial" w:cs="Arial"/>
          <w:sz w:val="24"/>
          <w:szCs w:val="24"/>
        </w:rPr>
      </w:pPr>
      <w:r w:rsidRPr="00481A6C">
        <w:rPr>
          <w:rFonts w:ascii="Arial" w:hAnsi="Arial" w:cs="Arial"/>
          <w:sz w:val="24"/>
          <w:szCs w:val="24"/>
        </w:rPr>
        <w:tab/>
      </w:r>
    </w:p>
    <w:p w:rsidR="00911F53" w:rsidRDefault="00911F53" w:rsidP="00911F53">
      <w:pPr>
        <w:tabs>
          <w:tab w:val="left" w:pos="3660"/>
        </w:tabs>
        <w:jc w:val="center"/>
        <w:rPr>
          <w:rFonts w:ascii="Arial" w:hAnsi="Arial" w:cs="Arial"/>
          <w:b/>
          <w:bCs/>
          <w:sz w:val="24"/>
          <w:szCs w:val="24"/>
        </w:rPr>
      </w:pPr>
      <w:bookmarkStart w:id="0" w:name="_GoBack"/>
      <w:bookmarkEnd w:id="0"/>
    </w:p>
    <w:p w:rsidR="00911F53" w:rsidRPr="00190A4E" w:rsidRDefault="00911F53" w:rsidP="00911F53">
      <w:pPr>
        <w:tabs>
          <w:tab w:val="left" w:pos="3660"/>
        </w:tabs>
        <w:jc w:val="center"/>
        <w:rPr>
          <w:rFonts w:ascii="Arial" w:hAnsi="Arial" w:cs="Arial"/>
          <w:b/>
          <w:bCs/>
          <w:sz w:val="24"/>
          <w:szCs w:val="24"/>
        </w:rPr>
      </w:pPr>
      <w:r w:rsidRPr="001B2F06">
        <w:rPr>
          <w:rFonts w:ascii="Arial" w:hAnsi="Arial" w:cs="Arial"/>
          <w:b/>
          <w:bCs/>
          <w:noProof/>
          <w:sz w:val="24"/>
          <w:szCs w:val="24"/>
          <w:lang w:val="fr-CH"/>
        </w:rPr>
        <w:drawing>
          <wp:anchor distT="0" distB="0" distL="114300" distR="114300" simplePos="0" relativeHeight="251659264" behindDoc="0" locked="0" layoutInCell="1" allowOverlap="1" wp14:anchorId="3B90AAD3" wp14:editId="37F6225E">
            <wp:simplePos x="0" y="0"/>
            <wp:positionH relativeFrom="margin">
              <wp:posOffset>-545061</wp:posOffset>
            </wp:positionH>
            <wp:positionV relativeFrom="margin">
              <wp:posOffset>2784648</wp:posOffset>
            </wp:positionV>
            <wp:extent cx="6789420" cy="3794125"/>
            <wp:effectExtent l="0" t="0" r="0" b="0"/>
            <wp:wrapSquare wrapText="bothSides"/>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png"/>
                    <pic:cNvPicPr/>
                  </pic:nvPicPr>
                  <pic:blipFill>
                    <a:blip r:embed="rId5">
                      <a:extLst>
                        <a:ext uri="{28A0092B-C50C-407E-A947-70E740481C1C}">
                          <a14:useLocalDpi xmlns:a14="http://schemas.microsoft.com/office/drawing/2010/main" val="0"/>
                        </a:ext>
                      </a:extLst>
                    </a:blip>
                    <a:stretch>
                      <a:fillRect/>
                    </a:stretch>
                  </pic:blipFill>
                  <pic:spPr>
                    <a:xfrm>
                      <a:off x="0" y="0"/>
                      <a:ext cx="6789420" cy="3794125"/>
                    </a:xfrm>
                    <a:prstGeom prst="rect">
                      <a:avLst/>
                    </a:prstGeom>
                  </pic:spPr>
                </pic:pic>
              </a:graphicData>
            </a:graphic>
            <wp14:sizeRelH relativeFrom="margin">
              <wp14:pctWidth>0</wp14:pctWidth>
            </wp14:sizeRelH>
            <wp14:sizeRelV relativeFrom="margin">
              <wp14:pctHeight>0</wp14:pctHeight>
            </wp14:sizeRelV>
          </wp:anchor>
        </w:drawing>
      </w:r>
      <w:r w:rsidRPr="00190A4E">
        <w:rPr>
          <w:rFonts w:ascii="Arial" w:hAnsi="Arial" w:cs="Arial"/>
          <w:b/>
          <w:bCs/>
          <w:sz w:val="24"/>
          <w:szCs w:val="24"/>
        </w:rPr>
        <w:t>Messungen Meilenstein 4</w:t>
      </w:r>
    </w:p>
    <w:p w:rsidR="00911F53" w:rsidRDefault="00911F53" w:rsidP="00911F53">
      <w:pPr>
        <w:tabs>
          <w:tab w:val="left" w:pos="3660"/>
        </w:tabs>
        <w:rPr>
          <w:rFonts w:ascii="Arial" w:hAnsi="Arial" w:cs="Arial"/>
          <w:b/>
          <w:bCs/>
          <w:sz w:val="24"/>
          <w:szCs w:val="24"/>
        </w:rPr>
      </w:pPr>
    </w:p>
    <w:p w:rsidR="00911F53" w:rsidRDefault="00911F53" w:rsidP="00911F53">
      <w:pPr>
        <w:tabs>
          <w:tab w:val="left" w:pos="3660"/>
        </w:tabs>
        <w:rPr>
          <w:rFonts w:ascii="Arial" w:hAnsi="Arial" w:cs="Arial"/>
          <w:sz w:val="24"/>
          <w:szCs w:val="24"/>
        </w:rPr>
      </w:pPr>
      <w:r>
        <w:rPr>
          <w:rFonts w:ascii="Arial" w:hAnsi="Arial" w:cs="Arial"/>
          <w:sz w:val="24"/>
          <w:szCs w:val="24"/>
        </w:rPr>
        <w:t xml:space="preserve">Wie erwartet wiesen </w:t>
      </w:r>
      <w:proofErr w:type="spellStart"/>
      <w:r>
        <w:rPr>
          <w:rFonts w:ascii="Arial" w:hAnsi="Arial" w:cs="Arial"/>
          <w:sz w:val="24"/>
          <w:szCs w:val="24"/>
        </w:rPr>
        <w:t>ServerThreadForClient</w:t>
      </w:r>
      <w:proofErr w:type="spellEnd"/>
      <w:r>
        <w:rPr>
          <w:rFonts w:ascii="Arial" w:hAnsi="Arial" w:cs="Arial"/>
          <w:sz w:val="24"/>
          <w:szCs w:val="24"/>
        </w:rPr>
        <w:t xml:space="preserve"> und </w:t>
      </w:r>
      <w:proofErr w:type="spellStart"/>
      <w:r>
        <w:rPr>
          <w:rFonts w:ascii="Arial" w:hAnsi="Arial" w:cs="Arial"/>
          <w:sz w:val="24"/>
          <w:szCs w:val="24"/>
        </w:rPr>
        <w:t>ClientReaderThread</w:t>
      </w:r>
      <w:proofErr w:type="spellEnd"/>
      <w:r>
        <w:rPr>
          <w:rFonts w:ascii="Arial" w:hAnsi="Arial" w:cs="Arial"/>
          <w:sz w:val="24"/>
          <w:szCs w:val="24"/>
        </w:rPr>
        <w:t xml:space="preserve"> sehr hohe Werte auf. In unserem Projekt wird der In und Output bei Server und Client über die beiden </w:t>
      </w:r>
      <w:proofErr w:type="spellStart"/>
      <w:r>
        <w:rPr>
          <w:rFonts w:ascii="Arial" w:hAnsi="Arial" w:cs="Arial"/>
          <w:sz w:val="24"/>
          <w:szCs w:val="24"/>
        </w:rPr>
        <w:t>Runnable</w:t>
      </w:r>
      <w:proofErr w:type="spellEnd"/>
      <w:r>
        <w:rPr>
          <w:rFonts w:ascii="Arial" w:hAnsi="Arial" w:cs="Arial"/>
          <w:sz w:val="24"/>
          <w:szCs w:val="24"/>
        </w:rPr>
        <w:t xml:space="preserve"> Interfaces bearbeitet. Alle </w:t>
      </w:r>
      <w:proofErr w:type="spellStart"/>
      <w:r>
        <w:rPr>
          <w:rFonts w:ascii="Arial" w:hAnsi="Arial" w:cs="Arial"/>
          <w:sz w:val="24"/>
          <w:szCs w:val="24"/>
        </w:rPr>
        <w:t>Runnable</w:t>
      </w:r>
      <w:proofErr w:type="spellEnd"/>
      <w:r>
        <w:rPr>
          <w:rFonts w:ascii="Arial" w:hAnsi="Arial" w:cs="Arial"/>
          <w:sz w:val="24"/>
          <w:szCs w:val="24"/>
        </w:rPr>
        <w:t xml:space="preserve"> Interfaces weisen hohe Werte auf. Auf dem ersten Blick erscheinen die Klassen </w:t>
      </w:r>
      <w:proofErr w:type="spellStart"/>
      <w:r>
        <w:rPr>
          <w:rFonts w:ascii="Arial" w:hAnsi="Arial" w:cs="Arial"/>
          <w:sz w:val="24"/>
          <w:szCs w:val="24"/>
        </w:rPr>
        <w:t>ServerThreadForClient</w:t>
      </w:r>
      <w:proofErr w:type="spellEnd"/>
      <w:r>
        <w:rPr>
          <w:rFonts w:ascii="Arial" w:hAnsi="Arial" w:cs="Arial"/>
          <w:sz w:val="24"/>
          <w:szCs w:val="24"/>
        </w:rPr>
        <w:t xml:space="preserve">, </w:t>
      </w:r>
      <w:proofErr w:type="spellStart"/>
      <w:r>
        <w:rPr>
          <w:rFonts w:ascii="Arial" w:hAnsi="Arial" w:cs="Arial"/>
          <w:sz w:val="24"/>
          <w:szCs w:val="24"/>
        </w:rPr>
        <w:t>ClientReaderThread</w:t>
      </w:r>
      <w:proofErr w:type="spellEnd"/>
      <w:r>
        <w:rPr>
          <w:rFonts w:ascii="Arial" w:hAnsi="Arial" w:cs="Arial"/>
          <w:sz w:val="24"/>
          <w:szCs w:val="24"/>
        </w:rPr>
        <w:t xml:space="preserve">, Client und Lobby zwar recht gross und vielleicht auch unübersichtlich, doch dank sehr guter </w:t>
      </w:r>
      <w:proofErr w:type="spellStart"/>
      <w:r>
        <w:rPr>
          <w:rFonts w:ascii="Arial" w:hAnsi="Arial" w:cs="Arial"/>
          <w:sz w:val="24"/>
          <w:szCs w:val="24"/>
        </w:rPr>
        <w:t>JavaDoc</w:t>
      </w:r>
      <w:proofErr w:type="spellEnd"/>
      <w:r>
        <w:rPr>
          <w:rFonts w:ascii="Arial" w:hAnsi="Arial" w:cs="Arial"/>
          <w:sz w:val="24"/>
          <w:szCs w:val="24"/>
        </w:rPr>
        <w:t xml:space="preserve"> Dokumentation kann man sich auch als Aussenstehender sehr schnell einen Überblick verschaffen. </w:t>
      </w:r>
    </w:p>
    <w:p w:rsidR="00911F53" w:rsidRPr="00190A4E" w:rsidRDefault="00911F53" w:rsidP="00911F53">
      <w:pPr>
        <w:tabs>
          <w:tab w:val="left" w:pos="3660"/>
        </w:tabs>
        <w:rPr>
          <w:rFonts w:ascii="Arial" w:hAnsi="Arial" w:cs="Arial"/>
          <w:sz w:val="24"/>
          <w:szCs w:val="24"/>
        </w:rPr>
      </w:pPr>
      <w:r w:rsidRPr="001B2F06">
        <w:rPr>
          <w:rFonts w:ascii="Arial" w:hAnsi="Arial" w:cs="Arial"/>
          <w:b/>
          <w:bCs/>
          <w:noProof/>
          <w:sz w:val="24"/>
          <w:szCs w:val="24"/>
          <w:lang w:val="fr-CH"/>
        </w:rPr>
        <w:lastRenderedPageBreak/>
        <w:drawing>
          <wp:anchor distT="0" distB="0" distL="114300" distR="114300" simplePos="0" relativeHeight="251660288" behindDoc="0" locked="0" layoutInCell="1" allowOverlap="1" wp14:anchorId="78912F16" wp14:editId="74C84F02">
            <wp:simplePos x="0" y="0"/>
            <wp:positionH relativeFrom="margin">
              <wp:align>center</wp:align>
            </wp:positionH>
            <wp:positionV relativeFrom="margin">
              <wp:posOffset>1001049</wp:posOffset>
            </wp:positionV>
            <wp:extent cx="6748780" cy="3771900"/>
            <wp:effectExtent l="0" t="0" r="0" b="0"/>
            <wp:wrapSquare wrapText="bothSides"/>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sofcode kuchen.png"/>
                    <pic:cNvPicPr/>
                  </pic:nvPicPr>
                  <pic:blipFill>
                    <a:blip r:embed="rId6">
                      <a:extLst>
                        <a:ext uri="{28A0092B-C50C-407E-A947-70E740481C1C}">
                          <a14:useLocalDpi xmlns:a14="http://schemas.microsoft.com/office/drawing/2010/main" val="0"/>
                        </a:ext>
                      </a:extLst>
                    </a:blip>
                    <a:stretch>
                      <a:fillRect/>
                    </a:stretch>
                  </pic:blipFill>
                  <pic:spPr>
                    <a:xfrm>
                      <a:off x="0" y="0"/>
                      <a:ext cx="6748780" cy="37719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Wir hätten die Switch-</w:t>
      </w:r>
      <w:proofErr w:type="spellStart"/>
      <w:r>
        <w:rPr>
          <w:rFonts w:ascii="Arial" w:hAnsi="Arial" w:cs="Arial"/>
          <w:sz w:val="24"/>
          <w:szCs w:val="24"/>
        </w:rPr>
        <w:t>case</w:t>
      </w:r>
      <w:proofErr w:type="spellEnd"/>
      <w:r>
        <w:rPr>
          <w:rFonts w:ascii="Arial" w:hAnsi="Arial" w:cs="Arial"/>
          <w:sz w:val="24"/>
          <w:szCs w:val="24"/>
        </w:rPr>
        <w:t xml:space="preserve">-Verzweigungen auch in einzelnen Methoden oder Klassen aufteilen und somit die </w:t>
      </w:r>
      <w:proofErr w:type="spellStart"/>
      <w:r>
        <w:rPr>
          <w:rFonts w:ascii="Arial" w:hAnsi="Arial" w:cs="Arial"/>
          <w:sz w:val="24"/>
          <w:szCs w:val="24"/>
        </w:rPr>
        <w:t>zyklomatische</w:t>
      </w:r>
      <w:proofErr w:type="spellEnd"/>
      <w:r>
        <w:rPr>
          <w:rFonts w:ascii="Arial" w:hAnsi="Arial" w:cs="Arial"/>
          <w:sz w:val="24"/>
          <w:szCs w:val="24"/>
        </w:rPr>
        <w:t xml:space="preserve"> Komplexität verringern können, doch wir haben uns als Gruppe darauf geeinigt, dass wir immer alle Switch-</w:t>
      </w:r>
      <w:proofErr w:type="spellStart"/>
      <w:r>
        <w:rPr>
          <w:rFonts w:ascii="Arial" w:hAnsi="Arial" w:cs="Arial"/>
          <w:sz w:val="24"/>
          <w:szCs w:val="24"/>
        </w:rPr>
        <w:t>case</w:t>
      </w:r>
      <w:proofErr w:type="spellEnd"/>
      <w:r>
        <w:rPr>
          <w:rFonts w:ascii="Arial" w:hAnsi="Arial" w:cs="Arial"/>
          <w:sz w:val="24"/>
          <w:szCs w:val="24"/>
        </w:rPr>
        <w:t xml:space="preserve">-Verzweigungen in einer Klasse haben wollen, was für uns das Programmieren einfacher machte. </w:t>
      </w:r>
    </w:p>
    <w:p w:rsidR="00911F53" w:rsidRDefault="00911F53" w:rsidP="00911F53">
      <w:pPr>
        <w:rPr>
          <w:rFonts w:ascii="Arial" w:hAnsi="Arial" w:cs="Arial"/>
          <w:sz w:val="24"/>
          <w:szCs w:val="24"/>
        </w:rPr>
      </w:pPr>
    </w:p>
    <w:p w:rsidR="00911F53" w:rsidRPr="00190A4E" w:rsidRDefault="00911F53" w:rsidP="00911F53">
      <w:pPr>
        <w:rPr>
          <w:rFonts w:ascii="Arial" w:hAnsi="Arial" w:cs="Arial"/>
          <w:b/>
          <w:bCs/>
          <w:sz w:val="24"/>
          <w:szCs w:val="24"/>
        </w:rPr>
      </w:pPr>
      <w:r>
        <w:rPr>
          <w:rFonts w:ascii="Arial" w:hAnsi="Arial" w:cs="Arial"/>
          <w:sz w:val="24"/>
          <w:szCs w:val="24"/>
        </w:rPr>
        <w:t xml:space="preserve">Wie bereits bei der </w:t>
      </w:r>
      <w:proofErr w:type="spellStart"/>
      <w:r>
        <w:rPr>
          <w:rFonts w:ascii="Arial" w:hAnsi="Arial" w:cs="Arial"/>
          <w:sz w:val="24"/>
          <w:szCs w:val="24"/>
        </w:rPr>
        <w:t>zyklomatischen</w:t>
      </w:r>
      <w:proofErr w:type="spellEnd"/>
      <w:r>
        <w:rPr>
          <w:rFonts w:ascii="Arial" w:hAnsi="Arial" w:cs="Arial"/>
          <w:sz w:val="24"/>
          <w:szCs w:val="24"/>
        </w:rPr>
        <w:t xml:space="preserve"> Komplexität ersichtlich war, weisen die Klassen </w:t>
      </w:r>
      <w:proofErr w:type="spellStart"/>
      <w:r>
        <w:rPr>
          <w:rFonts w:ascii="Arial" w:hAnsi="Arial" w:cs="Arial"/>
          <w:sz w:val="24"/>
          <w:szCs w:val="24"/>
        </w:rPr>
        <w:t>ClientReaderThread</w:t>
      </w:r>
      <w:proofErr w:type="spellEnd"/>
      <w:r>
        <w:rPr>
          <w:rFonts w:ascii="Arial" w:hAnsi="Arial" w:cs="Arial"/>
          <w:sz w:val="24"/>
          <w:szCs w:val="24"/>
        </w:rPr>
        <w:t xml:space="preserve"> und </w:t>
      </w:r>
      <w:proofErr w:type="spellStart"/>
      <w:r>
        <w:rPr>
          <w:rFonts w:ascii="Arial" w:hAnsi="Arial" w:cs="Arial"/>
          <w:sz w:val="24"/>
          <w:szCs w:val="24"/>
        </w:rPr>
        <w:t>ServerThreadForClient</w:t>
      </w:r>
      <w:proofErr w:type="spellEnd"/>
      <w:r>
        <w:rPr>
          <w:rFonts w:ascii="Arial" w:hAnsi="Arial" w:cs="Arial"/>
          <w:sz w:val="24"/>
          <w:szCs w:val="24"/>
        </w:rPr>
        <w:t xml:space="preserve"> auch bei Lines </w:t>
      </w:r>
      <w:proofErr w:type="spellStart"/>
      <w:r>
        <w:rPr>
          <w:rFonts w:ascii="Arial" w:hAnsi="Arial" w:cs="Arial"/>
          <w:sz w:val="24"/>
          <w:szCs w:val="24"/>
        </w:rPr>
        <w:t>of</w:t>
      </w:r>
      <w:proofErr w:type="spellEnd"/>
      <w:r>
        <w:rPr>
          <w:rFonts w:ascii="Arial" w:hAnsi="Arial" w:cs="Arial"/>
          <w:sz w:val="24"/>
          <w:szCs w:val="24"/>
        </w:rPr>
        <w:t xml:space="preserve"> Code hohe Werte auf.    Die Werte von der Klassen Server und Client haben das gleiche Verhältnis </w:t>
      </w:r>
      <w:proofErr w:type="spellStart"/>
      <w:proofErr w:type="gramStart"/>
      <w:r>
        <w:rPr>
          <w:rFonts w:ascii="Arial" w:hAnsi="Arial" w:cs="Arial"/>
          <w:sz w:val="24"/>
          <w:szCs w:val="24"/>
        </w:rPr>
        <w:t>wie,die</w:t>
      </w:r>
      <w:proofErr w:type="spellEnd"/>
      <w:proofErr w:type="gramEnd"/>
      <w:r>
        <w:rPr>
          <w:rFonts w:ascii="Arial" w:hAnsi="Arial" w:cs="Arial"/>
          <w:sz w:val="24"/>
          <w:szCs w:val="24"/>
        </w:rPr>
        <w:t xml:space="preserve"> Werte von </w:t>
      </w:r>
      <w:proofErr w:type="spellStart"/>
      <w:r>
        <w:rPr>
          <w:rFonts w:ascii="Arial" w:hAnsi="Arial" w:cs="Arial"/>
          <w:sz w:val="24"/>
          <w:szCs w:val="24"/>
        </w:rPr>
        <w:t>ServerThreadForClient</w:t>
      </w:r>
      <w:proofErr w:type="spellEnd"/>
      <w:r>
        <w:rPr>
          <w:rFonts w:ascii="Arial" w:hAnsi="Arial" w:cs="Arial"/>
          <w:sz w:val="24"/>
          <w:szCs w:val="24"/>
        </w:rPr>
        <w:t xml:space="preserve"> und </w:t>
      </w:r>
      <w:proofErr w:type="spellStart"/>
      <w:r>
        <w:rPr>
          <w:rFonts w:ascii="Arial" w:hAnsi="Arial" w:cs="Arial"/>
          <w:sz w:val="24"/>
          <w:szCs w:val="24"/>
        </w:rPr>
        <w:t>ClientReaderThread</w:t>
      </w:r>
      <w:proofErr w:type="spellEnd"/>
      <w:r>
        <w:rPr>
          <w:rFonts w:ascii="Arial" w:hAnsi="Arial" w:cs="Arial"/>
          <w:sz w:val="24"/>
          <w:szCs w:val="24"/>
        </w:rPr>
        <w:t>.</w:t>
      </w:r>
      <w:r w:rsidRPr="00190A4E">
        <w:rPr>
          <w:rFonts w:ascii="Arial" w:hAnsi="Arial" w:cs="Arial"/>
          <w:sz w:val="24"/>
          <w:szCs w:val="24"/>
        </w:rPr>
        <w:br w:type="page"/>
      </w:r>
      <w:r w:rsidRPr="00190A4E">
        <w:rPr>
          <w:rFonts w:ascii="Arial" w:hAnsi="Arial" w:cs="Arial"/>
          <w:b/>
          <w:bCs/>
          <w:sz w:val="24"/>
          <w:szCs w:val="24"/>
        </w:rPr>
        <w:lastRenderedPageBreak/>
        <w:t>Code Coverage Meilenstein 5</w:t>
      </w:r>
    </w:p>
    <w:tbl>
      <w:tblPr>
        <w:tblpPr w:leftFromText="141" w:rightFromText="141" w:vertAnchor="page" w:horzAnchor="margin" w:tblpXSpec="center" w:tblpY="4026"/>
        <w:tblW w:w="11340" w:type="dxa"/>
        <w:shd w:val="clear" w:color="auto" w:fill="FFFFFF"/>
        <w:tblCellMar>
          <w:left w:w="0" w:type="dxa"/>
          <w:right w:w="0" w:type="dxa"/>
        </w:tblCellMar>
        <w:tblLook w:val="04A0" w:firstRow="1" w:lastRow="0" w:firstColumn="1" w:lastColumn="0" w:noHBand="0" w:noVBand="1"/>
      </w:tblPr>
      <w:tblGrid>
        <w:gridCol w:w="1610"/>
        <w:gridCol w:w="3202"/>
        <w:gridCol w:w="3235"/>
        <w:gridCol w:w="3293"/>
      </w:tblGrid>
      <w:tr w:rsidR="00911F53" w:rsidRPr="0040621E" w:rsidTr="009C2C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7" w:history="1">
              <w:r w:rsidRPr="0040621E">
                <w:rPr>
                  <w:rStyle w:val="Hyperlink"/>
                  <w:rFonts w:ascii="Arial" w:hAnsi="Arial" w:cs="Arial"/>
                  <w:b/>
                  <w:bCs/>
                  <w:color w:val="0254D0"/>
                  <w:sz w:val="24"/>
                  <w:szCs w:val="24"/>
                  <w:shd w:val="clear" w:color="auto" w:fill="FFFFFF"/>
                </w:rPr>
                <w:t>Class</w:t>
              </w:r>
            </w:hyperlink>
          </w:p>
        </w:tc>
        <w:tc>
          <w:tcPr>
            <w:tcW w:w="320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8" w:history="1">
              <w:r w:rsidRPr="0040621E">
                <w:rPr>
                  <w:rStyle w:val="Hyperlink"/>
                  <w:rFonts w:ascii="Arial" w:hAnsi="Arial" w:cs="Arial"/>
                  <w:b/>
                  <w:bCs/>
                  <w:color w:val="0254D0"/>
                  <w:sz w:val="24"/>
                  <w:szCs w:val="24"/>
                </w:rPr>
                <w:t>Class, %</w:t>
              </w:r>
            </w:hyperlink>
          </w:p>
        </w:tc>
        <w:tc>
          <w:tcPr>
            <w:tcW w:w="323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9" w:history="1">
              <w:r w:rsidRPr="0040621E">
                <w:rPr>
                  <w:rStyle w:val="Hyperlink"/>
                  <w:rFonts w:ascii="Arial" w:hAnsi="Arial" w:cs="Arial"/>
                  <w:b/>
                  <w:bCs/>
                  <w:color w:val="0254D0"/>
                  <w:sz w:val="24"/>
                  <w:szCs w:val="24"/>
                </w:rPr>
                <w:t>Method, %</w:t>
              </w:r>
            </w:hyperlink>
          </w:p>
        </w:tc>
        <w:tc>
          <w:tcPr>
            <w:tcW w:w="3293"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10" w:history="1">
              <w:r w:rsidRPr="0040621E">
                <w:rPr>
                  <w:rStyle w:val="Hyperlink"/>
                  <w:rFonts w:ascii="Arial" w:hAnsi="Arial" w:cs="Arial"/>
                  <w:b/>
                  <w:bCs/>
                  <w:color w:val="0254D0"/>
                  <w:sz w:val="24"/>
                  <w:szCs w:val="24"/>
                </w:rPr>
                <w:t>Line, %</w:t>
              </w:r>
            </w:hyperlink>
          </w:p>
        </w:tc>
      </w:tr>
      <w:tr w:rsidR="00911F53" w:rsidRPr="0040621E" w:rsidTr="009C2C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11" w:history="1">
              <w:r w:rsidRPr="0040621E">
                <w:rPr>
                  <w:rStyle w:val="Hyperlink"/>
                  <w:rFonts w:ascii="Arial" w:hAnsi="Arial" w:cs="Arial"/>
                  <w:color w:val="0254D0"/>
                  <w:sz w:val="24"/>
                  <w:szCs w:val="24"/>
                </w:rPr>
                <w:t>Board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70% </w:t>
            </w:r>
            <w:r w:rsidRPr="0040621E">
              <w:rPr>
                <w:rStyle w:val="absvalue"/>
                <w:rFonts w:ascii="Arial" w:hAnsi="Arial" w:cs="Arial"/>
                <w:color w:val="3F3F3F"/>
                <w:sz w:val="24"/>
                <w:szCs w:val="24"/>
              </w:rPr>
              <w:t>(7/ 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51.3% </w:t>
            </w:r>
            <w:r w:rsidRPr="0040621E">
              <w:rPr>
                <w:rStyle w:val="absvalue"/>
                <w:rFonts w:ascii="Arial" w:hAnsi="Arial" w:cs="Arial"/>
                <w:color w:val="3F3F3F"/>
                <w:sz w:val="24"/>
                <w:szCs w:val="24"/>
              </w:rPr>
              <w:t>(121/ 236)</w:t>
            </w:r>
          </w:p>
        </w:tc>
      </w:tr>
      <w:tr w:rsidR="00911F53" w:rsidRPr="0040621E" w:rsidTr="009C2C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12" w:history="1">
              <w:r w:rsidRPr="0040621E">
                <w:rPr>
                  <w:rStyle w:val="Hyperlink"/>
                  <w:rFonts w:ascii="Arial" w:hAnsi="Arial" w:cs="Arial"/>
                  <w:color w:val="0254D0"/>
                  <w:sz w:val="24"/>
                  <w:szCs w:val="24"/>
                </w:rPr>
                <w:t>Field</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40% </w:t>
            </w:r>
            <w:r w:rsidRPr="0040621E">
              <w:rPr>
                <w:rStyle w:val="absvalue"/>
                <w:rFonts w:ascii="Arial" w:hAnsi="Arial" w:cs="Arial"/>
                <w:color w:val="3F3F3F"/>
                <w:sz w:val="24"/>
                <w:szCs w:val="24"/>
              </w:rPr>
              <w:t>(2/ 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47.1% </w:t>
            </w:r>
            <w:r w:rsidRPr="0040621E">
              <w:rPr>
                <w:rStyle w:val="absvalue"/>
                <w:rFonts w:ascii="Arial" w:hAnsi="Arial" w:cs="Arial"/>
                <w:color w:val="3F3F3F"/>
                <w:sz w:val="24"/>
                <w:szCs w:val="24"/>
              </w:rPr>
              <w:t>(24/ 51)</w:t>
            </w:r>
          </w:p>
        </w:tc>
      </w:tr>
      <w:tr w:rsidR="00911F53" w:rsidRPr="0040621E" w:rsidTr="009C2C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13" w:history="1">
              <w:r w:rsidRPr="0040621E">
                <w:rPr>
                  <w:rStyle w:val="Hyperlink"/>
                  <w:rFonts w:ascii="Arial" w:hAnsi="Arial" w:cs="Arial"/>
                  <w:color w:val="0254D0"/>
                  <w:sz w:val="24"/>
                  <w:szCs w:val="24"/>
                </w:rPr>
                <w:t>Lobby</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54.5% </w:t>
            </w:r>
            <w:r w:rsidRPr="0040621E">
              <w:rPr>
                <w:rStyle w:val="absvalue"/>
                <w:rFonts w:ascii="Arial" w:hAnsi="Arial" w:cs="Arial"/>
                <w:color w:val="3F3F3F"/>
                <w:sz w:val="24"/>
                <w:szCs w:val="24"/>
              </w:rPr>
              <w:t>(6/ 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18.9% </w:t>
            </w:r>
            <w:r w:rsidRPr="0040621E">
              <w:rPr>
                <w:rStyle w:val="absvalue"/>
                <w:rFonts w:ascii="Arial" w:hAnsi="Arial" w:cs="Arial"/>
                <w:color w:val="3F3F3F"/>
                <w:sz w:val="24"/>
                <w:szCs w:val="24"/>
              </w:rPr>
              <w:t>(45/ 238)</w:t>
            </w:r>
          </w:p>
        </w:tc>
      </w:tr>
      <w:tr w:rsidR="00911F53" w:rsidRPr="0040621E" w:rsidTr="009C2C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14" w:history="1">
              <w:proofErr w:type="spellStart"/>
              <w:r w:rsidRPr="0040621E">
                <w:rPr>
                  <w:rStyle w:val="Hyperlink"/>
                  <w:rFonts w:ascii="Arial" w:hAnsi="Arial" w:cs="Arial"/>
                  <w:color w:val="0254D0"/>
                  <w:sz w:val="24"/>
                  <w:szCs w:val="24"/>
                </w:rPr>
                <w:t>PlayerTurtle</w:t>
              </w:r>
              <w:proofErr w:type="spellEnd"/>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50% </w:t>
            </w:r>
            <w:r w:rsidRPr="0040621E">
              <w:rPr>
                <w:rStyle w:val="absvalue"/>
                <w:rFonts w:ascii="Arial" w:hAnsi="Arial" w:cs="Arial"/>
                <w:color w:val="3F3F3F"/>
                <w:sz w:val="24"/>
                <w:szCs w:val="24"/>
              </w:rPr>
              <w:t>(1/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42.9% </w:t>
            </w:r>
            <w:r w:rsidRPr="0040621E">
              <w:rPr>
                <w:rStyle w:val="absvalue"/>
                <w:rFonts w:ascii="Arial" w:hAnsi="Arial" w:cs="Arial"/>
                <w:color w:val="3F3F3F"/>
                <w:sz w:val="24"/>
                <w:szCs w:val="24"/>
              </w:rPr>
              <w:t>(9/ 21)</w:t>
            </w:r>
          </w:p>
        </w:tc>
      </w:tr>
    </w:tbl>
    <w:p w:rsidR="00911F53" w:rsidRPr="0040621E" w:rsidRDefault="00911F53" w:rsidP="00911F53">
      <w:pPr>
        <w:rPr>
          <w:rFonts w:ascii="Arial" w:hAnsi="Arial" w:cs="Arial"/>
          <w:sz w:val="24"/>
          <w:szCs w:val="24"/>
        </w:rPr>
      </w:pPr>
    </w:p>
    <w:tbl>
      <w:tblPr>
        <w:tblpPr w:leftFromText="141" w:rightFromText="141" w:vertAnchor="page" w:horzAnchor="margin" w:tblpXSpec="center" w:tblpY="2041"/>
        <w:tblW w:w="11340" w:type="dxa"/>
        <w:shd w:val="clear" w:color="auto" w:fill="FFFFFF"/>
        <w:tblCellMar>
          <w:left w:w="0" w:type="dxa"/>
          <w:right w:w="0" w:type="dxa"/>
        </w:tblCellMar>
        <w:tblLook w:val="04A0" w:firstRow="1" w:lastRow="0" w:firstColumn="1" w:lastColumn="0" w:noHBand="0" w:noVBand="1"/>
      </w:tblPr>
      <w:tblGrid>
        <w:gridCol w:w="1552"/>
        <w:gridCol w:w="2876"/>
        <w:gridCol w:w="3435"/>
        <w:gridCol w:w="3477"/>
      </w:tblGrid>
      <w:tr w:rsidR="00911F53" w:rsidRPr="0040621E" w:rsidTr="009C2C10">
        <w:tc>
          <w:tcPr>
            <w:tcW w:w="155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sz w:val="24"/>
                <w:szCs w:val="24"/>
              </w:rPr>
            </w:pPr>
            <w:hyperlink r:id="rId15" w:history="1">
              <w:r w:rsidRPr="0040621E">
                <w:rPr>
                  <w:rStyle w:val="Hyperlink"/>
                  <w:rFonts w:ascii="Arial" w:hAnsi="Arial" w:cs="Arial"/>
                  <w:b/>
                  <w:bCs/>
                  <w:sz w:val="24"/>
                  <w:szCs w:val="24"/>
                </w:rPr>
                <w:t>Package</w:t>
              </w:r>
            </w:hyperlink>
          </w:p>
        </w:tc>
        <w:tc>
          <w:tcPr>
            <w:tcW w:w="28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sz w:val="24"/>
                <w:szCs w:val="24"/>
              </w:rPr>
            </w:pPr>
            <w:hyperlink r:id="rId16" w:history="1">
              <w:r w:rsidRPr="0040621E">
                <w:rPr>
                  <w:rStyle w:val="Hyperlink"/>
                  <w:rFonts w:ascii="Arial" w:hAnsi="Arial" w:cs="Arial"/>
                  <w:b/>
                  <w:bCs/>
                  <w:sz w:val="24"/>
                  <w:szCs w:val="24"/>
                </w:rPr>
                <w:t>Class, %</w:t>
              </w:r>
            </w:hyperlink>
          </w:p>
        </w:tc>
        <w:tc>
          <w:tcPr>
            <w:tcW w:w="343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sz w:val="24"/>
                <w:szCs w:val="24"/>
              </w:rPr>
            </w:pPr>
            <w:hyperlink r:id="rId17" w:history="1">
              <w:r w:rsidRPr="0040621E">
                <w:rPr>
                  <w:rStyle w:val="Hyperlink"/>
                  <w:rFonts w:ascii="Arial" w:hAnsi="Arial" w:cs="Arial"/>
                  <w:b/>
                  <w:bCs/>
                  <w:sz w:val="24"/>
                  <w:szCs w:val="24"/>
                </w:rPr>
                <w:t>Method, %</w:t>
              </w:r>
            </w:hyperlink>
          </w:p>
        </w:tc>
        <w:tc>
          <w:tcPr>
            <w:tcW w:w="3477"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sz w:val="24"/>
                <w:szCs w:val="24"/>
              </w:rPr>
            </w:pPr>
            <w:hyperlink r:id="rId18" w:history="1">
              <w:r w:rsidRPr="0040621E">
                <w:rPr>
                  <w:rStyle w:val="Hyperlink"/>
                  <w:rFonts w:ascii="Arial" w:hAnsi="Arial" w:cs="Arial"/>
                  <w:b/>
                  <w:bCs/>
                  <w:sz w:val="24"/>
                  <w:szCs w:val="24"/>
                </w:rPr>
                <w:t>Line, %</w:t>
              </w:r>
            </w:hyperlink>
          </w:p>
        </w:tc>
      </w:tr>
      <w:tr w:rsidR="00911F53" w:rsidRPr="0040621E" w:rsidTr="009C2C10">
        <w:tc>
          <w:tcPr>
            <w:tcW w:w="155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hyperlink r:id="rId19" w:history="1">
              <w:r w:rsidRPr="0040621E">
                <w:rPr>
                  <w:rStyle w:val="Hyperlink"/>
                  <w:rFonts w:ascii="Arial" w:hAnsi="Arial" w:cs="Arial"/>
                  <w:sz w:val="24"/>
                  <w:szCs w:val="24"/>
                </w:rPr>
                <w:t>game</w:t>
              </w:r>
            </w:hyperlink>
          </w:p>
        </w:tc>
        <w:tc>
          <w:tcPr>
            <w:tcW w:w="28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r w:rsidRPr="0040621E">
              <w:rPr>
                <w:rFonts w:ascii="Arial" w:hAnsi="Arial" w:cs="Arial"/>
                <w:sz w:val="24"/>
                <w:szCs w:val="24"/>
              </w:rPr>
              <w:t>57.1% (4/ 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r w:rsidRPr="0040621E">
              <w:rPr>
                <w:rFonts w:ascii="Arial" w:hAnsi="Arial" w:cs="Arial"/>
                <w:sz w:val="24"/>
                <w:szCs w:val="24"/>
              </w:rPr>
              <w:t>44.4% (16/ 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r w:rsidRPr="0040621E">
              <w:rPr>
                <w:rFonts w:ascii="Arial" w:hAnsi="Arial" w:cs="Arial"/>
                <w:sz w:val="24"/>
                <w:szCs w:val="24"/>
              </w:rPr>
              <w:t>32.6% (199/ 611)</w:t>
            </w:r>
          </w:p>
        </w:tc>
      </w:tr>
      <w:tr w:rsidR="00911F53" w:rsidRPr="0040621E" w:rsidTr="009C2C10">
        <w:tc>
          <w:tcPr>
            <w:tcW w:w="155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hyperlink r:id="rId20" w:history="1">
              <w:proofErr w:type="spellStart"/>
              <w:r w:rsidRPr="0040621E">
                <w:rPr>
                  <w:rStyle w:val="Hyperlink"/>
                  <w:rFonts w:ascii="Arial" w:hAnsi="Arial" w:cs="Arial"/>
                  <w:sz w:val="24"/>
                  <w:szCs w:val="24"/>
                </w:rPr>
                <w:t>server</w:t>
              </w:r>
              <w:proofErr w:type="spellEnd"/>
            </w:hyperlink>
          </w:p>
        </w:tc>
        <w:tc>
          <w:tcPr>
            <w:tcW w:w="2876"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r w:rsidRPr="0040621E">
              <w:rPr>
                <w:rFonts w:ascii="Arial" w:hAnsi="Arial" w:cs="Arial"/>
                <w:sz w:val="24"/>
                <w:szCs w:val="24"/>
              </w:rPr>
              <w:t>45.5% (5/ 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r w:rsidRPr="0040621E">
              <w:rPr>
                <w:rFonts w:ascii="Arial" w:hAnsi="Arial" w:cs="Arial"/>
                <w:sz w:val="24"/>
                <w:szCs w:val="24"/>
              </w:rPr>
              <w:t>42.9% (24/ 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sz w:val="24"/>
                <w:szCs w:val="24"/>
              </w:rPr>
            </w:pPr>
            <w:r w:rsidRPr="0040621E">
              <w:rPr>
                <w:rFonts w:ascii="Arial" w:hAnsi="Arial" w:cs="Arial"/>
                <w:sz w:val="24"/>
                <w:szCs w:val="24"/>
              </w:rPr>
              <w:t>20.7% (191/ 924)</w:t>
            </w:r>
          </w:p>
        </w:tc>
      </w:tr>
    </w:tbl>
    <w:p w:rsidR="00911F53" w:rsidRPr="0040621E" w:rsidRDefault="00911F53" w:rsidP="00911F53">
      <w:pPr>
        <w:rPr>
          <w:rFonts w:ascii="Arial" w:hAnsi="Arial" w:cs="Arial"/>
          <w:sz w:val="24"/>
          <w:szCs w:val="24"/>
        </w:rPr>
      </w:pPr>
    </w:p>
    <w:tbl>
      <w:tblPr>
        <w:tblW w:w="11340" w:type="dxa"/>
        <w:tblInd w:w="-1142" w:type="dxa"/>
        <w:shd w:val="clear" w:color="auto" w:fill="FFFFFF"/>
        <w:tblCellMar>
          <w:left w:w="0" w:type="dxa"/>
          <w:right w:w="0" w:type="dxa"/>
        </w:tblCellMar>
        <w:tblLook w:val="04A0" w:firstRow="1" w:lastRow="0" w:firstColumn="1" w:lastColumn="0" w:noHBand="0" w:noVBand="1"/>
      </w:tblPr>
      <w:tblGrid>
        <w:gridCol w:w="2672"/>
        <w:gridCol w:w="2415"/>
        <w:gridCol w:w="2238"/>
        <w:gridCol w:w="4015"/>
      </w:tblGrid>
      <w:tr w:rsidR="00911F53" w:rsidRPr="0040621E" w:rsidTr="00911F53">
        <w:tc>
          <w:tcPr>
            <w:tcW w:w="26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21" w:history="1">
              <w:r w:rsidRPr="0040621E">
                <w:rPr>
                  <w:rStyle w:val="Hyperlink"/>
                  <w:rFonts w:ascii="Arial" w:hAnsi="Arial" w:cs="Arial"/>
                  <w:b/>
                  <w:bCs/>
                  <w:color w:val="0254D0"/>
                  <w:sz w:val="24"/>
                  <w:szCs w:val="24"/>
                  <w:shd w:val="clear" w:color="auto" w:fill="FFFFFF"/>
                </w:rPr>
                <w:t>Class</w:t>
              </w:r>
            </w:hyperlink>
          </w:p>
        </w:tc>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22" w:history="1">
              <w:r w:rsidRPr="0040621E">
                <w:rPr>
                  <w:rStyle w:val="Hyperlink"/>
                  <w:rFonts w:ascii="Arial" w:hAnsi="Arial" w:cs="Arial"/>
                  <w:b/>
                  <w:bCs/>
                  <w:color w:val="0254D0"/>
                  <w:sz w:val="24"/>
                  <w:szCs w:val="24"/>
                </w:rPr>
                <w:t>Class, %</w:t>
              </w:r>
            </w:hyperlink>
          </w:p>
        </w:tc>
        <w:tc>
          <w:tcPr>
            <w:tcW w:w="22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23" w:history="1">
              <w:r w:rsidRPr="0040621E">
                <w:rPr>
                  <w:rStyle w:val="Hyperlink"/>
                  <w:rFonts w:ascii="Arial" w:hAnsi="Arial" w:cs="Arial"/>
                  <w:b/>
                  <w:bCs/>
                  <w:color w:val="0254D0"/>
                  <w:sz w:val="24"/>
                  <w:szCs w:val="24"/>
                </w:rPr>
                <w:t>Method, %</w:t>
              </w:r>
            </w:hyperlink>
          </w:p>
        </w:tc>
        <w:tc>
          <w:tcPr>
            <w:tcW w:w="40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b/>
                <w:bCs/>
                <w:color w:val="3F3F3F"/>
                <w:sz w:val="24"/>
                <w:szCs w:val="24"/>
              </w:rPr>
            </w:pPr>
            <w:hyperlink r:id="rId24" w:history="1">
              <w:r w:rsidRPr="0040621E">
                <w:rPr>
                  <w:rStyle w:val="Hyperlink"/>
                  <w:rFonts w:ascii="Arial" w:hAnsi="Arial" w:cs="Arial"/>
                  <w:b/>
                  <w:bCs/>
                  <w:color w:val="0254D0"/>
                  <w:sz w:val="24"/>
                  <w:szCs w:val="24"/>
                </w:rPr>
                <w:t>Line, %</w:t>
              </w:r>
            </w:hyperlink>
          </w:p>
        </w:tc>
      </w:tr>
      <w:tr w:rsidR="00911F53" w:rsidRPr="0040621E" w:rsidTr="00911F53">
        <w:tc>
          <w:tcPr>
            <w:tcW w:w="26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25" w:history="1">
              <w:r w:rsidRPr="0040621E">
                <w:rPr>
                  <w:rStyle w:val="Hyperlink"/>
                  <w:rFonts w:ascii="Arial" w:hAnsi="Arial" w:cs="Arial"/>
                  <w:color w:val="0254D0"/>
                  <w:sz w:val="24"/>
                  <w:szCs w:val="24"/>
                </w:rPr>
                <w:t>Parameter</w:t>
              </w:r>
            </w:hyperlink>
          </w:p>
        </w:tc>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45.5% </w:t>
            </w:r>
            <w:r w:rsidRPr="0040621E">
              <w:rPr>
                <w:rStyle w:val="absvalue"/>
                <w:rFonts w:ascii="Arial" w:hAnsi="Arial" w:cs="Arial"/>
                <w:color w:val="3F3F3F"/>
                <w:sz w:val="24"/>
                <w:szCs w:val="24"/>
              </w:rPr>
              <w:t>(5/ 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27.3% </w:t>
            </w:r>
            <w:r w:rsidRPr="0040621E">
              <w:rPr>
                <w:rStyle w:val="absvalue"/>
                <w:rFonts w:ascii="Arial" w:hAnsi="Arial" w:cs="Arial"/>
                <w:color w:val="3F3F3F"/>
                <w:sz w:val="24"/>
                <w:szCs w:val="24"/>
              </w:rPr>
              <w:t>(38/ 139)</w:t>
            </w:r>
          </w:p>
        </w:tc>
      </w:tr>
      <w:tr w:rsidR="00911F53" w:rsidRPr="0040621E" w:rsidTr="00911F53">
        <w:tc>
          <w:tcPr>
            <w:tcW w:w="26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26" w:history="1">
              <w:r w:rsidRPr="0040621E">
                <w:rPr>
                  <w:rStyle w:val="Hyperlink"/>
                  <w:rFonts w:ascii="Arial" w:hAnsi="Arial" w:cs="Arial"/>
                  <w:color w:val="0254D0"/>
                  <w:sz w:val="24"/>
                  <w:szCs w:val="24"/>
                </w:rPr>
                <w:t>Profil</w:t>
              </w:r>
            </w:hyperlink>
          </w:p>
        </w:tc>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40% </w:t>
            </w:r>
            <w:r w:rsidRPr="0040621E">
              <w:rPr>
                <w:rStyle w:val="absvalue"/>
                <w:rFonts w:ascii="Arial" w:hAnsi="Arial" w:cs="Arial"/>
                <w:color w:val="3F3F3F"/>
                <w:sz w:val="24"/>
                <w:szCs w:val="24"/>
              </w:rPr>
              <w:t>(2/ 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64% </w:t>
            </w:r>
            <w:r w:rsidRPr="0040621E">
              <w:rPr>
                <w:rStyle w:val="absvalue"/>
                <w:rFonts w:ascii="Arial" w:hAnsi="Arial" w:cs="Arial"/>
                <w:color w:val="3F3F3F"/>
                <w:sz w:val="24"/>
                <w:szCs w:val="24"/>
              </w:rPr>
              <w:t>(48/ 75)</w:t>
            </w:r>
          </w:p>
        </w:tc>
      </w:tr>
      <w:tr w:rsidR="00911F53" w:rsidRPr="0040621E" w:rsidTr="00911F53">
        <w:tc>
          <w:tcPr>
            <w:tcW w:w="26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27" w:history="1">
              <w:r w:rsidRPr="0040621E">
                <w:rPr>
                  <w:rStyle w:val="Hyperlink"/>
                  <w:rFonts w:ascii="Arial" w:hAnsi="Arial" w:cs="Arial"/>
                  <w:color w:val="0254D0"/>
                  <w:sz w:val="24"/>
                  <w:szCs w:val="24"/>
                </w:rPr>
                <w:t>Protocol</w:t>
              </w:r>
            </w:hyperlink>
          </w:p>
        </w:tc>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75% </w:t>
            </w:r>
            <w:r w:rsidRPr="0040621E">
              <w:rPr>
                <w:rStyle w:val="absvalue"/>
                <w:rFonts w:ascii="Arial" w:hAnsi="Arial" w:cs="Arial"/>
                <w:color w:val="3F3F3F"/>
                <w:sz w:val="24"/>
                <w:szCs w:val="24"/>
              </w:rPr>
              <w:t>(3/ 4)</w:t>
            </w:r>
          </w:p>
        </w:tc>
        <w:tc>
          <w:tcPr>
            <w:tcW w:w="40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97.9% </w:t>
            </w:r>
            <w:r w:rsidRPr="0040621E">
              <w:rPr>
                <w:rStyle w:val="absvalue"/>
                <w:rFonts w:ascii="Arial" w:hAnsi="Arial" w:cs="Arial"/>
                <w:color w:val="3F3F3F"/>
                <w:sz w:val="24"/>
                <w:szCs w:val="24"/>
              </w:rPr>
              <w:t>(46/ 47)</w:t>
            </w:r>
          </w:p>
        </w:tc>
      </w:tr>
      <w:tr w:rsidR="00911F53" w:rsidRPr="0040621E" w:rsidTr="00911F53">
        <w:tc>
          <w:tcPr>
            <w:tcW w:w="26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28" w:history="1">
              <w:r w:rsidRPr="0040621E">
                <w:rPr>
                  <w:rStyle w:val="Hyperlink"/>
                  <w:rFonts w:ascii="Arial" w:hAnsi="Arial" w:cs="Arial"/>
                  <w:color w:val="0254D0"/>
                  <w:sz w:val="24"/>
                  <w:szCs w:val="24"/>
                </w:rPr>
                <w:t>Server</w:t>
              </w:r>
            </w:hyperlink>
          </w:p>
        </w:tc>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100% </w:t>
            </w:r>
            <w:r w:rsidRPr="0040621E">
              <w:rPr>
                <w:rStyle w:val="absvalue"/>
                <w:rFonts w:ascii="Arial" w:hAnsi="Arial" w:cs="Arial"/>
                <w:color w:val="3F3F3F"/>
                <w:sz w:val="24"/>
                <w:szCs w:val="24"/>
              </w:rPr>
              <w:t>(1/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66.7% </w:t>
            </w:r>
            <w:r w:rsidRPr="0040621E">
              <w:rPr>
                <w:rStyle w:val="absvalue"/>
                <w:rFonts w:ascii="Arial" w:hAnsi="Arial" w:cs="Arial"/>
                <w:color w:val="3F3F3F"/>
                <w:sz w:val="24"/>
                <w:szCs w:val="24"/>
              </w:rPr>
              <w:t>(10/ 15)</w:t>
            </w:r>
          </w:p>
        </w:tc>
        <w:tc>
          <w:tcPr>
            <w:tcW w:w="40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40% </w:t>
            </w:r>
            <w:r w:rsidRPr="0040621E">
              <w:rPr>
                <w:rStyle w:val="absvalue"/>
                <w:rFonts w:ascii="Arial" w:hAnsi="Arial" w:cs="Arial"/>
                <w:color w:val="3F3F3F"/>
                <w:sz w:val="24"/>
                <w:szCs w:val="24"/>
              </w:rPr>
              <w:t>(48/ 120)</w:t>
            </w:r>
          </w:p>
        </w:tc>
      </w:tr>
      <w:tr w:rsidR="00911F53" w:rsidRPr="0040621E" w:rsidTr="00911F53">
        <w:tc>
          <w:tcPr>
            <w:tcW w:w="2672"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hyperlink r:id="rId29" w:history="1">
              <w:proofErr w:type="spellStart"/>
              <w:r w:rsidRPr="0040621E">
                <w:rPr>
                  <w:rStyle w:val="Hyperlink"/>
                  <w:rFonts w:ascii="Arial" w:hAnsi="Arial" w:cs="Arial"/>
                  <w:color w:val="0254D0"/>
                  <w:sz w:val="24"/>
                  <w:szCs w:val="24"/>
                </w:rPr>
                <w:t>ServerThreadForClient</w:t>
              </w:r>
              <w:proofErr w:type="spellEnd"/>
            </w:hyperlink>
          </w:p>
        </w:tc>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50% </w:t>
            </w:r>
            <w:r w:rsidRPr="0040621E">
              <w:rPr>
                <w:rStyle w:val="absvalue"/>
                <w:rFonts w:ascii="Arial" w:hAnsi="Arial" w:cs="Arial"/>
                <w:color w:val="3F3F3F"/>
                <w:sz w:val="24"/>
                <w:szCs w:val="24"/>
              </w:rPr>
              <w:t>(1/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44.4% </w:t>
            </w:r>
            <w:r w:rsidRPr="0040621E">
              <w:rPr>
                <w:rStyle w:val="absvalue"/>
                <w:rFonts w:ascii="Arial" w:hAnsi="Arial" w:cs="Arial"/>
                <w:color w:val="3F3F3F"/>
                <w:sz w:val="24"/>
                <w:szCs w:val="24"/>
              </w:rPr>
              <w:t>(4/ 9)</w:t>
            </w:r>
          </w:p>
        </w:tc>
        <w:tc>
          <w:tcPr>
            <w:tcW w:w="4015" w:type="dxa"/>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vAlign w:val="center"/>
            <w:hideMark/>
          </w:tcPr>
          <w:p w:rsidR="00911F53" w:rsidRPr="0040621E" w:rsidRDefault="00911F53" w:rsidP="009C2C10">
            <w:pPr>
              <w:rPr>
                <w:rFonts w:ascii="Arial" w:hAnsi="Arial" w:cs="Arial"/>
                <w:color w:val="3F3F3F"/>
                <w:sz w:val="24"/>
                <w:szCs w:val="24"/>
              </w:rPr>
            </w:pPr>
            <w:r w:rsidRPr="0040621E">
              <w:rPr>
                <w:rStyle w:val="percent"/>
                <w:rFonts w:ascii="Arial" w:hAnsi="Arial" w:cs="Arial"/>
                <w:color w:val="3F3F3F"/>
                <w:sz w:val="24"/>
                <w:szCs w:val="24"/>
              </w:rPr>
              <w:t>5.9% </w:t>
            </w:r>
            <w:r w:rsidRPr="0040621E">
              <w:rPr>
                <w:rStyle w:val="absvalue"/>
                <w:rFonts w:ascii="Arial" w:hAnsi="Arial" w:cs="Arial"/>
                <w:color w:val="3F3F3F"/>
                <w:sz w:val="24"/>
                <w:szCs w:val="24"/>
              </w:rPr>
              <w:t>(11/ 187)</w:t>
            </w:r>
          </w:p>
        </w:tc>
      </w:tr>
    </w:tbl>
    <w:p w:rsidR="00911F53" w:rsidRDefault="00911F53" w:rsidP="00911F53">
      <w:pPr>
        <w:rPr>
          <w:rFonts w:ascii="Arial" w:hAnsi="Arial" w:cs="Arial"/>
          <w:sz w:val="24"/>
          <w:szCs w:val="24"/>
        </w:rPr>
      </w:pPr>
    </w:p>
    <w:p w:rsidR="00911F53" w:rsidRDefault="00911F53" w:rsidP="00911F53">
      <w:pPr>
        <w:rPr>
          <w:rFonts w:ascii="Arial" w:hAnsi="Arial" w:cs="Arial"/>
          <w:sz w:val="24"/>
          <w:szCs w:val="24"/>
        </w:rPr>
      </w:pPr>
      <w:r>
        <w:rPr>
          <w:rFonts w:ascii="Arial" w:hAnsi="Arial" w:cs="Arial"/>
          <w:sz w:val="24"/>
          <w:szCs w:val="24"/>
        </w:rPr>
        <w:t>Die Kernkomponenten unseres Spieles sind die Methode «</w:t>
      </w:r>
      <w:proofErr w:type="spellStart"/>
      <w:r>
        <w:rPr>
          <w:rFonts w:ascii="Arial" w:hAnsi="Arial" w:cs="Arial"/>
          <w:sz w:val="24"/>
          <w:szCs w:val="24"/>
        </w:rPr>
        <w:t>moveTurtle</w:t>
      </w:r>
      <w:proofErr w:type="spellEnd"/>
      <w:r>
        <w:rPr>
          <w:rFonts w:ascii="Arial" w:hAnsi="Arial" w:cs="Arial"/>
          <w:sz w:val="24"/>
          <w:szCs w:val="24"/>
        </w:rPr>
        <w:t xml:space="preserve">» und die Events. In unserem Projekt gibt es drei Packages, nämlich </w:t>
      </w:r>
      <w:proofErr w:type="spellStart"/>
      <w:r>
        <w:rPr>
          <w:rFonts w:ascii="Arial" w:hAnsi="Arial" w:cs="Arial"/>
          <w:sz w:val="24"/>
          <w:szCs w:val="24"/>
        </w:rPr>
        <w:t>Gui</w:t>
      </w:r>
      <w:proofErr w:type="spellEnd"/>
      <w:r>
        <w:rPr>
          <w:rFonts w:ascii="Arial" w:hAnsi="Arial" w:cs="Arial"/>
          <w:sz w:val="24"/>
          <w:szCs w:val="24"/>
        </w:rPr>
        <w:t xml:space="preserve">, Game und Server. Wir haben uns auf Game und Server fokussiert, wobei die Unit Tests 42 bis 44 % der Methoden beider Packages abdecken. </w:t>
      </w:r>
    </w:p>
    <w:p w:rsidR="00911F53" w:rsidRDefault="00911F53" w:rsidP="00911F53">
      <w:pPr>
        <w:rPr>
          <w:rFonts w:ascii="Arial" w:hAnsi="Arial" w:cs="Arial"/>
          <w:sz w:val="24"/>
          <w:szCs w:val="24"/>
        </w:rPr>
      </w:pPr>
      <w:r>
        <w:rPr>
          <w:rFonts w:ascii="Arial" w:hAnsi="Arial" w:cs="Arial"/>
          <w:sz w:val="24"/>
          <w:szCs w:val="24"/>
        </w:rPr>
        <w:t xml:space="preserve">Bei der Klasse Lobby, welche für die Spielleitung zuständig ist, werden 55 % der Methoden dieser Klasse von Tests gedeckt. Bei der Klasse Board, welche für das Spielfeld und die Events verantwortlich ist, werden 70% der Methoden dieser Klasse getestet. Unser Ziel war es ungefähr die </w:t>
      </w:r>
      <w:proofErr w:type="spellStart"/>
      <w:r>
        <w:rPr>
          <w:rFonts w:ascii="Arial" w:hAnsi="Arial" w:cs="Arial"/>
          <w:sz w:val="24"/>
          <w:szCs w:val="24"/>
        </w:rPr>
        <w:t>hälfte</w:t>
      </w:r>
      <w:proofErr w:type="spellEnd"/>
      <w:r>
        <w:rPr>
          <w:rFonts w:ascii="Arial" w:hAnsi="Arial" w:cs="Arial"/>
          <w:sz w:val="24"/>
          <w:szCs w:val="24"/>
        </w:rPr>
        <w:t xml:space="preserve"> der Methoden zu testen, was erfüllt wurde. Ausserdem wurden auch Tests für Sever-Client </w:t>
      </w:r>
      <w:proofErr w:type="spellStart"/>
      <w:r>
        <w:rPr>
          <w:rFonts w:ascii="Arial" w:hAnsi="Arial" w:cs="Arial"/>
          <w:sz w:val="24"/>
          <w:szCs w:val="24"/>
        </w:rPr>
        <w:t>Kommuniktation</w:t>
      </w:r>
      <w:proofErr w:type="spellEnd"/>
      <w:r>
        <w:rPr>
          <w:rFonts w:ascii="Arial" w:hAnsi="Arial" w:cs="Arial"/>
          <w:sz w:val="24"/>
          <w:szCs w:val="24"/>
        </w:rPr>
        <w:t xml:space="preserve"> durchgeführt. Wobei die Klasse Parameter und Protocol getestet wurden.</w:t>
      </w:r>
    </w:p>
    <w:p w:rsidR="00FC781F" w:rsidRDefault="00FC781F"/>
    <w:sectPr w:rsidR="00FC7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9016D"/>
    <w:multiLevelType w:val="hybridMultilevel"/>
    <w:tmpl w:val="E61AFDA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3"/>
    <w:rsid w:val="00911F53"/>
    <w:rsid w:val="00FC78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2FAB0-AC20-41CE-AD33-7384F828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1F5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1F53"/>
    <w:pPr>
      <w:ind w:left="720"/>
      <w:contextualSpacing/>
    </w:pPr>
  </w:style>
  <w:style w:type="character" w:styleId="Hyperlink">
    <w:name w:val="Hyperlink"/>
    <w:basedOn w:val="Absatz-Standardschriftart"/>
    <w:uiPriority w:val="99"/>
    <w:unhideWhenUsed/>
    <w:rsid w:val="00911F53"/>
    <w:rPr>
      <w:color w:val="0563C1" w:themeColor="hyperlink"/>
      <w:u w:val="single"/>
    </w:rPr>
  </w:style>
  <w:style w:type="character" w:customStyle="1" w:styleId="percent">
    <w:name w:val="percent"/>
    <w:basedOn w:val="Absatz-Standardschriftart"/>
    <w:rsid w:val="00911F53"/>
  </w:style>
  <w:style w:type="character" w:customStyle="1" w:styleId="absvalue">
    <w:name w:val="absvalue"/>
    <w:basedOn w:val="Absatz-Standardschriftart"/>
    <w:rsid w:val="00911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hail%20Gondal\Desktop\milestone5%20tets\game\index_SORT_BY_CLASS.html" TargetMode="External"/><Relationship Id="rId13" Type="http://schemas.openxmlformats.org/officeDocument/2006/relationships/hyperlink" Target="file:///C:\Users\Rohail%20Gondal\Desktop\milestone5%20tets\game\.classes\Lobby.html" TargetMode="External"/><Relationship Id="rId18" Type="http://schemas.openxmlformats.org/officeDocument/2006/relationships/hyperlink" Target="file:///C:\Users\Rohail%20Gondal\Desktop\milestone5%20tets\index_SORT_BY_LINE.html" TargetMode="External"/><Relationship Id="rId26" Type="http://schemas.openxmlformats.org/officeDocument/2006/relationships/hyperlink" Target="file:///C:\Users\Rohail%20Gondal\Desktop\milestone5%20tets\server\.classes\Profil.html" TargetMode="External"/><Relationship Id="rId3" Type="http://schemas.openxmlformats.org/officeDocument/2006/relationships/settings" Target="settings.xml"/><Relationship Id="rId21" Type="http://schemas.openxmlformats.org/officeDocument/2006/relationships/hyperlink" Target="file:///C:\Users\Rohail%20Gondal\Desktop\milestone5%20tets\server\index_SORT_BY_NAME_DESC.html" TargetMode="External"/><Relationship Id="rId7" Type="http://schemas.openxmlformats.org/officeDocument/2006/relationships/hyperlink" Target="file:///C:\Users\Rohail%20Gondal\Desktop\milestone5%20tets\game\index_SORT_BY_NAME_DESC.html" TargetMode="External"/><Relationship Id="rId12" Type="http://schemas.openxmlformats.org/officeDocument/2006/relationships/hyperlink" Target="file:///C:\Users\Rohail%20Gondal\Desktop\milestone5%20tets\game\.classes\Field.html" TargetMode="External"/><Relationship Id="rId17" Type="http://schemas.openxmlformats.org/officeDocument/2006/relationships/hyperlink" Target="file:///C:\Users\Rohail%20Gondal\Desktop\milestone5%20tets\index_SORT_BY_METHOD.html" TargetMode="External"/><Relationship Id="rId25" Type="http://schemas.openxmlformats.org/officeDocument/2006/relationships/hyperlink" Target="file:///C:\Users\Rohail%20Gondal\Desktop\milestone5%20tets\server\.classes\Parameter.html" TargetMode="External"/><Relationship Id="rId2" Type="http://schemas.openxmlformats.org/officeDocument/2006/relationships/styles" Target="styles.xml"/><Relationship Id="rId16" Type="http://schemas.openxmlformats.org/officeDocument/2006/relationships/hyperlink" Target="file:///C:\Users\Rohail%20Gondal\Desktop\milestone5%20tets\index_SORT_BY_CLASS.html" TargetMode="External"/><Relationship Id="rId20" Type="http://schemas.openxmlformats.org/officeDocument/2006/relationships/hyperlink" Target="file:///C:\Users\Rohail%20Gondal\Desktop\milestone5%20tets\server\index.html" TargetMode="External"/><Relationship Id="rId29" Type="http://schemas.openxmlformats.org/officeDocument/2006/relationships/hyperlink" Target="file:///C:\Users\Rohail%20Gondal\Desktop\milestone5%20tets\server\.classes\ServerThreadForCli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Rohail%20Gondal\Desktop\milestone5%20tets\game\.classes\Board.html" TargetMode="External"/><Relationship Id="rId24" Type="http://schemas.openxmlformats.org/officeDocument/2006/relationships/hyperlink" Target="file:///C:\Users\Rohail%20Gondal\Desktop\milestone5%20tets\server\index_SORT_BY_LINE.html" TargetMode="External"/><Relationship Id="rId5" Type="http://schemas.openxmlformats.org/officeDocument/2006/relationships/image" Target="media/image1.png"/><Relationship Id="rId15" Type="http://schemas.openxmlformats.org/officeDocument/2006/relationships/hyperlink" Target="file:///C:\Users\Rohail%20Gondal\Desktop\milestone5%20tets\index_SORT_BY_NAME_DESC.html" TargetMode="External"/><Relationship Id="rId23" Type="http://schemas.openxmlformats.org/officeDocument/2006/relationships/hyperlink" Target="file:///C:\Users\Rohail%20Gondal\Desktop\milestone5%20tets\server\index_SORT_BY_METHOD.html" TargetMode="External"/><Relationship Id="rId28" Type="http://schemas.openxmlformats.org/officeDocument/2006/relationships/hyperlink" Target="file:///C:\Users\Rohail%20Gondal\Desktop\milestone5%20tets\server\.classes\Server.html" TargetMode="External"/><Relationship Id="rId10" Type="http://schemas.openxmlformats.org/officeDocument/2006/relationships/hyperlink" Target="file:///C:\Users\Rohail%20Gondal\Desktop\milestone5%20tets\game\index_SORT_BY_LINE.html" TargetMode="External"/><Relationship Id="rId19" Type="http://schemas.openxmlformats.org/officeDocument/2006/relationships/hyperlink" Target="file:///C:\Users\Rohail%20Gondal\Desktop\milestone5%20tets\game\index.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Rohail%20Gondal\Desktop\milestone5%20tets\game\index_SORT_BY_METHOD.html" TargetMode="External"/><Relationship Id="rId14" Type="http://schemas.openxmlformats.org/officeDocument/2006/relationships/hyperlink" Target="file:///C:\Users\Rohail%20Gondal\Desktop\milestone5%20tets\game\.classes\PlayerTurtle.html" TargetMode="External"/><Relationship Id="rId22" Type="http://schemas.openxmlformats.org/officeDocument/2006/relationships/hyperlink" Target="file:///C:\Users\Rohail%20Gondal\Desktop\milestone5%20tets\server\index_SORT_BY_CLASS.html" TargetMode="External"/><Relationship Id="rId27" Type="http://schemas.openxmlformats.org/officeDocument/2006/relationships/hyperlink" Target="file:///C:\Users\Rohail%20Gondal\Desktop\milestone5%20tets\server\.classes\Protocol.html"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6982</Characters>
  <Application>Microsoft Office Word</Application>
  <DocSecurity>0</DocSecurity>
  <Lines>58</Lines>
  <Paragraphs>16</Paragraphs>
  <ScaleCrop>false</ScaleCrop>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Rohail Gondal</dc:creator>
  <cp:keywords/>
  <dc:description/>
  <cp:lastModifiedBy>Rohail Gondal</cp:lastModifiedBy>
  <cp:revision>1</cp:revision>
  <dcterms:created xsi:type="dcterms:W3CDTF">2020-05-13T11:08:00Z</dcterms:created>
  <dcterms:modified xsi:type="dcterms:W3CDTF">2020-05-13T11:14:00Z</dcterms:modified>
</cp:coreProperties>
</file>