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572FC" w14:textId="615F6BD5" w:rsidR="00205F7A" w:rsidRDefault="00205F7A" w:rsidP="00205F7A">
      <w:pPr>
        <w:pStyle w:val="Titolo"/>
        <w:jc w:val="center"/>
      </w:pPr>
      <w:r>
        <w:t xml:space="preserve">System </w:t>
      </w:r>
      <w:r w:rsidR="00935AAF">
        <w:t>Validation</w:t>
      </w:r>
    </w:p>
    <w:p w14:paraId="141907D7" w14:textId="16F84C1A" w:rsidR="00205F7A" w:rsidRDefault="00B139C5" w:rsidP="00205F7A">
      <w:pPr>
        <w:pStyle w:val="Sottotitolo"/>
        <w:jc w:val="center"/>
      </w:pPr>
      <w:r>
        <w:t>Testing</w:t>
      </w:r>
      <w:r w:rsidR="00205F7A">
        <w:t xml:space="preserve"> and validation</w:t>
      </w:r>
    </w:p>
    <w:p w14:paraId="1F4E71DD" w14:textId="77777777" w:rsidR="00205F7A" w:rsidRDefault="00205F7A" w:rsidP="00205F7A">
      <w:pPr>
        <w:pStyle w:val="Nessunaspaziatura"/>
      </w:pPr>
    </w:p>
    <w:p w14:paraId="1F72EBF3" w14:textId="77777777" w:rsidR="00205F7A" w:rsidRDefault="00205F7A" w:rsidP="00205F7A">
      <w:pPr>
        <w:pStyle w:val="Nessunaspaziatura"/>
      </w:pPr>
    </w:p>
    <w:p w14:paraId="16D299C1" w14:textId="77777777" w:rsidR="00205F7A" w:rsidRDefault="00205F7A" w:rsidP="00205F7A">
      <w:pPr>
        <w:pStyle w:val="Nessunaspaziatura"/>
      </w:pPr>
    </w:p>
    <w:p w14:paraId="286137BD" w14:textId="77777777" w:rsidR="00205F7A" w:rsidRDefault="00205F7A" w:rsidP="00205F7A">
      <w:pPr>
        <w:pStyle w:val="Nessunaspaziatura"/>
      </w:pPr>
    </w:p>
    <w:p w14:paraId="34A41119" w14:textId="77777777" w:rsidR="00205F7A" w:rsidRDefault="00205F7A" w:rsidP="00205F7A">
      <w:pPr>
        <w:pStyle w:val="Nessunaspaziatura"/>
      </w:pPr>
    </w:p>
    <w:p w14:paraId="1530B1D8" w14:textId="77777777" w:rsidR="00205F7A" w:rsidRDefault="00205F7A" w:rsidP="00205F7A">
      <w:pPr>
        <w:pStyle w:val="Nessunaspaziatura"/>
      </w:pPr>
    </w:p>
    <w:p w14:paraId="08236312" w14:textId="77777777" w:rsidR="00205F7A" w:rsidRDefault="00205F7A" w:rsidP="00205F7A">
      <w:pPr>
        <w:pStyle w:val="Nessunaspaziatura"/>
      </w:pPr>
    </w:p>
    <w:p w14:paraId="509C5479" w14:textId="77777777" w:rsidR="00205F7A" w:rsidRDefault="00205F7A" w:rsidP="00205F7A">
      <w:pPr>
        <w:pStyle w:val="Nessunaspaziatura"/>
      </w:pPr>
    </w:p>
    <w:p w14:paraId="186182DF" w14:textId="77777777" w:rsidR="00205F7A" w:rsidRDefault="00205F7A" w:rsidP="00205F7A">
      <w:pPr>
        <w:pStyle w:val="Nessunaspaziatura"/>
      </w:pPr>
    </w:p>
    <w:p w14:paraId="6FE6617A" w14:textId="77777777" w:rsidR="00205F7A" w:rsidRDefault="00205F7A" w:rsidP="00205F7A">
      <w:pPr>
        <w:pStyle w:val="Nessunaspaziatura"/>
      </w:pPr>
    </w:p>
    <w:p w14:paraId="2136AA76" w14:textId="0D8021F2" w:rsidR="00A952C8" w:rsidRDefault="00A952C8" w:rsidP="00A952C8">
      <w:pPr>
        <w:pStyle w:val="Nessunaspaziatura"/>
      </w:pPr>
      <w:r>
        <w:t>Author:</w:t>
      </w:r>
      <w:r>
        <w:tab/>
      </w:r>
      <w:r>
        <w:tab/>
      </w:r>
      <w:r>
        <w:tab/>
        <w:t>Federico Galli</w:t>
      </w:r>
    </w:p>
    <w:p w14:paraId="49362C96" w14:textId="77777777" w:rsidR="00A952C8" w:rsidRDefault="00A952C8" w:rsidP="00A952C8">
      <w:pPr>
        <w:pStyle w:val="Nessunaspaziatura"/>
      </w:pPr>
      <w:r>
        <w:t>Author:</w:t>
      </w:r>
      <w:r>
        <w:tab/>
      </w:r>
      <w:r>
        <w:tab/>
      </w:r>
      <w:r>
        <w:tab/>
        <w:t>Alessandro Luppi</w:t>
      </w:r>
    </w:p>
    <w:p w14:paraId="3E59476A" w14:textId="77777777" w:rsidR="00A952C8" w:rsidRDefault="00A952C8" w:rsidP="00A952C8">
      <w:pPr>
        <w:pStyle w:val="Nessunaspaziatura"/>
      </w:pPr>
    </w:p>
    <w:p w14:paraId="02158DF2" w14:textId="77777777" w:rsidR="00A952C8" w:rsidRDefault="00A952C8" w:rsidP="00A952C8">
      <w:pPr>
        <w:pStyle w:val="Nessunaspaziatura"/>
      </w:pPr>
    </w:p>
    <w:p w14:paraId="0FF327A0" w14:textId="77777777" w:rsidR="00A952C8" w:rsidRDefault="00A952C8" w:rsidP="00A952C8">
      <w:pPr>
        <w:pStyle w:val="Nessunaspaziatura"/>
      </w:pPr>
    </w:p>
    <w:p w14:paraId="7E43ED21" w14:textId="77777777" w:rsidR="00A952C8" w:rsidRDefault="00A952C8" w:rsidP="00A952C8">
      <w:pPr>
        <w:pStyle w:val="Nessunaspaziatura"/>
      </w:pPr>
    </w:p>
    <w:p w14:paraId="0EED1130" w14:textId="77777777" w:rsidR="00A952C8" w:rsidRDefault="00A952C8" w:rsidP="00A952C8">
      <w:pPr>
        <w:pStyle w:val="Nessunaspaziatura"/>
      </w:pPr>
    </w:p>
    <w:p w14:paraId="37B91E34" w14:textId="77777777" w:rsidR="00A952C8" w:rsidRDefault="00A952C8" w:rsidP="00A952C8">
      <w:pPr>
        <w:pStyle w:val="Nessunaspaziatura"/>
      </w:pPr>
    </w:p>
    <w:p w14:paraId="53C87A78" w14:textId="77777777" w:rsidR="00A952C8" w:rsidRDefault="00A952C8" w:rsidP="00A952C8">
      <w:pPr>
        <w:pStyle w:val="Nessunaspaziatura"/>
      </w:pPr>
    </w:p>
    <w:p w14:paraId="4D0F35AB" w14:textId="77777777" w:rsidR="00A952C8" w:rsidRDefault="00A952C8" w:rsidP="00A952C8">
      <w:pPr>
        <w:pStyle w:val="Nessunaspaziatura"/>
      </w:pPr>
    </w:p>
    <w:p w14:paraId="5B8AC66C" w14:textId="77777777" w:rsidR="00A952C8" w:rsidRDefault="00A952C8" w:rsidP="00A952C8">
      <w:pPr>
        <w:pStyle w:val="Nessunaspaziatura"/>
      </w:pPr>
    </w:p>
    <w:p w14:paraId="55683F4B" w14:textId="6358E185" w:rsidR="00A952C8" w:rsidRDefault="00A952C8" w:rsidP="00BC409E">
      <w:pPr>
        <w:pStyle w:val="Nessunaspaziatura"/>
        <w:jc w:val="right"/>
      </w:pPr>
      <w:r>
        <w:t xml:space="preserve">Last revision on </w:t>
      </w:r>
      <w:r w:rsidR="00935AAF">
        <w:t>11</w:t>
      </w:r>
      <w:r>
        <w:t>/07/2020</w:t>
      </w:r>
    </w:p>
    <w:p w14:paraId="1B510195" w14:textId="77777777" w:rsidR="00A952C8" w:rsidRDefault="00A952C8" w:rsidP="00A952C8">
      <w:pPr>
        <w:spacing w:after="200" w:line="276" w:lineRule="auto"/>
        <w:rPr>
          <w:rFonts w:asciiTheme="majorHAnsi" w:eastAsiaTheme="majorEastAsia" w:hAnsiTheme="majorHAnsi" w:cstheme="majorBidi"/>
          <w:b/>
          <w:bCs/>
          <w:color w:val="000000" w:themeColor="text1"/>
          <w:sz w:val="36"/>
          <w:szCs w:val="28"/>
        </w:rPr>
      </w:pPr>
      <w:r>
        <w:br w:type="page"/>
      </w:r>
    </w:p>
    <w:p w14:paraId="4987405C" w14:textId="77777777" w:rsidR="00205F7A" w:rsidRPr="00B372D1" w:rsidRDefault="00205F7A" w:rsidP="00205F7A">
      <w:pPr>
        <w:pStyle w:val="Titolo1"/>
      </w:pPr>
      <w:bookmarkStart w:id="0" w:name="_Toc41065984"/>
      <w:r w:rsidRPr="00B372D1">
        <w:lastRenderedPageBreak/>
        <w:t>Introduction</w:t>
      </w:r>
      <w:bookmarkEnd w:id="0"/>
    </w:p>
    <w:p w14:paraId="64BCDA91" w14:textId="77777777" w:rsidR="00205F7A" w:rsidRPr="00B372D1" w:rsidRDefault="00205F7A" w:rsidP="00B139C5">
      <w:pPr>
        <w:pStyle w:val="Nessunaspaziatura"/>
      </w:pPr>
    </w:p>
    <w:p w14:paraId="140D7ED7" w14:textId="77777777" w:rsidR="00B139C5" w:rsidRDefault="00B139C5" w:rsidP="00B139C5">
      <w:pPr>
        <w:pStyle w:val="Nessunaspaziatura"/>
      </w:pPr>
      <w:r>
        <w:t xml:space="preserve">After having obtained an </w:t>
      </w:r>
      <w:r w:rsidR="00205F7A">
        <w:t xml:space="preserve">integrated </w:t>
      </w:r>
      <w:r>
        <w:t xml:space="preserve">system of </w:t>
      </w:r>
      <w:r w:rsidR="00205F7A">
        <w:t xml:space="preserve">the </w:t>
      </w:r>
      <w:r>
        <w:t>four-wheel drive electric vehicle</w:t>
      </w:r>
      <w:r w:rsidR="00205F7A">
        <w:t xml:space="preserve">, </w:t>
      </w:r>
      <w:r w:rsidR="003D6E77">
        <w:t>system</w:t>
      </w:r>
      <w:r w:rsidR="00205F7A">
        <w:t xml:space="preserve"> test</w:t>
      </w:r>
      <w:r>
        <w:t>s can be performed</w:t>
      </w:r>
      <w:r w:rsidR="00205F7A">
        <w:t>,</w:t>
      </w:r>
      <w:r>
        <w:t xml:space="preserve"> according to</w:t>
      </w:r>
      <w:r w:rsidR="003D6E77">
        <w:t xml:space="preserve"> the validation branch of the V-model</w:t>
      </w:r>
      <w:r>
        <w:t>.</w:t>
      </w:r>
    </w:p>
    <w:p w14:paraId="575D9766" w14:textId="11E5DAAF" w:rsidR="00205F7A" w:rsidRDefault="00B139C5" w:rsidP="00B139C5">
      <w:pPr>
        <w:pStyle w:val="Nessunaspaziatura"/>
      </w:pPr>
      <w:r>
        <w:t>First</w:t>
      </w:r>
      <w:r w:rsidR="003D6E77">
        <w:t xml:space="preserve"> of all</w:t>
      </w:r>
      <w:r>
        <w:t>,</w:t>
      </w:r>
      <w:r w:rsidR="00205F7A">
        <w:t xml:space="preserve"> software</w:t>
      </w:r>
      <w:r w:rsidR="00133D87">
        <w:t>-</w:t>
      </w:r>
      <w:r w:rsidR="00205F7A">
        <w:t>in</w:t>
      </w:r>
      <w:r w:rsidR="00133D87">
        <w:t>-</w:t>
      </w:r>
      <w:r w:rsidR="00205F7A">
        <w:t>the</w:t>
      </w:r>
      <w:r w:rsidR="00133D87">
        <w:t>-</w:t>
      </w:r>
      <w:r w:rsidR="00205F7A">
        <w:t xml:space="preserve">loop (SIL) </w:t>
      </w:r>
      <w:r>
        <w:t>is performed</w:t>
      </w:r>
      <w:r w:rsidR="00D32557">
        <w:t>, during which the controller is</w:t>
      </w:r>
      <w:r>
        <w:t xml:space="preserve"> </w:t>
      </w:r>
      <w:r w:rsidR="00205F7A">
        <w:t>simulat</w:t>
      </w:r>
      <w:r w:rsidR="00D32557">
        <w:t>ed</w:t>
      </w:r>
      <w:r w:rsidR="00205F7A">
        <w:t xml:space="preserve"> in M</w:t>
      </w:r>
      <w:r w:rsidR="00D32557">
        <w:t>atlab environment on host computer. Next</w:t>
      </w:r>
      <w:r w:rsidR="00205F7A">
        <w:t>, processor</w:t>
      </w:r>
      <w:r w:rsidR="00133D87">
        <w:t>-</w:t>
      </w:r>
      <w:r w:rsidR="00205F7A">
        <w:t>in</w:t>
      </w:r>
      <w:r w:rsidR="00133D87">
        <w:t>-</w:t>
      </w:r>
      <w:r w:rsidR="00205F7A">
        <w:t>the</w:t>
      </w:r>
      <w:r w:rsidR="00133D87">
        <w:t>-</w:t>
      </w:r>
      <w:r w:rsidR="00205F7A">
        <w:t xml:space="preserve">loop (PIL) </w:t>
      </w:r>
      <w:r w:rsidR="00D32557">
        <w:t>validation is accomplished, with</w:t>
      </w:r>
      <w:r w:rsidR="00205F7A">
        <w:t xml:space="preserve"> the controller</w:t>
      </w:r>
      <w:r w:rsidR="00D32557">
        <w:t xml:space="preserve"> being implemented</w:t>
      </w:r>
      <w:r w:rsidR="00205F7A">
        <w:t xml:space="preserve"> on a physical board, </w:t>
      </w:r>
      <w:r w:rsidR="00D32557">
        <w:t xml:space="preserve">chosen to be </w:t>
      </w:r>
      <w:r w:rsidR="00205F7A">
        <w:t>the STM32F4</w:t>
      </w:r>
      <w:r w:rsidR="003A4E4C">
        <w:t>-</w:t>
      </w:r>
      <w:r w:rsidR="00205F7A">
        <w:t>D</w:t>
      </w:r>
      <w:r w:rsidR="003A4E4C">
        <w:t>iscovery</w:t>
      </w:r>
      <w:r w:rsidR="00205F7A">
        <w:t>. In order to perform th</w:t>
      </w:r>
      <w:r w:rsidR="00D32557">
        <w:t>is latter</w:t>
      </w:r>
      <w:r w:rsidR="00205F7A">
        <w:t xml:space="preserve"> test, the equivalent C code of the controller developed in M</w:t>
      </w:r>
      <w:r w:rsidR="00D32557">
        <w:t>atlab</w:t>
      </w:r>
      <w:r w:rsidR="00205F7A">
        <w:t xml:space="preserve"> has been </w:t>
      </w:r>
      <w:r w:rsidR="003D6E77">
        <w:t xml:space="preserve">automatically </w:t>
      </w:r>
      <w:r w:rsidR="00205F7A">
        <w:t xml:space="preserve">generated </w:t>
      </w:r>
      <w:r w:rsidR="0036412D">
        <w:t xml:space="preserve">(specifically for the hardware at our disposal </w:t>
      </w:r>
      <w:r w:rsidR="008062A5">
        <w:t>in</w:t>
      </w:r>
      <w:r w:rsidR="0036412D">
        <w:t xml:space="preserve"> the PIL simulation) </w:t>
      </w:r>
      <w:r w:rsidR="00205F7A">
        <w:t xml:space="preserve">through the </w:t>
      </w:r>
      <w:r w:rsidR="003D6E77">
        <w:t>M</w:t>
      </w:r>
      <w:r w:rsidR="00D32557">
        <w:t>atlab</w:t>
      </w:r>
      <w:r w:rsidR="003D6E77">
        <w:t xml:space="preserve"> Embedded Code Generator tool, which also provides a documentation for the generated C code.</w:t>
      </w:r>
    </w:p>
    <w:p w14:paraId="0F1B4228" w14:textId="215EF008" w:rsidR="003D6E77" w:rsidRDefault="00205F7A" w:rsidP="00B139C5">
      <w:pPr>
        <w:pStyle w:val="Nessunaspaziatura"/>
      </w:pPr>
      <w:r>
        <w:t xml:space="preserve">The objective of this dissertation is to </w:t>
      </w:r>
      <w:r w:rsidR="003D6E77">
        <w:t>show SIL and PIL simulation results</w:t>
      </w:r>
      <w:r w:rsidR="00D32557">
        <w:t xml:space="preserve"> and evaluate them</w:t>
      </w:r>
      <w:r w:rsidR="003D6E77">
        <w:t xml:space="preserve">. </w:t>
      </w:r>
      <w:r w:rsidR="00D32557">
        <w:t>T</w:t>
      </w:r>
      <w:r w:rsidR="003D6E77">
        <w:t>he result</w:t>
      </w:r>
      <w:r w:rsidR="00D32557">
        <w:t>s obtained</w:t>
      </w:r>
      <w:r w:rsidR="003D6E77">
        <w:t xml:space="preserve"> after the SIL </w:t>
      </w:r>
      <w:r w:rsidR="00D32557">
        <w:t xml:space="preserve">validation process are analyzed </w:t>
      </w:r>
      <w:r w:rsidR="003D6E77">
        <w:t xml:space="preserve">through the Data Inspector tool of MATLAB, </w:t>
      </w:r>
      <w:r w:rsidR="00D32557">
        <w:t xml:space="preserve">which allows </w:t>
      </w:r>
      <w:r w:rsidR="003D6E77">
        <w:t xml:space="preserve">the comparison </w:t>
      </w:r>
      <w:r w:rsidR="00D32557">
        <w:t>with the</w:t>
      </w:r>
      <w:r w:rsidR="003D6E77">
        <w:t xml:space="preserve"> signals obtained by the simulation of the model</w:t>
      </w:r>
      <w:r w:rsidR="00D32557">
        <w:t xml:space="preserve"> without any SIL block.</w:t>
      </w:r>
      <w:r w:rsidR="003D6E77">
        <w:t xml:space="preserve"> </w:t>
      </w:r>
      <w:r w:rsidR="00D32557">
        <w:t>T</w:t>
      </w:r>
      <w:r w:rsidR="003D6E77">
        <w:t>he difference signal</w:t>
      </w:r>
      <w:r w:rsidR="00D32557">
        <w:t xml:space="preserve">, </w:t>
      </w:r>
      <w:r w:rsidR="003D6E77">
        <w:t>between the designed controller</w:t>
      </w:r>
      <w:r w:rsidR="00D32557">
        <w:t xml:space="preserve"> running on host computer</w:t>
      </w:r>
      <w:r w:rsidR="003D6E77">
        <w:t xml:space="preserve"> and the controller</w:t>
      </w:r>
      <w:r w:rsidR="00D32557">
        <w:t xml:space="preserve"> implemented as a PIL block in the block scheme</w:t>
      </w:r>
      <w:r w:rsidR="00966C98">
        <w:t xml:space="preserve"> and running on target device, is also shown as resulting</w:t>
      </w:r>
      <w:r w:rsidR="003D6E77">
        <w:t xml:space="preserve"> </w:t>
      </w:r>
      <w:r w:rsidR="00966C98">
        <w:t>from</w:t>
      </w:r>
      <w:r w:rsidR="003D6E77">
        <w:t xml:space="preserve"> the PIL </w:t>
      </w:r>
      <w:r w:rsidR="00966C98">
        <w:t>validation process</w:t>
      </w:r>
      <w:r w:rsidR="003D6E77">
        <w:t>.</w:t>
      </w:r>
    </w:p>
    <w:p w14:paraId="71102E3E" w14:textId="77777777" w:rsidR="00966C98" w:rsidRDefault="0036412D" w:rsidP="00B139C5">
      <w:pPr>
        <w:pStyle w:val="Nessunaspaziatura"/>
      </w:pPr>
      <w:r>
        <w:t>Th</w:t>
      </w:r>
      <w:r w:rsidR="00966C98">
        <w:t>is</w:t>
      </w:r>
      <w:r w:rsidR="003D6E77">
        <w:t xml:space="preserve"> </w:t>
      </w:r>
      <w:r w:rsidR="00966C98">
        <w:t>document reports</w:t>
      </w:r>
      <w:r>
        <w:t>:</w:t>
      </w:r>
    </w:p>
    <w:p w14:paraId="0F110E6D" w14:textId="6FA1D68D" w:rsidR="00966C98" w:rsidRDefault="0036412D" w:rsidP="00966C98">
      <w:pPr>
        <w:pStyle w:val="Nessunaspaziatura"/>
        <w:numPr>
          <w:ilvl w:val="0"/>
          <w:numId w:val="10"/>
        </w:numPr>
      </w:pPr>
      <w:r>
        <w:t>SIL test settings</w:t>
      </w:r>
      <w:r w:rsidR="00966C98">
        <w:t xml:space="preserve"> and</w:t>
      </w:r>
      <w:r>
        <w:t xml:space="preserve"> parameters</w:t>
      </w:r>
      <w:r w:rsidR="00966C98">
        <w:t>;</w:t>
      </w:r>
    </w:p>
    <w:p w14:paraId="4387D726" w14:textId="2EB0CFD7" w:rsidR="00966C98" w:rsidRDefault="00966C98" w:rsidP="00966C98">
      <w:pPr>
        <w:pStyle w:val="Nessunaspaziatura"/>
        <w:numPr>
          <w:ilvl w:val="0"/>
          <w:numId w:val="10"/>
        </w:numPr>
      </w:pPr>
      <w:r>
        <w:t xml:space="preserve">SIL validation </w:t>
      </w:r>
      <w:r w:rsidR="0036412D">
        <w:t>results</w:t>
      </w:r>
      <w:r>
        <w:t>;</w:t>
      </w:r>
    </w:p>
    <w:p w14:paraId="27CC8CAC" w14:textId="77777777" w:rsidR="00966C98" w:rsidRDefault="0036412D" w:rsidP="00966C98">
      <w:pPr>
        <w:pStyle w:val="Nessunaspaziatura"/>
        <w:numPr>
          <w:ilvl w:val="0"/>
          <w:numId w:val="10"/>
        </w:numPr>
      </w:pPr>
      <w:r>
        <w:t>Embedded Code Generator settings</w:t>
      </w:r>
      <w:r w:rsidR="00966C98">
        <w:t>;</w:t>
      </w:r>
    </w:p>
    <w:p w14:paraId="051188EB" w14:textId="77777777" w:rsidR="00966C98" w:rsidRDefault="0036412D" w:rsidP="00966C98">
      <w:pPr>
        <w:pStyle w:val="Nessunaspaziatura"/>
        <w:numPr>
          <w:ilvl w:val="0"/>
          <w:numId w:val="10"/>
        </w:numPr>
      </w:pPr>
      <w:r>
        <w:t>PIL test settings</w:t>
      </w:r>
      <w:r w:rsidR="00966C98">
        <w:t xml:space="preserve"> and</w:t>
      </w:r>
      <w:r>
        <w:t xml:space="preserve"> parameters</w:t>
      </w:r>
    </w:p>
    <w:p w14:paraId="624EF820" w14:textId="568E4F10" w:rsidR="0036412D" w:rsidRDefault="00966C98" w:rsidP="00966C98">
      <w:pPr>
        <w:pStyle w:val="Nessunaspaziatura"/>
        <w:numPr>
          <w:ilvl w:val="0"/>
          <w:numId w:val="10"/>
        </w:numPr>
      </w:pPr>
      <w:r>
        <w:t xml:space="preserve">PIL validation </w:t>
      </w:r>
      <w:r w:rsidR="0036412D">
        <w:t>results.</w:t>
      </w:r>
    </w:p>
    <w:p w14:paraId="0AFBFE0A" w14:textId="77777777" w:rsidR="0036412D" w:rsidRDefault="0036412D" w:rsidP="001807E5">
      <w:pPr>
        <w:pStyle w:val="Nessunaspaziatura"/>
      </w:pPr>
    </w:p>
    <w:p w14:paraId="0C8BC682" w14:textId="724B5A60" w:rsidR="0036412D" w:rsidRDefault="0036412D" w:rsidP="0036412D">
      <w:pPr>
        <w:pStyle w:val="Titolo2"/>
      </w:pPr>
      <w:r>
        <w:t>System requirements</w:t>
      </w:r>
    </w:p>
    <w:p w14:paraId="4FD7045F" w14:textId="77777777" w:rsidR="0036412D" w:rsidRPr="0036412D" w:rsidRDefault="0036412D" w:rsidP="001807E5">
      <w:pPr>
        <w:pStyle w:val="Nessunaspaziatura"/>
      </w:pPr>
    </w:p>
    <w:p w14:paraId="694B277D" w14:textId="7F33F2FD" w:rsidR="0036412D" w:rsidRDefault="0036412D" w:rsidP="0036412D">
      <w:pPr>
        <w:pStyle w:val="Nessunaspaziatura"/>
      </w:pPr>
      <w:r>
        <w:t>In order to perform the above-mentioned tests and simulations, the following software and hardware components are required:</w:t>
      </w:r>
    </w:p>
    <w:p w14:paraId="0336E472" w14:textId="366B7F71" w:rsidR="0036412D" w:rsidRDefault="0036412D" w:rsidP="008062A5">
      <w:pPr>
        <w:pStyle w:val="Nessunaspaziatura"/>
        <w:numPr>
          <w:ilvl w:val="0"/>
          <w:numId w:val="2"/>
        </w:numPr>
        <w:ind w:left="700"/>
      </w:pPr>
      <w:r>
        <w:t>MATLAB R2019b and Simulink;</w:t>
      </w:r>
    </w:p>
    <w:p w14:paraId="5504D93B" w14:textId="0E99E080" w:rsidR="0036412D" w:rsidRPr="0036412D" w:rsidRDefault="0036412D" w:rsidP="008062A5">
      <w:pPr>
        <w:pStyle w:val="Nessunaspaziatura"/>
        <w:numPr>
          <w:ilvl w:val="0"/>
          <w:numId w:val="2"/>
        </w:numPr>
        <w:ind w:left="700"/>
        <w:rPr>
          <w:sz w:val="32"/>
          <w:szCs w:val="28"/>
        </w:rPr>
      </w:pPr>
      <w:r w:rsidRPr="0036412D">
        <w:rPr>
          <w:rFonts w:cs="Arial"/>
          <w:szCs w:val="24"/>
          <w:shd w:val="clear" w:color="auto" w:fill="FFFFFF"/>
        </w:rPr>
        <w:lastRenderedPageBreak/>
        <w:t>Embedded Coder Support Package for STMicroelectronics Discovery Boards</w:t>
      </w:r>
      <w:r>
        <w:rPr>
          <w:rFonts w:cs="Arial"/>
          <w:szCs w:val="24"/>
          <w:shd w:val="clear" w:color="auto" w:fill="FFFFFF"/>
        </w:rPr>
        <w:t>;</w:t>
      </w:r>
    </w:p>
    <w:p w14:paraId="3238DB31" w14:textId="2DAA2912" w:rsidR="0036412D" w:rsidRDefault="0036412D" w:rsidP="008062A5">
      <w:pPr>
        <w:pStyle w:val="Nessunaspaziatura"/>
        <w:numPr>
          <w:ilvl w:val="0"/>
          <w:numId w:val="2"/>
        </w:numPr>
        <w:ind w:left="700"/>
      </w:pPr>
      <w:r>
        <w:t>STMicroelectronics STM32F4</w:t>
      </w:r>
      <w:r w:rsidR="003A4E4C">
        <w:t>-</w:t>
      </w:r>
      <w:r>
        <w:t>D</w:t>
      </w:r>
      <w:r w:rsidR="003A4E4C">
        <w:t>iscovery</w:t>
      </w:r>
      <w:r>
        <w:t xml:space="preserve"> board;</w:t>
      </w:r>
    </w:p>
    <w:p w14:paraId="43022108" w14:textId="0FF4F463" w:rsidR="0036412D" w:rsidRPr="0036412D" w:rsidRDefault="0036412D" w:rsidP="008062A5">
      <w:pPr>
        <w:pStyle w:val="Nessunaspaziatura"/>
        <w:numPr>
          <w:ilvl w:val="0"/>
          <w:numId w:val="2"/>
        </w:numPr>
        <w:ind w:left="700"/>
        <w:rPr>
          <w:rFonts w:cstheme="majorHAnsi"/>
          <w:sz w:val="32"/>
          <w:szCs w:val="28"/>
        </w:rPr>
      </w:pPr>
      <w:r w:rsidRPr="0036412D">
        <w:rPr>
          <w:rFonts w:cstheme="majorHAnsi"/>
          <w:szCs w:val="24"/>
          <w:shd w:val="clear" w:color="auto" w:fill="FFFFFF"/>
        </w:rPr>
        <w:t>USB type A to Mini-B cable</w:t>
      </w:r>
      <w:r>
        <w:rPr>
          <w:rFonts w:cstheme="majorHAnsi"/>
          <w:szCs w:val="24"/>
          <w:shd w:val="clear" w:color="auto" w:fill="FFFFFF"/>
        </w:rPr>
        <w:t>;</w:t>
      </w:r>
    </w:p>
    <w:p w14:paraId="330B9E86" w14:textId="1A5F83BE" w:rsidR="00133D87" w:rsidRPr="001807E5" w:rsidRDefault="0036412D" w:rsidP="001807E5">
      <w:pPr>
        <w:pStyle w:val="Nessunaspaziatura"/>
        <w:numPr>
          <w:ilvl w:val="0"/>
          <w:numId w:val="2"/>
        </w:numPr>
        <w:ind w:left="700"/>
        <w:rPr>
          <w:rFonts w:cstheme="majorHAnsi"/>
          <w:szCs w:val="24"/>
        </w:rPr>
      </w:pPr>
      <w:r w:rsidRPr="0036412D">
        <w:rPr>
          <w:rFonts w:cs="Arial"/>
          <w:szCs w:val="24"/>
          <w:shd w:val="clear" w:color="auto" w:fill="FFFFFF"/>
        </w:rPr>
        <w:t xml:space="preserve">USB TTL-232 cable </w:t>
      </w:r>
      <w:r w:rsidR="001807E5">
        <w:rPr>
          <w:rFonts w:cs="Arial"/>
          <w:szCs w:val="24"/>
          <w:shd w:val="clear" w:color="auto" w:fill="FFFFFF"/>
        </w:rPr>
        <w:t>–</w:t>
      </w:r>
      <w:r w:rsidRPr="0036412D">
        <w:rPr>
          <w:rFonts w:cs="Arial"/>
          <w:szCs w:val="24"/>
          <w:shd w:val="clear" w:color="auto" w:fill="FFFFFF"/>
        </w:rPr>
        <w:t xml:space="preserve"> TTL-232R 3.3V (serial communication for STM32F4-Discovery board)</w:t>
      </w:r>
      <w:r>
        <w:rPr>
          <w:rFonts w:cs="Arial"/>
          <w:szCs w:val="24"/>
          <w:shd w:val="clear" w:color="auto" w:fill="FFFFFF"/>
        </w:rPr>
        <w:t>.</w:t>
      </w:r>
    </w:p>
    <w:p w14:paraId="0DCAFB03" w14:textId="77777777" w:rsidR="00133D87" w:rsidRDefault="00133D87">
      <w:pPr>
        <w:spacing w:after="160" w:line="259" w:lineRule="auto"/>
        <w:rPr>
          <w:rFonts w:eastAsiaTheme="minorEastAsia" w:cstheme="majorHAnsi"/>
        </w:rPr>
      </w:pPr>
      <w:r>
        <w:rPr>
          <w:rFonts w:cstheme="majorHAnsi"/>
        </w:rPr>
        <w:br w:type="page"/>
      </w:r>
    </w:p>
    <w:p w14:paraId="74A428DE" w14:textId="661CD906" w:rsidR="008062A5" w:rsidRDefault="00133D87" w:rsidP="008062A5">
      <w:pPr>
        <w:pStyle w:val="Titolo1"/>
      </w:pPr>
      <w:r>
        <w:lastRenderedPageBreak/>
        <w:t>Software-In-the-Loop (SIL) test</w:t>
      </w:r>
    </w:p>
    <w:p w14:paraId="7BBE99E3" w14:textId="77777777" w:rsidR="008062A5" w:rsidRPr="008062A5" w:rsidRDefault="008062A5" w:rsidP="001807E5">
      <w:pPr>
        <w:pStyle w:val="Nessunaspaziatura"/>
      </w:pPr>
    </w:p>
    <w:p w14:paraId="664982E4" w14:textId="6FCA3C20" w:rsidR="0036412D" w:rsidRDefault="00133D87" w:rsidP="008062A5">
      <w:pPr>
        <w:pStyle w:val="Nessunaspaziatura"/>
        <w:spacing w:before="0" w:after="240"/>
        <w:rPr>
          <w:rFonts w:cs="Arial"/>
          <w:szCs w:val="24"/>
          <w:shd w:val="clear" w:color="auto" w:fill="FFFFFF"/>
        </w:rPr>
      </w:pPr>
      <w:r>
        <w:t xml:space="preserve">SIL test of the controller </w:t>
      </w:r>
      <w:r w:rsidR="001807E5">
        <w:t xml:space="preserve">allowed </w:t>
      </w:r>
      <w:r>
        <w:t xml:space="preserve">a </w:t>
      </w:r>
      <w:r w:rsidRPr="00133D87">
        <w:rPr>
          <w:rFonts w:cs="Arial"/>
          <w:szCs w:val="24"/>
          <w:shd w:val="clear" w:color="auto" w:fill="FFFFFF"/>
        </w:rPr>
        <w:t xml:space="preserve">subsystem </w:t>
      </w:r>
      <w:r>
        <w:rPr>
          <w:rFonts w:cs="Arial"/>
          <w:szCs w:val="24"/>
          <w:shd w:val="clear" w:color="auto" w:fill="FFFFFF"/>
        </w:rPr>
        <w:t>validation</w:t>
      </w:r>
      <w:r w:rsidR="001807E5">
        <w:rPr>
          <w:rFonts w:cs="Arial"/>
          <w:szCs w:val="24"/>
          <w:shd w:val="clear" w:color="auto" w:fill="FFFFFF"/>
        </w:rPr>
        <w:t>, to</w:t>
      </w:r>
      <w:r w:rsidRPr="00133D87">
        <w:rPr>
          <w:rFonts w:cs="Arial"/>
          <w:szCs w:val="24"/>
          <w:shd w:val="clear" w:color="auto" w:fill="FFFFFF"/>
        </w:rPr>
        <w:t xml:space="preserve"> ensur</w:t>
      </w:r>
      <w:r w:rsidR="001807E5">
        <w:rPr>
          <w:rFonts w:cs="Arial"/>
          <w:szCs w:val="24"/>
          <w:shd w:val="clear" w:color="auto" w:fill="FFFFFF"/>
        </w:rPr>
        <w:t>e</w:t>
      </w:r>
      <w:r w:rsidRPr="00133D87">
        <w:rPr>
          <w:rFonts w:cs="Arial"/>
          <w:szCs w:val="24"/>
          <w:shd w:val="clear" w:color="auto" w:fill="FFFFFF"/>
        </w:rPr>
        <w:t xml:space="preserve"> the output of software-in-the-loop (SIL) code matche</w:t>
      </w:r>
      <w:r w:rsidR="001807E5">
        <w:rPr>
          <w:rFonts w:cs="Arial"/>
          <w:szCs w:val="24"/>
          <w:shd w:val="clear" w:color="auto" w:fill="FFFFFF"/>
        </w:rPr>
        <w:t>d</w:t>
      </w:r>
      <w:r w:rsidRPr="00133D87">
        <w:rPr>
          <w:rFonts w:cs="Arial"/>
          <w:szCs w:val="24"/>
          <w:shd w:val="clear" w:color="auto" w:fill="FFFFFF"/>
        </w:rPr>
        <w:t xml:space="preserve"> that of the model subsystem.</w:t>
      </w:r>
      <w:r>
        <w:rPr>
          <w:rFonts w:cs="Arial"/>
          <w:szCs w:val="24"/>
          <w:shd w:val="clear" w:color="auto" w:fill="FFFFFF"/>
        </w:rPr>
        <w:t xml:space="preserve"> </w:t>
      </w:r>
      <w:r w:rsidR="001807E5">
        <w:rPr>
          <w:rFonts w:cs="Arial"/>
          <w:szCs w:val="24"/>
          <w:shd w:val="clear" w:color="auto" w:fill="FFFFFF"/>
        </w:rPr>
        <w:t>In order to perform it</w:t>
      </w:r>
      <w:r>
        <w:rPr>
          <w:rFonts w:cs="Arial"/>
          <w:szCs w:val="24"/>
          <w:shd w:val="clear" w:color="auto" w:fill="FFFFFF"/>
        </w:rPr>
        <w:t>,</w:t>
      </w:r>
      <w:r w:rsidR="001807E5">
        <w:rPr>
          <w:rFonts w:cs="Arial"/>
          <w:szCs w:val="24"/>
          <w:shd w:val="clear" w:color="auto" w:fill="FFFFFF"/>
        </w:rPr>
        <w:t xml:space="preserve"> </w:t>
      </w:r>
      <w:r w:rsidRPr="00133D87">
        <w:rPr>
          <w:rFonts w:cs="Arial"/>
          <w:szCs w:val="24"/>
          <w:shd w:val="clear" w:color="auto" w:fill="FFFFFF"/>
        </w:rPr>
        <w:t>a SIL verification harness</w:t>
      </w:r>
      <w:r w:rsidR="001807E5">
        <w:rPr>
          <w:rFonts w:cs="Arial"/>
          <w:szCs w:val="24"/>
          <w:shd w:val="clear" w:color="auto" w:fill="FFFFFF"/>
        </w:rPr>
        <w:t xml:space="preserve"> has required to be created</w:t>
      </w:r>
      <w:r w:rsidRPr="00133D87">
        <w:rPr>
          <w:rFonts w:cs="Arial"/>
          <w:szCs w:val="24"/>
          <w:shd w:val="clear" w:color="auto" w:fill="FFFFFF"/>
        </w:rPr>
        <w:t>,</w:t>
      </w:r>
      <w:r w:rsidR="001807E5">
        <w:rPr>
          <w:rFonts w:cs="Arial"/>
          <w:szCs w:val="24"/>
          <w:shd w:val="clear" w:color="auto" w:fill="FFFFFF"/>
        </w:rPr>
        <w:t xml:space="preserve"> then</w:t>
      </w:r>
      <w:r w:rsidRPr="00133D87">
        <w:rPr>
          <w:rFonts w:cs="Arial"/>
          <w:szCs w:val="24"/>
          <w:shd w:val="clear" w:color="auto" w:fill="FFFFFF"/>
        </w:rPr>
        <w:t xml:space="preserve"> simulation results</w:t>
      </w:r>
      <w:r w:rsidR="001807E5">
        <w:rPr>
          <w:rFonts w:cs="Arial"/>
          <w:szCs w:val="24"/>
          <w:shd w:val="clear" w:color="auto" w:fill="FFFFFF"/>
        </w:rPr>
        <w:t xml:space="preserve"> have been collected</w:t>
      </w:r>
      <w:r w:rsidRPr="00133D87">
        <w:rPr>
          <w:rFonts w:cs="Arial"/>
          <w:szCs w:val="24"/>
          <w:shd w:val="clear" w:color="auto" w:fill="FFFFFF"/>
        </w:rPr>
        <w:t xml:space="preserve">, and </w:t>
      </w:r>
      <w:r w:rsidR="001807E5">
        <w:rPr>
          <w:rFonts w:cs="Arial"/>
          <w:szCs w:val="24"/>
          <w:shd w:val="clear" w:color="auto" w:fill="FFFFFF"/>
        </w:rPr>
        <w:t>t</w:t>
      </w:r>
      <w:r w:rsidRPr="00133D87">
        <w:rPr>
          <w:rFonts w:cs="Arial"/>
          <w:szCs w:val="24"/>
          <w:shd w:val="clear" w:color="auto" w:fill="FFFFFF"/>
        </w:rPr>
        <w:t>he results</w:t>
      </w:r>
      <w:r w:rsidR="001807E5">
        <w:rPr>
          <w:rFonts w:cs="Arial"/>
          <w:szCs w:val="24"/>
          <w:shd w:val="clear" w:color="auto" w:fill="FFFFFF"/>
        </w:rPr>
        <w:t xml:space="preserve"> have been compared</w:t>
      </w:r>
      <w:r w:rsidRPr="00133D87">
        <w:rPr>
          <w:rFonts w:cs="Arial"/>
          <w:szCs w:val="24"/>
          <w:shd w:val="clear" w:color="auto" w:fill="FFFFFF"/>
        </w:rPr>
        <w:t xml:space="preserve"> using the simulation data inspector. </w:t>
      </w:r>
      <w:r>
        <w:rPr>
          <w:rFonts w:cs="Arial"/>
          <w:szCs w:val="24"/>
          <w:shd w:val="clear" w:color="auto" w:fill="FFFFFF"/>
        </w:rPr>
        <w:t>The</w:t>
      </w:r>
      <w:r w:rsidRPr="00133D87">
        <w:rPr>
          <w:rFonts w:cs="Arial"/>
          <w:szCs w:val="24"/>
          <w:shd w:val="clear" w:color="auto" w:fill="FFFFFF"/>
        </w:rPr>
        <w:t xml:space="preserve"> </w:t>
      </w:r>
      <w:r w:rsidR="001807E5">
        <w:rPr>
          <w:rFonts w:cs="Arial"/>
          <w:szCs w:val="24"/>
          <w:shd w:val="clear" w:color="auto" w:fill="FFFFFF"/>
        </w:rPr>
        <w:t xml:space="preserve">procedure </w:t>
      </w:r>
      <w:r>
        <w:rPr>
          <w:rFonts w:cs="Arial"/>
          <w:szCs w:val="24"/>
          <w:shd w:val="clear" w:color="auto" w:fill="FFFFFF"/>
        </w:rPr>
        <w:t xml:space="preserve">applied </w:t>
      </w:r>
      <w:r w:rsidRPr="00133D87">
        <w:rPr>
          <w:rFonts w:cs="Arial"/>
          <w:szCs w:val="24"/>
          <w:shd w:val="clear" w:color="auto" w:fill="FFFFFF"/>
        </w:rPr>
        <w:t xml:space="preserve">for processor-in-the-loop (PIL) </w:t>
      </w:r>
      <w:r w:rsidR="001807E5">
        <w:rPr>
          <w:rFonts w:cs="Arial"/>
          <w:szCs w:val="24"/>
          <w:shd w:val="clear" w:color="auto" w:fill="FFFFFF"/>
        </w:rPr>
        <w:t>validation</w:t>
      </w:r>
      <w:r>
        <w:rPr>
          <w:rFonts w:cs="Arial"/>
          <w:szCs w:val="24"/>
          <w:shd w:val="clear" w:color="auto" w:fill="FFFFFF"/>
        </w:rPr>
        <w:t xml:space="preserve"> </w:t>
      </w:r>
      <w:r w:rsidR="001807E5">
        <w:rPr>
          <w:rFonts w:cs="Arial"/>
          <w:szCs w:val="24"/>
          <w:shd w:val="clear" w:color="auto" w:fill="FFFFFF"/>
        </w:rPr>
        <w:t>was</w:t>
      </w:r>
      <w:r>
        <w:rPr>
          <w:rFonts w:cs="Arial"/>
          <w:szCs w:val="24"/>
          <w:shd w:val="clear" w:color="auto" w:fill="FFFFFF"/>
        </w:rPr>
        <w:t xml:space="preserve"> quite similar</w:t>
      </w:r>
      <w:r w:rsidR="001807E5">
        <w:rPr>
          <w:rFonts w:cs="Arial"/>
          <w:szCs w:val="24"/>
          <w:shd w:val="clear" w:color="auto" w:fill="FFFFFF"/>
        </w:rPr>
        <w:t>, with</w:t>
      </w:r>
      <w:r>
        <w:rPr>
          <w:rFonts w:cs="Arial"/>
          <w:szCs w:val="24"/>
          <w:shd w:val="clear" w:color="auto" w:fill="FFFFFF"/>
        </w:rPr>
        <w:t xml:space="preserve"> the only </w:t>
      </w:r>
      <w:r w:rsidR="001807E5">
        <w:rPr>
          <w:rFonts w:cs="Arial"/>
          <w:szCs w:val="24"/>
          <w:shd w:val="clear" w:color="auto" w:fill="FFFFFF"/>
        </w:rPr>
        <w:t>difference being</w:t>
      </w:r>
      <w:r>
        <w:rPr>
          <w:rFonts w:cs="Arial"/>
          <w:szCs w:val="24"/>
          <w:shd w:val="clear" w:color="auto" w:fill="FFFFFF"/>
        </w:rPr>
        <w:t xml:space="preserve"> the </w:t>
      </w:r>
      <w:r w:rsidR="001807E5">
        <w:rPr>
          <w:rFonts w:cs="Arial"/>
          <w:szCs w:val="24"/>
          <w:shd w:val="clear" w:color="auto" w:fill="FFFFFF"/>
        </w:rPr>
        <w:t xml:space="preserve">necessary </w:t>
      </w:r>
      <w:r>
        <w:rPr>
          <w:rFonts w:cs="Arial"/>
          <w:szCs w:val="24"/>
          <w:shd w:val="clear" w:color="auto" w:fill="FFFFFF"/>
        </w:rPr>
        <w:t>setting of the hardware parameters for the simulation</w:t>
      </w:r>
      <w:r w:rsidR="001807E5">
        <w:rPr>
          <w:rFonts w:cs="Arial"/>
          <w:szCs w:val="24"/>
          <w:shd w:val="clear" w:color="auto" w:fill="FFFFFF"/>
        </w:rPr>
        <w:t>, as detailed in the following</w:t>
      </w:r>
      <w:r>
        <w:rPr>
          <w:rFonts w:cs="Arial"/>
          <w:szCs w:val="24"/>
          <w:shd w:val="clear" w:color="auto" w:fill="FFFFFF"/>
        </w:rPr>
        <w:t>.</w:t>
      </w:r>
    </w:p>
    <w:p w14:paraId="1A42FCA1" w14:textId="77777777" w:rsidR="00EF6B7E" w:rsidRDefault="00133D87" w:rsidP="008062A5">
      <w:pPr>
        <w:pStyle w:val="Nessunaspaziatura"/>
        <w:spacing w:before="0" w:after="240"/>
        <w:rPr>
          <w:rFonts w:cs="Arial"/>
          <w:szCs w:val="24"/>
          <w:shd w:val="clear" w:color="auto" w:fill="FFFFFF"/>
        </w:rPr>
      </w:pPr>
      <w:r w:rsidRPr="00133D87">
        <w:rPr>
          <w:rFonts w:cs="Arial"/>
          <w:szCs w:val="24"/>
          <w:shd w:val="clear" w:color="auto" w:fill="FFFFFF"/>
        </w:rPr>
        <w:t>With SIL simulation, the behavior of production source code on host computer</w:t>
      </w:r>
      <w:r w:rsidR="00EF6B7E">
        <w:rPr>
          <w:rFonts w:cs="Arial"/>
          <w:szCs w:val="24"/>
          <w:shd w:val="clear" w:color="auto" w:fill="FFFFFF"/>
        </w:rPr>
        <w:t xml:space="preserve"> is validated</w:t>
      </w:r>
      <w:r>
        <w:rPr>
          <w:rFonts w:cs="Arial"/>
          <w:szCs w:val="24"/>
          <w:shd w:val="clear" w:color="auto" w:fill="FFFFFF"/>
        </w:rPr>
        <w:t xml:space="preserve">. </w:t>
      </w:r>
      <w:r w:rsidRPr="00133D87">
        <w:rPr>
          <w:rFonts w:cs="Arial"/>
          <w:szCs w:val="24"/>
          <w:shd w:val="clear" w:color="auto" w:fill="FFFFFF"/>
        </w:rPr>
        <w:t>Embedded Coder </w:t>
      </w:r>
      <w:r w:rsidR="00EF6B7E">
        <w:rPr>
          <w:rFonts w:cs="Arial"/>
          <w:szCs w:val="24"/>
          <w:shd w:val="clear" w:color="auto" w:fill="FFFFFF"/>
        </w:rPr>
        <w:t>tool</w:t>
      </w:r>
      <w:r w:rsidRPr="00133D87">
        <w:rPr>
          <w:rFonts w:cs="Arial"/>
          <w:szCs w:val="24"/>
          <w:shd w:val="clear" w:color="auto" w:fill="FFFFFF"/>
        </w:rPr>
        <w:t xml:space="preserve"> </w:t>
      </w:r>
      <w:r w:rsidR="00EF6B7E">
        <w:rPr>
          <w:rFonts w:cs="Arial"/>
          <w:szCs w:val="24"/>
          <w:shd w:val="clear" w:color="auto" w:fill="FFFFFF"/>
        </w:rPr>
        <w:t xml:space="preserve">allowed to create </w:t>
      </w:r>
      <w:r w:rsidRPr="00133D87">
        <w:rPr>
          <w:rFonts w:cs="Arial"/>
          <w:szCs w:val="24"/>
          <w:shd w:val="clear" w:color="auto" w:fill="FFFFFF"/>
        </w:rPr>
        <w:t xml:space="preserve">a test harness in SIL or PIL mode for model </w:t>
      </w:r>
      <w:r>
        <w:rPr>
          <w:rFonts w:cs="Arial"/>
          <w:szCs w:val="24"/>
          <w:shd w:val="clear" w:color="auto" w:fill="FFFFFF"/>
        </w:rPr>
        <w:t>validation</w:t>
      </w:r>
      <w:r w:rsidRPr="00133D87">
        <w:rPr>
          <w:rFonts w:cs="Arial"/>
          <w:szCs w:val="24"/>
          <w:shd w:val="clear" w:color="auto" w:fill="FFFFFF"/>
        </w:rPr>
        <w:t xml:space="preserve">. </w:t>
      </w:r>
      <w:r w:rsidR="00EF6B7E">
        <w:rPr>
          <w:rFonts w:cs="Arial"/>
          <w:szCs w:val="24"/>
          <w:shd w:val="clear" w:color="auto" w:fill="FFFFFF"/>
        </w:rPr>
        <w:t>T</w:t>
      </w:r>
      <w:r w:rsidRPr="00133D87">
        <w:rPr>
          <w:rFonts w:cs="Arial"/>
          <w:szCs w:val="24"/>
          <w:shd w:val="clear" w:color="auto" w:fill="FFFFFF"/>
        </w:rPr>
        <w:t>he SIL or PIL block results</w:t>
      </w:r>
      <w:r w:rsidR="00EF6B7E">
        <w:rPr>
          <w:rFonts w:cs="Arial"/>
          <w:szCs w:val="24"/>
          <w:shd w:val="clear" w:color="auto" w:fill="FFFFFF"/>
        </w:rPr>
        <w:t xml:space="preserve"> can be compared</w:t>
      </w:r>
      <w:r w:rsidRPr="00133D87">
        <w:rPr>
          <w:rFonts w:cs="Arial"/>
          <w:szCs w:val="24"/>
          <w:shd w:val="clear" w:color="auto" w:fill="FFFFFF"/>
        </w:rPr>
        <w:t xml:space="preserve"> with the model results</w:t>
      </w:r>
      <w:r w:rsidR="00EF6B7E">
        <w:rPr>
          <w:rFonts w:cs="Arial"/>
          <w:szCs w:val="24"/>
          <w:shd w:val="clear" w:color="auto" w:fill="FFFFFF"/>
        </w:rPr>
        <w:t>,</w:t>
      </w:r>
      <w:r w:rsidRPr="00133D87">
        <w:rPr>
          <w:rFonts w:cs="Arial"/>
          <w:szCs w:val="24"/>
          <w:shd w:val="clear" w:color="auto" w:fill="FFFFFF"/>
        </w:rPr>
        <w:t xml:space="preserve"> </w:t>
      </w:r>
      <w:r w:rsidR="00EF6B7E">
        <w:rPr>
          <w:rFonts w:cs="Arial"/>
          <w:szCs w:val="24"/>
          <w:shd w:val="clear" w:color="auto" w:fill="FFFFFF"/>
        </w:rPr>
        <w:t xml:space="preserve">and </w:t>
      </w:r>
      <w:r w:rsidRPr="00133D87">
        <w:rPr>
          <w:rFonts w:cs="Arial"/>
          <w:szCs w:val="24"/>
          <w:shd w:val="clear" w:color="auto" w:fill="FFFFFF"/>
        </w:rPr>
        <w:t>metrics, including execution time and code coverage</w:t>
      </w:r>
      <w:r w:rsidR="00EF6B7E">
        <w:rPr>
          <w:rFonts w:cs="Arial"/>
          <w:szCs w:val="24"/>
          <w:shd w:val="clear" w:color="auto" w:fill="FFFFFF"/>
        </w:rPr>
        <w:t>, can be collected</w:t>
      </w:r>
      <w:r w:rsidRPr="00133D87">
        <w:rPr>
          <w:rFonts w:cs="Arial"/>
          <w:szCs w:val="24"/>
          <w:shd w:val="clear" w:color="auto" w:fill="FFFFFF"/>
        </w:rPr>
        <w:t>.</w:t>
      </w:r>
    </w:p>
    <w:p w14:paraId="7E30954C" w14:textId="1586BD76" w:rsidR="00133D87" w:rsidRDefault="00133D87" w:rsidP="008062A5">
      <w:pPr>
        <w:pStyle w:val="Nessunaspaziatura"/>
        <w:spacing w:before="0" w:after="240"/>
        <w:rPr>
          <w:rFonts w:cs="Arial"/>
          <w:szCs w:val="24"/>
          <w:shd w:val="clear" w:color="auto" w:fill="FFFFFF"/>
        </w:rPr>
      </w:pPr>
      <w:r w:rsidRPr="00133D87">
        <w:rPr>
          <w:rFonts w:cs="Arial"/>
          <w:szCs w:val="24"/>
          <w:shd w:val="clear" w:color="auto" w:fill="FFFFFF"/>
        </w:rPr>
        <w:t xml:space="preserve">Using the test harness to perform SIL and PIL verification, </w:t>
      </w:r>
      <w:r w:rsidR="00EF6B7E">
        <w:rPr>
          <w:rFonts w:cs="Arial"/>
          <w:szCs w:val="24"/>
          <w:shd w:val="clear" w:color="auto" w:fill="FFFFFF"/>
        </w:rPr>
        <w:t>it is possible to</w:t>
      </w:r>
      <w:r w:rsidRPr="00133D87">
        <w:rPr>
          <w:rFonts w:cs="Arial"/>
          <w:szCs w:val="24"/>
          <w:shd w:val="clear" w:color="auto" w:fill="FFFFFF"/>
        </w:rPr>
        <w:t>:</w:t>
      </w:r>
    </w:p>
    <w:p w14:paraId="687391D8" w14:textId="5DC892B1" w:rsidR="008062A5" w:rsidRPr="008062A5" w:rsidRDefault="008062A5" w:rsidP="008062A5">
      <w:pPr>
        <w:pStyle w:val="Nessunaspaziatura"/>
        <w:numPr>
          <w:ilvl w:val="0"/>
          <w:numId w:val="4"/>
        </w:numPr>
        <w:spacing w:before="0" w:after="0"/>
        <w:ind w:left="700"/>
        <w:rPr>
          <w:rFonts w:cstheme="majorHAnsi"/>
          <w:sz w:val="48"/>
          <w:szCs w:val="48"/>
          <w:lang w:val="en-GB"/>
        </w:rPr>
      </w:pPr>
      <w:r w:rsidRPr="008062A5">
        <w:rPr>
          <w:rFonts w:cs="Arial"/>
          <w:szCs w:val="24"/>
          <w:shd w:val="clear" w:color="auto" w:fill="FFFFFF"/>
        </w:rPr>
        <w:t xml:space="preserve">Manage the harness </w:t>
      </w:r>
      <w:r w:rsidR="00EF6B7E">
        <w:rPr>
          <w:rFonts w:cs="Arial"/>
          <w:szCs w:val="24"/>
          <w:shd w:val="clear" w:color="auto" w:fill="FFFFFF"/>
        </w:rPr>
        <w:t>to interface with the car</w:t>
      </w:r>
      <w:r w:rsidRPr="008062A5">
        <w:rPr>
          <w:rFonts w:cs="Arial"/>
          <w:szCs w:val="24"/>
          <w:shd w:val="clear" w:color="auto" w:fill="FFFFFF"/>
        </w:rPr>
        <w:t xml:space="preserve"> model. Generating the test harness </w:t>
      </w:r>
      <w:r w:rsidR="00EF6B7E">
        <w:rPr>
          <w:rFonts w:cs="Arial"/>
          <w:szCs w:val="24"/>
          <w:shd w:val="clear" w:color="auto" w:fill="FFFFFF"/>
        </w:rPr>
        <w:t xml:space="preserve">also </w:t>
      </w:r>
      <w:r w:rsidRPr="008062A5">
        <w:rPr>
          <w:rFonts w:cs="Arial"/>
          <w:szCs w:val="24"/>
          <w:shd w:val="clear" w:color="auto" w:fill="FFFFFF"/>
        </w:rPr>
        <w:t xml:space="preserve">generates the SIL block. The test harness is associated with the component under </w:t>
      </w:r>
      <w:r w:rsidR="00EF6B7E">
        <w:rPr>
          <w:rFonts w:cs="Arial"/>
          <w:szCs w:val="24"/>
          <w:shd w:val="clear" w:color="auto" w:fill="FFFFFF"/>
        </w:rPr>
        <w:t>validation</w:t>
      </w:r>
      <w:r>
        <w:rPr>
          <w:rFonts w:cs="Arial"/>
          <w:szCs w:val="24"/>
          <w:shd w:val="clear" w:color="auto" w:fill="FFFFFF"/>
        </w:rPr>
        <w:t>;</w:t>
      </w:r>
    </w:p>
    <w:p w14:paraId="62195F24" w14:textId="523E28CD" w:rsidR="008062A5" w:rsidRPr="008062A5" w:rsidRDefault="008062A5" w:rsidP="008062A5">
      <w:pPr>
        <w:pStyle w:val="Nessunaspaziatura"/>
        <w:numPr>
          <w:ilvl w:val="0"/>
          <w:numId w:val="4"/>
        </w:numPr>
        <w:spacing w:before="0" w:after="0"/>
        <w:ind w:left="700"/>
        <w:rPr>
          <w:rFonts w:cstheme="majorHAnsi"/>
          <w:sz w:val="96"/>
          <w:szCs w:val="96"/>
          <w:lang w:val="en-GB"/>
        </w:rPr>
      </w:pPr>
      <w:r w:rsidRPr="008062A5">
        <w:rPr>
          <w:rFonts w:cs="Arial"/>
          <w:szCs w:val="24"/>
          <w:shd w:val="clear" w:color="auto" w:fill="FFFFFF"/>
        </w:rPr>
        <w:t>Use built-in tools for these test-design-test workflows:</w:t>
      </w:r>
      <w:r>
        <w:rPr>
          <w:rFonts w:cs="Arial"/>
          <w:szCs w:val="24"/>
          <w:shd w:val="clear" w:color="auto" w:fill="FFFFFF"/>
        </w:rPr>
        <w:t xml:space="preserve"> </w:t>
      </w:r>
      <w:r w:rsidRPr="008062A5">
        <w:rPr>
          <w:rFonts w:cs="Arial"/>
          <w:szCs w:val="24"/>
          <w:shd w:val="clear" w:color="auto" w:fill="FFFFFF"/>
        </w:rPr>
        <w:t>checking the SIL or PIL block equivalence, updating the SIL or PIL block to the latest model design;</w:t>
      </w:r>
    </w:p>
    <w:p w14:paraId="162DE740" w14:textId="23A6919A" w:rsidR="008062A5" w:rsidRDefault="008062A5" w:rsidP="008062A5">
      <w:pPr>
        <w:pStyle w:val="Nessunaspaziatura"/>
        <w:numPr>
          <w:ilvl w:val="0"/>
          <w:numId w:val="4"/>
        </w:numPr>
        <w:spacing w:before="0" w:after="0"/>
        <w:ind w:left="700"/>
        <w:rPr>
          <w:rFonts w:cstheme="majorHAnsi"/>
          <w:sz w:val="96"/>
          <w:szCs w:val="96"/>
          <w:lang w:val="en-GB"/>
        </w:rPr>
      </w:pPr>
      <w:r w:rsidRPr="008062A5">
        <w:rPr>
          <w:rFonts w:cs="Arial"/>
          <w:szCs w:val="24"/>
          <w:shd w:val="clear" w:color="auto" w:fill="FFFFFF"/>
        </w:rPr>
        <w:t>View and compare logged data and signals using the Test Manager and Simulation Data Inspector.</w:t>
      </w:r>
    </w:p>
    <w:p w14:paraId="482C7B50" w14:textId="6D839901" w:rsidR="008062A5" w:rsidRDefault="008062A5" w:rsidP="008062A5">
      <w:pPr>
        <w:pStyle w:val="Nessunaspaziatura"/>
        <w:spacing w:before="0" w:after="0"/>
        <w:rPr>
          <w:rFonts w:cstheme="majorHAnsi"/>
          <w:szCs w:val="24"/>
          <w:lang w:val="en-GB"/>
        </w:rPr>
      </w:pPr>
    </w:p>
    <w:p w14:paraId="2E70B471" w14:textId="1B4C3153" w:rsidR="008062A5" w:rsidRDefault="008062A5" w:rsidP="008062A5">
      <w:pPr>
        <w:pStyle w:val="Titolo2"/>
      </w:pPr>
      <w:r>
        <w:t>Creation of a SIL V</w:t>
      </w:r>
      <w:r w:rsidR="007457BE">
        <w:t>erification</w:t>
      </w:r>
      <w:r>
        <w:t xml:space="preserve"> Harness for the Controller</w:t>
      </w:r>
    </w:p>
    <w:p w14:paraId="64B27827" w14:textId="77777777" w:rsidR="007457BE" w:rsidRPr="007457BE" w:rsidRDefault="007457BE" w:rsidP="00EF6B7E">
      <w:pPr>
        <w:pStyle w:val="Nessunaspaziatura"/>
      </w:pPr>
    </w:p>
    <w:p w14:paraId="6C91BF9C" w14:textId="704038F1" w:rsidR="008062A5" w:rsidRDefault="00547D08" w:rsidP="008062A5">
      <w:pPr>
        <w:pStyle w:val="Nessunaspaziatura"/>
        <w:spacing w:before="0" w:after="0"/>
        <w:rPr>
          <w:rFonts w:cstheme="majorHAnsi"/>
          <w:szCs w:val="24"/>
          <w:lang w:val="en-GB"/>
        </w:rPr>
      </w:pPr>
      <w:r>
        <w:rPr>
          <w:rFonts w:cstheme="majorHAnsi"/>
          <w:szCs w:val="24"/>
          <w:lang w:val="en-GB"/>
        </w:rPr>
        <w:t>In order to create a SIL test harness for the subsystem, signal logging</w:t>
      </w:r>
      <w:r w:rsidR="00EF6B7E">
        <w:rPr>
          <w:rFonts w:cstheme="majorHAnsi"/>
          <w:szCs w:val="24"/>
          <w:lang w:val="en-GB"/>
        </w:rPr>
        <w:t xml:space="preserve"> must be enabled</w:t>
      </w:r>
      <w:r>
        <w:rPr>
          <w:rFonts w:cstheme="majorHAnsi"/>
          <w:szCs w:val="24"/>
          <w:lang w:val="en-GB"/>
        </w:rPr>
        <w:t xml:space="preserve"> for the model; </w:t>
      </w:r>
      <w:r w:rsidR="00EF6B7E">
        <w:rPr>
          <w:rFonts w:cstheme="majorHAnsi"/>
          <w:szCs w:val="24"/>
          <w:lang w:val="en-GB"/>
        </w:rPr>
        <w:t>this can be done</w:t>
      </w:r>
      <w:r>
        <w:rPr>
          <w:rFonts w:cstheme="majorHAnsi"/>
          <w:szCs w:val="24"/>
          <w:lang w:val="en-GB"/>
        </w:rPr>
        <w:t xml:space="preserve"> entering the following command at the MATLAB command prompt:</w:t>
      </w:r>
    </w:p>
    <w:p w14:paraId="04A0EA33" w14:textId="693B527A" w:rsidR="00547D08" w:rsidRPr="00547D08" w:rsidRDefault="00547D08" w:rsidP="0074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480"/>
        <w:rPr>
          <w:rFonts w:ascii="Consolas" w:hAnsi="Consolas" w:cs="Courier New"/>
          <w:sz w:val="20"/>
          <w:szCs w:val="20"/>
          <w:lang w:val="en-GB"/>
        </w:rPr>
      </w:pPr>
      <w:r w:rsidRPr="00547D08">
        <w:rPr>
          <w:rFonts w:ascii="Consolas" w:hAnsi="Consolas" w:cs="Courier New"/>
          <w:sz w:val="20"/>
          <w:szCs w:val="20"/>
          <w:lang w:val="en-GB"/>
        </w:rPr>
        <w:t>set_param(</w:t>
      </w:r>
      <w:r w:rsidR="00EF6B7E">
        <w:rPr>
          <w:rFonts w:ascii="Consolas" w:hAnsi="Consolas" w:cs="Courier New"/>
          <w:sz w:val="20"/>
          <w:szCs w:val="20"/>
          <w:lang w:val="en-GB"/>
        </w:rPr>
        <w:tab/>
      </w:r>
      <w:r w:rsidRPr="00547D08">
        <w:rPr>
          <w:rFonts w:ascii="Consolas" w:hAnsi="Consolas" w:cs="Courier New"/>
          <w:sz w:val="20"/>
          <w:szCs w:val="20"/>
          <w:lang w:val="en-GB"/>
        </w:rPr>
        <w:t>bdroot,'SignalLogging','on','SignalLoggingName',</w:t>
      </w:r>
      <w:r w:rsidR="00EF6B7E">
        <w:rPr>
          <w:rFonts w:ascii="Consolas" w:hAnsi="Consolas" w:cs="Courier New"/>
          <w:sz w:val="20"/>
          <w:szCs w:val="20"/>
          <w:lang w:val="en-GB"/>
        </w:rPr>
        <w:tab/>
      </w:r>
      <w:r w:rsidRPr="00547D08">
        <w:rPr>
          <w:rFonts w:ascii="Consolas" w:hAnsi="Consolas" w:cs="Courier New"/>
          <w:sz w:val="20"/>
          <w:szCs w:val="20"/>
          <w:lang w:val="en-GB"/>
        </w:rPr>
        <w:t>...</w:t>
      </w:r>
    </w:p>
    <w:p w14:paraId="2C4567DE" w14:textId="5835DA6B" w:rsidR="00547D08" w:rsidRPr="00547D08" w:rsidRDefault="00EF6B7E" w:rsidP="0074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480"/>
        <w:rPr>
          <w:rFonts w:ascii="Consolas" w:hAnsi="Consolas" w:cs="Courier New"/>
          <w:sz w:val="20"/>
          <w:szCs w:val="20"/>
          <w:lang w:val="en-GB"/>
        </w:rPr>
      </w:pPr>
      <w:r>
        <w:rPr>
          <w:rFonts w:ascii="Consolas" w:hAnsi="Consolas" w:cs="Courier New"/>
          <w:sz w:val="20"/>
          <w:szCs w:val="20"/>
          <w:lang w:val="en-GB"/>
        </w:rPr>
        <w:tab/>
      </w:r>
      <w:r>
        <w:rPr>
          <w:rFonts w:ascii="Consolas" w:hAnsi="Consolas" w:cs="Courier New"/>
          <w:sz w:val="20"/>
          <w:szCs w:val="20"/>
          <w:lang w:val="en-GB"/>
        </w:rPr>
        <w:tab/>
      </w:r>
      <w:r w:rsidR="00547D08" w:rsidRPr="00547D08">
        <w:rPr>
          <w:rFonts w:ascii="Consolas" w:hAnsi="Consolas" w:cs="Courier New"/>
          <w:sz w:val="20"/>
          <w:szCs w:val="20"/>
          <w:lang w:val="en-GB"/>
        </w:rPr>
        <w:t>'SIL_signals','SignalLoggingSaveFormat','Dataset'</w:t>
      </w:r>
      <w:r>
        <w:rPr>
          <w:rFonts w:ascii="Consolas" w:hAnsi="Consolas" w:cs="Courier New"/>
          <w:sz w:val="20"/>
          <w:szCs w:val="20"/>
          <w:lang w:val="en-GB"/>
        </w:rPr>
        <w:tab/>
      </w:r>
      <w:r w:rsidR="00547D08" w:rsidRPr="00547D08">
        <w:rPr>
          <w:rFonts w:ascii="Consolas" w:hAnsi="Consolas" w:cs="Courier New"/>
          <w:sz w:val="20"/>
          <w:szCs w:val="20"/>
          <w:lang w:val="en-GB"/>
        </w:rPr>
        <w:t>)</w:t>
      </w:r>
    </w:p>
    <w:p w14:paraId="498C9B9A" w14:textId="2999991C" w:rsidR="00547D08" w:rsidRDefault="00547D08" w:rsidP="008062A5">
      <w:pPr>
        <w:pStyle w:val="Nessunaspaziatura"/>
        <w:spacing w:before="0" w:after="0"/>
        <w:rPr>
          <w:rFonts w:cstheme="majorHAnsi"/>
          <w:szCs w:val="24"/>
          <w:lang w:val="en-GB"/>
        </w:rPr>
      </w:pPr>
      <w:r>
        <w:rPr>
          <w:rFonts w:cstheme="majorHAnsi"/>
          <w:szCs w:val="24"/>
          <w:lang w:val="en-GB"/>
        </w:rPr>
        <w:t xml:space="preserve">Then, </w:t>
      </w:r>
      <w:r w:rsidR="00EF6B7E">
        <w:rPr>
          <w:rFonts w:cstheme="majorHAnsi"/>
          <w:szCs w:val="24"/>
          <w:lang w:val="en-GB"/>
        </w:rPr>
        <w:t>s</w:t>
      </w:r>
      <w:r>
        <w:rPr>
          <w:rFonts w:cstheme="majorHAnsi"/>
          <w:szCs w:val="24"/>
          <w:lang w:val="en-GB"/>
        </w:rPr>
        <w:t xml:space="preserve">ignals </w:t>
      </w:r>
      <w:r w:rsidR="00EF6B7E">
        <w:rPr>
          <w:rFonts w:cstheme="majorHAnsi"/>
          <w:szCs w:val="24"/>
          <w:lang w:val="en-GB"/>
        </w:rPr>
        <w:t xml:space="preserve">wanted to be </w:t>
      </w:r>
      <w:r>
        <w:rPr>
          <w:rFonts w:cstheme="majorHAnsi"/>
          <w:szCs w:val="24"/>
          <w:lang w:val="en-GB"/>
        </w:rPr>
        <w:t>log</w:t>
      </w:r>
      <w:r w:rsidR="00EF6B7E">
        <w:rPr>
          <w:rFonts w:cstheme="majorHAnsi"/>
          <w:szCs w:val="24"/>
          <w:lang w:val="en-GB"/>
        </w:rPr>
        <w:t xml:space="preserve">ged are selected; for the simulation of the developed controller for the car model, the required signals are </w:t>
      </w:r>
      <w:r>
        <w:rPr>
          <w:rFonts w:cstheme="majorHAnsi"/>
          <w:szCs w:val="24"/>
          <w:lang w:val="en-GB"/>
        </w:rPr>
        <w:t xml:space="preserve">the six inputs </w:t>
      </w:r>
      <w:r w:rsidR="00EF6B7E">
        <w:rPr>
          <w:rFonts w:cstheme="majorHAnsi"/>
          <w:szCs w:val="24"/>
          <w:lang w:val="en-GB"/>
        </w:rPr>
        <w:t xml:space="preserve">and </w:t>
      </w:r>
      <w:r>
        <w:rPr>
          <w:rFonts w:cstheme="majorHAnsi"/>
          <w:szCs w:val="24"/>
          <w:lang w:val="en-GB"/>
        </w:rPr>
        <w:t xml:space="preserve">the output of the controller: </w:t>
      </w:r>
      <w:r w:rsidRPr="00547D08">
        <w:rPr>
          <w:rFonts w:cstheme="majorHAnsi"/>
          <w:i/>
          <w:iCs/>
          <w:szCs w:val="24"/>
          <w:lang w:val="en-GB"/>
        </w:rPr>
        <w:t>&lt;Accel&gt;</w:t>
      </w:r>
      <w:r>
        <w:rPr>
          <w:rFonts w:cstheme="majorHAnsi"/>
          <w:szCs w:val="24"/>
          <w:lang w:val="en-GB"/>
        </w:rPr>
        <w:t xml:space="preserve"> </w:t>
      </w:r>
      <w:r w:rsidR="00EF6B7E">
        <w:rPr>
          <w:rFonts w:cstheme="majorHAnsi"/>
          <w:szCs w:val="24"/>
          <w:lang w:val="en-GB"/>
        </w:rPr>
        <w:t>(</w:t>
      </w:r>
      <w:r>
        <w:rPr>
          <w:rFonts w:cstheme="majorHAnsi"/>
          <w:szCs w:val="24"/>
          <w:lang w:val="en-GB"/>
        </w:rPr>
        <w:t xml:space="preserve">renamed </w:t>
      </w:r>
      <w:r w:rsidRPr="00547D08">
        <w:rPr>
          <w:rFonts w:cstheme="majorHAnsi"/>
          <w:i/>
          <w:iCs/>
          <w:szCs w:val="24"/>
          <w:lang w:val="en-GB"/>
        </w:rPr>
        <w:t>AccelPdl</w:t>
      </w:r>
      <w:r>
        <w:rPr>
          <w:rFonts w:cstheme="majorHAnsi"/>
          <w:szCs w:val="24"/>
          <w:lang w:val="en-GB"/>
        </w:rPr>
        <w:t xml:space="preserve"> </w:t>
      </w:r>
      <w:r w:rsidR="00EF6B7E">
        <w:rPr>
          <w:rFonts w:cstheme="majorHAnsi"/>
          <w:szCs w:val="24"/>
          <w:lang w:val="en-GB"/>
        </w:rPr>
        <w:t>due to a</w:t>
      </w:r>
      <w:r>
        <w:rPr>
          <w:rFonts w:cstheme="majorHAnsi"/>
          <w:szCs w:val="24"/>
          <w:lang w:val="en-GB"/>
        </w:rPr>
        <w:t xml:space="preserve"> conflict with another signal of the model</w:t>
      </w:r>
      <w:r w:rsidR="00EF6B7E">
        <w:rPr>
          <w:rFonts w:cstheme="majorHAnsi"/>
          <w:szCs w:val="24"/>
          <w:lang w:val="en-GB"/>
        </w:rPr>
        <w:t>)</w:t>
      </w:r>
      <w:r>
        <w:rPr>
          <w:rFonts w:cstheme="majorHAnsi"/>
          <w:szCs w:val="24"/>
          <w:lang w:val="en-GB"/>
        </w:rPr>
        <w:t xml:space="preserve">, </w:t>
      </w:r>
      <w:r w:rsidRPr="00547D08">
        <w:rPr>
          <w:rFonts w:cstheme="majorHAnsi"/>
          <w:i/>
          <w:iCs/>
          <w:szCs w:val="24"/>
          <w:lang w:val="en-GB"/>
        </w:rPr>
        <w:t>&lt;WhlAng&gt;</w:t>
      </w:r>
      <w:r>
        <w:rPr>
          <w:rFonts w:cstheme="majorHAnsi"/>
          <w:szCs w:val="24"/>
          <w:lang w:val="en-GB"/>
        </w:rPr>
        <w:t xml:space="preserve">, </w:t>
      </w:r>
      <w:r w:rsidRPr="00547D08">
        <w:rPr>
          <w:rFonts w:cstheme="majorHAnsi"/>
          <w:i/>
          <w:iCs/>
          <w:szCs w:val="24"/>
          <w:lang w:val="en-GB"/>
        </w:rPr>
        <w:t>&lt;xdot&gt;</w:t>
      </w:r>
      <w:r>
        <w:rPr>
          <w:rFonts w:cstheme="majorHAnsi"/>
          <w:szCs w:val="24"/>
          <w:lang w:val="en-GB"/>
        </w:rPr>
        <w:t xml:space="preserve">, </w:t>
      </w:r>
      <w:r w:rsidRPr="00547D08">
        <w:rPr>
          <w:rFonts w:cstheme="majorHAnsi"/>
          <w:i/>
          <w:iCs/>
          <w:szCs w:val="24"/>
          <w:lang w:val="en-GB"/>
        </w:rPr>
        <w:t>&lt;ydot&gt;</w:t>
      </w:r>
      <w:r>
        <w:rPr>
          <w:rFonts w:cstheme="majorHAnsi"/>
          <w:szCs w:val="24"/>
          <w:lang w:val="en-GB"/>
        </w:rPr>
        <w:t xml:space="preserve">, </w:t>
      </w:r>
      <w:r w:rsidRPr="00547D08">
        <w:rPr>
          <w:rFonts w:cstheme="majorHAnsi"/>
          <w:i/>
          <w:iCs/>
          <w:szCs w:val="24"/>
          <w:lang w:val="en-GB"/>
        </w:rPr>
        <w:t>&lt;r&gt;</w:t>
      </w:r>
      <w:r>
        <w:rPr>
          <w:rFonts w:cstheme="majorHAnsi"/>
          <w:szCs w:val="24"/>
          <w:lang w:val="en-GB"/>
        </w:rPr>
        <w:t xml:space="preserve"> and </w:t>
      </w:r>
      <w:r w:rsidRPr="00547D08">
        <w:rPr>
          <w:rFonts w:cstheme="majorHAnsi"/>
          <w:i/>
          <w:iCs/>
          <w:szCs w:val="24"/>
          <w:lang w:val="en-GB"/>
        </w:rPr>
        <w:t>MotSpd</w:t>
      </w:r>
      <w:r>
        <w:rPr>
          <w:rFonts w:cstheme="majorHAnsi"/>
          <w:szCs w:val="24"/>
          <w:lang w:val="en-GB"/>
        </w:rPr>
        <w:t xml:space="preserve"> for the inputs, and </w:t>
      </w:r>
      <w:r w:rsidRPr="00547D08">
        <w:rPr>
          <w:rFonts w:cstheme="majorHAnsi"/>
          <w:i/>
          <w:iCs/>
          <w:szCs w:val="24"/>
          <w:lang w:val="en-GB"/>
        </w:rPr>
        <w:t>TrqCmd</w:t>
      </w:r>
      <w:r>
        <w:rPr>
          <w:rFonts w:cstheme="majorHAnsi"/>
          <w:szCs w:val="24"/>
          <w:lang w:val="en-GB"/>
        </w:rPr>
        <w:t xml:space="preserve"> for the output.</w:t>
      </w:r>
    </w:p>
    <w:p w14:paraId="0AB10EB7" w14:textId="2A8FCDE4" w:rsidR="00547D08" w:rsidRPr="00547D08" w:rsidRDefault="00EF6B7E" w:rsidP="008062A5">
      <w:pPr>
        <w:pStyle w:val="Nessunaspaziatura"/>
        <w:spacing w:before="0" w:after="0"/>
        <w:rPr>
          <w:rFonts w:cstheme="majorHAnsi"/>
          <w:szCs w:val="24"/>
          <w:lang w:val="en-GB"/>
        </w:rPr>
      </w:pPr>
      <w:r>
        <w:rPr>
          <w:rFonts w:cstheme="majorHAnsi"/>
          <w:szCs w:val="24"/>
          <w:lang w:val="en-GB"/>
        </w:rPr>
        <w:lastRenderedPageBreak/>
        <w:t>After s</w:t>
      </w:r>
      <w:r w:rsidR="00547D08">
        <w:rPr>
          <w:rFonts w:cstheme="majorHAnsi"/>
          <w:szCs w:val="24"/>
          <w:lang w:val="en-GB"/>
        </w:rPr>
        <w:t>imulat</w:t>
      </w:r>
      <w:r>
        <w:rPr>
          <w:rFonts w:cstheme="majorHAnsi"/>
          <w:szCs w:val="24"/>
          <w:lang w:val="en-GB"/>
        </w:rPr>
        <w:t>ion of</w:t>
      </w:r>
      <w:r w:rsidR="00547D08">
        <w:rPr>
          <w:rFonts w:cstheme="majorHAnsi"/>
          <w:szCs w:val="24"/>
          <w:lang w:val="en-GB"/>
        </w:rPr>
        <w:t xml:space="preserve"> the model</w:t>
      </w:r>
      <w:r w:rsidR="000D6BA9">
        <w:rPr>
          <w:rFonts w:cstheme="majorHAnsi"/>
          <w:szCs w:val="24"/>
          <w:lang w:val="en-GB"/>
        </w:rPr>
        <w:t>,</w:t>
      </w:r>
      <w:r w:rsidR="00547D08">
        <w:rPr>
          <w:rFonts w:cstheme="majorHAnsi"/>
          <w:szCs w:val="24"/>
          <w:lang w:val="en-GB"/>
        </w:rPr>
        <w:t xml:space="preserve"> </w:t>
      </w:r>
      <w:r w:rsidR="00547D08" w:rsidRPr="00547D08">
        <w:rPr>
          <w:rFonts w:cs="Arial"/>
          <w:szCs w:val="24"/>
          <w:shd w:val="clear" w:color="auto" w:fill="FFFFFF"/>
        </w:rPr>
        <w:t xml:space="preserve">logged signals </w:t>
      </w:r>
      <w:r w:rsidR="000D6BA9">
        <w:rPr>
          <w:rFonts w:cs="Arial"/>
          <w:szCs w:val="24"/>
          <w:shd w:val="clear" w:color="auto" w:fill="FFFFFF"/>
        </w:rPr>
        <w:t xml:space="preserve">can be retrieved </w:t>
      </w:r>
      <w:r w:rsidR="00547D08" w:rsidRPr="00547D08">
        <w:rPr>
          <w:rFonts w:cs="Arial"/>
          <w:szCs w:val="24"/>
          <w:shd w:val="clear" w:color="auto" w:fill="FFFFFF"/>
        </w:rPr>
        <w:t>from the simulation output</w:t>
      </w:r>
      <w:r w:rsidR="000D6BA9">
        <w:rPr>
          <w:rFonts w:cs="Arial"/>
          <w:szCs w:val="24"/>
          <w:shd w:val="clear" w:color="auto" w:fill="FFFFFF"/>
        </w:rPr>
        <w:t xml:space="preserve"> and imported</w:t>
      </w:r>
      <w:r w:rsidR="00547D08" w:rsidRPr="00547D08">
        <w:rPr>
          <w:rFonts w:cs="Arial"/>
          <w:szCs w:val="24"/>
          <w:shd w:val="clear" w:color="auto" w:fill="FFFFFF"/>
        </w:rPr>
        <w:t xml:space="preserve"> into the workspace</w:t>
      </w:r>
      <w:r w:rsidR="00547D08">
        <w:rPr>
          <w:rFonts w:cs="Arial"/>
          <w:szCs w:val="24"/>
          <w:shd w:val="clear" w:color="auto" w:fill="FFFFFF"/>
        </w:rPr>
        <w:t xml:space="preserve"> entering</w:t>
      </w:r>
      <w:r w:rsidR="000D6BA9">
        <w:rPr>
          <w:rFonts w:cs="Arial"/>
          <w:szCs w:val="24"/>
          <w:shd w:val="clear" w:color="auto" w:fill="FFFFFF"/>
        </w:rPr>
        <w:t>,</w:t>
      </w:r>
      <w:r w:rsidR="00547D08">
        <w:rPr>
          <w:rFonts w:cs="Arial"/>
          <w:szCs w:val="24"/>
          <w:shd w:val="clear" w:color="auto" w:fill="FFFFFF"/>
        </w:rPr>
        <w:t xml:space="preserve"> at the command prompt:</w:t>
      </w:r>
    </w:p>
    <w:p w14:paraId="1A5510D6" w14:textId="77777777" w:rsidR="00547D08" w:rsidRPr="00547D08" w:rsidRDefault="00547D08" w:rsidP="007457BE">
      <w:pPr>
        <w:pStyle w:val="Nessunaspaziatura"/>
        <w:spacing w:before="0" w:after="0"/>
        <w:ind w:left="482"/>
        <w:rPr>
          <w:rFonts w:ascii="Consolas" w:hAnsi="Consolas" w:cstheme="majorHAnsi"/>
          <w:sz w:val="22"/>
          <w:lang w:val="en-GB"/>
        </w:rPr>
      </w:pPr>
      <w:r w:rsidRPr="00547D08">
        <w:rPr>
          <w:rFonts w:ascii="Consolas" w:hAnsi="Consolas" w:cstheme="majorHAnsi"/>
          <w:sz w:val="22"/>
          <w:lang w:val="en-GB"/>
        </w:rPr>
        <w:t>out_data = out.get('SIL_signals');</w:t>
      </w:r>
    </w:p>
    <w:p w14:paraId="4C73A45A" w14:textId="77777777" w:rsidR="00547D08" w:rsidRPr="00547D08" w:rsidRDefault="00547D08" w:rsidP="007457BE">
      <w:pPr>
        <w:pStyle w:val="Nessunaspaziatura"/>
        <w:spacing w:before="0" w:after="0"/>
        <w:ind w:left="482"/>
        <w:rPr>
          <w:rFonts w:ascii="Consolas" w:hAnsi="Consolas" w:cstheme="majorHAnsi"/>
          <w:sz w:val="22"/>
          <w:lang w:val="en-GB"/>
        </w:rPr>
      </w:pPr>
      <w:r w:rsidRPr="00547D08">
        <w:rPr>
          <w:rFonts w:ascii="Consolas" w:hAnsi="Consolas" w:cstheme="majorHAnsi"/>
          <w:sz w:val="22"/>
          <w:lang w:val="en-GB"/>
        </w:rPr>
        <w:t>control_in1 = out_data.get('AccelPdl');</w:t>
      </w:r>
    </w:p>
    <w:p w14:paraId="0B74FCE5" w14:textId="77777777" w:rsidR="00547D08" w:rsidRPr="00547D08" w:rsidRDefault="00547D08" w:rsidP="007457BE">
      <w:pPr>
        <w:pStyle w:val="Nessunaspaziatura"/>
        <w:spacing w:before="0" w:after="0"/>
        <w:ind w:left="482"/>
        <w:rPr>
          <w:rFonts w:ascii="Consolas" w:hAnsi="Consolas" w:cstheme="majorHAnsi"/>
          <w:sz w:val="22"/>
          <w:lang w:val="en-GB"/>
        </w:rPr>
      </w:pPr>
      <w:r w:rsidRPr="00547D08">
        <w:rPr>
          <w:rFonts w:ascii="Consolas" w:hAnsi="Consolas" w:cstheme="majorHAnsi"/>
          <w:sz w:val="22"/>
          <w:lang w:val="en-GB"/>
        </w:rPr>
        <w:t>control_in2 = out_data.get('&lt;WhlAng&gt;');</w:t>
      </w:r>
    </w:p>
    <w:p w14:paraId="22169BC2" w14:textId="77777777" w:rsidR="00547D08" w:rsidRPr="00547D08" w:rsidRDefault="00547D08" w:rsidP="007457BE">
      <w:pPr>
        <w:pStyle w:val="Nessunaspaziatura"/>
        <w:spacing w:before="0" w:after="0"/>
        <w:ind w:left="482"/>
        <w:rPr>
          <w:rFonts w:ascii="Consolas" w:hAnsi="Consolas" w:cstheme="majorHAnsi"/>
          <w:sz w:val="22"/>
          <w:lang w:val="en-GB"/>
        </w:rPr>
      </w:pPr>
      <w:r w:rsidRPr="00547D08">
        <w:rPr>
          <w:rFonts w:ascii="Consolas" w:hAnsi="Consolas" w:cstheme="majorHAnsi"/>
          <w:sz w:val="22"/>
          <w:lang w:val="en-GB"/>
        </w:rPr>
        <w:t>control_in3 = out_data.get('&lt;xdot&gt;');</w:t>
      </w:r>
    </w:p>
    <w:p w14:paraId="58622EA7" w14:textId="77777777" w:rsidR="00547D08" w:rsidRPr="00547D08" w:rsidRDefault="00547D08" w:rsidP="007457BE">
      <w:pPr>
        <w:pStyle w:val="Nessunaspaziatura"/>
        <w:spacing w:before="0" w:after="0"/>
        <w:ind w:left="482"/>
        <w:rPr>
          <w:rFonts w:ascii="Consolas" w:hAnsi="Consolas" w:cstheme="majorHAnsi"/>
          <w:sz w:val="22"/>
          <w:lang w:val="en-GB"/>
        </w:rPr>
      </w:pPr>
      <w:r w:rsidRPr="00547D08">
        <w:rPr>
          <w:rFonts w:ascii="Consolas" w:hAnsi="Consolas" w:cstheme="majorHAnsi"/>
          <w:sz w:val="22"/>
          <w:lang w:val="en-GB"/>
        </w:rPr>
        <w:t>control_in4 = out_data.get('&lt;ydot&gt;');</w:t>
      </w:r>
    </w:p>
    <w:p w14:paraId="49A499F4" w14:textId="77777777" w:rsidR="00547D08" w:rsidRPr="00547D08" w:rsidRDefault="00547D08" w:rsidP="007457BE">
      <w:pPr>
        <w:pStyle w:val="Nessunaspaziatura"/>
        <w:spacing w:before="0" w:after="0"/>
        <w:ind w:left="482"/>
        <w:rPr>
          <w:rFonts w:ascii="Consolas" w:hAnsi="Consolas" w:cstheme="majorHAnsi"/>
          <w:sz w:val="22"/>
          <w:lang w:val="en-GB"/>
        </w:rPr>
      </w:pPr>
      <w:r w:rsidRPr="00547D08">
        <w:rPr>
          <w:rFonts w:ascii="Consolas" w:hAnsi="Consolas" w:cstheme="majorHAnsi"/>
          <w:sz w:val="22"/>
          <w:lang w:val="en-GB"/>
        </w:rPr>
        <w:t>control_in5 = out_data.get('&lt;r&gt;');</w:t>
      </w:r>
    </w:p>
    <w:p w14:paraId="4AB304F3" w14:textId="77777777" w:rsidR="00547D08" w:rsidRPr="00547D08" w:rsidRDefault="00547D08" w:rsidP="007457BE">
      <w:pPr>
        <w:pStyle w:val="Nessunaspaziatura"/>
        <w:spacing w:before="0" w:after="0"/>
        <w:ind w:left="482"/>
        <w:rPr>
          <w:rFonts w:ascii="Consolas" w:hAnsi="Consolas" w:cstheme="majorHAnsi"/>
          <w:sz w:val="22"/>
          <w:lang w:val="en-GB"/>
        </w:rPr>
      </w:pPr>
      <w:r w:rsidRPr="00547D08">
        <w:rPr>
          <w:rFonts w:ascii="Consolas" w:hAnsi="Consolas" w:cstheme="majorHAnsi"/>
          <w:sz w:val="22"/>
          <w:lang w:val="en-GB"/>
        </w:rPr>
        <w:t>control_in6 = out_data.get('MotSpd');</w:t>
      </w:r>
    </w:p>
    <w:p w14:paraId="54746224" w14:textId="051DD826" w:rsidR="008062A5" w:rsidRDefault="00547D08" w:rsidP="007457BE">
      <w:pPr>
        <w:pStyle w:val="Nessunaspaziatura"/>
        <w:spacing w:before="0" w:after="0"/>
        <w:ind w:left="482"/>
        <w:rPr>
          <w:rFonts w:ascii="Consolas" w:hAnsi="Consolas" w:cstheme="majorHAnsi"/>
          <w:sz w:val="22"/>
          <w:lang w:val="en-GB"/>
        </w:rPr>
      </w:pPr>
      <w:r w:rsidRPr="00547D08">
        <w:rPr>
          <w:rFonts w:ascii="Consolas" w:hAnsi="Consolas" w:cstheme="majorHAnsi"/>
          <w:sz w:val="22"/>
          <w:lang w:val="en-GB"/>
        </w:rPr>
        <w:t>control_out1 = out_data.get('TrqCmd')</w:t>
      </w:r>
      <w:r w:rsidR="007457BE">
        <w:rPr>
          <w:rFonts w:ascii="Consolas" w:hAnsi="Consolas" w:cstheme="majorHAnsi"/>
          <w:sz w:val="22"/>
          <w:lang w:val="en-GB"/>
        </w:rPr>
        <w:t>;</w:t>
      </w:r>
    </w:p>
    <w:p w14:paraId="6C57F34E" w14:textId="54A627CA" w:rsidR="007457BE" w:rsidRDefault="000D6BA9" w:rsidP="007457BE">
      <w:pPr>
        <w:pStyle w:val="Nessunaspaziatura"/>
        <w:spacing w:before="0" w:after="0"/>
        <w:rPr>
          <w:rFonts w:cstheme="majorHAnsi"/>
          <w:szCs w:val="24"/>
          <w:lang w:val="en-GB"/>
        </w:rPr>
      </w:pPr>
      <w:r>
        <w:rPr>
          <w:rFonts w:cstheme="majorHAnsi"/>
          <w:szCs w:val="24"/>
          <w:lang w:val="en-GB"/>
        </w:rPr>
        <w:t>S</w:t>
      </w:r>
      <w:r w:rsidR="007457BE">
        <w:rPr>
          <w:rFonts w:cstheme="majorHAnsi"/>
          <w:szCs w:val="24"/>
          <w:lang w:val="en-GB"/>
        </w:rPr>
        <w:t xml:space="preserve">oftware-in-the-loop test harness </w:t>
      </w:r>
      <w:r>
        <w:rPr>
          <w:rFonts w:cstheme="majorHAnsi"/>
          <w:szCs w:val="24"/>
          <w:lang w:val="en-GB"/>
        </w:rPr>
        <w:t>can therefore be created, aided by Matlab environment which provides means to easily create it</w:t>
      </w:r>
      <w:r w:rsidR="007457BE">
        <w:rPr>
          <w:rFonts w:cstheme="majorHAnsi"/>
          <w:szCs w:val="24"/>
          <w:lang w:val="en-GB"/>
        </w:rPr>
        <w:t xml:space="preserve">. </w:t>
      </w:r>
      <w:r>
        <w:rPr>
          <w:rFonts w:cstheme="majorHAnsi"/>
          <w:szCs w:val="24"/>
          <w:lang w:val="en-GB"/>
        </w:rPr>
        <w:t>T</w:t>
      </w:r>
      <w:r w:rsidR="007457BE">
        <w:rPr>
          <w:rFonts w:cstheme="majorHAnsi"/>
          <w:szCs w:val="24"/>
          <w:lang w:val="en-GB"/>
        </w:rPr>
        <w:t xml:space="preserve">est harness properties </w:t>
      </w:r>
      <w:r>
        <w:rPr>
          <w:rFonts w:cstheme="majorHAnsi"/>
          <w:szCs w:val="24"/>
          <w:lang w:val="en-GB"/>
        </w:rPr>
        <w:t xml:space="preserve">were set </w:t>
      </w:r>
      <w:r w:rsidR="007457BE">
        <w:rPr>
          <w:rFonts w:cstheme="majorHAnsi"/>
          <w:szCs w:val="24"/>
          <w:lang w:val="en-GB"/>
        </w:rPr>
        <w:t>as follows:</w:t>
      </w:r>
    </w:p>
    <w:p w14:paraId="3E62E3C1" w14:textId="4003E4A6" w:rsidR="007457BE" w:rsidRDefault="007457BE" w:rsidP="007457BE">
      <w:pPr>
        <w:pStyle w:val="Nessunaspaziatura"/>
        <w:numPr>
          <w:ilvl w:val="0"/>
          <w:numId w:val="5"/>
        </w:numPr>
        <w:spacing w:before="0" w:after="0"/>
        <w:ind w:left="700"/>
        <w:rPr>
          <w:rFonts w:cstheme="majorHAnsi"/>
          <w:szCs w:val="24"/>
          <w:lang w:val="en-GB"/>
        </w:rPr>
      </w:pPr>
      <w:r w:rsidRPr="007457BE">
        <w:rPr>
          <w:rFonts w:cstheme="majorHAnsi"/>
          <w:b/>
          <w:bCs/>
          <w:szCs w:val="24"/>
          <w:lang w:val="en-GB"/>
        </w:rPr>
        <w:t>Name</w:t>
      </w:r>
      <w:r>
        <w:rPr>
          <w:rFonts w:cstheme="majorHAnsi"/>
          <w:szCs w:val="24"/>
          <w:lang w:val="en-GB"/>
        </w:rPr>
        <w:t xml:space="preserve">: </w:t>
      </w:r>
      <w:r w:rsidRPr="007457BE">
        <w:rPr>
          <w:rFonts w:ascii="Consolas" w:hAnsi="Consolas" w:cstheme="majorHAnsi"/>
          <w:sz w:val="20"/>
          <w:szCs w:val="20"/>
          <w:lang w:val="en-GB"/>
        </w:rPr>
        <w:t>SIL_harness</w:t>
      </w:r>
      <w:r>
        <w:rPr>
          <w:rFonts w:cstheme="majorHAnsi"/>
          <w:szCs w:val="24"/>
          <w:lang w:val="en-GB"/>
        </w:rPr>
        <w:t>;</w:t>
      </w:r>
    </w:p>
    <w:p w14:paraId="2E24D266" w14:textId="05866CF1" w:rsidR="007457BE" w:rsidRPr="000D6BA9" w:rsidRDefault="007457BE" w:rsidP="000D6BA9">
      <w:pPr>
        <w:pStyle w:val="Nessunaspaziatura"/>
        <w:numPr>
          <w:ilvl w:val="0"/>
          <w:numId w:val="5"/>
        </w:numPr>
        <w:spacing w:before="0" w:after="0"/>
        <w:ind w:left="700"/>
        <w:rPr>
          <w:rFonts w:cstheme="majorHAnsi"/>
          <w:szCs w:val="24"/>
          <w:lang w:val="en-GB"/>
        </w:rPr>
      </w:pPr>
      <w:r w:rsidRPr="007457BE">
        <w:rPr>
          <w:rFonts w:cstheme="majorHAnsi"/>
          <w:b/>
          <w:bCs/>
          <w:szCs w:val="24"/>
          <w:lang w:val="en-GB"/>
        </w:rPr>
        <w:t>Sources and Sinks</w:t>
      </w:r>
      <w:r>
        <w:rPr>
          <w:rFonts w:cstheme="majorHAnsi"/>
          <w:szCs w:val="24"/>
          <w:lang w:val="en-GB"/>
        </w:rPr>
        <w:t xml:space="preserve">: </w:t>
      </w:r>
      <w:r w:rsidRPr="007457BE">
        <w:rPr>
          <w:rFonts w:ascii="Consolas" w:hAnsi="Consolas" w:cstheme="majorHAnsi"/>
          <w:sz w:val="20"/>
          <w:szCs w:val="20"/>
          <w:lang w:val="en-GB"/>
        </w:rPr>
        <w:t>Inport</w:t>
      </w:r>
      <w:r>
        <w:rPr>
          <w:rFonts w:cstheme="majorHAnsi"/>
          <w:szCs w:val="24"/>
          <w:lang w:val="en-GB"/>
        </w:rPr>
        <w:t xml:space="preserve"> and </w:t>
      </w:r>
      <w:r w:rsidRPr="007457BE">
        <w:rPr>
          <w:rFonts w:ascii="Consolas" w:hAnsi="Consolas" w:cstheme="majorHAnsi"/>
          <w:sz w:val="20"/>
          <w:szCs w:val="20"/>
          <w:lang w:val="en-GB"/>
        </w:rPr>
        <w:t>Outport</w:t>
      </w:r>
      <w:r>
        <w:rPr>
          <w:rFonts w:cstheme="majorHAnsi"/>
          <w:szCs w:val="24"/>
          <w:lang w:val="en-GB"/>
        </w:rPr>
        <w:t>;</w:t>
      </w:r>
    </w:p>
    <w:p w14:paraId="3003D765" w14:textId="054390E3" w:rsidR="007457BE" w:rsidRDefault="007457BE" w:rsidP="007457BE">
      <w:pPr>
        <w:pStyle w:val="Nessunaspaziatura"/>
        <w:numPr>
          <w:ilvl w:val="0"/>
          <w:numId w:val="5"/>
        </w:numPr>
        <w:spacing w:before="0" w:after="0"/>
        <w:ind w:left="700"/>
        <w:rPr>
          <w:rFonts w:cstheme="majorHAnsi"/>
          <w:szCs w:val="24"/>
          <w:lang w:val="en-GB"/>
        </w:rPr>
      </w:pPr>
      <w:r w:rsidRPr="007457BE">
        <w:rPr>
          <w:rFonts w:cstheme="majorHAnsi"/>
          <w:b/>
          <w:bCs/>
          <w:szCs w:val="24"/>
          <w:lang w:val="en-GB"/>
        </w:rPr>
        <w:t>Advanced Properties – Verification Mode</w:t>
      </w:r>
      <w:r>
        <w:rPr>
          <w:rFonts w:cstheme="majorHAnsi"/>
          <w:szCs w:val="24"/>
          <w:lang w:val="en-GB"/>
        </w:rPr>
        <w:t xml:space="preserve">: </w:t>
      </w:r>
      <w:r w:rsidRPr="007457BE">
        <w:rPr>
          <w:rFonts w:ascii="Consolas" w:hAnsi="Consolas" w:cstheme="majorHAnsi"/>
          <w:sz w:val="20"/>
          <w:szCs w:val="20"/>
          <w:lang w:val="en-GB"/>
        </w:rPr>
        <w:t>Software-in-the-loop (SIL).</w:t>
      </w:r>
    </w:p>
    <w:p w14:paraId="3078E2B3" w14:textId="0712D903" w:rsidR="007239C7" w:rsidRDefault="000D6BA9" w:rsidP="007457BE">
      <w:pPr>
        <w:pStyle w:val="Nessunaspaziatura"/>
        <w:spacing w:before="0" w:after="0"/>
        <w:rPr>
          <w:rFonts w:cstheme="majorHAnsi"/>
          <w:szCs w:val="24"/>
          <w:lang w:val="en-GB"/>
        </w:rPr>
      </w:pPr>
      <w:r>
        <w:rPr>
          <w:rFonts w:cstheme="majorHAnsi"/>
          <w:szCs w:val="24"/>
          <w:lang w:val="en-GB"/>
        </w:rPr>
        <w:t>R</w:t>
      </w:r>
      <w:r w:rsidR="007457BE">
        <w:rPr>
          <w:rFonts w:cstheme="majorHAnsi"/>
          <w:szCs w:val="24"/>
          <w:lang w:val="en-GB"/>
        </w:rPr>
        <w:t xml:space="preserve">esulting test harness </w:t>
      </w:r>
      <w:r>
        <w:rPr>
          <w:rFonts w:cstheme="majorHAnsi"/>
          <w:szCs w:val="24"/>
          <w:lang w:val="en-GB"/>
        </w:rPr>
        <w:t>shows</w:t>
      </w:r>
      <w:r w:rsidR="007457BE">
        <w:rPr>
          <w:rFonts w:cstheme="majorHAnsi"/>
          <w:szCs w:val="24"/>
          <w:lang w:val="en-GB"/>
        </w:rPr>
        <w:t xml:space="preserve"> a SIL block</w:t>
      </w:r>
      <w:r>
        <w:rPr>
          <w:rFonts w:cstheme="majorHAnsi"/>
          <w:szCs w:val="24"/>
          <w:lang w:val="en-GB"/>
        </w:rPr>
        <w:t xml:space="preserve"> for SIL validation</w:t>
      </w:r>
      <w:r w:rsidR="007457BE">
        <w:rPr>
          <w:rFonts w:cstheme="majorHAnsi"/>
          <w:szCs w:val="24"/>
          <w:lang w:val="en-GB"/>
        </w:rPr>
        <w:t>.</w:t>
      </w:r>
      <w:r w:rsidR="007239C7" w:rsidRPr="007239C7">
        <w:rPr>
          <w:rFonts w:cstheme="majorHAnsi"/>
          <w:noProof/>
          <w:szCs w:val="24"/>
          <w:lang w:val="en-GB"/>
        </w:rPr>
        <w:drawing>
          <wp:anchor distT="0" distB="0" distL="114300" distR="114300" simplePos="0" relativeHeight="251658240" behindDoc="0" locked="0" layoutInCell="1" allowOverlap="1" wp14:anchorId="14A3C2FB" wp14:editId="61DDBF47">
            <wp:simplePos x="0" y="0"/>
            <wp:positionH relativeFrom="column">
              <wp:posOffset>-3810</wp:posOffset>
            </wp:positionH>
            <wp:positionV relativeFrom="paragraph">
              <wp:posOffset>326390</wp:posOffset>
            </wp:positionV>
            <wp:extent cx="6120130" cy="2738755"/>
            <wp:effectExtent l="0" t="0" r="0" b="444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20130" cy="2738755"/>
                    </a:xfrm>
                    <a:prstGeom prst="rect">
                      <a:avLst/>
                    </a:prstGeom>
                  </pic:spPr>
                </pic:pic>
              </a:graphicData>
            </a:graphic>
          </wp:anchor>
        </w:drawing>
      </w:r>
    </w:p>
    <w:p w14:paraId="56D202B3" w14:textId="77777777" w:rsidR="00E40917" w:rsidRPr="000D6BA9" w:rsidRDefault="00E40917" w:rsidP="000D6BA9">
      <w:pPr>
        <w:pStyle w:val="Nessunaspaziatura"/>
      </w:pPr>
    </w:p>
    <w:p w14:paraId="196BE7D9" w14:textId="5C44D32D" w:rsidR="007457BE" w:rsidRDefault="007457BE" w:rsidP="00E40917">
      <w:pPr>
        <w:pStyle w:val="Titolo2"/>
        <w:spacing w:before="0"/>
      </w:pPr>
      <w:r>
        <w:t>Configur</w:t>
      </w:r>
      <w:r w:rsidR="006F15A9">
        <w:t>ation</w:t>
      </w:r>
      <w:r>
        <w:t xml:space="preserve"> and Simulat</w:t>
      </w:r>
      <w:r w:rsidR="006F15A9">
        <w:t>ion of</w:t>
      </w:r>
      <w:r>
        <w:t xml:space="preserve"> SIL Verification Harness</w:t>
      </w:r>
    </w:p>
    <w:p w14:paraId="6CE55D3E" w14:textId="36371021" w:rsidR="007457BE" w:rsidRDefault="007457BE" w:rsidP="000D6BA9">
      <w:pPr>
        <w:pStyle w:val="Nessunaspaziatura"/>
      </w:pPr>
    </w:p>
    <w:p w14:paraId="79729E86" w14:textId="1875B036" w:rsidR="007457BE" w:rsidRDefault="00123499" w:rsidP="00E40917">
      <w:pPr>
        <w:spacing w:after="240" w:line="360" w:lineRule="auto"/>
        <w:jc w:val="both"/>
      </w:pPr>
      <w:r>
        <w:t xml:space="preserve">Before starting </w:t>
      </w:r>
      <w:r w:rsidR="007457BE">
        <w:t>the simulation</w:t>
      </w:r>
      <w:r>
        <w:t xml:space="preserve"> of the car model including the SIL block</w:t>
      </w:r>
      <w:r w:rsidR="007457BE">
        <w:t xml:space="preserve">, test harness </w:t>
      </w:r>
      <w:r>
        <w:t xml:space="preserve">must be configured </w:t>
      </w:r>
      <w:r w:rsidR="007457BE">
        <w:t xml:space="preserve">to import the logged controller input values, by entering the six inputs in the </w:t>
      </w:r>
      <w:r w:rsidR="007457BE" w:rsidRPr="00E40917">
        <w:rPr>
          <w:b/>
          <w:bCs/>
        </w:rPr>
        <w:t>Data Import/Export</w:t>
      </w:r>
      <w:r w:rsidR="007457BE">
        <w:t xml:space="preserve"> </w:t>
      </w:r>
      <w:r w:rsidR="00E40917">
        <w:t xml:space="preserve">of the </w:t>
      </w:r>
      <w:r w:rsidR="00E40917" w:rsidRPr="00E40917">
        <w:rPr>
          <w:b/>
          <w:bCs/>
        </w:rPr>
        <w:t>Configuration Parameters</w:t>
      </w:r>
      <w:r w:rsidR="00E40917">
        <w:t xml:space="preserve"> dialog box. </w:t>
      </w:r>
      <w:r>
        <w:t>T</w:t>
      </w:r>
      <w:r w:rsidR="00E40917">
        <w:t>he creation of a SIL test harness</w:t>
      </w:r>
      <w:r>
        <w:t xml:space="preserve"> as described above </w:t>
      </w:r>
      <w:r w:rsidR="00E40917">
        <w:t xml:space="preserve">created seven </w:t>
      </w:r>
      <w:r w:rsidR="00E40917" w:rsidRPr="00E40917">
        <w:rPr>
          <w:rFonts w:ascii="Consolas" w:hAnsi="Consolas"/>
          <w:sz w:val="20"/>
          <w:szCs w:val="20"/>
        </w:rPr>
        <w:t>Simulink.SimulationData.Signal</w:t>
      </w:r>
      <w:r w:rsidR="00E40917" w:rsidRPr="00E40917">
        <w:rPr>
          <w:sz w:val="20"/>
          <w:szCs w:val="20"/>
        </w:rPr>
        <w:t xml:space="preserve"> </w:t>
      </w:r>
      <w:r w:rsidR="00E40917">
        <w:t>objects in the M</w:t>
      </w:r>
      <w:r>
        <w:t>atlab</w:t>
      </w:r>
      <w:r w:rsidR="00E40917">
        <w:t xml:space="preserve"> </w:t>
      </w:r>
      <w:r w:rsidR="00E40917">
        <w:lastRenderedPageBreak/>
        <w:t xml:space="preserve">workspace, one per each signal; </w:t>
      </w:r>
      <w:r>
        <w:t>t</w:t>
      </w:r>
      <w:r w:rsidR="00E40917">
        <w:t xml:space="preserve">he </w:t>
      </w:r>
      <w:r w:rsidR="00E40917" w:rsidRPr="00E40917">
        <w:rPr>
          <w:rFonts w:ascii="Consolas" w:hAnsi="Consolas"/>
          <w:sz w:val="20"/>
          <w:szCs w:val="20"/>
        </w:rPr>
        <w:t>Values</w:t>
      </w:r>
      <w:r w:rsidR="00E40917">
        <w:t xml:space="preserve"> field of those object</w:t>
      </w:r>
      <w:r>
        <w:t>s is the only field needed for simulation</w:t>
      </w:r>
      <w:r w:rsidR="00E40917">
        <w:t xml:space="preserve">, </w:t>
      </w:r>
      <w:r>
        <w:t xml:space="preserve">in which </w:t>
      </w:r>
      <w:r w:rsidR="00E40917">
        <w:t>time and data</w:t>
      </w:r>
      <w:r>
        <w:t xml:space="preserve"> are logged</w:t>
      </w:r>
      <w:r w:rsidR="00E40917">
        <w:t>.</w:t>
      </w:r>
    </w:p>
    <w:p w14:paraId="3477A5CA" w14:textId="708BDCB2" w:rsidR="00E40917" w:rsidRDefault="006F15A9" w:rsidP="00E54C35">
      <w:pPr>
        <w:spacing w:line="360" w:lineRule="auto"/>
        <w:jc w:val="both"/>
      </w:pPr>
      <w:r>
        <w:t>S</w:t>
      </w:r>
      <w:r w:rsidR="00E40917">
        <w:t xml:space="preserve">ignal logging for the test harness </w:t>
      </w:r>
      <w:r>
        <w:t xml:space="preserve">is thus enabled </w:t>
      </w:r>
      <w:r w:rsidR="00E40917">
        <w:t>entering</w:t>
      </w:r>
      <w:r>
        <w:t>,</w:t>
      </w:r>
      <w:r w:rsidR="00E40917">
        <w:t xml:space="preserve"> at the command prompt:</w:t>
      </w:r>
    </w:p>
    <w:p w14:paraId="570274F7" w14:textId="6EEED2F1" w:rsidR="00E40917" w:rsidRPr="00E40917" w:rsidRDefault="00E40917" w:rsidP="00E54C35">
      <w:pPr>
        <w:pStyle w:val="PreformattatoHTML"/>
        <w:shd w:val="clear" w:color="auto" w:fill="FFFFFF"/>
        <w:spacing w:after="150"/>
        <w:ind w:left="480"/>
        <w:jc w:val="both"/>
        <w:rPr>
          <w:rFonts w:ascii="Consolas" w:hAnsi="Consolas"/>
          <w:color w:val="404040"/>
          <w:lang w:val="en-GB"/>
        </w:rPr>
      </w:pPr>
      <w:r w:rsidRPr="00E40917">
        <w:rPr>
          <w:rFonts w:ascii="Consolas" w:hAnsi="Consolas"/>
          <w:color w:val="404040"/>
          <w:lang w:val="en-GB"/>
        </w:rPr>
        <w:t>set_param(</w:t>
      </w:r>
      <w:r w:rsidR="004D38D4">
        <w:rPr>
          <w:rFonts w:ascii="Consolas" w:hAnsi="Consolas"/>
          <w:color w:val="404040"/>
          <w:lang w:val="en-GB"/>
        </w:rPr>
        <w:tab/>
      </w:r>
      <w:r w:rsidRPr="00E40917">
        <w:rPr>
          <w:rFonts w:ascii="Consolas" w:hAnsi="Consolas"/>
          <w:color w:val="404040"/>
          <w:lang w:val="en-GB"/>
        </w:rPr>
        <w:t>'SIL_harness','SignalLogging','on','SignalLoggingName',</w:t>
      </w:r>
      <w:r w:rsidR="004D38D4">
        <w:rPr>
          <w:rFonts w:ascii="Consolas" w:hAnsi="Consolas"/>
          <w:color w:val="404040"/>
          <w:lang w:val="en-GB"/>
        </w:rPr>
        <w:tab/>
      </w:r>
      <w:r w:rsidRPr="00E40917">
        <w:rPr>
          <w:rFonts w:ascii="Consolas" w:hAnsi="Consolas"/>
          <w:color w:val="404040"/>
          <w:lang w:val="en-GB"/>
        </w:rPr>
        <w:t>...</w:t>
      </w:r>
    </w:p>
    <w:p w14:paraId="144E05EB" w14:textId="5B1F4D9A" w:rsidR="00E40917" w:rsidRPr="00E40917" w:rsidRDefault="004D38D4" w:rsidP="00E54C35">
      <w:pPr>
        <w:pStyle w:val="PreformattatoHTML"/>
        <w:shd w:val="clear" w:color="auto" w:fill="FFFFFF"/>
        <w:spacing w:after="150"/>
        <w:ind w:left="480"/>
        <w:jc w:val="both"/>
        <w:rPr>
          <w:rFonts w:ascii="Consolas" w:hAnsi="Consolas"/>
          <w:color w:val="404040"/>
          <w:lang w:val="en-GB"/>
        </w:rPr>
      </w:pPr>
      <w:r>
        <w:rPr>
          <w:rFonts w:ascii="Consolas" w:hAnsi="Consolas"/>
          <w:color w:val="404040"/>
          <w:lang w:val="en-GB"/>
        </w:rPr>
        <w:tab/>
      </w:r>
      <w:r>
        <w:rPr>
          <w:rFonts w:ascii="Consolas" w:hAnsi="Consolas"/>
          <w:color w:val="404040"/>
          <w:lang w:val="en-GB"/>
        </w:rPr>
        <w:tab/>
      </w:r>
      <w:r w:rsidR="00E40917" w:rsidRPr="00E40917">
        <w:rPr>
          <w:rFonts w:ascii="Consolas" w:hAnsi="Consolas"/>
          <w:color w:val="404040"/>
          <w:lang w:val="en-GB"/>
        </w:rPr>
        <w:t>'harness_signals','SignalLoggingSaveFormat','Dataset'</w:t>
      </w:r>
      <w:r>
        <w:rPr>
          <w:rFonts w:ascii="Consolas" w:hAnsi="Consolas"/>
          <w:color w:val="404040"/>
          <w:lang w:val="en-GB"/>
        </w:rPr>
        <w:tab/>
      </w:r>
      <w:r w:rsidR="00E40917" w:rsidRPr="00E40917">
        <w:rPr>
          <w:rFonts w:ascii="Consolas" w:hAnsi="Consolas"/>
          <w:color w:val="404040"/>
          <w:lang w:val="en-GB"/>
        </w:rPr>
        <w:t>)</w:t>
      </w:r>
    </w:p>
    <w:p w14:paraId="6698B485" w14:textId="151085CA" w:rsidR="00E40917" w:rsidRDefault="006F15A9" w:rsidP="00E54C35">
      <w:pPr>
        <w:spacing w:line="360" w:lineRule="auto"/>
        <w:jc w:val="both"/>
      </w:pPr>
      <w:r>
        <w:t>T</w:t>
      </w:r>
      <w:r w:rsidR="00E40917">
        <w:t xml:space="preserve">he output </w:t>
      </w:r>
      <w:r>
        <w:t>from</w:t>
      </w:r>
      <w:r w:rsidR="00E40917">
        <w:t xml:space="preserve"> the test harness</w:t>
      </w:r>
      <w:r>
        <w:t xml:space="preserve"> is selected as the only signal to log</w:t>
      </w:r>
      <w:r w:rsidR="00E40917">
        <w:t xml:space="preserve">. </w:t>
      </w:r>
      <w:r>
        <w:t>S</w:t>
      </w:r>
      <w:r w:rsidR="00E40917">
        <w:t>imulat</w:t>
      </w:r>
      <w:r>
        <w:t>ion</w:t>
      </w:r>
      <w:r w:rsidR="00E40917">
        <w:t xml:space="preserve"> the SIL test harness</w:t>
      </w:r>
      <w:r>
        <w:t xml:space="preserve"> can then be performed</w:t>
      </w:r>
      <w:r w:rsidR="00E40917">
        <w:t>.</w:t>
      </w:r>
    </w:p>
    <w:p w14:paraId="6AE7DC34" w14:textId="77777777" w:rsidR="007239C7" w:rsidRDefault="007239C7" w:rsidP="006F15A9">
      <w:pPr>
        <w:pStyle w:val="Nessunaspaziatura"/>
      </w:pPr>
    </w:p>
    <w:p w14:paraId="0FCDCC36" w14:textId="42A17940" w:rsidR="00E40917" w:rsidRDefault="00E40917" w:rsidP="00E54C35">
      <w:pPr>
        <w:pStyle w:val="Titolo2"/>
        <w:spacing w:before="0"/>
        <w:jc w:val="both"/>
      </w:pPr>
      <w:r>
        <w:t>Compar</w:t>
      </w:r>
      <w:r w:rsidR="006F15A9">
        <w:t>ison between</w:t>
      </w:r>
      <w:r>
        <w:t xml:space="preserve"> SIL Block and Model Controller </w:t>
      </w:r>
      <w:r w:rsidR="006F15A9">
        <w:t>o</w:t>
      </w:r>
      <w:r>
        <w:t>utputs</w:t>
      </w:r>
    </w:p>
    <w:p w14:paraId="0B44A98D" w14:textId="642932E1" w:rsidR="00E40917" w:rsidRDefault="00E40917" w:rsidP="006F15A9">
      <w:pPr>
        <w:pStyle w:val="Nessunaspaziatura"/>
      </w:pPr>
    </w:p>
    <w:p w14:paraId="375C5CC7" w14:textId="554381C8" w:rsidR="00E54C35" w:rsidRDefault="00E54C35" w:rsidP="00E54C35">
      <w:pPr>
        <w:spacing w:after="240" w:line="360" w:lineRule="auto"/>
        <w:jc w:val="both"/>
      </w:pPr>
      <w:r>
        <w:t xml:space="preserve">Last step is </w:t>
      </w:r>
      <w:r w:rsidR="006F15A9">
        <w:t xml:space="preserve">the comparison between </w:t>
      </w:r>
      <w:r>
        <w:t xml:space="preserve">the outputs </w:t>
      </w:r>
      <w:r w:rsidR="006F15A9">
        <w:t>of the</w:t>
      </w:r>
      <w:r>
        <w:t xml:space="preserve"> verification harness and </w:t>
      </w:r>
      <w:r w:rsidR="006F15A9">
        <w:t>the</w:t>
      </w:r>
      <w:r>
        <w:t xml:space="preserve"> controller subsystem.</w:t>
      </w:r>
    </w:p>
    <w:p w14:paraId="6B731ABB" w14:textId="545ADDF8" w:rsidR="00E54C35" w:rsidRDefault="00E54C35" w:rsidP="00E54C35">
      <w:pPr>
        <w:spacing w:after="240" w:line="360" w:lineRule="auto"/>
        <w:jc w:val="both"/>
      </w:pPr>
      <w:r>
        <w:t xml:space="preserve">In the test harness model, </w:t>
      </w:r>
      <w:r w:rsidRPr="00E54C35">
        <w:rPr>
          <w:b/>
          <w:bCs/>
        </w:rPr>
        <w:t>Simulation Data Inspector</w:t>
      </w:r>
      <w:r w:rsidR="006F15A9">
        <w:t xml:space="preserve"> is opened and signals to be compared are imported</w:t>
      </w:r>
      <w:r>
        <w:t xml:space="preserve">. </w:t>
      </w:r>
      <w:r w:rsidR="006F15A9">
        <w:t>The procedure to do so is:</w:t>
      </w:r>
      <w:r>
        <w:t xml:space="preserve"> click </w:t>
      </w:r>
      <w:r w:rsidRPr="00E54C35">
        <w:rPr>
          <w:b/>
          <w:bCs/>
        </w:rPr>
        <w:t>Import</w:t>
      </w:r>
      <w:r>
        <w:t xml:space="preserve"> in the </w:t>
      </w:r>
      <w:r w:rsidRPr="00E54C35">
        <w:rPr>
          <w:b/>
          <w:bCs/>
        </w:rPr>
        <w:t>Import</w:t>
      </w:r>
      <w:r>
        <w:t xml:space="preserve"> dialog box</w:t>
      </w:r>
      <w:r w:rsidR="006F15A9">
        <w:t>;</w:t>
      </w:r>
      <w:r>
        <w:t xml:space="preserve"> set </w:t>
      </w:r>
      <w:r w:rsidRPr="00E54C35">
        <w:rPr>
          <w:b/>
          <w:bCs/>
        </w:rPr>
        <w:t>Import from</w:t>
      </w:r>
      <w:r>
        <w:t xml:space="preserve"> to </w:t>
      </w:r>
      <w:r w:rsidRPr="00E54C35">
        <w:rPr>
          <w:rFonts w:ascii="Consolas" w:hAnsi="Consolas"/>
          <w:sz w:val="20"/>
          <w:szCs w:val="20"/>
        </w:rPr>
        <w:t>Base workspace</w:t>
      </w:r>
      <w:r>
        <w:t xml:space="preserve">, </w:t>
      </w:r>
      <w:r w:rsidRPr="00E54C35">
        <w:rPr>
          <w:b/>
          <w:bCs/>
        </w:rPr>
        <w:t>Import to</w:t>
      </w:r>
      <w:r>
        <w:t xml:space="preserve"> to </w:t>
      </w:r>
      <w:r w:rsidRPr="00E54C35">
        <w:rPr>
          <w:rFonts w:ascii="Consolas" w:hAnsi="Consolas"/>
          <w:sz w:val="20"/>
          <w:szCs w:val="20"/>
        </w:rPr>
        <w:t>New Run</w:t>
      </w:r>
      <w:r w:rsidR="006F15A9" w:rsidRPr="006F15A9">
        <w:rPr>
          <w:rStyle w:val="NessunaspaziaturaCarattere"/>
        </w:rPr>
        <w:t xml:space="preserve">; </w:t>
      </w:r>
      <w:r>
        <w:t xml:space="preserve">under </w:t>
      </w:r>
      <w:r w:rsidRPr="00E54C35">
        <w:rPr>
          <w:b/>
          <w:bCs/>
        </w:rPr>
        <w:t>Data to import</w:t>
      </w:r>
      <w:r>
        <w:t xml:space="preserve">, select </w:t>
      </w:r>
      <w:r w:rsidRPr="00E54C35">
        <w:rPr>
          <w:b/>
          <w:bCs/>
        </w:rPr>
        <w:t>Signal Name</w:t>
      </w:r>
      <w:r>
        <w:t xml:space="preserve"> to import data from all sources.</w:t>
      </w:r>
    </w:p>
    <w:p w14:paraId="35C57744" w14:textId="528AA304" w:rsidR="00E54C35" w:rsidRDefault="00E54C35" w:rsidP="00E54C35">
      <w:pPr>
        <w:spacing w:after="240" w:line="360" w:lineRule="auto"/>
        <w:jc w:val="both"/>
      </w:pPr>
      <w:r w:rsidRPr="00E54C35">
        <w:rPr>
          <w:rFonts w:ascii="Consolas" w:hAnsi="Consolas"/>
          <w:sz w:val="20"/>
          <w:szCs w:val="20"/>
        </w:rPr>
        <w:t>SIL_block_out</w:t>
      </w:r>
      <w:r w:rsidR="006F15A9">
        <w:t xml:space="preserve">, output of the SIL block, </w:t>
      </w:r>
      <w:r>
        <w:t xml:space="preserve">and </w:t>
      </w:r>
      <w:r w:rsidRPr="00E54C35">
        <w:rPr>
          <w:rFonts w:ascii="Consolas" w:hAnsi="Consolas"/>
          <w:sz w:val="20"/>
          <w:szCs w:val="20"/>
        </w:rPr>
        <w:t>TrqCmd</w:t>
      </w:r>
      <w:r w:rsidR="006F15A9">
        <w:t>, output of the controller model, are selected to be shown and compared on the</w:t>
      </w:r>
      <w:r>
        <w:t xml:space="preserve"> data inspector window. </w:t>
      </w:r>
      <w:r w:rsidR="005C1B82">
        <w:t>S</w:t>
      </w:r>
      <w:r>
        <w:t xml:space="preserve">ignal differences </w:t>
      </w:r>
      <w:r w:rsidR="005C1B82">
        <w:t xml:space="preserve">can also be plotted to </w:t>
      </w:r>
      <w:r>
        <w:t>perform</w:t>
      </w:r>
      <w:r w:rsidR="005C1B82">
        <w:t xml:space="preserve"> a</w:t>
      </w:r>
      <w:r>
        <w:t xml:space="preserve"> more detailed analys</w:t>
      </w:r>
      <w:r w:rsidR="005C1B82">
        <w:t>i</w:t>
      </w:r>
      <w:r>
        <w:t xml:space="preserve">s for </w:t>
      </w:r>
      <w:r w:rsidR="005C1B82">
        <w:t>validation</w:t>
      </w:r>
      <w:r>
        <w:t>.</w:t>
      </w:r>
    </w:p>
    <w:p w14:paraId="7E53259C" w14:textId="732664D6" w:rsidR="007239C7" w:rsidRDefault="005C1B82" w:rsidP="00E54C35">
      <w:pPr>
        <w:spacing w:after="240" w:line="360" w:lineRule="auto"/>
        <w:jc w:val="both"/>
      </w:pPr>
      <w:r>
        <w:t>F</w:t>
      </w:r>
      <w:r w:rsidR="00CC6508">
        <w:t xml:space="preserve">rom the graphs, </w:t>
      </w:r>
      <w:r>
        <w:t>is can be noticed how</w:t>
      </w:r>
      <w:r w:rsidR="00CC6508">
        <w:t xml:space="preserve"> the two signals are almost the same</w:t>
      </w:r>
      <w:r>
        <w:t>.</w:t>
      </w:r>
      <w:r w:rsidR="00CC6508">
        <w:t xml:space="preserve"> </w:t>
      </w:r>
      <w:r>
        <w:t>The only difference consists in a</w:t>
      </w:r>
      <w:r w:rsidR="00CC6508">
        <w:t xml:space="preserve"> SIL </w:t>
      </w:r>
      <w:r>
        <w:t xml:space="preserve">output </w:t>
      </w:r>
      <w:r w:rsidR="00CC6508">
        <w:t xml:space="preserve">signal </w:t>
      </w:r>
      <w:r>
        <w:t>being the sampled version of the controller model output, with a zero-order causal hold of</w:t>
      </w:r>
      <w:r w:rsidR="00CC6508">
        <w:t xml:space="preserve"> 0.6</w:t>
      </w:r>
      <w:r>
        <w:t xml:space="preserve"> s</w:t>
      </w:r>
      <w:r w:rsidR="00CC6508">
        <w:t xml:space="preserve">, </w:t>
      </w:r>
      <w:r>
        <w:t>introducing some delays and imperfections in the output of the SIL block</w:t>
      </w:r>
      <w:r w:rsidR="00CC6508">
        <w:t>.</w:t>
      </w:r>
    </w:p>
    <w:p w14:paraId="60533371" w14:textId="33780398" w:rsidR="00CC6508" w:rsidRPr="00E40917" w:rsidRDefault="005C1B82" w:rsidP="00E54C35">
      <w:pPr>
        <w:spacing w:after="240" w:line="360" w:lineRule="auto"/>
        <w:jc w:val="both"/>
      </w:pPr>
      <w:r>
        <w:t>T</w:t>
      </w:r>
      <w:r w:rsidR="00CC6508">
        <w:t xml:space="preserve">he simulation and the SIL </w:t>
      </w:r>
      <w:r>
        <w:t xml:space="preserve">block </w:t>
      </w:r>
      <w:r w:rsidR="00CC6508">
        <w:t>signals</w:t>
      </w:r>
      <w:r>
        <w:t xml:space="preserve">, </w:t>
      </w:r>
      <w:r w:rsidR="00CC6508">
        <w:t>for each of the four wheels</w:t>
      </w:r>
      <w:r>
        <w:t>, are reported below</w:t>
      </w:r>
      <w:r w:rsidR="00CC6508">
        <w:t>.</w:t>
      </w:r>
    </w:p>
    <w:p w14:paraId="3191A969" w14:textId="36F71FC9" w:rsidR="00E40917" w:rsidRDefault="007239C7" w:rsidP="00E54C35">
      <w:pPr>
        <w:spacing w:line="360" w:lineRule="auto"/>
        <w:jc w:val="both"/>
      </w:pPr>
      <w:r>
        <w:rPr>
          <w:noProof/>
        </w:rPr>
        <w:lastRenderedPageBreak/>
        <w:drawing>
          <wp:inline distT="0" distB="0" distL="0" distR="0" wp14:anchorId="418B45AD" wp14:editId="1155EB50">
            <wp:extent cx="6120130" cy="4069080"/>
            <wp:effectExtent l="0" t="0" r="635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069080"/>
                    </a:xfrm>
                    <a:prstGeom prst="rect">
                      <a:avLst/>
                    </a:prstGeom>
                  </pic:spPr>
                </pic:pic>
              </a:graphicData>
            </a:graphic>
          </wp:inline>
        </w:drawing>
      </w:r>
    </w:p>
    <w:p w14:paraId="7012F6CE" w14:textId="77777777" w:rsidR="003A4E4C" w:rsidRDefault="003A4E4C" w:rsidP="005C1B82">
      <w:pPr>
        <w:pStyle w:val="Nessunaspaziatura"/>
      </w:pPr>
    </w:p>
    <w:p w14:paraId="0982EDF7" w14:textId="77777777" w:rsidR="007239C7" w:rsidRDefault="007239C7">
      <w:pPr>
        <w:spacing w:after="160" w:line="259" w:lineRule="auto"/>
      </w:pPr>
      <w:r>
        <w:br w:type="page"/>
      </w:r>
    </w:p>
    <w:p w14:paraId="7EEFBFCB" w14:textId="447D0B09" w:rsidR="007239C7" w:rsidRDefault="007239C7" w:rsidP="005C1B82">
      <w:pPr>
        <w:pStyle w:val="Titolo1"/>
      </w:pPr>
      <w:r w:rsidRPr="005C1B82">
        <w:lastRenderedPageBreak/>
        <w:t>Processor</w:t>
      </w:r>
      <w:r>
        <w:t xml:space="preserve">-In-The-Loop (PIL) Test </w:t>
      </w:r>
    </w:p>
    <w:p w14:paraId="4E9DCF3F" w14:textId="77777777" w:rsidR="007239C7" w:rsidRPr="008062A5" w:rsidRDefault="007239C7" w:rsidP="005C1B82">
      <w:pPr>
        <w:pStyle w:val="Nessunaspaziatura"/>
      </w:pPr>
    </w:p>
    <w:p w14:paraId="0C44CDD8" w14:textId="6663DE93" w:rsidR="00E40917" w:rsidRDefault="00C319B7" w:rsidP="003A4E4C">
      <w:pPr>
        <w:spacing w:after="240" w:line="360" w:lineRule="auto"/>
        <w:jc w:val="both"/>
        <w:rPr>
          <w:rFonts w:cs="Arial"/>
          <w:shd w:val="clear" w:color="auto" w:fill="FFFFFF"/>
        </w:rPr>
      </w:pPr>
      <w:r>
        <w:rPr>
          <w:rFonts w:cs="Arial"/>
          <w:shd w:val="clear" w:color="auto" w:fill="FFFFFF"/>
        </w:rPr>
        <w:t>During the</w:t>
      </w:r>
      <w:r w:rsidR="003A4E4C" w:rsidRPr="003A4E4C">
        <w:rPr>
          <w:rFonts w:cs="Arial"/>
          <w:shd w:val="clear" w:color="auto" w:fill="FFFFFF"/>
        </w:rPr>
        <w:t xml:space="preserve"> PIL simulation, the generated code</w:t>
      </w:r>
      <w:r>
        <w:rPr>
          <w:rFonts w:cs="Arial"/>
          <w:shd w:val="clear" w:color="auto" w:fill="FFFFFF"/>
        </w:rPr>
        <w:t xml:space="preserve"> of the controller</w:t>
      </w:r>
      <w:r w:rsidR="003A4E4C" w:rsidRPr="003A4E4C">
        <w:rPr>
          <w:rFonts w:cs="Arial"/>
          <w:shd w:val="clear" w:color="auto" w:fill="FFFFFF"/>
        </w:rPr>
        <w:t xml:space="preserve"> runs on the STM32</w:t>
      </w:r>
      <w:r>
        <w:rPr>
          <w:rFonts w:cs="Arial"/>
          <w:shd w:val="clear" w:color="auto" w:fill="FFFFFF"/>
        </w:rPr>
        <w:t>F4-</w:t>
      </w:r>
      <w:r w:rsidR="003A4E4C" w:rsidRPr="003A4E4C">
        <w:rPr>
          <w:rFonts w:cs="Arial"/>
          <w:shd w:val="clear" w:color="auto" w:fill="FFFFFF"/>
        </w:rPr>
        <w:t>Discovery board</w:t>
      </w:r>
      <w:r>
        <w:rPr>
          <w:rFonts w:cs="Arial"/>
          <w:shd w:val="clear" w:color="auto" w:fill="FFFFFF"/>
        </w:rPr>
        <w:t>, while the vehicle model still runs on the host computer.</w:t>
      </w:r>
      <w:r w:rsidR="003A4E4C" w:rsidRPr="003A4E4C">
        <w:rPr>
          <w:rFonts w:cs="Arial"/>
          <w:shd w:val="clear" w:color="auto" w:fill="FFFFFF"/>
        </w:rPr>
        <w:t xml:space="preserve"> The results of the PIL </w:t>
      </w:r>
      <w:r>
        <w:rPr>
          <w:rFonts w:cs="Arial"/>
          <w:shd w:val="clear" w:color="auto" w:fill="FFFFFF"/>
        </w:rPr>
        <w:t>validation are available on</w:t>
      </w:r>
      <w:r w:rsidR="003A4E4C" w:rsidRPr="003A4E4C">
        <w:rPr>
          <w:rFonts w:cs="Arial"/>
          <w:shd w:val="clear" w:color="auto" w:fill="FFFFFF"/>
        </w:rPr>
        <w:t xml:space="preserve"> </w:t>
      </w:r>
      <w:r>
        <w:rPr>
          <w:rFonts w:cs="Arial"/>
          <w:shd w:val="clear" w:color="auto" w:fill="FFFFFF"/>
        </w:rPr>
        <w:t>Matlab/</w:t>
      </w:r>
      <w:r w:rsidR="003A4E4C" w:rsidRPr="003A4E4C">
        <w:rPr>
          <w:rFonts w:cs="Arial"/>
          <w:shd w:val="clear" w:color="auto" w:fill="FFFFFF"/>
        </w:rPr>
        <w:t xml:space="preserve">Simulink </w:t>
      </w:r>
      <w:r>
        <w:rPr>
          <w:rFonts w:cs="Arial"/>
          <w:shd w:val="clear" w:color="auto" w:fill="FFFFFF"/>
        </w:rPr>
        <w:t xml:space="preserve">environment </w:t>
      </w:r>
      <w:r w:rsidR="003A4E4C" w:rsidRPr="003A4E4C">
        <w:rPr>
          <w:rFonts w:cs="Arial"/>
          <w:shd w:val="clear" w:color="auto" w:fill="FFFFFF"/>
        </w:rPr>
        <w:t>to verify the numerical equivalence of the</w:t>
      </w:r>
      <w:r>
        <w:rPr>
          <w:rFonts w:cs="Arial"/>
          <w:shd w:val="clear" w:color="auto" w:fill="FFFFFF"/>
        </w:rPr>
        <w:t xml:space="preserve"> </w:t>
      </w:r>
      <w:r w:rsidRPr="003A4E4C">
        <w:rPr>
          <w:rFonts w:cs="Arial"/>
          <w:shd w:val="clear" w:color="auto" w:fill="FFFFFF"/>
        </w:rPr>
        <w:t>results</w:t>
      </w:r>
      <w:r>
        <w:rPr>
          <w:rFonts w:cs="Arial"/>
          <w:shd w:val="clear" w:color="auto" w:fill="FFFFFF"/>
        </w:rPr>
        <w:t xml:space="preserve"> obtained with a </w:t>
      </w:r>
      <w:r w:rsidR="003A4E4C" w:rsidRPr="003A4E4C">
        <w:rPr>
          <w:rFonts w:cs="Arial"/>
          <w:shd w:val="clear" w:color="auto" w:fill="FFFFFF"/>
        </w:rPr>
        <w:t>simulat</w:t>
      </w:r>
      <w:r>
        <w:rPr>
          <w:rFonts w:cs="Arial"/>
          <w:shd w:val="clear" w:color="auto" w:fill="FFFFFF"/>
        </w:rPr>
        <w:t>ed</w:t>
      </w:r>
      <w:r w:rsidR="003A4E4C" w:rsidRPr="003A4E4C">
        <w:rPr>
          <w:rFonts w:cs="Arial"/>
          <w:shd w:val="clear" w:color="auto" w:fill="FFFFFF"/>
        </w:rPr>
        <w:t xml:space="preserve"> </w:t>
      </w:r>
      <w:r>
        <w:rPr>
          <w:rFonts w:cs="Arial"/>
          <w:shd w:val="clear" w:color="auto" w:fill="FFFFFF"/>
        </w:rPr>
        <w:t xml:space="preserve">controller </w:t>
      </w:r>
      <w:r w:rsidR="003A4E4C" w:rsidRPr="003A4E4C">
        <w:rPr>
          <w:rFonts w:cs="Arial"/>
          <w:shd w:val="clear" w:color="auto" w:fill="FFFFFF"/>
        </w:rPr>
        <w:t xml:space="preserve">and </w:t>
      </w:r>
      <w:r>
        <w:rPr>
          <w:rFonts w:cs="Arial"/>
          <w:shd w:val="clear" w:color="auto" w:fill="FFFFFF"/>
        </w:rPr>
        <w:t>a controller</w:t>
      </w:r>
      <w:r w:rsidR="003A4E4C" w:rsidRPr="003A4E4C">
        <w:rPr>
          <w:rFonts w:cs="Arial"/>
          <w:shd w:val="clear" w:color="auto" w:fill="FFFFFF"/>
        </w:rPr>
        <w:t xml:space="preserve"> </w:t>
      </w:r>
      <w:r>
        <w:rPr>
          <w:rFonts w:cs="Arial"/>
          <w:shd w:val="clear" w:color="auto" w:fill="FFFFFF"/>
        </w:rPr>
        <w:t>implemented by code on target board</w:t>
      </w:r>
      <w:r w:rsidR="003A4E4C" w:rsidRPr="003A4E4C">
        <w:rPr>
          <w:rFonts w:cs="Arial"/>
          <w:shd w:val="clear" w:color="auto" w:fill="FFFFFF"/>
        </w:rPr>
        <w:t xml:space="preserve">. The PIL </w:t>
      </w:r>
      <w:r>
        <w:rPr>
          <w:rFonts w:cs="Arial"/>
          <w:shd w:val="clear" w:color="auto" w:fill="FFFFFF"/>
        </w:rPr>
        <w:t xml:space="preserve">validation </w:t>
      </w:r>
      <w:r w:rsidR="003A4E4C" w:rsidRPr="003A4E4C">
        <w:rPr>
          <w:rFonts w:cs="Arial"/>
          <w:shd w:val="clear" w:color="auto" w:fill="FFFFFF"/>
        </w:rPr>
        <w:t xml:space="preserve">process is a crucial part of the development cycle </w:t>
      </w:r>
      <w:r>
        <w:rPr>
          <w:rFonts w:cs="Arial"/>
          <w:shd w:val="clear" w:color="auto" w:fill="FFFFFF"/>
        </w:rPr>
        <w:t>since it</w:t>
      </w:r>
      <w:r w:rsidR="003A4E4C" w:rsidRPr="003A4E4C">
        <w:rPr>
          <w:rFonts w:cs="Arial"/>
          <w:shd w:val="clear" w:color="auto" w:fill="FFFFFF"/>
        </w:rPr>
        <w:t xml:space="preserve"> ensure</w:t>
      </w:r>
      <w:r>
        <w:rPr>
          <w:rFonts w:cs="Arial"/>
          <w:shd w:val="clear" w:color="auto" w:fill="FFFFFF"/>
        </w:rPr>
        <w:t>s</w:t>
      </w:r>
      <w:r w:rsidR="003A4E4C" w:rsidRPr="003A4E4C">
        <w:rPr>
          <w:rFonts w:cs="Arial"/>
          <w:shd w:val="clear" w:color="auto" w:fill="FFFFFF"/>
        </w:rPr>
        <w:t xml:space="preserve"> that the behavior of the deploy</w:t>
      </w:r>
      <w:r w:rsidR="007F13C3">
        <w:rPr>
          <w:rFonts w:cs="Arial"/>
          <w:shd w:val="clear" w:color="auto" w:fill="FFFFFF"/>
        </w:rPr>
        <w:t>ed</w:t>
      </w:r>
      <w:r w:rsidR="003A4E4C" w:rsidRPr="003A4E4C">
        <w:rPr>
          <w:rFonts w:cs="Arial"/>
          <w:shd w:val="clear" w:color="auto" w:fill="FFFFFF"/>
        </w:rPr>
        <w:t xml:space="preserve"> code matches the design</w:t>
      </w:r>
      <w:r w:rsidR="007F13C3">
        <w:rPr>
          <w:rFonts w:cs="Arial"/>
          <w:shd w:val="clear" w:color="auto" w:fill="FFFFFF"/>
        </w:rPr>
        <w:t>ed model</w:t>
      </w:r>
      <w:r w:rsidR="003A4E4C" w:rsidRPr="003A4E4C">
        <w:rPr>
          <w:rFonts w:cs="Arial"/>
          <w:shd w:val="clear" w:color="auto" w:fill="FFFFFF"/>
        </w:rPr>
        <w:t>.</w:t>
      </w:r>
    </w:p>
    <w:p w14:paraId="0A7E5539" w14:textId="3D81E3A9" w:rsidR="003A4E4C" w:rsidRDefault="003A4E4C" w:rsidP="003A4E4C">
      <w:pPr>
        <w:spacing w:after="240" w:line="360" w:lineRule="auto"/>
        <w:jc w:val="both"/>
        <w:rPr>
          <w:rFonts w:cs="Arial"/>
          <w:shd w:val="clear" w:color="auto" w:fill="FFFFFF"/>
        </w:rPr>
      </w:pPr>
      <w:r w:rsidRPr="003A4E4C">
        <w:rPr>
          <w:rFonts w:cs="Arial"/>
          <w:shd w:val="clear" w:color="auto" w:fill="FFFFFF"/>
        </w:rPr>
        <w:t xml:space="preserve">Embedded Coder Support Package for STMicroelectronics Discovery boards </w:t>
      </w:r>
      <w:r w:rsidR="007F13C3">
        <w:rPr>
          <w:rFonts w:cs="Arial"/>
          <w:shd w:val="clear" w:color="auto" w:fill="FFFFFF"/>
        </w:rPr>
        <w:t>allows to</w:t>
      </w:r>
      <w:r w:rsidRPr="003A4E4C">
        <w:rPr>
          <w:rFonts w:cs="Arial"/>
          <w:shd w:val="clear" w:color="auto" w:fill="FFFFFF"/>
        </w:rPr>
        <w:t xml:space="preserve"> </w:t>
      </w:r>
      <w:r w:rsidR="007F13C3">
        <w:rPr>
          <w:rFonts w:cs="Arial"/>
          <w:shd w:val="clear" w:color="auto" w:fill="FFFFFF"/>
        </w:rPr>
        <w:t xml:space="preserve">create </w:t>
      </w:r>
      <w:r w:rsidRPr="003A4E4C">
        <w:rPr>
          <w:rFonts w:cs="Arial"/>
          <w:shd w:val="clear" w:color="auto" w:fill="FFFFFF"/>
        </w:rPr>
        <w:t>and run Simulink models on</w:t>
      </w:r>
      <w:r>
        <w:rPr>
          <w:rFonts w:cs="Arial"/>
          <w:shd w:val="clear" w:color="auto" w:fill="FFFFFF"/>
        </w:rPr>
        <w:t xml:space="preserve"> the STM</w:t>
      </w:r>
      <w:r w:rsidR="007F13C3">
        <w:rPr>
          <w:rFonts w:cs="Arial"/>
          <w:shd w:val="clear" w:color="auto" w:fill="FFFFFF"/>
        </w:rPr>
        <w:t>32</w:t>
      </w:r>
      <w:r>
        <w:rPr>
          <w:rFonts w:cs="Arial"/>
          <w:shd w:val="clear" w:color="auto" w:fill="FFFFFF"/>
        </w:rPr>
        <w:t xml:space="preserve">F4-Discovery board. </w:t>
      </w:r>
      <w:r w:rsidRPr="003A4E4C">
        <w:rPr>
          <w:rFonts w:cs="Arial"/>
          <w:shd w:val="clear" w:color="auto" w:fill="FFFFFF"/>
        </w:rPr>
        <w:t xml:space="preserve">The support package includes a library of Simulink blocks for </w:t>
      </w:r>
      <w:r w:rsidR="007F13C3">
        <w:rPr>
          <w:rFonts w:cs="Arial"/>
          <w:shd w:val="clear" w:color="auto" w:fill="FFFFFF"/>
        </w:rPr>
        <w:t>the configuration</w:t>
      </w:r>
      <w:r w:rsidRPr="003A4E4C">
        <w:rPr>
          <w:rFonts w:cs="Arial"/>
          <w:shd w:val="clear" w:color="auto" w:fill="FFFFFF"/>
        </w:rPr>
        <w:t xml:space="preserve"> and access STMicroelectronics </w:t>
      </w:r>
      <w:r w:rsidR="007F13C3">
        <w:rPr>
          <w:rFonts w:cs="Arial"/>
          <w:shd w:val="clear" w:color="auto" w:fill="FFFFFF"/>
        </w:rPr>
        <w:t>board’s</w:t>
      </w:r>
      <w:r w:rsidRPr="003A4E4C">
        <w:rPr>
          <w:rFonts w:cs="Arial"/>
          <w:shd w:val="clear" w:color="auto" w:fill="FFFFFF"/>
        </w:rPr>
        <w:t xml:space="preserve"> peripherals and communication interfaces.</w:t>
      </w:r>
    </w:p>
    <w:p w14:paraId="6AC25B4A" w14:textId="77777777" w:rsidR="003A4E4C" w:rsidRPr="005C1B82" w:rsidRDefault="003A4E4C" w:rsidP="005C1B82">
      <w:pPr>
        <w:pStyle w:val="Nessunaspaziatura"/>
        <w:rPr>
          <w:rFonts w:eastAsiaTheme="majorEastAsia"/>
        </w:rPr>
      </w:pPr>
    </w:p>
    <w:p w14:paraId="1907D982" w14:textId="69FE6CA1" w:rsidR="003A4E4C" w:rsidRDefault="003A4E4C" w:rsidP="00385524">
      <w:pPr>
        <w:pStyle w:val="Titolo2"/>
        <w:numPr>
          <w:ilvl w:val="1"/>
          <w:numId w:val="7"/>
        </w:numPr>
        <w:spacing w:before="0" w:after="0" w:line="360" w:lineRule="auto"/>
        <w:jc w:val="both"/>
      </w:pPr>
      <w:r>
        <w:t>Configur</w:t>
      </w:r>
      <w:r w:rsidR="007F13C3">
        <w:t>ation of</w:t>
      </w:r>
      <w:r>
        <w:t xml:space="preserve"> the model for automatic load and run of the </w:t>
      </w:r>
      <w:r w:rsidR="007F13C3">
        <w:t>g</w:t>
      </w:r>
      <w:r>
        <w:t xml:space="preserve">enerated </w:t>
      </w:r>
      <w:r w:rsidR="007F13C3">
        <w:t>c</w:t>
      </w:r>
      <w:r>
        <w:t>ode on STM32F4-Discovery Board</w:t>
      </w:r>
    </w:p>
    <w:p w14:paraId="67C3980C" w14:textId="55AD05AF" w:rsidR="00385524" w:rsidRDefault="00385524" w:rsidP="005C1B82">
      <w:pPr>
        <w:pStyle w:val="Nessunaspaziatura"/>
      </w:pPr>
    </w:p>
    <w:p w14:paraId="69BFF80B" w14:textId="583D5DF9" w:rsidR="00385524" w:rsidRDefault="007F13C3" w:rsidP="007F13C3">
      <w:pPr>
        <w:pStyle w:val="Nessunaspaziatura"/>
      </w:pPr>
      <w:r>
        <w:t>T</w:t>
      </w:r>
      <w:r w:rsidR="00385524">
        <w:t xml:space="preserve">o run </w:t>
      </w:r>
      <w:r>
        <w:t xml:space="preserve">the controller block </w:t>
      </w:r>
      <w:r w:rsidR="00385524">
        <w:t>on the STMicroelectronics STM32F4-Discovery board</w:t>
      </w:r>
      <w:r>
        <w:t>, the model must firstly be configurated</w:t>
      </w:r>
      <w:r w:rsidR="00385524">
        <w:t>.</w:t>
      </w:r>
    </w:p>
    <w:p w14:paraId="3C1BCE90" w14:textId="66BB82B1" w:rsidR="00385524" w:rsidRDefault="007F13C3" w:rsidP="00385524">
      <w:pPr>
        <w:spacing w:after="240" w:line="360" w:lineRule="auto"/>
        <w:jc w:val="both"/>
      </w:pPr>
      <w:r>
        <w:t xml:space="preserve">For the configuration, </w:t>
      </w:r>
      <w:r w:rsidR="00385524" w:rsidRPr="00385524">
        <w:rPr>
          <w:b/>
          <w:bCs/>
        </w:rPr>
        <w:t>STM32F4-Discovery</w:t>
      </w:r>
      <w:r w:rsidR="00385524">
        <w:t xml:space="preserve"> </w:t>
      </w:r>
      <w:r>
        <w:t xml:space="preserve">is chosen </w:t>
      </w:r>
      <w:r w:rsidR="00385524">
        <w:t xml:space="preserve">as </w:t>
      </w:r>
      <w:r>
        <w:t xml:space="preserve">the </w:t>
      </w:r>
      <w:r w:rsidR="00385524">
        <w:t xml:space="preserve">Hardware board </w:t>
      </w:r>
      <w:r>
        <w:t>in</w:t>
      </w:r>
      <w:r w:rsidR="00385524">
        <w:t xml:space="preserve"> </w:t>
      </w:r>
      <w:r w:rsidR="00385524" w:rsidRPr="00385524">
        <w:rPr>
          <w:b/>
          <w:bCs/>
        </w:rPr>
        <w:t>Hardware Implementation</w:t>
      </w:r>
      <w:r w:rsidR="00385524">
        <w:t xml:space="preserve"> &gt; </w:t>
      </w:r>
      <w:r w:rsidR="00385524" w:rsidRPr="00385524">
        <w:rPr>
          <w:b/>
          <w:bCs/>
        </w:rPr>
        <w:t>Hardware board</w:t>
      </w:r>
      <w:r w:rsidR="00385524">
        <w:t xml:space="preserve">. Then, </w:t>
      </w:r>
      <w:r>
        <w:t>in</w:t>
      </w:r>
      <w:r w:rsidR="00385524">
        <w:t xml:space="preserve"> </w:t>
      </w:r>
      <w:r w:rsidR="00385524" w:rsidRPr="00385524">
        <w:rPr>
          <w:b/>
          <w:bCs/>
        </w:rPr>
        <w:t>Hardware board settings</w:t>
      </w:r>
      <w:r w:rsidR="00385524">
        <w:t xml:space="preserve"> &gt; </w:t>
      </w:r>
      <w:r w:rsidR="00385524" w:rsidRPr="00385524">
        <w:rPr>
          <w:b/>
          <w:bCs/>
        </w:rPr>
        <w:t>Operating system/scheduler</w:t>
      </w:r>
      <w:r w:rsidR="00385524">
        <w:t xml:space="preserve"> &gt; </w:t>
      </w:r>
      <w:r w:rsidR="00385524" w:rsidRPr="00385524">
        <w:rPr>
          <w:b/>
          <w:bCs/>
        </w:rPr>
        <w:t>Operating system options</w:t>
      </w:r>
      <w:r>
        <w:t xml:space="preserve">, </w:t>
      </w:r>
      <w:r w:rsidR="00385524" w:rsidRPr="00385524">
        <w:rPr>
          <w:b/>
          <w:bCs/>
        </w:rPr>
        <w:t>Operating system</w:t>
      </w:r>
      <w:r w:rsidR="00385524">
        <w:t xml:space="preserve"> &gt; </w:t>
      </w:r>
      <w:r w:rsidR="00385524" w:rsidRPr="00385524">
        <w:rPr>
          <w:b/>
          <w:bCs/>
        </w:rPr>
        <w:t>Baremetal</w:t>
      </w:r>
      <w:r>
        <w:t xml:space="preserve"> should be selected</w:t>
      </w:r>
      <w:r w:rsidR="00385524">
        <w:t xml:space="preserve">. </w:t>
      </w:r>
      <w:r>
        <w:t>Two options are available for the field, either</w:t>
      </w:r>
      <w:r w:rsidR="00385524">
        <w:t xml:space="preserve"> </w:t>
      </w:r>
      <w:r w:rsidR="00385524" w:rsidRPr="00385524">
        <w:rPr>
          <w:b/>
          <w:bCs/>
        </w:rPr>
        <w:t>Baremetal</w:t>
      </w:r>
      <w:r w:rsidR="00385524">
        <w:t xml:space="preserve"> or </w:t>
      </w:r>
      <w:r w:rsidR="00385524" w:rsidRPr="00385524">
        <w:rPr>
          <w:b/>
          <w:bCs/>
        </w:rPr>
        <w:t>CMSIS-RTOS RTX</w:t>
      </w:r>
      <w:r>
        <w:t>;</w:t>
      </w:r>
      <w:r w:rsidR="00385524">
        <w:t xml:space="preserve"> both selections provide similar </w:t>
      </w:r>
      <w:r>
        <w:t>behaviors,</w:t>
      </w:r>
      <w:r w:rsidR="00385524">
        <w:t xml:space="preserve"> but </w:t>
      </w:r>
      <w:r>
        <w:t>they make</w:t>
      </w:r>
      <w:r w:rsidR="00385524">
        <w:t xml:space="preserve"> use</w:t>
      </w:r>
      <w:r>
        <w:t xml:space="preserve"> of</w:t>
      </w:r>
      <w:r w:rsidR="00385524">
        <w:t xml:space="preserve"> different scheduling techniques. </w:t>
      </w:r>
      <w:r>
        <w:t>During PIL test</w:t>
      </w:r>
      <w:r w:rsidR="00385524">
        <w:t xml:space="preserve"> </w:t>
      </w:r>
      <w:r w:rsidR="00385524" w:rsidRPr="00385524">
        <w:rPr>
          <w:b/>
          <w:bCs/>
        </w:rPr>
        <w:t>Baremetal</w:t>
      </w:r>
      <w:r w:rsidR="00385524">
        <w:t xml:space="preserve"> </w:t>
      </w:r>
      <w:r>
        <w:t xml:space="preserve">has been chosen </w:t>
      </w:r>
      <w:r w:rsidR="00385524">
        <w:t>for efficiency and full visibility of the scheduler code,</w:t>
      </w:r>
      <w:r>
        <w:t xml:space="preserve"> however</w:t>
      </w:r>
      <w:r w:rsidR="00385524">
        <w:t xml:space="preserve"> </w:t>
      </w:r>
      <w:r w:rsidR="00385524" w:rsidRPr="00385524">
        <w:rPr>
          <w:b/>
          <w:bCs/>
        </w:rPr>
        <w:t>CMSIS-RTOS RTX</w:t>
      </w:r>
      <w:r w:rsidR="00385524">
        <w:rPr>
          <w:b/>
          <w:bCs/>
        </w:rPr>
        <w:t xml:space="preserve"> </w:t>
      </w:r>
      <w:r>
        <w:t>could be chosen to</w:t>
      </w:r>
      <w:r w:rsidR="00385524" w:rsidRPr="00385524">
        <w:t xml:space="preserve"> generate code</w:t>
      </w:r>
      <w:r w:rsidR="00385524">
        <w:t xml:space="preserve"> compatible with legacy code depending on the ‘CMSIS-RTOS RTX’.</w:t>
      </w:r>
    </w:p>
    <w:p w14:paraId="1B2A49E1" w14:textId="77277B46" w:rsidR="00385524" w:rsidRDefault="007F13C3" w:rsidP="00385524">
      <w:pPr>
        <w:spacing w:after="240" w:line="360" w:lineRule="auto"/>
        <w:jc w:val="both"/>
      </w:pPr>
      <w:r>
        <w:t>Finally, the</w:t>
      </w:r>
      <w:r w:rsidR="00385524">
        <w:t xml:space="preserve"> </w:t>
      </w:r>
      <w:r w:rsidR="00385524" w:rsidRPr="00385524">
        <w:rPr>
          <w:b/>
          <w:bCs/>
        </w:rPr>
        <w:t>Build action</w:t>
      </w:r>
      <w:r w:rsidR="00385524">
        <w:t xml:space="preserve"> </w:t>
      </w:r>
      <w:r>
        <w:t xml:space="preserve">has to be changed </w:t>
      </w:r>
      <w:r w:rsidR="00385524">
        <w:t xml:space="preserve">to </w:t>
      </w:r>
      <w:r w:rsidR="00385524" w:rsidRPr="00385524">
        <w:rPr>
          <w:b/>
          <w:bCs/>
        </w:rPr>
        <w:t>Build, load and run</w:t>
      </w:r>
      <w:r>
        <w:t xml:space="preserve">. Then the </w:t>
      </w:r>
      <w:r w:rsidR="00BF7DFE">
        <w:t xml:space="preserve">generated hex file can be </w:t>
      </w:r>
      <w:r w:rsidR="00385524">
        <w:t>automatically download</w:t>
      </w:r>
      <w:r w:rsidR="00BF7DFE">
        <w:t>ed</w:t>
      </w:r>
      <w:r w:rsidR="00385524">
        <w:t xml:space="preserve"> onto the connected STM32</w:t>
      </w:r>
      <w:r>
        <w:t>F4-</w:t>
      </w:r>
      <w:r w:rsidR="00385524">
        <w:t>Discovery board.</w:t>
      </w:r>
    </w:p>
    <w:p w14:paraId="5606AEA1" w14:textId="77777777" w:rsidR="0038095F" w:rsidRDefault="0038095F" w:rsidP="005C1B82">
      <w:pPr>
        <w:pStyle w:val="Nessunaspaziatura"/>
        <w:rPr>
          <w:shd w:val="clear" w:color="auto" w:fill="FFFFFF"/>
        </w:rPr>
      </w:pPr>
    </w:p>
    <w:p w14:paraId="2E201159" w14:textId="1602A53C" w:rsidR="0038095F" w:rsidRDefault="0038095F" w:rsidP="0038095F">
      <w:pPr>
        <w:pStyle w:val="Titolo2"/>
        <w:numPr>
          <w:ilvl w:val="1"/>
          <w:numId w:val="7"/>
        </w:numPr>
        <w:spacing w:before="0" w:after="0" w:line="360" w:lineRule="auto"/>
        <w:jc w:val="both"/>
      </w:pPr>
      <w:r>
        <w:lastRenderedPageBreak/>
        <w:t>Cho</w:t>
      </w:r>
      <w:r w:rsidR="005C0FD6">
        <w:t>ice of</w:t>
      </w:r>
      <w:r>
        <w:t xml:space="preserve"> a </w:t>
      </w:r>
      <w:r w:rsidR="00CC6508">
        <w:t>C</w:t>
      </w:r>
      <w:r>
        <w:t xml:space="preserve">ommunication </w:t>
      </w:r>
      <w:r w:rsidR="00CC6508">
        <w:t>I</w:t>
      </w:r>
      <w:r>
        <w:t>nterface for PIL simulation</w:t>
      </w:r>
    </w:p>
    <w:p w14:paraId="40A674B2" w14:textId="77777777" w:rsidR="0038095F" w:rsidRPr="0038095F" w:rsidRDefault="0038095F" w:rsidP="005C1B82">
      <w:pPr>
        <w:pStyle w:val="Nessunaspaziatura"/>
      </w:pPr>
    </w:p>
    <w:p w14:paraId="4384A2AA" w14:textId="1E9C5D2A" w:rsidR="00C92C03" w:rsidRDefault="00C92C03" w:rsidP="00385524">
      <w:pPr>
        <w:spacing w:after="240" w:line="360" w:lineRule="auto"/>
        <w:jc w:val="both"/>
        <w:rPr>
          <w:rStyle w:val="Enfasigrassetto"/>
          <w:rFonts w:eastAsiaTheme="minorEastAsia" w:cs="Arial"/>
          <w:b w:val="0"/>
          <w:bCs w:val="0"/>
          <w:shd w:val="clear" w:color="auto" w:fill="FFFFFF"/>
        </w:rPr>
      </w:pPr>
      <w:r w:rsidRPr="00C92C03">
        <w:rPr>
          <w:rFonts w:cs="Arial"/>
          <w:shd w:val="clear" w:color="auto" w:fill="FFFFFF"/>
        </w:rPr>
        <w:t>The STM32F4-Discovery board supports two different communication interfaces for PIL</w:t>
      </w:r>
      <w:r w:rsidR="005C0FD6">
        <w:rPr>
          <w:rFonts w:cs="Arial"/>
          <w:shd w:val="clear" w:color="auto" w:fill="FFFFFF"/>
        </w:rPr>
        <w:t xml:space="preserve"> validation</w:t>
      </w:r>
      <w:r w:rsidRPr="00C92C03">
        <w:rPr>
          <w:rFonts w:cs="Arial"/>
          <w:shd w:val="clear" w:color="auto" w:fill="FFFFFF"/>
        </w:rPr>
        <w:t>: ST-LINK and serial. The ST-LINK communication interface does not require any additional cable or hardware besides a USB type A to Mini-B cable used to connect the STM32F4-Discovery board to the host computer. The serial communication interface requires a USB TTL-232 cable. Running a PIL simulation using the serial communication interface is much faster than using ST-LINK.</w:t>
      </w:r>
      <w:r>
        <w:rPr>
          <w:rFonts w:cs="Arial"/>
          <w:shd w:val="clear" w:color="auto" w:fill="FFFFFF"/>
        </w:rPr>
        <w:t xml:space="preserve"> Therefore, Serial (USART) interface </w:t>
      </w:r>
      <w:r w:rsidR="005C0FD6">
        <w:rPr>
          <w:rFonts w:cs="Arial"/>
          <w:shd w:val="clear" w:color="auto" w:fill="FFFFFF"/>
        </w:rPr>
        <w:t>has been selected for the PIL validation procedure. The communication method can be set i</w:t>
      </w:r>
      <w:r>
        <w:rPr>
          <w:rFonts w:cs="Arial"/>
          <w:shd w:val="clear" w:color="auto" w:fill="FFFFFF"/>
        </w:rPr>
        <w:t xml:space="preserve">n </w:t>
      </w:r>
      <w:r w:rsidRPr="00C92C03">
        <w:rPr>
          <w:rStyle w:val="Enfasigrassetto"/>
          <w:rFonts w:eastAsiaTheme="minorEastAsia" w:cs="Arial"/>
          <w:shd w:val="clear" w:color="auto" w:fill="FFFFFF"/>
        </w:rPr>
        <w:t>Configuration</w:t>
      </w:r>
      <w:r>
        <w:rPr>
          <w:rStyle w:val="Enfasigrassetto"/>
          <w:rFonts w:eastAsiaTheme="minorEastAsia" w:cs="Arial"/>
          <w:shd w:val="clear" w:color="auto" w:fill="FFFFFF"/>
        </w:rPr>
        <w:t xml:space="preserve"> </w:t>
      </w:r>
      <w:r w:rsidRPr="00C92C03">
        <w:rPr>
          <w:rStyle w:val="Enfasigrassetto"/>
          <w:rFonts w:eastAsiaTheme="minorEastAsia" w:cs="Arial"/>
          <w:shd w:val="clear" w:color="auto" w:fill="FFFFFF"/>
        </w:rPr>
        <w:t>Parameters</w:t>
      </w:r>
      <w:r w:rsidRPr="00C92C03">
        <w:rPr>
          <w:rFonts w:cs="Arial"/>
          <w:shd w:val="clear" w:color="auto" w:fill="FFFFFF"/>
        </w:rPr>
        <w:t> &gt; </w:t>
      </w:r>
      <w:r w:rsidRPr="00C92C03">
        <w:rPr>
          <w:rStyle w:val="Enfasigrassetto"/>
          <w:rFonts w:eastAsiaTheme="minorEastAsia" w:cs="Arial"/>
          <w:shd w:val="clear" w:color="auto" w:fill="FFFFFF"/>
        </w:rPr>
        <w:t>Hardware Implementation</w:t>
      </w:r>
      <w:r w:rsidRPr="00C92C03">
        <w:rPr>
          <w:rFonts w:cs="Arial"/>
          <w:shd w:val="clear" w:color="auto" w:fill="FFFFFF"/>
        </w:rPr>
        <w:t> &gt; </w:t>
      </w:r>
      <w:r w:rsidRPr="00C92C03">
        <w:rPr>
          <w:rStyle w:val="Enfasigrassetto"/>
          <w:rFonts w:eastAsiaTheme="minorEastAsia" w:cs="Arial"/>
          <w:shd w:val="clear" w:color="auto" w:fill="FFFFFF"/>
        </w:rPr>
        <w:t>Target Hardware Resources</w:t>
      </w:r>
      <w:r w:rsidRPr="00C92C03">
        <w:rPr>
          <w:rFonts w:cs="Arial"/>
          <w:shd w:val="clear" w:color="auto" w:fill="FFFFFF"/>
        </w:rPr>
        <w:t> &gt; </w:t>
      </w:r>
      <w:r w:rsidRPr="00C92C03">
        <w:rPr>
          <w:rStyle w:val="Enfasigrassetto"/>
          <w:rFonts w:eastAsiaTheme="minorEastAsia" w:cs="Arial"/>
          <w:shd w:val="clear" w:color="auto" w:fill="FFFFFF"/>
        </w:rPr>
        <w:t>PIL</w:t>
      </w:r>
      <w:r w:rsidRPr="00C92C03">
        <w:rPr>
          <w:rFonts w:cs="Arial"/>
          <w:shd w:val="clear" w:color="auto" w:fill="FFFFFF"/>
        </w:rPr>
        <w:t> &gt; </w:t>
      </w:r>
      <w:r w:rsidRPr="00C92C03">
        <w:rPr>
          <w:rStyle w:val="Enfasigrassetto"/>
          <w:rFonts w:eastAsiaTheme="minorEastAsia" w:cs="Arial"/>
          <w:shd w:val="clear" w:color="auto" w:fill="FFFFFF"/>
        </w:rPr>
        <w:t>PIL communication interface</w:t>
      </w:r>
      <w:r>
        <w:rPr>
          <w:rStyle w:val="Enfasigrassetto"/>
          <w:rFonts w:eastAsiaTheme="minorEastAsia" w:cs="Arial"/>
          <w:b w:val="0"/>
          <w:bCs w:val="0"/>
          <w:shd w:val="clear" w:color="auto" w:fill="FFFFFF"/>
        </w:rPr>
        <w:t>.</w:t>
      </w:r>
    </w:p>
    <w:p w14:paraId="03455086" w14:textId="3896FE69" w:rsidR="00C92C03" w:rsidRDefault="005C0FD6" w:rsidP="00C92C03">
      <w:pPr>
        <w:spacing w:line="360" w:lineRule="auto"/>
        <w:jc w:val="both"/>
        <w:rPr>
          <w:rStyle w:val="Enfasigrassetto"/>
          <w:rFonts w:eastAsiaTheme="minorEastAsia" w:cs="Arial"/>
          <w:b w:val="0"/>
          <w:bCs w:val="0"/>
          <w:shd w:val="clear" w:color="auto" w:fill="FFFFFF"/>
        </w:rPr>
      </w:pPr>
      <w:r>
        <w:rPr>
          <w:rStyle w:val="Enfasigrassetto"/>
          <w:rFonts w:eastAsiaTheme="minorEastAsia" w:cs="Arial"/>
          <w:b w:val="0"/>
          <w:bCs w:val="0"/>
          <w:shd w:val="clear" w:color="auto" w:fill="FFFFFF"/>
        </w:rPr>
        <w:t>T</w:t>
      </w:r>
      <w:r w:rsidR="00C92C03">
        <w:rPr>
          <w:rStyle w:val="Enfasigrassetto"/>
          <w:rFonts w:eastAsiaTheme="minorEastAsia" w:cs="Arial"/>
          <w:b w:val="0"/>
          <w:bCs w:val="0"/>
          <w:shd w:val="clear" w:color="auto" w:fill="FFFFFF"/>
        </w:rPr>
        <w:t xml:space="preserve">he hardware setup is </w:t>
      </w:r>
      <w:r>
        <w:rPr>
          <w:rStyle w:val="Enfasigrassetto"/>
          <w:rFonts w:eastAsiaTheme="minorEastAsia" w:cs="Arial"/>
          <w:b w:val="0"/>
          <w:bCs w:val="0"/>
          <w:shd w:val="clear" w:color="auto" w:fill="FFFFFF"/>
        </w:rPr>
        <w:t xml:space="preserve">summarized </w:t>
      </w:r>
      <w:r w:rsidR="00C92C03">
        <w:rPr>
          <w:rStyle w:val="Enfasigrassetto"/>
          <w:rFonts w:eastAsiaTheme="minorEastAsia" w:cs="Arial"/>
          <w:b w:val="0"/>
          <w:bCs w:val="0"/>
          <w:shd w:val="clear" w:color="auto" w:fill="FFFFFF"/>
        </w:rPr>
        <w:t>below:</w:t>
      </w:r>
    </w:p>
    <w:p w14:paraId="1BAF2DF6" w14:textId="1A7CBF42" w:rsidR="00C92C03" w:rsidRPr="00C92C03" w:rsidRDefault="00C92C03" w:rsidP="00C92C03">
      <w:pPr>
        <w:pStyle w:val="Paragrafoelenco"/>
        <w:numPr>
          <w:ilvl w:val="0"/>
          <w:numId w:val="9"/>
        </w:numPr>
        <w:spacing w:line="360" w:lineRule="auto"/>
        <w:ind w:left="700"/>
        <w:jc w:val="both"/>
        <w:rPr>
          <w:rFonts w:eastAsiaTheme="minorEastAsia" w:cs="Arial"/>
          <w:sz w:val="32"/>
          <w:szCs w:val="32"/>
          <w:shd w:val="clear" w:color="auto" w:fill="FFFFFF"/>
        </w:rPr>
      </w:pPr>
      <w:r w:rsidRPr="00C92C03">
        <w:rPr>
          <w:rFonts w:cs="Arial"/>
          <w:shd w:val="clear" w:color="auto" w:fill="FFFFFF"/>
        </w:rPr>
        <w:t>Connect ground pin of the USB TTL-232 cable to one of the </w:t>
      </w:r>
      <w:r w:rsidRPr="00C92C03">
        <w:rPr>
          <w:rStyle w:val="Enfasigrassetto"/>
          <w:rFonts w:eastAsiaTheme="minorEastAsia" w:cs="Arial"/>
          <w:shd w:val="clear" w:color="auto" w:fill="FFFFFF"/>
        </w:rPr>
        <w:t>GND</w:t>
      </w:r>
      <w:r w:rsidRPr="00C92C03">
        <w:rPr>
          <w:rFonts w:cs="Arial"/>
          <w:shd w:val="clear" w:color="auto" w:fill="FFFFFF"/>
        </w:rPr>
        <w:t> pins on the STM32F4-Discovery board;</w:t>
      </w:r>
    </w:p>
    <w:p w14:paraId="3EC20A90" w14:textId="0B1F3989" w:rsidR="00C92C03" w:rsidRPr="00C92C03" w:rsidRDefault="00C92C03" w:rsidP="00C92C03">
      <w:pPr>
        <w:pStyle w:val="Paragrafoelenco"/>
        <w:numPr>
          <w:ilvl w:val="0"/>
          <w:numId w:val="9"/>
        </w:numPr>
        <w:spacing w:line="360" w:lineRule="auto"/>
        <w:ind w:left="700"/>
        <w:jc w:val="both"/>
        <w:rPr>
          <w:rFonts w:eastAsiaTheme="minorEastAsia" w:cs="Arial"/>
          <w:sz w:val="32"/>
          <w:szCs w:val="32"/>
          <w:shd w:val="clear" w:color="auto" w:fill="FFFFFF"/>
        </w:rPr>
      </w:pPr>
      <w:r w:rsidRPr="00C92C03">
        <w:rPr>
          <w:rFonts w:cs="Arial"/>
          <w:shd w:val="clear" w:color="auto" w:fill="FFFFFF"/>
        </w:rPr>
        <w:t>Connect the RX pin of the USB TTL-232 cable to </w:t>
      </w:r>
      <w:r w:rsidRPr="00C92C03">
        <w:rPr>
          <w:rStyle w:val="Enfasigrassetto"/>
          <w:rFonts w:eastAsiaTheme="minorEastAsia" w:cs="Arial"/>
          <w:shd w:val="clear" w:color="auto" w:fill="FFFFFF"/>
        </w:rPr>
        <w:t>PA2</w:t>
      </w:r>
      <w:r w:rsidRPr="00C92C03">
        <w:rPr>
          <w:rFonts w:cs="Arial"/>
          <w:shd w:val="clear" w:color="auto" w:fill="FFFFFF"/>
        </w:rPr>
        <w:t> pin on the STM32F4-Discovery board;</w:t>
      </w:r>
    </w:p>
    <w:p w14:paraId="47EEE0BC" w14:textId="36A9B508" w:rsidR="00C92C03" w:rsidRPr="00C92C03" w:rsidRDefault="00C92C03" w:rsidP="00C92C03">
      <w:pPr>
        <w:pStyle w:val="Paragrafoelenco"/>
        <w:numPr>
          <w:ilvl w:val="0"/>
          <w:numId w:val="9"/>
        </w:numPr>
        <w:spacing w:line="360" w:lineRule="auto"/>
        <w:ind w:left="700"/>
        <w:jc w:val="both"/>
        <w:rPr>
          <w:rFonts w:eastAsiaTheme="minorEastAsia" w:cs="Arial"/>
          <w:sz w:val="32"/>
          <w:szCs w:val="32"/>
          <w:shd w:val="clear" w:color="auto" w:fill="FFFFFF"/>
        </w:rPr>
      </w:pPr>
      <w:r w:rsidRPr="00C92C03">
        <w:rPr>
          <w:rFonts w:cs="Arial"/>
          <w:shd w:val="clear" w:color="auto" w:fill="FFFFFF"/>
        </w:rPr>
        <w:t>Connect the TX pin of the USB TTL-232 cable to </w:t>
      </w:r>
      <w:r w:rsidRPr="00C92C03">
        <w:rPr>
          <w:rStyle w:val="Enfasigrassetto"/>
          <w:rFonts w:eastAsiaTheme="minorEastAsia" w:cs="Arial"/>
          <w:shd w:val="clear" w:color="auto" w:fill="FFFFFF"/>
        </w:rPr>
        <w:t>PA3</w:t>
      </w:r>
      <w:r w:rsidRPr="00C92C03">
        <w:rPr>
          <w:rFonts w:cs="Arial"/>
          <w:shd w:val="clear" w:color="auto" w:fill="FFFFFF"/>
        </w:rPr>
        <w:t> pin on the STM32F4-Discovery board;</w:t>
      </w:r>
    </w:p>
    <w:p w14:paraId="2792B4DF" w14:textId="5F3C0D9F" w:rsidR="00C92C03" w:rsidRPr="00C92C03" w:rsidRDefault="00C92C03" w:rsidP="00C92C03">
      <w:pPr>
        <w:pStyle w:val="Paragrafoelenco"/>
        <w:numPr>
          <w:ilvl w:val="0"/>
          <w:numId w:val="9"/>
        </w:numPr>
        <w:spacing w:line="360" w:lineRule="auto"/>
        <w:ind w:left="700"/>
        <w:jc w:val="both"/>
        <w:rPr>
          <w:rFonts w:eastAsiaTheme="minorEastAsia" w:cs="Arial"/>
          <w:sz w:val="32"/>
          <w:szCs w:val="32"/>
          <w:shd w:val="clear" w:color="auto" w:fill="FFFFFF"/>
        </w:rPr>
      </w:pPr>
      <w:r w:rsidRPr="00C92C03">
        <w:rPr>
          <w:rFonts w:cs="Arial"/>
          <w:shd w:val="clear" w:color="auto" w:fill="FFFFFF"/>
        </w:rPr>
        <w:t>Connect the USB side of the USB TTL-232 cable to host computer;</w:t>
      </w:r>
    </w:p>
    <w:p w14:paraId="1F98C96B" w14:textId="5B5B8315" w:rsidR="00C92C03" w:rsidRPr="00C92C03" w:rsidRDefault="00C92C03" w:rsidP="00C92C03">
      <w:pPr>
        <w:pStyle w:val="Paragrafoelenco"/>
        <w:numPr>
          <w:ilvl w:val="0"/>
          <w:numId w:val="9"/>
        </w:numPr>
        <w:spacing w:after="240" w:line="360" w:lineRule="auto"/>
        <w:ind w:left="700"/>
        <w:jc w:val="both"/>
        <w:rPr>
          <w:rFonts w:eastAsiaTheme="minorEastAsia" w:cs="Arial"/>
          <w:sz w:val="32"/>
          <w:szCs w:val="32"/>
          <w:shd w:val="clear" w:color="auto" w:fill="FFFFFF"/>
        </w:rPr>
      </w:pPr>
      <w:r w:rsidRPr="00C92C03">
        <w:rPr>
          <w:rFonts w:cs="Arial"/>
          <w:shd w:val="clear" w:color="auto" w:fill="FFFFFF"/>
        </w:rPr>
        <w:t>Power on your board by connecting a USB type A to Mini-B cable to the STM32F4-Discovery board.</w:t>
      </w:r>
    </w:p>
    <w:p w14:paraId="7CBB4732" w14:textId="5C4F2373" w:rsidR="00477958" w:rsidRPr="00477958" w:rsidRDefault="00C92C03" w:rsidP="00477958">
      <w:pPr>
        <w:pStyle w:val="Paragrafoelenco"/>
        <w:spacing w:after="240" w:line="360" w:lineRule="auto"/>
        <w:ind w:left="0"/>
        <w:jc w:val="both"/>
        <w:rPr>
          <w:rFonts w:cs="Arial"/>
          <w:shd w:val="clear" w:color="auto" w:fill="FFFFFF"/>
        </w:rPr>
      </w:pPr>
      <w:r>
        <w:rPr>
          <w:rFonts w:cs="Arial"/>
          <w:shd w:val="clear" w:color="auto" w:fill="FFFFFF"/>
        </w:rPr>
        <w:t xml:space="preserve">As a consequence, a new serial/COM port is available for use on the host computer. </w:t>
      </w:r>
      <w:r w:rsidR="002B02CB">
        <w:rPr>
          <w:rFonts w:cs="Arial"/>
          <w:shd w:val="clear" w:color="auto" w:fill="FFFFFF"/>
        </w:rPr>
        <w:t>T</w:t>
      </w:r>
      <w:r w:rsidR="00A579C2">
        <w:rPr>
          <w:rFonts w:cs="Arial"/>
          <w:shd w:val="clear" w:color="auto" w:fill="FFFFFF"/>
        </w:rPr>
        <w:t xml:space="preserve">he relative COM port </w:t>
      </w:r>
      <w:r w:rsidR="002B02CB">
        <w:rPr>
          <w:rFonts w:cs="Arial"/>
          <w:shd w:val="clear" w:color="auto" w:fill="FFFFFF"/>
        </w:rPr>
        <w:t>number must be added in</w:t>
      </w:r>
      <w:r w:rsidR="00A579C2">
        <w:rPr>
          <w:rFonts w:cs="Arial"/>
          <w:shd w:val="clear" w:color="auto" w:fill="FFFFFF"/>
        </w:rPr>
        <w:t xml:space="preserve"> the Simulink model</w:t>
      </w:r>
      <w:r w:rsidR="002B02CB">
        <w:rPr>
          <w:rFonts w:cs="Arial"/>
          <w:shd w:val="clear" w:color="auto" w:fill="FFFFFF"/>
        </w:rPr>
        <w:t>, under</w:t>
      </w:r>
      <w:r w:rsidR="00A579C2">
        <w:rPr>
          <w:rFonts w:cs="Arial"/>
          <w:shd w:val="clear" w:color="auto" w:fill="FFFFFF"/>
        </w:rPr>
        <w:t xml:space="preserve"> </w:t>
      </w:r>
      <w:r w:rsidR="00A579C2" w:rsidRPr="00A579C2">
        <w:rPr>
          <w:rFonts w:cs="Arial"/>
          <w:b/>
          <w:bCs/>
          <w:shd w:val="clear" w:color="auto" w:fill="FFFFFF"/>
        </w:rPr>
        <w:t>Target hardware resources</w:t>
      </w:r>
      <w:r w:rsidR="00A579C2">
        <w:rPr>
          <w:rFonts w:cs="Arial"/>
          <w:shd w:val="clear" w:color="auto" w:fill="FFFFFF"/>
        </w:rPr>
        <w:t xml:space="preserve"> in the Configuration Parameters dialog box.</w:t>
      </w:r>
    </w:p>
    <w:p w14:paraId="093642B8" w14:textId="77777777" w:rsidR="0038095F" w:rsidRPr="002B02CB" w:rsidRDefault="0038095F" w:rsidP="002B02CB">
      <w:pPr>
        <w:pStyle w:val="Nessunaspaziatura"/>
      </w:pPr>
    </w:p>
    <w:p w14:paraId="7C55713E" w14:textId="1E235178" w:rsidR="0038095F" w:rsidRDefault="00CC6508" w:rsidP="0038095F">
      <w:pPr>
        <w:pStyle w:val="Titolo2"/>
        <w:numPr>
          <w:ilvl w:val="1"/>
          <w:numId w:val="7"/>
        </w:numPr>
        <w:spacing w:before="0" w:after="0" w:line="360" w:lineRule="auto"/>
        <w:jc w:val="both"/>
      </w:pPr>
      <w:r>
        <w:t>Verif</w:t>
      </w:r>
      <w:r w:rsidR="002B02CB">
        <w:t>ication of</w:t>
      </w:r>
      <w:r>
        <w:t xml:space="preserve"> the Generated Code for the Controller using a PIL block</w:t>
      </w:r>
    </w:p>
    <w:p w14:paraId="3093A024" w14:textId="77777777" w:rsidR="0038095F" w:rsidRPr="0038095F" w:rsidRDefault="0038095F" w:rsidP="005C1B82">
      <w:pPr>
        <w:pStyle w:val="Nessunaspaziatura"/>
      </w:pPr>
    </w:p>
    <w:p w14:paraId="125B87D4" w14:textId="24524A00" w:rsidR="00477958" w:rsidRDefault="002B02CB" w:rsidP="00385524">
      <w:pPr>
        <w:spacing w:after="240" w:line="360" w:lineRule="auto"/>
        <w:jc w:val="both"/>
      </w:pPr>
      <w:r>
        <w:t>T</w:t>
      </w:r>
      <w:r w:rsidR="00477958">
        <w:t xml:space="preserve">he model </w:t>
      </w:r>
      <w:r>
        <w:t xml:space="preserve">has to be configured </w:t>
      </w:r>
      <w:r w:rsidR="00477958">
        <w:t>for the ARMXXX target</w:t>
      </w:r>
      <w:r>
        <w:t>,</w:t>
      </w:r>
      <w:r w:rsidR="00477958">
        <w:t xml:space="preserve"> in the </w:t>
      </w:r>
      <w:r w:rsidR="00477958" w:rsidRPr="00477958">
        <w:rPr>
          <w:b/>
          <w:bCs/>
        </w:rPr>
        <w:t>Hardware</w:t>
      </w:r>
      <w:r w:rsidR="00477958">
        <w:t xml:space="preserve"> section of the Configuration Parameters dialog box. Then, </w:t>
      </w:r>
      <w:r>
        <w:t>under</w:t>
      </w:r>
      <w:r w:rsidR="00477958">
        <w:t xml:space="preserve"> </w:t>
      </w:r>
      <w:r w:rsidR="00477958" w:rsidRPr="00477958">
        <w:rPr>
          <w:b/>
          <w:bCs/>
        </w:rPr>
        <w:t>Code Generation</w:t>
      </w:r>
      <w:r w:rsidR="00477958">
        <w:t xml:space="preserve"> &gt; </w:t>
      </w:r>
      <w:r w:rsidR="00477958" w:rsidRPr="00477958">
        <w:rPr>
          <w:b/>
          <w:bCs/>
        </w:rPr>
        <w:t>Verification</w:t>
      </w:r>
      <w:r w:rsidR="00477958">
        <w:t xml:space="preserve"> &gt; </w:t>
      </w:r>
      <w:r w:rsidR="00477958" w:rsidRPr="00477958">
        <w:rPr>
          <w:b/>
          <w:bCs/>
        </w:rPr>
        <w:t xml:space="preserve">Create </w:t>
      </w:r>
      <w:r w:rsidR="00477958" w:rsidRPr="00477958">
        <w:rPr>
          <w:b/>
          <w:bCs/>
        </w:rPr>
        <w:lastRenderedPageBreak/>
        <w:t>block</w:t>
      </w:r>
      <w:r w:rsidR="00477958">
        <w:t xml:space="preserve">, </w:t>
      </w:r>
      <w:r w:rsidR="00477958" w:rsidRPr="00477958">
        <w:rPr>
          <w:b/>
          <w:bCs/>
        </w:rPr>
        <w:t>PIL</w:t>
      </w:r>
      <w:r>
        <w:t xml:space="preserve"> option must be selected.</w:t>
      </w:r>
      <w:r w:rsidR="00477958">
        <w:t xml:space="preserve"> </w:t>
      </w:r>
      <w:r>
        <w:t xml:space="preserve">These settings allow </w:t>
      </w:r>
      <w:r w:rsidR="00477958">
        <w:t>to create a PIL block for the controller subsystem.</w:t>
      </w:r>
    </w:p>
    <w:p w14:paraId="1861611F" w14:textId="59C07709" w:rsidR="00385524" w:rsidRDefault="002B02CB" w:rsidP="00385524">
      <w:pPr>
        <w:spacing w:after="240" w:line="360" w:lineRule="auto"/>
        <w:jc w:val="both"/>
      </w:pPr>
      <w:r>
        <w:t>Thus, t</w:t>
      </w:r>
      <w:r w:rsidR="00385524">
        <w:t>he controller block</w:t>
      </w:r>
      <w:r>
        <w:t xml:space="preserve"> can be deployed to hardware</w:t>
      </w:r>
      <w:r w:rsidR="00385524">
        <w:t xml:space="preserve">, </w:t>
      </w:r>
      <w:r>
        <w:t>hitting</w:t>
      </w:r>
      <w:r w:rsidR="00385524">
        <w:t xml:space="preserve"> </w:t>
      </w:r>
      <w:r w:rsidR="00C92C03" w:rsidRPr="00477958">
        <w:rPr>
          <w:b/>
          <w:bCs/>
        </w:rPr>
        <w:t xml:space="preserve">Deploy </w:t>
      </w:r>
      <w:r w:rsidR="00477958" w:rsidRPr="00477958">
        <w:rPr>
          <w:b/>
          <w:bCs/>
        </w:rPr>
        <w:t xml:space="preserve">this subsystem to </w:t>
      </w:r>
      <w:r w:rsidR="00477958">
        <w:rPr>
          <w:b/>
          <w:bCs/>
        </w:rPr>
        <w:t>H</w:t>
      </w:r>
      <w:r w:rsidR="00477958" w:rsidRPr="00477958">
        <w:rPr>
          <w:b/>
          <w:bCs/>
        </w:rPr>
        <w:t>ardware</w:t>
      </w:r>
      <w:r w:rsidR="00477958">
        <w:t xml:space="preserve"> and select</w:t>
      </w:r>
      <w:r>
        <w:t>ing</w:t>
      </w:r>
      <w:r w:rsidR="00477958">
        <w:t xml:space="preserve"> </w:t>
      </w:r>
      <w:r w:rsidR="00477958" w:rsidRPr="00477958">
        <w:rPr>
          <w:b/>
          <w:bCs/>
        </w:rPr>
        <w:t>Build</w:t>
      </w:r>
      <w:r w:rsidR="00C92C03">
        <w:t xml:space="preserve"> option to generate code f</w:t>
      </w:r>
      <w:r>
        <w:t>rom</w:t>
      </w:r>
      <w:r w:rsidR="00C92C03">
        <w:t xml:space="preserve"> the model.</w:t>
      </w:r>
    </w:p>
    <w:p w14:paraId="2D158B1D" w14:textId="735647BD" w:rsidR="0038095F" w:rsidRDefault="002B02CB" w:rsidP="00385524">
      <w:pPr>
        <w:spacing w:after="240" w:line="360" w:lineRule="auto"/>
        <w:jc w:val="both"/>
      </w:pPr>
      <w:r>
        <w:t>Matlab/Simulink environment automatically generates a</w:t>
      </w:r>
      <w:r w:rsidR="00477958">
        <w:t xml:space="preserve"> PIL block </w:t>
      </w:r>
      <w:r>
        <w:t>that can be placed</w:t>
      </w:r>
      <w:r w:rsidR="00477958">
        <w:t xml:space="preserve"> into the </w:t>
      </w:r>
      <w:r w:rsidR="0038095F">
        <w:t xml:space="preserve">car system Simulink model. </w:t>
      </w:r>
      <w:r>
        <w:t>T</w:t>
      </w:r>
      <w:r w:rsidR="0038095F">
        <w:t>he simulation</w:t>
      </w:r>
      <w:r>
        <w:t xml:space="preserve"> can finally be</w:t>
      </w:r>
      <w:r w:rsidR="0038095F">
        <w:t xml:space="preserve"> start</w:t>
      </w:r>
      <w:r>
        <w:t>ed</w:t>
      </w:r>
      <w:r w:rsidR="0038095F">
        <w:t xml:space="preserve">, </w:t>
      </w:r>
      <w:r>
        <w:t xml:space="preserve">with </w:t>
      </w:r>
      <w:r w:rsidR="0038095F">
        <w:t xml:space="preserve">the PIL block </w:t>
      </w:r>
      <w:r>
        <w:t xml:space="preserve">allowing the communication with </w:t>
      </w:r>
      <w:r w:rsidR="0038095F">
        <w:t>the board</w:t>
      </w:r>
      <w:r>
        <w:t xml:space="preserve"> on which the controller is running</w:t>
      </w:r>
      <w:r w:rsidR="0038095F">
        <w:t>.</w:t>
      </w:r>
    </w:p>
    <w:p w14:paraId="6308C5C0" w14:textId="2375D298" w:rsidR="0038095F" w:rsidRPr="0038095F" w:rsidRDefault="0038095F" w:rsidP="00385524">
      <w:pPr>
        <w:spacing w:after="240" w:line="360" w:lineRule="auto"/>
        <w:jc w:val="both"/>
        <w:rPr>
          <w:sz w:val="32"/>
          <w:szCs w:val="32"/>
        </w:rPr>
      </w:pPr>
      <w:r w:rsidRPr="0038095F">
        <w:rPr>
          <w:rFonts w:cs="Arial"/>
          <w:shd w:val="clear" w:color="auto" w:fill="FFFFFF"/>
        </w:rPr>
        <w:t xml:space="preserve">In case of STM32F4-Discovery, </w:t>
      </w:r>
      <w:r w:rsidR="002B02CB">
        <w:rPr>
          <w:rFonts w:cs="Arial"/>
          <w:shd w:val="clear" w:color="auto" w:fill="FFFFFF"/>
        </w:rPr>
        <w:t>starting</w:t>
      </w:r>
      <w:r w:rsidRPr="0038095F">
        <w:rPr>
          <w:rFonts w:cs="Arial"/>
          <w:shd w:val="clear" w:color="auto" w:fill="FFFFFF"/>
        </w:rPr>
        <w:t xml:space="preserve"> the PIL simulation, a new OpenOCD session is launched to download the code </w:t>
      </w:r>
      <w:r w:rsidR="002B02CB">
        <w:rPr>
          <w:rFonts w:cs="Arial"/>
          <w:shd w:val="clear" w:color="auto" w:fill="FFFFFF"/>
        </w:rPr>
        <w:t>on</w:t>
      </w:r>
      <w:r w:rsidRPr="0038095F">
        <w:rPr>
          <w:rFonts w:cs="Arial"/>
          <w:shd w:val="clear" w:color="auto" w:fill="FFFFFF"/>
        </w:rPr>
        <w:t xml:space="preserve">to the </w:t>
      </w:r>
      <w:r w:rsidR="002B02CB">
        <w:rPr>
          <w:rFonts w:cs="Arial"/>
          <w:shd w:val="clear" w:color="auto" w:fill="FFFFFF"/>
        </w:rPr>
        <w:t>external target</w:t>
      </w:r>
      <w:r w:rsidRPr="0038095F">
        <w:rPr>
          <w:rFonts w:cs="Arial"/>
          <w:shd w:val="clear" w:color="auto" w:fill="FFFFFF"/>
        </w:rPr>
        <w:t>. If ST-LINK is selected as the PIL communication interface, OpenOCD also perform</w:t>
      </w:r>
      <w:r w:rsidR="002B02CB">
        <w:rPr>
          <w:rFonts w:cs="Arial"/>
          <w:shd w:val="clear" w:color="auto" w:fill="FFFFFF"/>
        </w:rPr>
        <w:t>s</w:t>
      </w:r>
      <w:r w:rsidRPr="0038095F">
        <w:rPr>
          <w:rFonts w:cs="Arial"/>
          <w:shd w:val="clear" w:color="auto" w:fill="FFFFFF"/>
        </w:rPr>
        <w:t xml:space="preserve"> host</w:t>
      </w:r>
      <w:r w:rsidR="002B02CB">
        <w:rPr>
          <w:rFonts w:cs="Arial"/>
          <w:shd w:val="clear" w:color="auto" w:fill="FFFFFF"/>
        </w:rPr>
        <w:t>-</w:t>
      </w:r>
      <w:r w:rsidRPr="0038095F">
        <w:rPr>
          <w:rFonts w:cs="Arial"/>
          <w:shd w:val="clear" w:color="auto" w:fill="FFFFFF"/>
        </w:rPr>
        <w:t>to</w:t>
      </w:r>
      <w:r w:rsidR="002B02CB">
        <w:rPr>
          <w:rFonts w:cs="Arial"/>
          <w:shd w:val="clear" w:color="auto" w:fill="FFFFFF"/>
        </w:rPr>
        <w:t>-</w:t>
      </w:r>
      <w:r w:rsidRPr="0038095F">
        <w:rPr>
          <w:rFonts w:cs="Arial"/>
          <w:shd w:val="clear" w:color="auto" w:fill="FFFFFF"/>
        </w:rPr>
        <w:t>target communication during PIL simulations. </w:t>
      </w:r>
    </w:p>
    <w:p w14:paraId="30D35056" w14:textId="3AD18641" w:rsidR="00385524" w:rsidRDefault="0038095F" w:rsidP="005C1B82">
      <w:pPr>
        <w:spacing w:after="240" w:line="360" w:lineRule="auto"/>
        <w:jc w:val="both"/>
      </w:pPr>
      <w:r>
        <w:t>W</w:t>
      </w:r>
      <w:r w:rsidR="002B02CB">
        <w:t xml:space="preserve">hen the simulation has completed, </w:t>
      </w:r>
      <w:r w:rsidR="00EC6AA7">
        <w:t xml:space="preserve">the </w:t>
      </w:r>
      <w:r w:rsidR="002B02CB">
        <w:t>anal</w:t>
      </w:r>
      <w:r w:rsidR="00EC6AA7">
        <w:t>ysis</w:t>
      </w:r>
      <w:r w:rsidR="002B02CB">
        <w:t xml:space="preserve"> </w:t>
      </w:r>
      <w:r w:rsidR="00EC6AA7">
        <w:t xml:space="preserve">of </w:t>
      </w:r>
      <w:r>
        <w:t>the difference</w:t>
      </w:r>
      <w:r w:rsidR="002B02CB">
        <w:t>s</w:t>
      </w:r>
      <w:r>
        <w:t xml:space="preserve"> between the </w:t>
      </w:r>
      <w:r w:rsidR="002B02CB">
        <w:t xml:space="preserve">output signal from </w:t>
      </w:r>
      <w:r>
        <w:t xml:space="preserve">simulated controller </w:t>
      </w:r>
      <w:r w:rsidR="002B02CB">
        <w:t xml:space="preserve">on host computer </w:t>
      </w:r>
      <w:r>
        <w:t>and the</w:t>
      </w:r>
      <w:r w:rsidR="002B02CB">
        <w:t xml:space="preserve"> output from</w:t>
      </w:r>
      <w:r>
        <w:t xml:space="preserve"> PIL block</w:t>
      </w:r>
      <w:r w:rsidR="002B02CB">
        <w:t>, coming from the controller</w:t>
      </w:r>
      <w:r>
        <w:t xml:space="preserve"> running on the board</w:t>
      </w:r>
      <w:r w:rsidR="00EC6AA7">
        <w:t>, can be performed</w:t>
      </w:r>
      <w:r>
        <w:t>.</w:t>
      </w:r>
      <w:r w:rsidR="00EC6AA7">
        <w:t xml:space="preserve"> Some additional blocks help in this analysis procedure.</w:t>
      </w:r>
    </w:p>
    <w:p w14:paraId="13183A4B" w14:textId="26D4AD12" w:rsidR="00EC6AA7" w:rsidRDefault="00EC6AA7" w:rsidP="005C1B82">
      <w:pPr>
        <w:spacing w:after="240" w:line="360" w:lineRule="auto"/>
        <w:jc w:val="both"/>
      </w:pPr>
      <w:r w:rsidRPr="00EC6AA7">
        <w:drawing>
          <wp:inline distT="0" distB="0" distL="0" distR="0" wp14:anchorId="244E9B64" wp14:editId="47743666">
            <wp:extent cx="6120130" cy="30911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091180"/>
                    </a:xfrm>
                    <a:prstGeom prst="rect">
                      <a:avLst/>
                    </a:prstGeom>
                  </pic:spPr>
                </pic:pic>
              </a:graphicData>
            </a:graphic>
          </wp:inline>
        </w:drawing>
      </w:r>
    </w:p>
    <w:p w14:paraId="4800490E" w14:textId="701D2038" w:rsidR="00BC409E" w:rsidRDefault="00BC409E" w:rsidP="005C1B82">
      <w:pPr>
        <w:spacing w:after="240" w:line="360" w:lineRule="auto"/>
        <w:jc w:val="both"/>
      </w:pPr>
      <w:r>
        <w:t xml:space="preserve">From the comparison between the controller simulated on the host computer and the controller simulated on the target board, a very similar behavior of the output signals is noticed. In particular, the torque command coming from the controller on target board is the sampled version of the simulated one, with a zero-order causal hold of 0.1 s. The pictures below show </w:t>
      </w:r>
      <w:r>
        <w:lastRenderedPageBreak/>
        <w:t>the comparison between the torque commands requested in time on a single wheel by the two kinds of controllers.</w:t>
      </w:r>
    </w:p>
    <w:p w14:paraId="050240CA" w14:textId="67258A85" w:rsidR="00BC409E" w:rsidRDefault="00BC409E" w:rsidP="005C1B82">
      <w:pPr>
        <w:spacing w:after="240" w:line="360" w:lineRule="auto"/>
        <w:jc w:val="both"/>
      </w:pPr>
      <w:r w:rsidRPr="00BC409E">
        <w:drawing>
          <wp:inline distT="0" distB="0" distL="0" distR="0" wp14:anchorId="2494C7BB" wp14:editId="2162D22B">
            <wp:extent cx="6120130" cy="38703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870325"/>
                    </a:xfrm>
                    <a:prstGeom prst="rect">
                      <a:avLst/>
                    </a:prstGeom>
                  </pic:spPr>
                </pic:pic>
              </a:graphicData>
            </a:graphic>
          </wp:inline>
        </w:drawing>
      </w:r>
    </w:p>
    <w:p w14:paraId="263FF46C" w14:textId="286A0513" w:rsidR="00BC409E" w:rsidRDefault="00BC409E" w:rsidP="005C1B82">
      <w:pPr>
        <w:spacing w:after="240" w:line="360" w:lineRule="auto"/>
        <w:jc w:val="both"/>
      </w:pPr>
      <w:r w:rsidRPr="00BC409E">
        <w:drawing>
          <wp:inline distT="0" distB="0" distL="0" distR="0" wp14:anchorId="4289EC27" wp14:editId="14E36988">
            <wp:extent cx="6120130" cy="387032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870325"/>
                    </a:xfrm>
                    <a:prstGeom prst="rect">
                      <a:avLst/>
                    </a:prstGeom>
                  </pic:spPr>
                </pic:pic>
              </a:graphicData>
            </a:graphic>
          </wp:inline>
        </w:drawing>
      </w:r>
    </w:p>
    <w:p w14:paraId="06515FC8" w14:textId="46A55205" w:rsidR="00BC409E" w:rsidRDefault="00BC409E" w:rsidP="005C1B82">
      <w:pPr>
        <w:spacing w:after="240" w:line="360" w:lineRule="auto"/>
        <w:jc w:val="both"/>
      </w:pPr>
      <w:r>
        <w:lastRenderedPageBreak/>
        <w:t>This sampling and holding technique leads to a</w:t>
      </w:r>
      <w:r w:rsidR="00336E8D">
        <w:t xml:space="preserve"> error difference, between the two output signals, which has large spikes when requested torque changes very quickly, usually due to a nervous driver suddenly pushing or releasing the throttle pedal. These spikes are, however, limited in time, as they vanish every 0.1 s, when a new sample of the control action is performed.</w:t>
      </w:r>
    </w:p>
    <w:p w14:paraId="4F4875CA" w14:textId="5FE47A2C" w:rsidR="00336E8D" w:rsidRDefault="00336E8D" w:rsidP="005C1B82">
      <w:pPr>
        <w:spacing w:after="240" w:line="360" w:lineRule="auto"/>
        <w:jc w:val="both"/>
      </w:pPr>
      <w:r>
        <w:t>This error introduces non-negligible delays within the control system, reducing the robustness of the control system itself. It is worth mentioning, nevertheless, that the PIL simulation usually introduces delay due to the communication between target board and host computer. Moreover, although the delays, the system remains stable, suggesting that the final controller implemented on a real target board, for which delays will be lower, will remain stable too.</w:t>
      </w:r>
    </w:p>
    <w:p w14:paraId="5B2FD4AE" w14:textId="24AF2D50" w:rsidR="00336E8D" w:rsidRDefault="00336E8D" w:rsidP="005C1B82">
      <w:pPr>
        <w:spacing w:after="240" w:line="360" w:lineRule="auto"/>
        <w:jc w:val="both"/>
      </w:pPr>
      <w:r>
        <w:t>The images below report the error occurring between the output signals of the controller simulated on the host computer and on the target board.</w:t>
      </w:r>
    </w:p>
    <w:p w14:paraId="02FDD09A" w14:textId="59BC5A01" w:rsidR="00BC409E" w:rsidRDefault="00BC409E" w:rsidP="005C1B82">
      <w:pPr>
        <w:spacing w:after="240" w:line="360" w:lineRule="auto"/>
        <w:jc w:val="both"/>
      </w:pPr>
      <w:r w:rsidRPr="00BC409E">
        <w:drawing>
          <wp:inline distT="0" distB="0" distL="0" distR="0" wp14:anchorId="0A3E8187" wp14:editId="6DE733D5">
            <wp:extent cx="6120130" cy="3882390"/>
            <wp:effectExtent l="0" t="0" r="0"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882390"/>
                    </a:xfrm>
                    <a:prstGeom prst="rect">
                      <a:avLst/>
                    </a:prstGeom>
                  </pic:spPr>
                </pic:pic>
              </a:graphicData>
            </a:graphic>
          </wp:inline>
        </w:drawing>
      </w:r>
    </w:p>
    <w:p w14:paraId="29D5BA4C" w14:textId="6F6A117A" w:rsidR="00BC409E" w:rsidRDefault="00BC409E" w:rsidP="005C1B82">
      <w:pPr>
        <w:spacing w:after="240" w:line="360" w:lineRule="auto"/>
        <w:jc w:val="both"/>
      </w:pPr>
      <w:r w:rsidRPr="00BC409E">
        <w:lastRenderedPageBreak/>
        <w:drawing>
          <wp:inline distT="0" distB="0" distL="0" distR="0" wp14:anchorId="74A1B08C" wp14:editId="7935FA6A">
            <wp:extent cx="6120130" cy="3900805"/>
            <wp:effectExtent l="0" t="0" r="0" b="444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900805"/>
                    </a:xfrm>
                    <a:prstGeom prst="rect">
                      <a:avLst/>
                    </a:prstGeom>
                  </pic:spPr>
                </pic:pic>
              </a:graphicData>
            </a:graphic>
          </wp:inline>
        </w:drawing>
      </w:r>
    </w:p>
    <w:p w14:paraId="532D7718" w14:textId="5BAF4895" w:rsidR="00336E8D" w:rsidRPr="00385524" w:rsidRDefault="00336E8D" w:rsidP="005C1B82">
      <w:pPr>
        <w:spacing w:after="240" w:line="360" w:lineRule="auto"/>
        <w:jc w:val="both"/>
      </w:pPr>
      <w:r>
        <w:t>The vehicle still operates as intended regardless of the reported errors.</w:t>
      </w:r>
    </w:p>
    <w:sectPr w:rsidR="00336E8D" w:rsidRPr="0038552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F9BD3" w14:textId="77777777" w:rsidR="00D71D34" w:rsidRDefault="00D71D34" w:rsidP="00BC409E">
      <w:r>
        <w:separator/>
      </w:r>
    </w:p>
  </w:endnote>
  <w:endnote w:type="continuationSeparator" w:id="0">
    <w:p w14:paraId="62653EE3" w14:textId="77777777" w:rsidR="00D71D34" w:rsidRDefault="00D71D34" w:rsidP="00BC4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3441663"/>
      <w:docPartObj>
        <w:docPartGallery w:val="Page Numbers (Bottom of Page)"/>
        <w:docPartUnique/>
      </w:docPartObj>
    </w:sdtPr>
    <w:sdtContent>
      <w:p w14:paraId="417E1D69" w14:textId="5AF2D44E" w:rsidR="00BC409E" w:rsidRDefault="00BC409E">
        <w:pPr>
          <w:pStyle w:val="Pidipagina"/>
          <w:jc w:val="center"/>
        </w:pPr>
        <w:r>
          <w:fldChar w:fldCharType="begin"/>
        </w:r>
        <w:r>
          <w:instrText>PAGE   \* MERGEFORMAT</w:instrText>
        </w:r>
        <w:r>
          <w:fldChar w:fldCharType="separate"/>
        </w:r>
        <w:r>
          <w:rPr>
            <w:lang w:val="it-IT"/>
          </w:rPr>
          <w:t>2</w:t>
        </w:r>
        <w:r>
          <w:fldChar w:fldCharType="end"/>
        </w:r>
      </w:p>
    </w:sdtContent>
  </w:sdt>
  <w:p w14:paraId="603B6B35" w14:textId="77777777" w:rsidR="00BC409E" w:rsidRDefault="00BC40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9793F" w14:textId="77777777" w:rsidR="00D71D34" w:rsidRDefault="00D71D34" w:rsidP="00BC409E">
      <w:r>
        <w:separator/>
      </w:r>
    </w:p>
  </w:footnote>
  <w:footnote w:type="continuationSeparator" w:id="0">
    <w:p w14:paraId="785F82DB" w14:textId="77777777" w:rsidR="00D71D34" w:rsidRDefault="00D71D34" w:rsidP="00BC40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A472C"/>
    <w:multiLevelType w:val="hybridMultilevel"/>
    <w:tmpl w:val="64709E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2E41B9"/>
    <w:multiLevelType w:val="hybridMultilevel"/>
    <w:tmpl w:val="26201B2A"/>
    <w:lvl w:ilvl="0" w:tplc="EA4CF922">
      <w:start w:val="1"/>
      <w:numFmt w:val="bullet"/>
      <w:lvlText w:val=""/>
      <w:lvlJc w:val="left"/>
      <w:pPr>
        <w:ind w:left="144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827B4B"/>
    <w:multiLevelType w:val="hybridMultilevel"/>
    <w:tmpl w:val="61BA8FB6"/>
    <w:lvl w:ilvl="0" w:tplc="EA4CF922">
      <w:start w:val="1"/>
      <w:numFmt w:val="bullet"/>
      <w:lvlText w:val=""/>
      <w:lvlJc w:val="left"/>
      <w:pPr>
        <w:ind w:left="144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6D1440"/>
    <w:multiLevelType w:val="multilevel"/>
    <w:tmpl w:val="D17AF2C8"/>
    <w:lvl w:ilvl="0">
      <w:start w:val="1"/>
      <w:numFmt w:val="decimal"/>
      <w:pStyle w:val="Titolo1"/>
      <w:lvlText w:val="%1"/>
      <w:lvlJc w:val="left"/>
      <w:pPr>
        <w:ind w:left="432" w:hanging="432"/>
      </w:pPr>
    </w:lvl>
    <w:lvl w:ilvl="1">
      <w:start w:val="1"/>
      <w:numFmt w:val="decimal"/>
      <w:pStyle w:val="Titolo2"/>
      <w:lvlText w:val="%1.%2"/>
      <w:lvlJc w:val="left"/>
      <w:pPr>
        <w:ind w:left="576" w:hanging="576"/>
      </w:pPr>
      <w:rPr>
        <w:sz w:val="28"/>
        <w:szCs w:val="28"/>
      </w:r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34AE37C7"/>
    <w:multiLevelType w:val="hybridMultilevel"/>
    <w:tmpl w:val="F4088432"/>
    <w:lvl w:ilvl="0" w:tplc="EA4CF922">
      <w:start w:val="1"/>
      <w:numFmt w:val="bullet"/>
      <w:lvlText w:val=""/>
      <w:lvlJc w:val="left"/>
      <w:pPr>
        <w:ind w:left="1440" w:hanging="360"/>
      </w:pPr>
      <w:rPr>
        <w:rFonts w:ascii="Symbol" w:hAnsi="Symbol" w:hint="default"/>
        <w:sz w:val="24"/>
        <w:szCs w:val="24"/>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6F1D798B"/>
    <w:multiLevelType w:val="hybridMultilevel"/>
    <w:tmpl w:val="1A4AF4DE"/>
    <w:lvl w:ilvl="0" w:tplc="9626A80C">
      <w:start w:val="1"/>
      <w:numFmt w:val="bullet"/>
      <w:lvlText w:val=""/>
      <w:lvlJc w:val="left"/>
      <w:pPr>
        <w:ind w:left="720" w:hanging="360"/>
      </w:pPr>
      <w:rPr>
        <w:rFonts w:ascii="Symbol" w:hAnsi="Symbol" w:hint="default"/>
        <w:sz w:val="24"/>
        <w:szCs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2C7077D"/>
    <w:multiLevelType w:val="hybridMultilevel"/>
    <w:tmpl w:val="0818E034"/>
    <w:lvl w:ilvl="0" w:tplc="EA4CF922">
      <w:start w:val="1"/>
      <w:numFmt w:val="bullet"/>
      <w:lvlText w:val=""/>
      <w:lvlJc w:val="left"/>
      <w:pPr>
        <w:ind w:left="144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3"/>
  </w:num>
  <w:num w:numId="4">
    <w:abstractNumId w:val="4"/>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3"/>
    </w:lvlOverride>
    <w:lvlOverride w:ilvl="1">
      <w:startOverride w:val="1"/>
    </w:lvlOverride>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F7A"/>
    <w:rsid w:val="000D6BA9"/>
    <w:rsid w:val="00123499"/>
    <w:rsid w:val="00133D87"/>
    <w:rsid w:val="001807E5"/>
    <w:rsid w:val="00205F7A"/>
    <w:rsid w:val="002B02CB"/>
    <w:rsid w:val="00336E8D"/>
    <w:rsid w:val="0036412D"/>
    <w:rsid w:val="0038095F"/>
    <w:rsid w:val="00385524"/>
    <w:rsid w:val="003A4E4C"/>
    <w:rsid w:val="003D6E77"/>
    <w:rsid w:val="003E111F"/>
    <w:rsid w:val="00477958"/>
    <w:rsid w:val="004D38D4"/>
    <w:rsid w:val="00547D08"/>
    <w:rsid w:val="005C0FD6"/>
    <w:rsid w:val="005C1B82"/>
    <w:rsid w:val="006F15A9"/>
    <w:rsid w:val="007239C7"/>
    <w:rsid w:val="007457BE"/>
    <w:rsid w:val="007F13C3"/>
    <w:rsid w:val="008062A5"/>
    <w:rsid w:val="00935AAF"/>
    <w:rsid w:val="00966C98"/>
    <w:rsid w:val="00A579C2"/>
    <w:rsid w:val="00A952C8"/>
    <w:rsid w:val="00B139C5"/>
    <w:rsid w:val="00BC409E"/>
    <w:rsid w:val="00BF7DFE"/>
    <w:rsid w:val="00C319B7"/>
    <w:rsid w:val="00C92C03"/>
    <w:rsid w:val="00CC6508"/>
    <w:rsid w:val="00D32557"/>
    <w:rsid w:val="00D71D34"/>
    <w:rsid w:val="00E40917"/>
    <w:rsid w:val="00E54C35"/>
    <w:rsid w:val="00EC6AA7"/>
    <w:rsid w:val="00EF6B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4D0B"/>
  <w15:chartTrackingRefBased/>
  <w15:docId w15:val="{AC34988A-9515-4071-84CF-358973D70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5F7A"/>
    <w:pPr>
      <w:spacing w:after="0" w:line="240" w:lineRule="auto"/>
    </w:pPr>
    <w:rPr>
      <w:rFonts w:ascii="Cambria" w:eastAsia="Times New Roman" w:hAnsi="Cambria" w:cs="Times New Roman"/>
      <w:sz w:val="24"/>
      <w:szCs w:val="24"/>
      <w:lang w:val="en-US" w:eastAsia="it-IT"/>
    </w:rPr>
  </w:style>
  <w:style w:type="paragraph" w:styleId="Titolo1">
    <w:name w:val="heading 1"/>
    <w:basedOn w:val="Normale"/>
    <w:next w:val="Normale"/>
    <w:link w:val="Titolo1Carattere"/>
    <w:uiPriority w:val="9"/>
    <w:qFormat/>
    <w:rsid w:val="00A952C8"/>
    <w:pPr>
      <w:keepNext/>
      <w:keepLines/>
      <w:numPr>
        <w:numId w:val="1"/>
      </w:numPr>
      <w:spacing w:before="480"/>
      <w:ind w:left="1140"/>
      <w:outlineLvl w:val="0"/>
    </w:pPr>
    <w:rPr>
      <w:rFonts w:eastAsiaTheme="majorEastAsia" w:cstheme="majorBidi"/>
      <w:b/>
      <w:bCs/>
      <w:color w:val="000000" w:themeColor="text1"/>
      <w:sz w:val="36"/>
      <w:szCs w:val="28"/>
    </w:rPr>
  </w:style>
  <w:style w:type="paragraph" w:styleId="Titolo2">
    <w:name w:val="heading 2"/>
    <w:basedOn w:val="Normale"/>
    <w:next w:val="Normale"/>
    <w:link w:val="Titolo2Carattere"/>
    <w:unhideWhenUsed/>
    <w:qFormat/>
    <w:rsid w:val="00205F7A"/>
    <w:pPr>
      <w:keepNext/>
      <w:numPr>
        <w:ilvl w:val="1"/>
        <w:numId w:val="1"/>
      </w:numPr>
      <w:spacing w:before="120" w:after="120"/>
      <w:outlineLvl w:val="1"/>
    </w:pPr>
    <w:rPr>
      <w:b/>
      <w:iCs/>
      <w:sz w:val="28"/>
    </w:rPr>
  </w:style>
  <w:style w:type="paragraph" w:styleId="Titolo3">
    <w:name w:val="heading 3"/>
    <w:basedOn w:val="Normale"/>
    <w:next w:val="Normale"/>
    <w:link w:val="Titolo3Carattere"/>
    <w:uiPriority w:val="9"/>
    <w:unhideWhenUsed/>
    <w:qFormat/>
    <w:rsid w:val="00205F7A"/>
    <w:pPr>
      <w:keepNext/>
      <w:keepLines/>
      <w:numPr>
        <w:ilvl w:val="2"/>
        <w:numId w:val="1"/>
      </w:numPr>
      <w:spacing w:before="200"/>
      <w:outlineLvl w:val="2"/>
    </w:pPr>
    <w:rPr>
      <w:rFonts w:asciiTheme="majorHAnsi" w:eastAsiaTheme="majorEastAsia" w:hAnsiTheme="majorHAnsi" w:cstheme="majorBidi"/>
      <w:b/>
      <w:bCs/>
      <w:color w:val="000000" w:themeColor="text1"/>
      <w:sz w:val="26"/>
    </w:rPr>
  </w:style>
  <w:style w:type="paragraph" w:styleId="Titolo4">
    <w:name w:val="heading 4"/>
    <w:basedOn w:val="Normale"/>
    <w:next w:val="Normale"/>
    <w:link w:val="Titolo4Carattere"/>
    <w:uiPriority w:val="9"/>
    <w:semiHidden/>
    <w:unhideWhenUsed/>
    <w:qFormat/>
    <w:rsid w:val="00205F7A"/>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205F7A"/>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nhideWhenUsed/>
    <w:qFormat/>
    <w:rsid w:val="00205F7A"/>
    <w:pPr>
      <w:keepNext/>
      <w:widowControl w:val="0"/>
      <w:numPr>
        <w:ilvl w:val="5"/>
        <w:numId w:val="1"/>
      </w:numPr>
      <w:jc w:val="center"/>
      <w:outlineLvl w:val="5"/>
    </w:pPr>
    <w:rPr>
      <w:b/>
      <w:szCs w:val="20"/>
    </w:rPr>
  </w:style>
  <w:style w:type="paragraph" w:styleId="Titolo7">
    <w:name w:val="heading 7"/>
    <w:basedOn w:val="Normale"/>
    <w:next w:val="Normale"/>
    <w:link w:val="Titolo7Carattere"/>
    <w:uiPriority w:val="9"/>
    <w:semiHidden/>
    <w:unhideWhenUsed/>
    <w:qFormat/>
    <w:rsid w:val="00205F7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05F7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205F7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Corpo"/>
    <w:link w:val="NessunaspaziaturaCarattere"/>
    <w:uiPriority w:val="1"/>
    <w:qFormat/>
    <w:rsid w:val="00205F7A"/>
    <w:pPr>
      <w:spacing w:before="120" w:after="120" w:line="360" w:lineRule="auto"/>
      <w:jc w:val="both"/>
    </w:pPr>
    <w:rPr>
      <w:rFonts w:ascii="Cambria" w:eastAsiaTheme="minorEastAsia" w:hAnsi="Cambria"/>
      <w:sz w:val="24"/>
      <w:lang w:val="en-US" w:eastAsia="it-IT"/>
    </w:rPr>
  </w:style>
  <w:style w:type="character" w:customStyle="1" w:styleId="NessunaspaziaturaCarattere">
    <w:name w:val="Nessuna spaziatura Carattere"/>
    <w:aliases w:val="Corpo Carattere"/>
    <w:basedOn w:val="Carpredefinitoparagrafo"/>
    <w:link w:val="Nessunaspaziatura"/>
    <w:uiPriority w:val="1"/>
    <w:rsid w:val="00205F7A"/>
    <w:rPr>
      <w:rFonts w:ascii="Cambria" w:eastAsiaTheme="minorEastAsia" w:hAnsi="Cambria"/>
      <w:sz w:val="24"/>
      <w:lang w:val="en-US" w:eastAsia="it-IT"/>
    </w:rPr>
  </w:style>
  <w:style w:type="paragraph" w:styleId="Sottotitolo">
    <w:name w:val="Subtitle"/>
    <w:basedOn w:val="Normale"/>
    <w:next w:val="Normale"/>
    <w:link w:val="SottotitoloCarattere"/>
    <w:uiPriority w:val="11"/>
    <w:qFormat/>
    <w:rsid w:val="00205F7A"/>
    <w:pPr>
      <w:numPr>
        <w:ilvl w:val="1"/>
      </w:numPr>
      <w:spacing w:before="240" w:after="160"/>
    </w:pPr>
    <w:rPr>
      <w:rFonts w:eastAsiaTheme="minorEastAsia" w:cstheme="minorBidi"/>
      <w:b/>
      <w:i/>
      <w:spacing w:val="15"/>
      <w:szCs w:val="22"/>
    </w:rPr>
  </w:style>
  <w:style w:type="character" w:customStyle="1" w:styleId="SottotitoloCarattere">
    <w:name w:val="Sottotitolo Carattere"/>
    <w:basedOn w:val="Carpredefinitoparagrafo"/>
    <w:link w:val="Sottotitolo"/>
    <w:uiPriority w:val="11"/>
    <w:rsid w:val="00205F7A"/>
    <w:rPr>
      <w:rFonts w:ascii="Cambria" w:eastAsiaTheme="minorEastAsia" w:hAnsi="Cambria"/>
      <w:b/>
      <w:i/>
      <w:spacing w:val="15"/>
      <w:sz w:val="24"/>
      <w:lang w:val="en-US" w:eastAsia="it-IT"/>
    </w:rPr>
  </w:style>
  <w:style w:type="paragraph" w:styleId="Titolo">
    <w:name w:val="Title"/>
    <w:basedOn w:val="Normale"/>
    <w:next w:val="Normale"/>
    <w:link w:val="TitoloCarattere"/>
    <w:uiPriority w:val="10"/>
    <w:qFormat/>
    <w:rsid w:val="00A952C8"/>
    <w:pPr>
      <w:contextualSpacing/>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A952C8"/>
    <w:rPr>
      <w:rFonts w:ascii="Cambria" w:eastAsiaTheme="majorEastAsia" w:hAnsi="Cambria" w:cstheme="majorBidi"/>
      <w:spacing w:val="-10"/>
      <w:kern w:val="28"/>
      <w:sz w:val="56"/>
      <w:szCs w:val="56"/>
      <w:lang w:val="en-US" w:eastAsia="it-IT"/>
    </w:rPr>
  </w:style>
  <w:style w:type="character" w:customStyle="1" w:styleId="Titolo1Carattere">
    <w:name w:val="Titolo 1 Carattere"/>
    <w:basedOn w:val="Carpredefinitoparagrafo"/>
    <w:link w:val="Titolo1"/>
    <w:uiPriority w:val="9"/>
    <w:rsid w:val="00A952C8"/>
    <w:rPr>
      <w:rFonts w:ascii="Cambria" w:eastAsiaTheme="majorEastAsia" w:hAnsi="Cambria" w:cstheme="majorBidi"/>
      <w:b/>
      <w:bCs/>
      <w:color w:val="000000" w:themeColor="text1"/>
      <w:sz w:val="36"/>
      <w:szCs w:val="28"/>
      <w:lang w:val="en-US" w:eastAsia="it-IT"/>
    </w:rPr>
  </w:style>
  <w:style w:type="character" w:customStyle="1" w:styleId="Titolo2Carattere">
    <w:name w:val="Titolo 2 Carattere"/>
    <w:basedOn w:val="Carpredefinitoparagrafo"/>
    <w:link w:val="Titolo2"/>
    <w:rsid w:val="00205F7A"/>
    <w:rPr>
      <w:rFonts w:ascii="Cambria" w:eastAsia="Times New Roman" w:hAnsi="Cambria" w:cs="Times New Roman"/>
      <w:b/>
      <w:iCs/>
      <w:sz w:val="28"/>
      <w:szCs w:val="24"/>
      <w:lang w:val="en-US" w:eastAsia="it-IT"/>
    </w:rPr>
  </w:style>
  <w:style w:type="character" w:customStyle="1" w:styleId="Titolo3Carattere">
    <w:name w:val="Titolo 3 Carattere"/>
    <w:basedOn w:val="Carpredefinitoparagrafo"/>
    <w:link w:val="Titolo3"/>
    <w:uiPriority w:val="9"/>
    <w:rsid w:val="00205F7A"/>
    <w:rPr>
      <w:rFonts w:asciiTheme="majorHAnsi" w:eastAsiaTheme="majorEastAsia" w:hAnsiTheme="majorHAnsi" w:cstheme="majorBidi"/>
      <w:b/>
      <w:bCs/>
      <w:color w:val="000000" w:themeColor="text1"/>
      <w:sz w:val="26"/>
      <w:szCs w:val="24"/>
      <w:lang w:val="en-US" w:eastAsia="it-IT"/>
    </w:rPr>
  </w:style>
  <w:style w:type="character" w:customStyle="1" w:styleId="Titolo4Carattere">
    <w:name w:val="Titolo 4 Carattere"/>
    <w:basedOn w:val="Carpredefinitoparagrafo"/>
    <w:link w:val="Titolo4"/>
    <w:uiPriority w:val="9"/>
    <w:semiHidden/>
    <w:rsid w:val="00205F7A"/>
    <w:rPr>
      <w:rFonts w:asciiTheme="majorHAnsi" w:eastAsiaTheme="majorEastAsia" w:hAnsiTheme="majorHAnsi" w:cstheme="majorBidi"/>
      <w:b/>
      <w:bCs/>
      <w:i/>
      <w:iCs/>
      <w:color w:val="4472C4" w:themeColor="accent1"/>
      <w:sz w:val="24"/>
      <w:szCs w:val="24"/>
      <w:lang w:val="en-US" w:eastAsia="it-IT"/>
    </w:rPr>
  </w:style>
  <w:style w:type="character" w:customStyle="1" w:styleId="Titolo5Carattere">
    <w:name w:val="Titolo 5 Carattere"/>
    <w:basedOn w:val="Carpredefinitoparagrafo"/>
    <w:link w:val="Titolo5"/>
    <w:uiPriority w:val="9"/>
    <w:semiHidden/>
    <w:rsid w:val="00205F7A"/>
    <w:rPr>
      <w:rFonts w:asciiTheme="majorHAnsi" w:eastAsiaTheme="majorEastAsia" w:hAnsiTheme="majorHAnsi" w:cstheme="majorBidi"/>
      <w:color w:val="1F3763" w:themeColor="accent1" w:themeShade="7F"/>
      <w:sz w:val="24"/>
      <w:szCs w:val="24"/>
      <w:lang w:val="en-US" w:eastAsia="it-IT"/>
    </w:rPr>
  </w:style>
  <w:style w:type="character" w:customStyle="1" w:styleId="Titolo6Carattere">
    <w:name w:val="Titolo 6 Carattere"/>
    <w:basedOn w:val="Carpredefinitoparagrafo"/>
    <w:link w:val="Titolo6"/>
    <w:rsid w:val="00205F7A"/>
    <w:rPr>
      <w:rFonts w:ascii="Cambria" w:eastAsia="Times New Roman" w:hAnsi="Cambria" w:cs="Times New Roman"/>
      <w:b/>
      <w:sz w:val="24"/>
      <w:szCs w:val="20"/>
      <w:lang w:val="en-US" w:eastAsia="it-IT"/>
    </w:rPr>
  </w:style>
  <w:style w:type="character" w:customStyle="1" w:styleId="Titolo7Carattere">
    <w:name w:val="Titolo 7 Carattere"/>
    <w:basedOn w:val="Carpredefinitoparagrafo"/>
    <w:link w:val="Titolo7"/>
    <w:uiPriority w:val="9"/>
    <w:semiHidden/>
    <w:rsid w:val="00205F7A"/>
    <w:rPr>
      <w:rFonts w:asciiTheme="majorHAnsi" w:eastAsiaTheme="majorEastAsia" w:hAnsiTheme="majorHAnsi" w:cstheme="majorBidi"/>
      <w:i/>
      <w:iCs/>
      <w:color w:val="404040" w:themeColor="text1" w:themeTint="BF"/>
      <w:sz w:val="24"/>
      <w:szCs w:val="24"/>
      <w:lang w:val="en-US" w:eastAsia="it-IT"/>
    </w:rPr>
  </w:style>
  <w:style w:type="character" w:customStyle="1" w:styleId="Titolo8Carattere">
    <w:name w:val="Titolo 8 Carattere"/>
    <w:basedOn w:val="Carpredefinitoparagrafo"/>
    <w:link w:val="Titolo8"/>
    <w:uiPriority w:val="9"/>
    <w:semiHidden/>
    <w:rsid w:val="00205F7A"/>
    <w:rPr>
      <w:rFonts w:asciiTheme="majorHAnsi" w:eastAsiaTheme="majorEastAsia" w:hAnsiTheme="majorHAnsi" w:cstheme="majorBidi"/>
      <w:color w:val="404040" w:themeColor="text1" w:themeTint="BF"/>
      <w:sz w:val="20"/>
      <w:szCs w:val="20"/>
      <w:lang w:val="en-US" w:eastAsia="it-IT"/>
    </w:rPr>
  </w:style>
  <w:style w:type="character" w:customStyle="1" w:styleId="Titolo9Carattere">
    <w:name w:val="Titolo 9 Carattere"/>
    <w:basedOn w:val="Carpredefinitoparagrafo"/>
    <w:link w:val="Titolo9"/>
    <w:uiPriority w:val="9"/>
    <w:semiHidden/>
    <w:rsid w:val="00205F7A"/>
    <w:rPr>
      <w:rFonts w:asciiTheme="majorHAnsi" w:eastAsiaTheme="majorEastAsia" w:hAnsiTheme="majorHAnsi" w:cstheme="majorBidi"/>
      <w:i/>
      <w:iCs/>
      <w:color w:val="404040" w:themeColor="text1" w:themeTint="BF"/>
      <w:sz w:val="20"/>
      <w:szCs w:val="20"/>
      <w:lang w:val="en-US" w:eastAsia="it-IT"/>
    </w:rPr>
  </w:style>
  <w:style w:type="paragraph" w:styleId="PreformattatoHTML">
    <w:name w:val="HTML Preformatted"/>
    <w:basedOn w:val="Normale"/>
    <w:link w:val="PreformattatoHTMLCarattere"/>
    <w:uiPriority w:val="99"/>
    <w:semiHidden/>
    <w:unhideWhenUsed/>
    <w:rsid w:val="00547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t-IT"/>
    </w:rPr>
  </w:style>
  <w:style w:type="character" w:customStyle="1" w:styleId="PreformattatoHTMLCarattere">
    <w:name w:val="Preformattato HTML Carattere"/>
    <w:basedOn w:val="Carpredefinitoparagrafo"/>
    <w:link w:val="PreformattatoHTML"/>
    <w:uiPriority w:val="99"/>
    <w:semiHidden/>
    <w:rsid w:val="00547D08"/>
    <w:rPr>
      <w:rFonts w:ascii="Courier New" w:eastAsia="Times New Roman" w:hAnsi="Courier New" w:cs="Courier New"/>
      <w:sz w:val="20"/>
      <w:szCs w:val="20"/>
      <w:lang w:eastAsia="it-IT"/>
    </w:rPr>
  </w:style>
  <w:style w:type="paragraph" w:styleId="Paragrafoelenco">
    <w:name w:val="List Paragraph"/>
    <w:basedOn w:val="Normale"/>
    <w:uiPriority w:val="34"/>
    <w:qFormat/>
    <w:rsid w:val="003A4E4C"/>
    <w:pPr>
      <w:ind w:left="720"/>
      <w:contextualSpacing/>
    </w:pPr>
  </w:style>
  <w:style w:type="character" w:styleId="Enfasigrassetto">
    <w:name w:val="Strong"/>
    <w:basedOn w:val="Carpredefinitoparagrafo"/>
    <w:uiPriority w:val="22"/>
    <w:qFormat/>
    <w:rsid w:val="00C92C03"/>
    <w:rPr>
      <w:b/>
      <w:bCs/>
    </w:rPr>
  </w:style>
  <w:style w:type="paragraph" w:styleId="Intestazione">
    <w:name w:val="header"/>
    <w:basedOn w:val="Normale"/>
    <w:link w:val="IntestazioneCarattere"/>
    <w:uiPriority w:val="99"/>
    <w:unhideWhenUsed/>
    <w:rsid w:val="00BC409E"/>
    <w:pPr>
      <w:tabs>
        <w:tab w:val="center" w:pos="4819"/>
        <w:tab w:val="right" w:pos="9638"/>
      </w:tabs>
    </w:pPr>
  </w:style>
  <w:style w:type="character" w:customStyle="1" w:styleId="IntestazioneCarattere">
    <w:name w:val="Intestazione Carattere"/>
    <w:basedOn w:val="Carpredefinitoparagrafo"/>
    <w:link w:val="Intestazione"/>
    <w:uiPriority w:val="99"/>
    <w:rsid w:val="00BC409E"/>
    <w:rPr>
      <w:rFonts w:ascii="Cambria" w:eastAsia="Times New Roman" w:hAnsi="Cambria" w:cs="Times New Roman"/>
      <w:sz w:val="24"/>
      <w:szCs w:val="24"/>
      <w:lang w:val="en-US" w:eastAsia="it-IT"/>
    </w:rPr>
  </w:style>
  <w:style w:type="paragraph" w:styleId="Pidipagina">
    <w:name w:val="footer"/>
    <w:basedOn w:val="Normale"/>
    <w:link w:val="PidipaginaCarattere"/>
    <w:uiPriority w:val="99"/>
    <w:unhideWhenUsed/>
    <w:rsid w:val="00BC409E"/>
    <w:pPr>
      <w:tabs>
        <w:tab w:val="center" w:pos="4819"/>
        <w:tab w:val="right" w:pos="9638"/>
      </w:tabs>
    </w:pPr>
  </w:style>
  <w:style w:type="character" w:customStyle="1" w:styleId="PidipaginaCarattere">
    <w:name w:val="Piè di pagina Carattere"/>
    <w:basedOn w:val="Carpredefinitoparagrafo"/>
    <w:link w:val="Pidipagina"/>
    <w:uiPriority w:val="99"/>
    <w:rsid w:val="00BC409E"/>
    <w:rPr>
      <w:rFonts w:ascii="Cambria" w:eastAsia="Times New Roman" w:hAnsi="Cambria" w:cs="Times New Roman"/>
      <w:sz w:val="24"/>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036762">
      <w:bodyDiv w:val="1"/>
      <w:marLeft w:val="0"/>
      <w:marRight w:val="0"/>
      <w:marTop w:val="0"/>
      <w:marBottom w:val="0"/>
      <w:divBdr>
        <w:top w:val="none" w:sz="0" w:space="0" w:color="auto"/>
        <w:left w:val="none" w:sz="0" w:space="0" w:color="auto"/>
        <w:bottom w:val="none" w:sz="0" w:space="0" w:color="auto"/>
        <w:right w:val="none" w:sz="0" w:space="0" w:color="auto"/>
      </w:divBdr>
    </w:div>
    <w:div w:id="1468357260">
      <w:bodyDiv w:val="1"/>
      <w:marLeft w:val="0"/>
      <w:marRight w:val="0"/>
      <w:marTop w:val="0"/>
      <w:marBottom w:val="0"/>
      <w:divBdr>
        <w:top w:val="none" w:sz="0" w:space="0" w:color="auto"/>
        <w:left w:val="none" w:sz="0" w:space="0" w:color="auto"/>
        <w:bottom w:val="none" w:sz="0" w:space="0" w:color="auto"/>
        <w:right w:val="none" w:sz="0" w:space="0" w:color="auto"/>
      </w:divBdr>
      <w:divsChild>
        <w:div w:id="260340884">
          <w:marLeft w:val="0"/>
          <w:marRight w:val="0"/>
          <w:marTop w:val="0"/>
          <w:marBottom w:val="0"/>
          <w:divBdr>
            <w:top w:val="none" w:sz="0" w:space="0" w:color="auto"/>
            <w:left w:val="none" w:sz="0" w:space="0" w:color="auto"/>
            <w:bottom w:val="none" w:sz="0" w:space="0" w:color="auto"/>
            <w:right w:val="none" w:sz="0" w:space="0" w:color="auto"/>
          </w:divBdr>
          <w:divsChild>
            <w:div w:id="18662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89AF2-BF38-4C4A-BF75-FE9E02990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13</Pages>
  <Words>1985</Words>
  <Characters>11320</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Galli</dc:creator>
  <cp:keywords/>
  <dc:description/>
  <cp:lastModifiedBy>Alessandro Luppi - alessandro.luppi4@studio.unibo.it</cp:lastModifiedBy>
  <cp:revision>11</cp:revision>
  <dcterms:created xsi:type="dcterms:W3CDTF">2020-07-08T14:10:00Z</dcterms:created>
  <dcterms:modified xsi:type="dcterms:W3CDTF">2020-07-11T16:47:00Z</dcterms:modified>
</cp:coreProperties>
</file>