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8vuoqs5btyx" w:id="0"/>
      <w:bookmarkEnd w:id="0"/>
      <w:r w:rsidDel="00000000" w:rsidR="00000000" w:rsidRPr="00000000">
        <w:rPr>
          <w:rtl w:val="0"/>
        </w:rPr>
        <w:t xml:space="preserve">TESTING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jc w:val="center"/>
        <w:rPr/>
      </w:pPr>
      <w:bookmarkStart w:colFirst="0" w:colLast="0" w:name="_gxkjcsw3s3t6" w:id="1"/>
      <w:bookmarkEnd w:id="1"/>
      <w:r w:rsidDel="00000000" w:rsidR="00000000" w:rsidRPr="00000000">
        <w:rPr>
          <w:rtl w:val="0"/>
        </w:rPr>
        <w:t xml:space="preserve">Algorithms &amp; Connectionist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0" w:lineRule="auto"/>
        <w:ind w:left="0" w:firstLine="0"/>
        <w:rPr/>
      </w:pPr>
      <w:bookmarkStart w:colFirst="0" w:colLast="0" w:name="_k3uepux08cvk" w:id="2"/>
      <w:bookmarkEnd w:id="2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serves as a basis for the testing material and is composed of 25 </w:t>
      </w:r>
      <w:r w:rsidDel="00000000" w:rsidR="00000000" w:rsidRPr="00000000">
        <w:rPr>
          <w:u w:val="single"/>
          <w:rtl w:val="0"/>
        </w:rPr>
        <w:t xml:space="preserve">True/False</w:t>
      </w:r>
      <w:r w:rsidDel="00000000" w:rsidR="00000000" w:rsidRPr="00000000">
        <w:rPr>
          <w:rtl w:val="0"/>
        </w:rPr>
        <w:t xml:space="preserve"> questions, 21 </w:t>
      </w:r>
      <w:r w:rsidDel="00000000" w:rsidR="00000000" w:rsidRPr="00000000">
        <w:rPr>
          <w:u w:val="single"/>
          <w:rtl w:val="0"/>
        </w:rPr>
        <w:t xml:space="preserve">Multiple Choice questions</w:t>
      </w:r>
      <w:r w:rsidDel="00000000" w:rsidR="00000000" w:rsidRPr="00000000">
        <w:rPr>
          <w:rtl w:val="0"/>
        </w:rPr>
        <w:t xml:space="preserve">, 4 </w:t>
      </w:r>
      <w:r w:rsidDel="00000000" w:rsidR="00000000" w:rsidRPr="00000000">
        <w:rPr>
          <w:u w:val="single"/>
          <w:rtl w:val="0"/>
        </w:rPr>
        <w:t xml:space="preserve">Select all that applies questions</w:t>
      </w:r>
      <w:r w:rsidDel="00000000" w:rsidR="00000000" w:rsidRPr="00000000">
        <w:rPr>
          <w:rtl w:val="0"/>
        </w:rPr>
        <w:t xml:space="preserve">, 16 </w:t>
      </w:r>
      <w:r w:rsidDel="00000000" w:rsidR="00000000" w:rsidRPr="00000000">
        <w:rPr>
          <w:u w:val="single"/>
          <w:rtl w:val="0"/>
        </w:rPr>
        <w:t xml:space="preserve">Fill in the blank</w:t>
      </w:r>
      <w:r w:rsidDel="00000000" w:rsidR="00000000" w:rsidRPr="00000000">
        <w:rPr>
          <w:rtl w:val="0"/>
        </w:rPr>
        <w:t xml:space="preserve"> questions, and 6 </w:t>
      </w:r>
      <w:r w:rsidDel="00000000" w:rsidR="00000000" w:rsidRPr="00000000">
        <w:rPr>
          <w:u w:val="single"/>
          <w:rtl w:val="0"/>
        </w:rPr>
        <w:t xml:space="preserve">Open Ended questions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Aside from the open ended questions, these questions will be the basis for the customised interactive learning system inside the activities in our Lexue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test bank was initially made as a spreadsheet so that it can be converted more conveniently to a .csv file for programming purposes. As spreadsheets can allow for different sorting functions which can come in handy, the testing bank can also be found here: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Testing Bank - Stage 2 - Algorithms &amp; Connectionist AI - CaiNiao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1"/>
        <w:spacing w:before="0" w:lineRule="auto"/>
        <w:ind w:left="0" w:firstLine="0"/>
        <w:rPr/>
      </w:pPr>
      <w:bookmarkStart w:colFirst="0" w:colLast="0" w:name="_rh23r6maj5s5" w:id="3"/>
      <w:bookmarkEnd w:id="3"/>
      <w:r w:rsidDel="00000000" w:rsidR="00000000" w:rsidRPr="00000000">
        <w:rPr>
          <w:rtl w:val="0"/>
        </w:rPr>
        <w:t xml:space="preserve">Table of Contents</w:t>
      </w:r>
    </w:p>
    <w:sdt>
      <w:sdtPr>
        <w:id w:val="3436290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5,5,Heading 6,6,"</w:instrText>
            <w:fldChar w:fldCharType="separate"/>
          </w:r>
          <w:hyperlink w:anchor="_k3uepux08cvk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rh23r6maj5s5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n08iwiscidnb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Bank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ind w:left="18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ind w:left="0" w:firstLine="0"/>
        <w:jc w:val="both"/>
        <w:rPr/>
      </w:pPr>
      <w:bookmarkStart w:colFirst="0" w:colLast="0" w:name="_n08iwiscidnb" w:id="4"/>
      <w:bookmarkEnd w:id="4"/>
      <w:r w:rsidDel="00000000" w:rsidR="00000000" w:rsidRPr="00000000">
        <w:rPr>
          <w:rtl w:val="0"/>
        </w:rPr>
        <w:t xml:space="preserve">Test Bank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225.0" w:type="dxa"/>
        <w:jc w:val="left"/>
        <w:tblInd w:w="-1440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1575"/>
        <w:gridCol w:w="1800"/>
        <w:gridCol w:w="540"/>
        <w:gridCol w:w="1980"/>
        <w:gridCol w:w="1260"/>
        <w:gridCol w:w="1200"/>
        <w:gridCol w:w="1125"/>
        <w:tblGridChange w:id="0">
          <w:tblGrid>
            <w:gridCol w:w="2745"/>
            <w:gridCol w:w="1575"/>
            <w:gridCol w:w="1800"/>
            <w:gridCol w:w="540"/>
            <w:gridCol w:w="1980"/>
            <w:gridCol w:w="1260"/>
            <w:gridCol w:w="1200"/>
            <w:gridCol w:w="11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dd0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dd0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dd0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dd0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dd0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dd0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dd0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dd0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Binary search requires the data to be sorted.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p.12 “Binary Search”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linked list keeps elements in contiguous memory.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p.48 “Linked List”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Merge-sort is an in-place sorting algorithm.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p.32-35 “Merge Sort”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worst-case time complexity of Selection-sort is O(n²).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p.27-28 “Selection sort”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stack follows FIFO 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p.49 “Stacks(LIFO)”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BFS explores nodes level-by-level.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p.13 “BFS(Breadth-First Search)”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a hash-table, collisions never occur if the hash function is good.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p.85 “Hash Table”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ReLU outputs zero for any negative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p.98 “ReLU (Rectified Linear Unit)Function”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Reinforcement learning uses labelled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p.93 “Reinforcement Learning”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binary tree node can have at most two children.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p.69 “Trees”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Quick-sort’s average complexity is O(n log 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p.36 “Quick sort”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queue allows deletion only at the rear.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p.46 “Queues(FIFO)”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sigmoid function squashes values into [0,1].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p.97 “Sigmoid Function”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Gradient descent updates weights to minimise loss.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p.101 “Gradient Descent”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epoch means one weight update.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p.102 “Epoch / batch / mini-batch”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DFS can be implemented recursively.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p.15 “DFS(Depth First Search)”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trie guarantees O(1) search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p.74 “Tries”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Bubble-sort best case is Ω(n).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p.29 “Bubble Sort”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Back-propagation starts at the output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p.100 “Backpropagation”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complete graph must contain a cycle.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p.81 Types of 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 provide O(1) random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p.39 “Array”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Recursive functions need a base-case to avoid infinite calls.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p.28-33 “Recursion”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Weights in a neural net can be negative.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p.97 “Weight”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Supervised learning needs labelled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p.91 “Supervised Learning”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hash-function maps keys to array indices.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c481f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p.85 “Hash Table”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the worst-case time complexity of Bubble Sort?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p.29 “Bubble Sort”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the average time complexity of Quick Sort?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p.36 “Quick sort”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traversal uses a stack data structure?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p.13 “DFS(Depth First Search)”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In-order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algorithm is known for dividing and conquering the problem in sorting?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p.34 “Merge Sort”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Merge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Bubble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Selection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data structure is used by BFS for node exploration?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p.13 “BFS(Breadth-First Search)”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of the following is a stable sorting algorithm?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p.35 “Merge Sort”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Merge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Bubble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Selection 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of the following is an example of a dynamic data structure?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p.48-50 “Linked List”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a hash-table, what technique is used to handle collisions?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p.85 “Hash Table”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Addressing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 Probing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does the "ReLU" function 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p.98 “ReLU (Rectified Linear Unit)Function”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Outputs max(0,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Outputs a sigmoid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Outputs min(0,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Outputs zero for all negative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data structure is used for recursive function calls?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p.49 “Stacks(LIFO)”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the time complexity of searching in an unsorted linked list?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p.48-66 “Linked List”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data structure allows insertion and deletion at both ends?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p.50 “Queues(FIFO)”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does the "gradient descent" algorithm aim to minimize?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p.101 “Gradient Descent”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Loss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what kind of graph is each edge directed from one vertex to another?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p.76-83 “Graphs”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Directed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Undirected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Bipartite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Weighted 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sorting algorithm works by finding the smallest element and placing it in the correct position?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p.27-28 “Selection sort”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Selection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Merge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Bubble 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does a complete binary tree guarantee?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p.69 “Trees”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levels are completely filled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Balanced heights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Balanced number of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cycles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search algorithm is used to find the shortest path in an unweighted graph?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p.13 “BFS(Breadth-First Search)”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A*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Binary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the purpose of back-propagation in neural networks?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p.100 “Backpropagation”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adjust weights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calculate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calculate gradients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normalize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of the following operations is supported by a queue?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p.46 “Queues(FIFO)”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algorithm guarantees O(n log n) worst-case time complexity?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p.34 “Merge Sort”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Merge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Bubble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Selection 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the best case time complexity of Binary Search?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p.19 “Binary Search”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properties of Merge-sort. (SATA)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15a6c"/>
                <w:sz w:val="20"/>
                <w:szCs w:val="20"/>
                <w:rtl w:val="0"/>
              </w:rPr>
              <w:t xml:space="preserve">Select all that applies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A,B,D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 worst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In-place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Divide-&amp;-conquer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TRUE statements about neural-network training. (SATA)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15a6c"/>
                <w:sz w:val="20"/>
                <w:szCs w:val="20"/>
                <w:rtl w:val="0"/>
              </w:rPr>
              <w:t xml:space="preserve">Select all that applies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A,B,D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Weights are adjusted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Loss measures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Back-prop starts at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Gradient descent minimises loss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operations belong to a stack ADT? (SATA)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15a6c"/>
                <w:sz w:val="20"/>
                <w:szCs w:val="20"/>
                <w:rtl w:val="0"/>
              </w:rPr>
              <w:t xml:space="preserve">Select all that applies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A,B,D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enqueue 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graph types defined in the guide. (SATA)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15a6c"/>
                <w:sz w:val="20"/>
                <w:szCs w:val="20"/>
                <w:rtl w:val="0"/>
              </w:rPr>
              <w:t xml:space="preserve">Select all that applies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p.76-83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A,B,C,D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Bipartite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Best average-case asymptotic complexity among common comparison sorts is achieved by _______ (O(n log n) guaranteed).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 uses a queue data-structure?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perceptron is a single 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Supervised learning contrasts with unsupervised in that it needs 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ReLU’s main advantage over sigmoid in deep nets is avoiding _______ gradients.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vanishing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Keep album order while shuffling large playlists, Spotify uses ____ sort.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“credit assignment” problem appears in _______ learning.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trie provides O(____) search time for strings.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C, the arrow operator “-&gt;”is used to access struct members via 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Tesla Autopilot uses _______ to learn lane-changing without hand-written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p.95 case-study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Netflix uses _______ learning to recommend shows you'll 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p.93 case-study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unsupervised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 library function used in the guide to perform in-place quick-sort is 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qsort()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worst-case time complexity of Binary search is 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activation function that outputs max(0,x) is called 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a hash-table, storing two keys at the same index is a 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complete pass through the training data is an 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2a3243"/>
                <w:sz w:val="20"/>
                <w:szCs w:val="20"/>
                <w:rtl w:val="0"/>
              </w:rPr>
              <w:t xml:space="preserve">Fill-in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trade-offs between using an in-place sorting algorithm (like Quick Sort) and a non-in-place sorting algorithm (like Merge Sort). Discuss memory usage and performance in different scenarios.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11734b"/>
                <w:sz w:val="20"/>
                <w:szCs w:val="20"/>
                <w:rtl w:val="0"/>
              </w:rPr>
              <w:t xml:space="preserve">Open 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p.34 “Merge Sort” &amp; p.36 “Quick Sort”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Sort: In-place, O(log n) space complexity. More memory efficient, faster in practice. Merge Sort: Not in-place, O(n) space complexity. More stable but requires extra memory.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Describe the concept of dynamic programming. How does it differ from greedy algorithms, and when would you choose one approach over the other?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11734b"/>
                <w:sz w:val="20"/>
                <w:szCs w:val="20"/>
                <w:rtl w:val="0"/>
              </w:rPr>
              <w:t xml:space="preserve">Open 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p.92 “Greedy Algorithms” &amp; p.93 “Dynamic Programming”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Programming: Solves overlapping subproblems using memoization or tabulation to avoid redundant calculations. Greedy Algorithms: Make locally optimal choices without considering global impact. DP is preferred when the problem has optimal substructure and overlapping subproblems.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difference between supervised learning and unsupervised learning. Provide examples of algorithms for each and discuss when one would be preferred over the 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11734b"/>
                <w:sz w:val="20"/>
                <w:szCs w:val="20"/>
                <w:rtl w:val="0"/>
              </w:rPr>
              <w:t xml:space="preserve">Open 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p.91 “Supervised Learning” &amp; p.93 “Unsupervised Learning”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Supervised Learning: Uses labeled data for training (e.g., regression, classification). Preferred when labeled data is available. Unsupervised Learning: Uses unlabeled data for pattern recognition (e.g., clustering, PCA). Preferred when data is unlabeled or when looking for hidden patterns.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how a stack and a queue differ in terms of their usage in data structures. What are the typical use cases of each, and how do they influence algorithmic design?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11734b"/>
                <w:sz w:val="20"/>
                <w:szCs w:val="20"/>
                <w:rtl w:val="0"/>
              </w:rPr>
              <w:t xml:space="preserve">Open 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p.46 “Queues(FIFO)” &amp; p.49 “Stacks(LIFO)”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Stack: LIFO (Last In First Out), used for recursion and backtracking. Queue: FIFO (First In First Out), used for scheduling and breadth-first search. Both influence algorithms by dictating the order of operations (e.g., DFS uses stack, BFS uses queue).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a graph traversal, and how do Depth-First Search (DFS) and Breadth-First Search (BFS) differ? In which situations would you use one over the other?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11734b"/>
                <w:sz w:val="20"/>
                <w:szCs w:val="20"/>
                <w:rtl w:val="0"/>
              </w:rPr>
              <w:t xml:space="preserve">Open 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p.13 “BFS(Breadth-First Search)” &amp; p.15 “DFS(Depth First Search)”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DFS: Uses stack for exploring nodes deeply. Suitable for pathfinding and solving puzzles. BFS: Uses queue for level-wise exploration. Suitable for finding the shortest path in an unweighted graph.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Describe the concept of backpropagation in neural networks. How does the chain rule of calculus come into play in training a neural network, and what is its significance in learning?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color w:val="11734b"/>
                <w:sz w:val="20"/>
                <w:szCs w:val="20"/>
                <w:rtl w:val="0"/>
              </w:rPr>
              <w:t xml:space="preserve">Open 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p.100 “Backpropagation”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Backpropagation: Uses the chain rule to compute gradients and update weights in neural networks. Essential for training deep networks by minimizing error and improving predictions.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Black">
    <w:embedBold w:fontKey="{00000000-0000-0000-0000-000000000000}" r:id="rId9" w:subsetted="0"/>
    <w:embedBoldItalic w:fontKey="{00000000-0000-0000-0000-000000000000}" r:id="rId10" w:subsetted="0"/>
  </w:font>
  <w:font w:name="Poppins ExtraLigh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rPr/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rHeight w:val="741.56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</w:rPr>
          </w:pPr>
          <w:r w:rsidDel="00000000" w:rsidR="00000000" w:rsidRPr="00000000">
            <w:rPr>
              <w:i w:val="1"/>
              <w:rtl w:val="0"/>
            </w:rPr>
            <w:t xml:space="preserve">CaiNiao</w:t>
          </w:r>
          <w:r w:rsidDel="00000000" w:rsidR="00000000" w:rsidRPr="00000000">
            <w:rPr>
              <w:rtl w:val="0"/>
            </w:rPr>
            <w:br w:type="textWrapping"/>
          </w:r>
          <w:r w:rsidDel="00000000" w:rsidR="00000000" w:rsidRPr="00000000">
            <w:rPr>
              <w:b w:val="1"/>
              <w:rtl w:val="0"/>
            </w:rPr>
            <w:t xml:space="preserve">2025.09.25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6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</wp:posOffset>
          </wp:positionV>
          <wp:extent cx="1557338" cy="159556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5039" r="5039" t="0"/>
                  <a:stretch>
                    <a:fillRect/>
                  </a:stretch>
                </pic:blipFill>
                <pic:spPr>
                  <a:xfrm>
                    <a:off x="0" y="0"/>
                    <a:ext cx="1557338" cy="15955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-447674</wp:posOffset>
          </wp:positionV>
          <wp:extent cx="7754689" cy="404813"/>
          <wp:effectExtent b="0" l="0" r="0" t="0"/>
          <wp:wrapTopAndBottom distB="0" dist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4689" cy="40481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pPr w:leftFromText="180" w:rightFromText="180" w:topFromText="180" w:bottomFromText="180" w:vertAnchor="text" w:horzAnchor="text" w:tblpX="6870" w:tblpY="0"/>
      <w:tblW w:w="2580.0" w:type="dxa"/>
      <w:jc w:val="left"/>
      <w:tblLayout w:type="fixed"/>
      <w:tblLook w:val="0600"/>
    </w:tblPr>
    <w:tblGrid>
      <w:gridCol w:w="2580"/>
      <w:tblGridChange w:id="0">
        <w:tblGrid>
          <w:gridCol w:w="2580"/>
        </w:tblGrid>
      </w:tblGridChange>
    </w:tblGrid>
    <w:tr>
      <w:trPr>
        <w:cantSplit w:val="0"/>
        <w:tblHeader w:val="0"/>
      </w:trPr>
      <w:tc>
        <w:tcPr>
          <w:shd w:fill="444444" w:val="clear"/>
        </w:tcPr>
        <w:p w:rsidR="00000000" w:rsidDel="00000000" w:rsidP="00000000" w:rsidRDefault="00000000" w:rsidRPr="00000000" w14:paraId="0000025A">
          <w:pPr>
            <w:widowControl w:val="0"/>
            <w:spacing w:line="276" w:lineRule="auto"/>
            <w:rPr/>
          </w:pPr>
          <w:r w:rsidDel="00000000" w:rsidR="00000000" w:rsidRPr="00000000">
            <w:rPr>
              <w:rFonts w:ascii="Consolas" w:cs="Consolas" w:eastAsia="Consolas" w:hAnsi="Consolas"/>
              <w:color w:val="dddddd"/>
              <w:shd w:fill="444444" w:val="clear"/>
              <w:rtl w:val="0"/>
            </w:rPr>
            <w:t xml:space="preserve">helloWorld(</w:t>
          </w:r>
          <w:r w:rsidDel="00000000" w:rsidR="00000000" w:rsidRPr="00000000">
            <w:rPr>
              <w:rFonts w:ascii="Consolas" w:cs="Consolas" w:eastAsia="Consolas" w:hAnsi="Consolas"/>
              <w:color w:val="dd8888"/>
              <w:shd w:fill="444444" w:val="clear"/>
              <w:rtl w:val="0"/>
            </w:rPr>
            <w:t xml:space="preserve">"print"</w:t>
          </w:r>
          <w:r w:rsidDel="00000000" w:rsidR="00000000" w:rsidRPr="00000000">
            <w:rPr>
              <w:rFonts w:ascii="Consolas" w:cs="Consolas" w:eastAsia="Consolas" w:hAnsi="Consolas"/>
              <w:color w:val="dddddd"/>
              <w:shd w:fill="444444" w:val="clear"/>
              <w:rtl w:val="0"/>
            </w:rPr>
            <w:t xml:space="preserve">)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5B">
    <w:pPr>
      <w:pStyle w:val="Heading1"/>
      <w:rPr>
        <w:sz w:val="24"/>
        <w:szCs w:val="24"/>
      </w:rPr>
    </w:pPr>
    <w:bookmarkStart w:colFirst="0" w:colLast="0" w:name="_5c1y7km0q2nv" w:id="5"/>
    <w:bookmarkEnd w:id="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C">
    <w:pPr>
      <w:pStyle w:val="Subtitle"/>
      <w:spacing w:line="120" w:lineRule="auto"/>
      <w:rPr>
        <w:color w:val="6d9eeb"/>
      </w:rPr>
    </w:pPr>
    <w:bookmarkStart w:colFirst="0" w:colLast="0" w:name="_2phl1lh8vg03" w:id="6"/>
    <w:bookmarkEnd w:id="6"/>
    <w:r w:rsidDel="00000000" w:rsidR="00000000" w:rsidRPr="00000000">
      <w:rPr>
        <w:color w:val="434343"/>
        <w:sz w:val="96"/>
        <w:szCs w:val="96"/>
        <w:rtl w:val="0"/>
      </w:rPr>
      <w:t xml:space="preserve">Ca</w:t>
    </w:r>
    <w:r w:rsidDel="00000000" w:rsidR="00000000" w:rsidRPr="00000000">
      <w:rPr>
        <w:rFonts w:ascii="Poppins Black" w:cs="Poppins Black" w:eastAsia="Poppins Black" w:hAnsi="Poppins Black"/>
        <w:color w:val="434343"/>
        <w:sz w:val="96"/>
        <w:szCs w:val="96"/>
        <w:rtl w:val="0"/>
      </w:rPr>
      <w:t xml:space="preserve">iNiao</w:t>
      <w:br w:type="textWrapping"/>
    </w:r>
    <w:r w:rsidDel="00000000" w:rsidR="00000000" w:rsidRPr="00000000">
      <w:rPr>
        <w:rFonts w:ascii="Poppins ExtraLight" w:cs="Poppins ExtraLight" w:eastAsia="Poppins ExtraLight" w:hAnsi="Poppins ExtraLight"/>
        <w:color w:val="6d9eeb"/>
        <w:sz w:val="28"/>
        <w:szCs w:val="28"/>
        <w:rtl w:val="0"/>
      </w:rPr>
      <w:t xml:space="preserve">Noob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leway" w:cs="Raleway" w:eastAsia="Raleway" w:hAnsi="Raleway"/>
        <w:sz w:val="22"/>
        <w:szCs w:val="22"/>
        <w:lang w:val="en_GB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  <w:ind w:left="720" w:hanging="360"/>
    </w:pPr>
    <w:rPr>
      <w:rFonts w:ascii="Poppins Black" w:cs="Poppins Black" w:eastAsia="Poppins Black" w:hAnsi="Poppins Black"/>
      <w:color w:val="6d9eeb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rFonts w:ascii="Poppins" w:cs="Poppins" w:eastAsia="Poppins" w:hAnsi="Poppins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="276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40" w:lineRule="auto"/>
      <w:jc w:val="center"/>
    </w:pPr>
    <w:rPr>
      <w:rFonts w:ascii="Poppins Black" w:cs="Poppins Black" w:eastAsia="Poppins Black" w:hAnsi="Poppins Black"/>
      <w:color w:val="434343"/>
      <w:sz w:val="88"/>
      <w:szCs w:val="88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jc w:val="right"/>
    </w:pPr>
    <w:rPr>
      <w:rFonts w:ascii="Poppins Black" w:cs="Poppins Black" w:eastAsia="Poppins Black" w:hAnsi="Poppins Black"/>
      <w:color w:val="6d9eeb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g7cg6z4dAzpjz6sPe5qB_DNt_XsStn_A_iLK8Erj0U4/edit?usp=sharing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ExtraLight-regular.ttf"/><Relationship Id="rId10" Type="http://schemas.openxmlformats.org/officeDocument/2006/relationships/font" Target="fonts/PoppinsBlack-boldItalic.ttf"/><Relationship Id="rId13" Type="http://schemas.openxmlformats.org/officeDocument/2006/relationships/font" Target="fonts/PoppinsExtraLight-italic.ttf"/><Relationship Id="rId12" Type="http://schemas.openxmlformats.org/officeDocument/2006/relationships/font" Target="fonts/PoppinsExtraLight-bold.ttf"/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9" Type="http://schemas.openxmlformats.org/officeDocument/2006/relationships/font" Target="fonts/PoppinsBlack-bold.ttf"/><Relationship Id="rId14" Type="http://schemas.openxmlformats.org/officeDocument/2006/relationships/font" Target="fonts/PoppinsExtraLight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