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232A92" w:rsidRDefault="007229A7" w:rsidP="00232A92">
      <w:pPr>
        <w:pStyle w:val="papertitle"/>
        <w:spacing w:before="5pt" w:beforeAutospacing="1" w:after="5pt" w:afterAutospacing="1"/>
        <w:rPr>
          <w:kern w:val="48"/>
        </w:rPr>
      </w:pPr>
      <w:r>
        <w:rPr>
          <w:kern w:val="48"/>
        </w:rPr>
        <w:t>Interactive Python Learning Tutorial</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232A92" w:rsidP="00232A92">
      <w:pPr>
        <w:pStyle w:val="Author"/>
        <w:spacing w:before="5pt" w:beforeAutospacing="1"/>
        <w:rPr>
          <w:sz w:val="18"/>
          <w:szCs w:val="18"/>
        </w:rPr>
      </w:pPr>
      <w:r>
        <w:rPr>
          <w:sz w:val="18"/>
          <w:szCs w:val="18"/>
        </w:rPr>
        <w:t>DUMANDAN</w:t>
      </w:r>
      <w:r w:rsidR="001A3B3D" w:rsidRPr="00F847A6">
        <w:rPr>
          <w:sz w:val="18"/>
          <w:szCs w:val="18"/>
        </w:rPr>
        <w:t xml:space="preserve"> </w:t>
      </w:r>
      <w:r w:rsidR="001A3B3D" w:rsidRPr="00F847A6">
        <w:rPr>
          <w:sz w:val="18"/>
          <w:szCs w:val="18"/>
        </w:rPr>
        <w:br/>
      </w:r>
      <w:r>
        <w:rPr>
          <w:sz w:val="18"/>
          <w:szCs w:val="18"/>
        </w:rPr>
        <w:t>ECE Department, Gokongwei College of Engineering</w:t>
      </w:r>
      <w:r w:rsidR="001A3B3D" w:rsidRPr="00F847A6">
        <w:rPr>
          <w:i/>
          <w:sz w:val="18"/>
          <w:szCs w:val="18"/>
        </w:rPr>
        <w:br/>
      </w:r>
      <w:r>
        <w:rPr>
          <w:sz w:val="18"/>
          <w:szCs w:val="18"/>
        </w:rPr>
        <w:t>Manila, Philippines</w:t>
      </w:r>
      <w:r w:rsidR="001A3B3D" w:rsidRPr="00F847A6">
        <w:rPr>
          <w:sz w:val="18"/>
          <w:szCs w:val="18"/>
        </w:rPr>
        <w:br/>
      </w:r>
      <w:r>
        <w:rPr>
          <w:sz w:val="18"/>
          <w:szCs w:val="18"/>
        </w:rPr>
        <w:t>yuan_dumandan@dlsu.edu.ph</w:t>
      </w:r>
    </w:p>
    <w:p w:rsidR="00232A92" w:rsidRDefault="00BD670B" w:rsidP="00232A92">
      <w:pPr>
        <w:pStyle w:val="Author"/>
        <w:spacing w:before="5pt" w:beforeAutospacing="1"/>
        <w:rPr>
          <w:sz w:val="18"/>
          <w:szCs w:val="18"/>
        </w:rPr>
      </w:pPr>
      <w:r>
        <w:rPr>
          <w:sz w:val="18"/>
          <w:szCs w:val="18"/>
        </w:rPr>
        <w:br w:type="column"/>
      </w:r>
      <w:r w:rsidR="00232A92">
        <w:rPr>
          <w:sz w:val="18"/>
          <w:szCs w:val="18"/>
        </w:rPr>
        <w:t>GUTIERREZ</w:t>
      </w:r>
      <w:r w:rsidR="00232A92" w:rsidRPr="00F847A6">
        <w:rPr>
          <w:sz w:val="18"/>
          <w:szCs w:val="18"/>
        </w:rPr>
        <w:br/>
      </w:r>
      <w:r w:rsidR="00232A92">
        <w:rPr>
          <w:sz w:val="18"/>
          <w:szCs w:val="18"/>
        </w:rPr>
        <w:t>ECE Department, Gokongwei College of Engineering</w:t>
      </w:r>
      <w:r w:rsidR="00232A92" w:rsidRPr="00F847A6">
        <w:rPr>
          <w:i/>
          <w:sz w:val="18"/>
          <w:szCs w:val="18"/>
        </w:rPr>
        <w:br/>
      </w:r>
      <w:r w:rsidR="00232A92">
        <w:rPr>
          <w:sz w:val="18"/>
          <w:szCs w:val="18"/>
        </w:rPr>
        <w:t>Manila, Philippines</w:t>
      </w:r>
      <w:r w:rsidR="00232A92" w:rsidRPr="00F847A6">
        <w:rPr>
          <w:sz w:val="18"/>
          <w:szCs w:val="18"/>
        </w:rPr>
        <w:br/>
      </w:r>
      <w:r w:rsidR="00232A92">
        <w:rPr>
          <w:sz w:val="18"/>
          <w:szCs w:val="18"/>
        </w:rPr>
        <w:t>levin_gutierrez</w:t>
      </w:r>
      <w:r w:rsidR="00232A92">
        <w:rPr>
          <w:sz w:val="18"/>
          <w:szCs w:val="18"/>
        </w:rPr>
        <w:t>@dlsu.edu.ph</w:t>
      </w:r>
    </w:p>
    <w:p w:rsidR="009F1D79" w:rsidRPr="00232A92" w:rsidRDefault="00BD670B" w:rsidP="00232A92">
      <w:pPr>
        <w:pStyle w:val="Author"/>
        <w:spacing w:before="5pt" w:beforeAutospacing="1"/>
        <w:rPr>
          <w:sz w:val="18"/>
          <w:szCs w:val="18"/>
        </w:rPr>
        <w:sectPr w:rsidR="009F1D79" w:rsidRPr="00232A92"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232A92">
        <w:rPr>
          <w:sz w:val="18"/>
          <w:szCs w:val="18"/>
        </w:rPr>
        <w:t>PORCINCULA</w:t>
      </w:r>
      <w:r w:rsidR="00232A92" w:rsidRPr="00F847A6">
        <w:rPr>
          <w:sz w:val="18"/>
          <w:szCs w:val="18"/>
        </w:rPr>
        <w:t xml:space="preserve"> </w:t>
      </w:r>
      <w:r w:rsidR="00232A92" w:rsidRPr="00F847A6">
        <w:rPr>
          <w:sz w:val="18"/>
          <w:szCs w:val="18"/>
        </w:rPr>
        <w:br/>
      </w:r>
      <w:r w:rsidR="00232A92">
        <w:rPr>
          <w:sz w:val="18"/>
          <w:szCs w:val="18"/>
        </w:rPr>
        <w:t>ECE Department, Gokongwei College of Engineering</w:t>
      </w:r>
      <w:r w:rsidR="00232A92" w:rsidRPr="00F847A6">
        <w:rPr>
          <w:i/>
          <w:sz w:val="18"/>
          <w:szCs w:val="18"/>
        </w:rPr>
        <w:br/>
      </w:r>
      <w:r w:rsidR="00232A92">
        <w:rPr>
          <w:sz w:val="18"/>
          <w:szCs w:val="18"/>
        </w:rPr>
        <w:t>Manila, Philippines</w:t>
      </w:r>
      <w:r w:rsidR="00232A92" w:rsidRPr="00F847A6">
        <w:rPr>
          <w:sz w:val="18"/>
          <w:szCs w:val="18"/>
        </w:rPr>
        <w:br/>
      </w:r>
      <w:r w:rsidR="00232A92">
        <w:rPr>
          <w:sz w:val="18"/>
          <w:szCs w:val="18"/>
        </w:rPr>
        <w:t>ivan_porcincula</w:t>
      </w:r>
      <w:r w:rsidR="00232A92">
        <w:rPr>
          <w:sz w:val="18"/>
          <w:szCs w:val="18"/>
        </w:rPr>
        <w:t>@dlsu.edu.ph</w:t>
      </w:r>
      <w:r w:rsidR="00447BB9">
        <w:t xml:space="preserve"> </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232A92" w:rsidRPr="00232A92" w:rsidRDefault="00232A92" w:rsidP="007229A7">
      <w:pPr>
        <w:pStyle w:val="NormalWeb"/>
        <w:spacing w:before="0pt" w:beforeAutospacing="0" w:after="0pt" w:afterAutospacing="0"/>
        <w:ind w:firstLine="36pt"/>
        <w:jc w:val="both"/>
        <w:rPr>
          <w:sz w:val="22"/>
        </w:rPr>
      </w:pPr>
      <w:r w:rsidRPr="00232A92">
        <w:rPr>
          <w:color w:val="000000"/>
          <w:sz w:val="20"/>
          <w:szCs w:val="22"/>
        </w:rPr>
        <w:t>Albert Einstein once said “Education is not the learning of facts, but the training of the mind to think”, education and learning is not about how many sentences, paragraphs, and pages you’ve read. But it’s about how you can apply what you’ve read into an output. Learning isn’t encapsulated in reading, some learn by listening, writing down notes, visual representations, practical application, and so much more. By the same token not everyone has the same capacity and pace to learn, some may take a couple of examples, some may need just the definition, and some require a whole lot more. The education system that we know today does not cater to everyone, with the amount of students in schools, colleges, and universities, instructors are left with no choice but to apply a teaching strategy that is general to account for the amount of students they handle. Whether we acknowledge it or not, there is a lack of individual intervention between each student and their instructor. The instructors are not the one to blame, as a matter of fact no one is, our education system is a compromise with the circumstances given. An instructor can only do so much in a span of a semester, let</w:t>
      </w:r>
      <w:proofErr w:type="gramStart"/>
      <w:r w:rsidRPr="00232A92">
        <w:rPr>
          <w:color w:val="000000"/>
          <w:sz w:val="20"/>
          <w:szCs w:val="22"/>
        </w:rPr>
        <w:t>  alone</w:t>
      </w:r>
      <w:proofErr w:type="gramEnd"/>
      <w:r w:rsidRPr="00232A92">
        <w:rPr>
          <w:color w:val="000000"/>
          <w:sz w:val="20"/>
          <w:szCs w:val="22"/>
        </w:rPr>
        <w:t xml:space="preserve"> intervening with his/her students individually.  Although with technological advancements, computers can aid instructors across the country. Accessing information has never been easier, thousands of data are waiting to be seen, just awaiting that one push of a button. It is up to the people involved on how to capitalize and take advantage of technology. </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w:t>
      </w:r>
      <w:r w:rsidRPr="005B520E">
        <w:lastRenderedPageBreak/>
        <w:t>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707C52" w:rsidRDefault="00707C52" w:rsidP="001A3B3D">
      <w:r>
        <w:separator/>
      </w:r>
    </w:p>
  </w:endnote>
  <w:endnote w:type="continuationSeparator" w:id="0">
    <w:p w:rsidR="00707C52" w:rsidRDefault="00707C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707C52" w:rsidRDefault="00707C52" w:rsidP="001A3B3D">
      <w:r>
        <w:separator/>
      </w:r>
    </w:p>
  </w:footnote>
  <w:footnote w:type="continuationSeparator" w:id="0">
    <w:p w:rsidR="00707C52" w:rsidRDefault="00707C5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2A92"/>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07C52"/>
    <w:rsid w:val="00715BEA"/>
    <w:rsid w:val="007229A7"/>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37275"/>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1A04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2A92"/>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36606361">
      <w:bodyDiv w:val="1"/>
      <w:marLeft w:val="0pt"/>
      <w:marRight w:val="0pt"/>
      <w:marTop w:val="0pt"/>
      <w:marBottom w:val="0pt"/>
      <w:divBdr>
        <w:top w:val="none" w:sz="0" w:space="0" w:color="auto"/>
        <w:left w:val="none" w:sz="0" w:space="0" w:color="auto"/>
        <w:bottom w:val="none" w:sz="0" w:space="0" w:color="auto"/>
        <w:right w:val="none" w:sz="0" w:space="0" w:color="auto"/>
      </w:divBdr>
    </w:div>
    <w:div w:id="945234993">
      <w:bodyDiv w:val="1"/>
      <w:marLeft w:val="0pt"/>
      <w:marRight w:val="0pt"/>
      <w:marTop w:val="0pt"/>
      <w:marBottom w:val="0pt"/>
      <w:divBdr>
        <w:top w:val="none" w:sz="0" w:space="0" w:color="auto"/>
        <w:left w:val="none" w:sz="0" w:space="0" w:color="auto"/>
        <w:bottom w:val="none" w:sz="0" w:space="0" w:color="auto"/>
        <w:right w:val="none" w:sz="0" w:space="0" w:color="auto"/>
      </w:divBdr>
    </w:div>
    <w:div w:id="1264339943">
      <w:bodyDiv w:val="1"/>
      <w:marLeft w:val="0pt"/>
      <w:marRight w:val="0pt"/>
      <w:marTop w:val="0pt"/>
      <w:marBottom w:val="0pt"/>
      <w:divBdr>
        <w:top w:val="none" w:sz="0" w:space="0" w:color="auto"/>
        <w:left w:val="none" w:sz="0" w:space="0" w:color="auto"/>
        <w:bottom w:val="none" w:sz="0" w:space="0" w:color="auto"/>
        <w:right w:val="none" w:sz="0" w:space="0" w:color="auto"/>
      </w:divBdr>
    </w:div>
    <w:div w:id="14193296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67FB92-7E12-4541-BF1B-16536D72AFF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Yuan Patrick  E. Dumandan</cp:lastModifiedBy>
  <cp:revision>2</cp:revision>
  <dcterms:created xsi:type="dcterms:W3CDTF">2020-03-04T05:44:00Z</dcterms:created>
  <dcterms:modified xsi:type="dcterms:W3CDTF">2020-03-04T05:44:00Z</dcterms:modified>
</cp:coreProperties>
</file>