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BF73" w14:textId="048DCB1E" w:rsidR="002730CD" w:rsidRPr="00010903" w:rsidRDefault="00022169" w:rsidP="00010903">
      <w:pPr>
        <w:rPr>
          <w:rFonts w:ascii="MiSans Normal" w:eastAsia="MiSans Normal" w:hAnsi="MiSans Normal"/>
          <w:b/>
          <w:bCs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b/>
          <w:bCs/>
          <w:sz w:val="19"/>
          <w:szCs w:val="19"/>
          <w:lang w:val="en-US"/>
        </w:rPr>
        <w:t>Practice 3</w:t>
      </w:r>
    </w:p>
    <w:p w14:paraId="336A3386" w14:textId="7FB2450C" w:rsidR="00022169" w:rsidRPr="00010903" w:rsidRDefault="00022169" w:rsidP="00010903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>Ann and Ben were equal partners in partnership as AB Company, while Carol and Denny were in partnership as CD Company sharing profit and losses in the ratio of 3:2.</w:t>
      </w:r>
    </w:p>
    <w:p w14:paraId="7C3AF47D" w14:textId="77777777" w:rsidR="00022169" w:rsidRPr="00010903" w:rsidRDefault="00022169" w:rsidP="00010903">
      <w:pPr>
        <w:rPr>
          <w:rFonts w:ascii="MiSans Normal" w:eastAsia="MiSans Normal" w:hAnsi="MiSans Normal"/>
          <w:sz w:val="19"/>
          <w:szCs w:val="19"/>
          <w:lang w:val="en-US"/>
        </w:rPr>
      </w:pPr>
    </w:p>
    <w:p w14:paraId="460930BC" w14:textId="34D2B7F8" w:rsidR="00022169" w:rsidRPr="00010903" w:rsidRDefault="00022169" w:rsidP="00010903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>On 1 January Year 3, the partners decided to amalgamate their businesses into a partnership as Alpha Company. The profit and loss sharing ratio for the new partnership was 3:2:32.</w:t>
      </w:r>
    </w:p>
    <w:p w14:paraId="7CADC4BE" w14:textId="77777777" w:rsidR="00022169" w:rsidRPr="00010903" w:rsidRDefault="00022169" w:rsidP="00010903">
      <w:pPr>
        <w:rPr>
          <w:rFonts w:ascii="MiSans Normal" w:eastAsia="MiSans Normal" w:hAnsi="MiSans Normal"/>
          <w:sz w:val="19"/>
          <w:szCs w:val="19"/>
          <w:lang w:val="en-US"/>
        </w:rPr>
      </w:pPr>
    </w:p>
    <w:p w14:paraId="0A84844D" w14:textId="79783783" w:rsidR="00022169" w:rsidRPr="00010903" w:rsidRDefault="00022169" w:rsidP="00010903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The following were the Statement </w:t>
      </w:r>
      <w:proofErr w:type="gramStart"/>
      <w:r w:rsidRPr="00010903">
        <w:rPr>
          <w:rFonts w:ascii="MiSans Normal" w:eastAsia="MiSans Normal" w:hAnsi="MiSans Normal"/>
          <w:sz w:val="19"/>
          <w:szCs w:val="19"/>
          <w:lang w:val="en-US"/>
        </w:rPr>
        <w:t>Of</w:t>
      </w:r>
      <w:proofErr w:type="gramEnd"/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 Financial Position of the respective partnerships:</w:t>
      </w:r>
    </w:p>
    <w:p w14:paraId="740FCA57" w14:textId="77777777" w:rsidR="00022169" w:rsidRPr="00010903" w:rsidRDefault="00022169" w:rsidP="00010903">
      <w:pPr>
        <w:rPr>
          <w:rFonts w:ascii="MiSans Normal" w:eastAsia="MiSans Normal" w:hAnsi="MiSans Normal"/>
          <w:sz w:val="19"/>
          <w:szCs w:val="19"/>
          <w:lang w:val="en-US"/>
        </w:rPr>
      </w:pPr>
    </w:p>
    <w:p w14:paraId="4C5CB9F4" w14:textId="41FF261A" w:rsidR="00022169" w:rsidRPr="00010903" w:rsidRDefault="00022169" w:rsidP="00010903">
      <w:pPr>
        <w:jc w:val="center"/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b/>
          <w:bCs/>
          <w:sz w:val="19"/>
          <w:szCs w:val="19"/>
          <w:lang w:val="en-US"/>
        </w:rPr>
        <w:t xml:space="preserve">Statement Of Financial Position </w:t>
      </w:r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of AB Company as </w:t>
      </w:r>
      <w:proofErr w:type="gramStart"/>
      <w:r w:rsidRPr="00010903">
        <w:rPr>
          <w:rFonts w:ascii="MiSans Normal" w:eastAsia="MiSans Normal" w:hAnsi="MiSans Normal"/>
          <w:sz w:val="19"/>
          <w:szCs w:val="19"/>
          <w:lang w:val="en-US"/>
        </w:rPr>
        <w:t>at</w:t>
      </w:r>
      <w:proofErr w:type="gramEnd"/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 31 December Year 2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417"/>
        <w:gridCol w:w="3827"/>
        <w:gridCol w:w="1418"/>
      </w:tblGrid>
      <w:tr w:rsidR="00022169" w:rsidRPr="00010903" w14:paraId="6A4994D4" w14:textId="77777777" w:rsidTr="00010903">
        <w:tc>
          <w:tcPr>
            <w:tcW w:w="3828" w:type="dxa"/>
            <w:tcBorders>
              <w:top w:val="single" w:sz="4" w:space="0" w:color="auto"/>
            </w:tcBorders>
          </w:tcPr>
          <w:p w14:paraId="25DB1794" w14:textId="77777777" w:rsidR="00022169" w:rsidRPr="00010903" w:rsidRDefault="00022169" w:rsidP="00010903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14:paraId="6124526B" w14:textId="22D507ED" w:rsidR="00022169" w:rsidRPr="00010903" w:rsidRDefault="00022169" w:rsidP="00010903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14:paraId="497AC1EA" w14:textId="77777777" w:rsidR="00022169" w:rsidRPr="00010903" w:rsidRDefault="00022169" w:rsidP="00010903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56E0F32" w14:textId="7C2D13D9" w:rsidR="00022169" w:rsidRPr="00010903" w:rsidRDefault="00022169" w:rsidP="00010903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</w:tr>
      <w:tr w:rsidR="00022169" w:rsidRPr="00010903" w14:paraId="37A0AB93" w14:textId="77777777" w:rsidTr="00010903">
        <w:tc>
          <w:tcPr>
            <w:tcW w:w="3828" w:type="dxa"/>
          </w:tcPr>
          <w:p w14:paraId="23DF748A" w14:textId="5B5FEA0A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Office Equipment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869EB5" w14:textId="6B298B45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3,500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1D837806" w14:textId="39D74833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Capital</w:t>
            </w:r>
          </w:p>
        </w:tc>
        <w:tc>
          <w:tcPr>
            <w:tcW w:w="1418" w:type="dxa"/>
          </w:tcPr>
          <w:p w14:paraId="57A031BB" w14:textId="77777777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022169" w:rsidRPr="00010903" w14:paraId="0A2D21E3" w14:textId="77777777" w:rsidTr="00010903">
        <w:tc>
          <w:tcPr>
            <w:tcW w:w="3828" w:type="dxa"/>
          </w:tcPr>
          <w:p w14:paraId="29E2FBAC" w14:textId="5D61E24D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Motor Vehicles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3DDC417" w14:textId="26790D73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5,000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6DB84838" w14:textId="6142AABC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- Ann</w:t>
            </w:r>
          </w:p>
        </w:tc>
        <w:tc>
          <w:tcPr>
            <w:tcW w:w="1418" w:type="dxa"/>
          </w:tcPr>
          <w:p w14:paraId="51B79071" w14:textId="03249858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4,750</w:t>
            </w:r>
          </w:p>
        </w:tc>
      </w:tr>
      <w:tr w:rsidR="00022169" w:rsidRPr="00010903" w14:paraId="28029912" w14:textId="77777777" w:rsidTr="00010903">
        <w:tc>
          <w:tcPr>
            <w:tcW w:w="3828" w:type="dxa"/>
          </w:tcPr>
          <w:p w14:paraId="0079A4FC" w14:textId="0DC34611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Inventory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5BB0EC5" w14:textId="2F187AFB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300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04327064" w14:textId="44EBC176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- Ben</w:t>
            </w:r>
          </w:p>
        </w:tc>
        <w:tc>
          <w:tcPr>
            <w:tcW w:w="1418" w:type="dxa"/>
          </w:tcPr>
          <w:p w14:paraId="1E0E5C96" w14:textId="06B32210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4,750</w:t>
            </w:r>
          </w:p>
        </w:tc>
      </w:tr>
      <w:tr w:rsidR="00022169" w:rsidRPr="00010903" w14:paraId="0A9B7CBA" w14:textId="77777777" w:rsidTr="00010903">
        <w:tc>
          <w:tcPr>
            <w:tcW w:w="3828" w:type="dxa"/>
          </w:tcPr>
          <w:p w14:paraId="06B71252" w14:textId="638936C3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Accounts Receivable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84691E8" w14:textId="51D951D6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600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06583B04" w14:textId="27F781FA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Accounts Payable</w:t>
            </w:r>
          </w:p>
        </w:tc>
        <w:tc>
          <w:tcPr>
            <w:tcW w:w="1418" w:type="dxa"/>
          </w:tcPr>
          <w:p w14:paraId="01DCB1BE" w14:textId="537D3894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200</w:t>
            </w:r>
          </w:p>
        </w:tc>
      </w:tr>
      <w:tr w:rsidR="00022169" w:rsidRPr="00010903" w14:paraId="3ECDADB1" w14:textId="77777777" w:rsidTr="00010903">
        <w:tc>
          <w:tcPr>
            <w:tcW w:w="3828" w:type="dxa"/>
          </w:tcPr>
          <w:p w14:paraId="0A0C8F9E" w14:textId="03760E10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Bank</w:t>
            </w: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1EEE52AB" w14:textId="57CC4DEF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300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37E63022" w14:textId="77777777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14D15C46" w14:textId="77777777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022169" w:rsidRPr="00010903" w14:paraId="56618CB8" w14:textId="77777777" w:rsidTr="00010903">
        <w:tc>
          <w:tcPr>
            <w:tcW w:w="3828" w:type="dxa"/>
          </w:tcPr>
          <w:p w14:paraId="738D24FB" w14:textId="77777777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8D0AE8B" w14:textId="145600FB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9,700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48C4B9A0" w14:textId="77777777" w:rsidR="00022169" w:rsidRPr="00010903" w:rsidRDefault="00022169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3E1212A1" w14:textId="266E0606" w:rsidR="00022169" w:rsidRPr="00010903" w:rsidRDefault="00022169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9,700</w:t>
            </w:r>
          </w:p>
        </w:tc>
      </w:tr>
    </w:tbl>
    <w:p w14:paraId="760F8504" w14:textId="77777777" w:rsidR="00022169" w:rsidRPr="00010903" w:rsidRDefault="00022169" w:rsidP="00010903">
      <w:pPr>
        <w:jc w:val="center"/>
        <w:rPr>
          <w:rFonts w:ascii="MiSans Normal" w:eastAsia="MiSans Normal" w:hAnsi="MiSans Normal"/>
          <w:sz w:val="19"/>
          <w:szCs w:val="19"/>
          <w:lang w:val="en-US"/>
        </w:rPr>
      </w:pPr>
    </w:p>
    <w:p w14:paraId="2DF935A6" w14:textId="41B7C199" w:rsidR="00FB1D36" w:rsidRPr="00010903" w:rsidRDefault="00FB1D36" w:rsidP="00010903">
      <w:pPr>
        <w:jc w:val="center"/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b/>
          <w:bCs/>
          <w:sz w:val="19"/>
          <w:szCs w:val="19"/>
          <w:lang w:val="en-US"/>
        </w:rPr>
        <w:t xml:space="preserve">Statement Of Financial Position </w:t>
      </w:r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of </w:t>
      </w:r>
      <w:r w:rsidRPr="00010903">
        <w:rPr>
          <w:rFonts w:ascii="MiSans Normal" w:eastAsia="MiSans Normal" w:hAnsi="MiSans Normal"/>
          <w:sz w:val="19"/>
          <w:szCs w:val="19"/>
          <w:lang w:val="en-US"/>
        </w:rPr>
        <w:t>CD</w:t>
      </w:r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 Company as </w:t>
      </w:r>
      <w:proofErr w:type="gramStart"/>
      <w:r w:rsidRPr="00010903">
        <w:rPr>
          <w:rFonts w:ascii="MiSans Normal" w:eastAsia="MiSans Normal" w:hAnsi="MiSans Normal"/>
          <w:sz w:val="19"/>
          <w:szCs w:val="19"/>
          <w:lang w:val="en-US"/>
        </w:rPr>
        <w:t>at</w:t>
      </w:r>
      <w:proofErr w:type="gramEnd"/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 31 December Year 2</w:t>
      </w:r>
    </w:p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417"/>
        <w:gridCol w:w="3827"/>
        <w:gridCol w:w="1418"/>
      </w:tblGrid>
      <w:tr w:rsidR="00010903" w:rsidRPr="00010903" w14:paraId="151BCC3E" w14:textId="77777777" w:rsidTr="00010903">
        <w:tc>
          <w:tcPr>
            <w:tcW w:w="3828" w:type="dxa"/>
            <w:tcBorders>
              <w:top w:val="single" w:sz="4" w:space="0" w:color="auto"/>
            </w:tcBorders>
          </w:tcPr>
          <w:p w14:paraId="4C8BE8F0" w14:textId="77777777" w:rsidR="00FB1D36" w:rsidRPr="00010903" w:rsidRDefault="00FB1D36" w:rsidP="00010903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right w:val="single" w:sz="4" w:space="0" w:color="auto"/>
            </w:tcBorders>
          </w:tcPr>
          <w:p w14:paraId="2E740B8A" w14:textId="77777777" w:rsidR="00FB1D36" w:rsidRPr="00010903" w:rsidRDefault="00FB1D36" w:rsidP="00010903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</w:tcBorders>
          </w:tcPr>
          <w:p w14:paraId="34EB8A7F" w14:textId="77777777" w:rsidR="00FB1D36" w:rsidRPr="00010903" w:rsidRDefault="00FB1D36" w:rsidP="00010903">
            <w:pPr>
              <w:jc w:val="center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4B2CEA0D" w14:textId="77777777" w:rsidR="00FB1D36" w:rsidRPr="00010903" w:rsidRDefault="00FB1D36" w:rsidP="00010903">
            <w:pPr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</w:tr>
      <w:tr w:rsidR="00010903" w:rsidRPr="00010903" w14:paraId="0549ED39" w14:textId="77777777" w:rsidTr="00010903">
        <w:tc>
          <w:tcPr>
            <w:tcW w:w="3828" w:type="dxa"/>
          </w:tcPr>
          <w:p w14:paraId="66771FFE" w14:textId="77777777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Office Equipment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3133954" w14:textId="482FA36E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3,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0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138B0E21" w14:textId="77777777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Capital</w:t>
            </w:r>
          </w:p>
        </w:tc>
        <w:tc>
          <w:tcPr>
            <w:tcW w:w="1418" w:type="dxa"/>
          </w:tcPr>
          <w:p w14:paraId="58A9CDD3" w14:textId="77777777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</w:tr>
      <w:tr w:rsidR="00010903" w:rsidRPr="00010903" w14:paraId="1530104F" w14:textId="77777777" w:rsidTr="00010903">
        <w:tc>
          <w:tcPr>
            <w:tcW w:w="3828" w:type="dxa"/>
          </w:tcPr>
          <w:p w14:paraId="001E67D2" w14:textId="77777777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Motor Vehicles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9819B0A" w14:textId="65B55739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8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6C258781" w14:textId="52BDA8B0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 xml:space="preserve">- 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Carol</w:t>
            </w:r>
          </w:p>
        </w:tc>
        <w:tc>
          <w:tcPr>
            <w:tcW w:w="1418" w:type="dxa"/>
          </w:tcPr>
          <w:p w14:paraId="76CC42EA" w14:textId="18A5F927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4,900</w:t>
            </w:r>
          </w:p>
        </w:tc>
      </w:tr>
      <w:tr w:rsidR="00010903" w:rsidRPr="00010903" w14:paraId="361D6EC9" w14:textId="77777777" w:rsidTr="00010903">
        <w:tc>
          <w:tcPr>
            <w:tcW w:w="3828" w:type="dxa"/>
          </w:tcPr>
          <w:p w14:paraId="6FEE5F91" w14:textId="77777777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Inventory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D538B6" w14:textId="0AE17010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2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5CED5B7B" w14:textId="4E82B02F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 xml:space="preserve">- 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Denny</w:t>
            </w:r>
          </w:p>
        </w:tc>
        <w:tc>
          <w:tcPr>
            <w:tcW w:w="1418" w:type="dxa"/>
          </w:tcPr>
          <w:p w14:paraId="18DB74D3" w14:textId="2FD4CB9D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3,100</w:t>
            </w:r>
          </w:p>
        </w:tc>
      </w:tr>
      <w:tr w:rsidR="00010903" w:rsidRPr="00010903" w14:paraId="0DAAF0BA" w14:textId="77777777" w:rsidTr="00010903">
        <w:tc>
          <w:tcPr>
            <w:tcW w:w="3828" w:type="dxa"/>
          </w:tcPr>
          <w:p w14:paraId="222FEE56" w14:textId="77777777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Accounts Receivable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3D72080" w14:textId="05DA46D4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7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0F069E60" w14:textId="77777777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Accounts Payable</w:t>
            </w:r>
          </w:p>
        </w:tc>
        <w:tc>
          <w:tcPr>
            <w:tcW w:w="1418" w:type="dxa"/>
          </w:tcPr>
          <w:p w14:paraId="0BF6947B" w14:textId="72AA76A5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300</w:t>
            </w:r>
          </w:p>
        </w:tc>
      </w:tr>
      <w:tr w:rsidR="00010903" w:rsidRPr="00010903" w14:paraId="1B59B26D" w14:textId="77777777" w:rsidTr="00010903">
        <w:tc>
          <w:tcPr>
            <w:tcW w:w="3828" w:type="dxa"/>
          </w:tcPr>
          <w:p w14:paraId="71E1D254" w14:textId="418AE791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F4EDAA5" w14:textId="02C17877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0F26EF25" w14:textId="149BB70F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Bank Overdraft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63B11403" w14:textId="1D9D202C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400</w:t>
            </w:r>
          </w:p>
        </w:tc>
      </w:tr>
      <w:tr w:rsidR="00010903" w:rsidRPr="00010903" w14:paraId="5008BC85" w14:textId="77777777" w:rsidTr="00010903">
        <w:tc>
          <w:tcPr>
            <w:tcW w:w="3828" w:type="dxa"/>
          </w:tcPr>
          <w:p w14:paraId="5B1EB253" w14:textId="77777777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3ABF2DE" w14:textId="064FDAF5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8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,700</w:t>
            </w:r>
          </w:p>
        </w:tc>
        <w:tc>
          <w:tcPr>
            <w:tcW w:w="3827" w:type="dxa"/>
            <w:tcBorders>
              <w:left w:val="single" w:sz="4" w:space="0" w:color="auto"/>
            </w:tcBorders>
          </w:tcPr>
          <w:p w14:paraId="36910AE3" w14:textId="77777777" w:rsidR="00FB1D36" w:rsidRPr="00010903" w:rsidRDefault="00FB1D36" w:rsidP="00010903">
            <w:pPr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double" w:sz="4" w:space="0" w:color="auto"/>
            </w:tcBorders>
          </w:tcPr>
          <w:p w14:paraId="755B70F1" w14:textId="7403A8B4" w:rsidR="00FB1D36" w:rsidRPr="00010903" w:rsidRDefault="00FB1D36" w:rsidP="00010903">
            <w:pPr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8</w:t>
            </w: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,700</w:t>
            </w:r>
          </w:p>
        </w:tc>
      </w:tr>
    </w:tbl>
    <w:p w14:paraId="0D707305" w14:textId="77777777" w:rsidR="00FB1D36" w:rsidRPr="00010903" w:rsidRDefault="00FB1D36" w:rsidP="00010903">
      <w:pPr>
        <w:jc w:val="center"/>
        <w:rPr>
          <w:rFonts w:ascii="MiSans Normal" w:eastAsia="MiSans Normal" w:hAnsi="MiSans Normal"/>
          <w:sz w:val="19"/>
          <w:szCs w:val="19"/>
          <w:lang w:val="en-US"/>
        </w:rPr>
      </w:pPr>
    </w:p>
    <w:p w14:paraId="5A73F1A6" w14:textId="643BB6EE" w:rsidR="000A7510" w:rsidRPr="00010903" w:rsidRDefault="000A7510" w:rsidP="00010903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>The terms agreed by the partnership were:</w:t>
      </w:r>
    </w:p>
    <w:p w14:paraId="419BB521" w14:textId="7CDABCB5" w:rsidR="000A7510" w:rsidRPr="00010903" w:rsidRDefault="000A7510" w:rsidP="0001090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>Revaluations were to be made as follows: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1559"/>
        <w:gridCol w:w="1559"/>
      </w:tblGrid>
      <w:tr w:rsidR="000A7510" w:rsidRPr="00010903" w14:paraId="10493B30" w14:textId="77777777" w:rsidTr="00F32BD2">
        <w:tc>
          <w:tcPr>
            <w:tcW w:w="2547" w:type="dxa"/>
          </w:tcPr>
          <w:p w14:paraId="06AAAC61" w14:textId="77777777" w:rsidR="000A7510" w:rsidRPr="00010903" w:rsidRDefault="000A7510" w:rsidP="00010903">
            <w:pPr>
              <w:pStyle w:val="ListParagraph"/>
              <w:ind w:left="0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559" w:type="dxa"/>
          </w:tcPr>
          <w:p w14:paraId="5CA3BBB6" w14:textId="5C0C036F" w:rsidR="000A7510" w:rsidRPr="00010903" w:rsidRDefault="000A7510" w:rsidP="00010903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AB Company</w:t>
            </w:r>
          </w:p>
        </w:tc>
        <w:tc>
          <w:tcPr>
            <w:tcW w:w="1559" w:type="dxa"/>
          </w:tcPr>
          <w:p w14:paraId="106510FC" w14:textId="5EFB0F46" w:rsidR="000A7510" w:rsidRPr="00010903" w:rsidRDefault="000A7510" w:rsidP="00010903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CD Company</w:t>
            </w:r>
          </w:p>
        </w:tc>
      </w:tr>
      <w:tr w:rsidR="000A7510" w:rsidRPr="00010903" w14:paraId="4435C84C" w14:textId="77777777" w:rsidTr="00F32BD2">
        <w:tc>
          <w:tcPr>
            <w:tcW w:w="2547" w:type="dxa"/>
          </w:tcPr>
          <w:p w14:paraId="64705748" w14:textId="7D7BAAD1" w:rsidR="000A7510" w:rsidRPr="00010903" w:rsidRDefault="000A7510" w:rsidP="00010903">
            <w:pPr>
              <w:pStyle w:val="ListParagraph"/>
              <w:ind w:left="0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</w:p>
        </w:tc>
        <w:tc>
          <w:tcPr>
            <w:tcW w:w="1559" w:type="dxa"/>
          </w:tcPr>
          <w:p w14:paraId="44D163DC" w14:textId="35C82494" w:rsidR="000A7510" w:rsidRPr="00010903" w:rsidRDefault="000A7510" w:rsidP="00010903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  <w:tc>
          <w:tcPr>
            <w:tcW w:w="1559" w:type="dxa"/>
          </w:tcPr>
          <w:p w14:paraId="2FF0CEAE" w14:textId="07BEC9F7" w:rsidR="000A7510" w:rsidRPr="00010903" w:rsidRDefault="000A7510" w:rsidP="00010903">
            <w:pPr>
              <w:pStyle w:val="ListParagraph"/>
              <w:ind w:left="0"/>
              <w:jc w:val="center"/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b/>
                <w:bCs/>
                <w:sz w:val="19"/>
                <w:szCs w:val="19"/>
                <w:lang w:val="en-US"/>
              </w:rPr>
              <w:t>RM</w:t>
            </w:r>
          </w:p>
        </w:tc>
      </w:tr>
      <w:tr w:rsidR="000A7510" w:rsidRPr="00010903" w14:paraId="61CDAB24" w14:textId="77777777" w:rsidTr="00F32BD2">
        <w:tc>
          <w:tcPr>
            <w:tcW w:w="2547" w:type="dxa"/>
          </w:tcPr>
          <w:p w14:paraId="5E51D257" w14:textId="38525C9B" w:rsidR="000A7510" w:rsidRPr="00010903" w:rsidRDefault="000A7510" w:rsidP="00010903">
            <w:pPr>
              <w:pStyle w:val="ListParagraph"/>
              <w:ind w:left="0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Office equipment</w:t>
            </w:r>
          </w:p>
        </w:tc>
        <w:tc>
          <w:tcPr>
            <w:tcW w:w="1559" w:type="dxa"/>
          </w:tcPr>
          <w:p w14:paraId="03FF3F6E" w14:textId="1AEF8652" w:rsidR="000A7510" w:rsidRPr="00010903" w:rsidRDefault="000A7510" w:rsidP="00010903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4,000</w:t>
            </w:r>
          </w:p>
        </w:tc>
        <w:tc>
          <w:tcPr>
            <w:tcW w:w="1559" w:type="dxa"/>
          </w:tcPr>
          <w:p w14:paraId="7231210C" w14:textId="419159E9" w:rsidR="000A7510" w:rsidRPr="00010903" w:rsidRDefault="000A7510" w:rsidP="00010903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3,100</w:t>
            </w:r>
          </w:p>
        </w:tc>
      </w:tr>
      <w:tr w:rsidR="000A7510" w:rsidRPr="00010903" w14:paraId="3FA58DA7" w14:textId="77777777" w:rsidTr="00F32BD2">
        <w:tc>
          <w:tcPr>
            <w:tcW w:w="2547" w:type="dxa"/>
          </w:tcPr>
          <w:p w14:paraId="2A2B5F91" w14:textId="492969EF" w:rsidR="000A7510" w:rsidRPr="00010903" w:rsidRDefault="000A7510" w:rsidP="00010903">
            <w:pPr>
              <w:pStyle w:val="ListParagraph"/>
              <w:ind w:left="0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Motor vehicles</w:t>
            </w:r>
          </w:p>
        </w:tc>
        <w:tc>
          <w:tcPr>
            <w:tcW w:w="1559" w:type="dxa"/>
          </w:tcPr>
          <w:p w14:paraId="5CFE0F32" w14:textId="1B6F4025" w:rsidR="000A7510" w:rsidRPr="00010903" w:rsidRDefault="000A7510" w:rsidP="00010903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4,800</w:t>
            </w:r>
          </w:p>
        </w:tc>
        <w:tc>
          <w:tcPr>
            <w:tcW w:w="1559" w:type="dxa"/>
          </w:tcPr>
          <w:p w14:paraId="1999E2FC" w14:textId="55832D65" w:rsidR="000A7510" w:rsidRPr="00010903" w:rsidRDefault="000A7510" w:rsidP="00010903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5,000</w:t>
            </w:r>
          </w:p>
        </w:tc>
      </w:tr>
      <w:tr w:rsidR="000A7510" w:rsidRPr="00010903" w14:paraId="3D534311" w14:textId="77777777" w:rsidTr="00F32BD2">
        <w:tc>
          <w:tcPr>
            <w:tcW w:w="2547" w:type="dxa"/>
          </w:tcPr>
          <w:p w14:paraId="4D380AAC" w14:textId="3C6FBEB7" w:rsidR="000A7510" w:rsidRPr="00010903" w:rsidRDefault="000A7510" w:rsidP="00010903">
            <w:pPr>
              <w:pStyle w:val="ListParagraph"/>
              <w:ind w:left="0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Inventory</w:t>
            </w:r>
          </w:p>
        </w:tc>
        <w:tc>
          <w:tcPr>
            <w:tcW w:w="1559" w:type="dxa"/>
          </w:tcPr>
          <w:p w14:paraId="79FE3B80" w14:textId="2301F24B" w:rsidR="000A7510" w:rsidRPr="00010903" w:rsidRDefault="000A7510" w:rsidP="00010903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400</w:t>
            </w:r>
          </w:p>
        </w:tc>
        <w:tc>
          <w:tcPr>
            <w:tcW w:w="1559" w:type="dxa"/>
          </w:tcPr>
          <w:p w14:paraId="293DA798" w14:textId="55FE3632" w:rsidR="000A7510" w:rsidRPr="00010903" w:rsidRDefault="000A7510" w:rsidP="00010903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300</w:t>
            </w:r>
          </w:p>
        </w:tc>
      </w:tr>
      <w:tr w:rsidR="000A7510" w:rsidRPr="00010903" w14:paraId="0AEA7BAB" w14:textId="77777777" w:rsidTr="00F32BD2">
        <w:tc>
          <w:tcPr>
            <w:tcW w:w="2547" w:type="dxa"/>
          </w:tcPr>
          <w:p w14:paraId="3E40BCA4" w14:textId="1D1CA655" w:rsidR="000A7510" w:rsidRPr="00010903" w:rsidRDefault="000A7510" w:rsidP="00010903">
            <w:pPr>
              <w:pStyle w:val="ListParagraph"/>
              <w:ind w:left="0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Goodwill</w:t>
            </w:r>
          </w:p>
        </w:tc>
        <w:tc>
          <w:tcPr>
            <w:tcW w:w="1559" w:type="dxa"/>
          </w:tcPr>
          <w:p w14:paraId="5491B4C5" w14:textId="0DE70B07" w:rsidR="000A7510" w:rsidRPr="00010903" w:rsidRDefault="000A7510" w:rsidP="00010903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2,600</w:t>
            </w:r>
          </w:p>
        </w:tc>
        <w:tc>
          <w:tcPr>
            <w:tcW w:w="1559" w:type="dxa"/>
          </w:tcPr>
          <w:p w14:paraId="74D0D78F" w14:textId="5172A107" w:rsidR="000A7510" w:rsidRPr="00010903" w:rsidRDefault="000A7510" w:rsidP="00010903">
            <w:pPr>
              <w:pStyle w:val="ListParagraph"/>
              <w:ind w:left="0"/>
              <w:jc w:val="right"/>
              <w:rPr>
                <w:rFonts w:ascii="MiSans Normal" w:eastAsia="MiSans Normal" w:hAnsi="MiSans Normal"/>
                <w:sz w:val="19"/>
                <w:szCs w:val="19"/>
                <w:lang w:val="en-US"/>
              </w:rPr>
            </w:pPr>
            <w:r w:rsidRPr="00010903">
              <w:rPr>
                <w:rFonts w:ascii="MiSans Normal" w:eastAsia="MiSans Normal" w:hAnsi="MiSans Normal"/>
                <w:sz w:val="19"/>
                <w:szCs w:val="19"/>
                <w:lang w:val="en-US"/>
              </w:rPr>
              <w:t>2,000</w:t>
            </w:r>
          </w:p>
        </w:tc>
      </w:tr>
    </w:tbl>
    <w:p w14:paraId="3527D057" w14:textId="05EC7ADD" w:rsidR="000A7510" w:rsidRPr="00010903" w:rsidRDefault="000A7510" w:rsidP="0001090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Allowance for doubtful Debts </w:t>
      </w:r>
      <w:r w:rsidR="00052B83" w:rsidRPr="00010903">
        <w:rPr>
          <w:rFonts w:ascii="MiSans Normal" w:eastAsia="MiSans Normal" w:hAnsi="MiSans Normal"/>
          <w:sz w:val="19"/>
          <w:szCs w:val="19"/>
          <w:lang w:val="en-US"/>
        </w:rPr>
        <w:t>of 5% was to be made for the respective accounts receivable.</w:t>
      </w:r>
    </w:p>
    <w:p w14:paraId="08A457C2" w14:textId="247AC858" w:rsidR="00052B83" w:rsidRPr="00010903" w:rsidRDefault="00052B83" w:rsidP="0001090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>The total capital of Alpha Company was to be RM20,000 and to be contributed by the partners equally. No Goodwill account should be maintained in the books of Alpha Company.</w:t>
      </w:r>
    </w:p>
    <w:p w14:paraId="4F0C91A7" w14:textId="235F325E" w:rsidR="00052B83" w:rsidRPr="00010903" w:rsidRDefault="00052B83" w:rsidP="00010903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Ann, Ben </w:t>
      </w:r>
      <w:proofErr w:type="gramStart"/>
      <w:r w:rsidRPr="00010903">
        <w:rPr>
          <w:rFonts w:ascii="MiSans Normal" w:eastAsia="MiSans Normal" w:hAnsi="MiSans Normal"/>
          <w:sz w:val="19"/>
          <w:szCs w:val="19"/>
          <w:lang w:val="en-US"/>
        </w:rPr>
        <w:t>Carol</w:t>
      </w:r>
      <w:proofErr w:type="gramEnd"/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 and Denny were to pay or be paid in cash, so that their capital would be in the same proportion</w:t>
      </w:r>
      <w:r w:rsidR="00F32BD2" w:rsidRPr="00010903">
        <w:rPr>
          <w:rFonts w:ascii="MiSans Normal" w:eastAsia="MiSans Normal" w:hAnsi="MiSans Normal"/>
          <w:sz w:val="19"/>
          <w:szCs w:val="19"/>
          <w:lang w:val="en-US"/>
        </w:rPr>
        <w:t>.</w:t>
      </w:r>
    </w:p>
    <w:p w14:paraId="73C3AF8B" w14:textId="77777777" w:rsidR="00F32BD2" w:rsidRPr="00010903" w:rsidRDefault="00F32BD2" w:rsidP="00010903">
      <w:pPr>
        <w:pStyle w:val="ListParagraph"/>
        <w:rPr>
          <w:rFonts w:ascii="MiSans Normal" w:eastAsia="MiSans Normal" w:hAnsi="MiSans Normal"/>
          <w:sz w:val="19"/>
          <w:szCs w:val="19"/>
          <w:lang w:val="en-US"/>
        </w:rPr>
      </w:pPr>
    </w:p>
    <w:p w14:paraId="0FBEFAC8" w14:textId="7F75FFD1" w:rsidR="00052B83" w:rsidRPr="00010903" w:rsidRDefault="00052B83" w:rsidP="00010903">
      <w:p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>You are required to prepare in the books of Alpha Company:</w:t>
      </w:r>
    </w:p>
    <w:p w14:paraId="01C10A56" w14:textId="67ED024E" w:rsidR="00052B83" w:rsidRPr="00010903" w:rsidRDefault="00052B83" w:rsidP="00010903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>Opening Journal entries to record the amalgamation.</w:t>
      </w:r>
    </w:p>
    <w:p w14:paraId="68A637D9" w14:textId="1733BE72" w:rsidR="00052B83" w:rsidRPr="00010903" w:rsidRDefault="00052B83" w:rsidP="00010903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Opening Statement of Financial Position as </w:t>
      </w:r>
      <w:proofErr w:type="gramStart"/>
      <w:r w:rsidRPr="00010903">
        <w:rPr>
          <w:rFonts w:ascii="MiSans Normal" w:eastAsia="MiSans Normal" w:hAnsi="MiSans Normal"/>
          <w:sz w:val="19"/>
          <w:szCs w:val="19"/>
          <w:lang w:val="en-US"/>
        </w:rPr>
        <w:t>at</w:t>
      </w:r>
      <w:proofErr w:type="gramEnd"/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 1 January Year 3.</w:t>
      </w:r>
    </w:p>
    <w:p w14:paraId="0E1DEC6D" w14:textId="3DC9B1C1" w:rsidR="00052B83" w:rsidRPr="00010903" w:rsidRDefault="00052B83" w:rsidP="00010903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Capital account of Ann, Ben, </w:t>
      </w:r>
      <w:proofErr w:type="gramStart"/>
      <w:r w:rsidRPr="00010903">
        <w:rPr>
          <w:rFonts w:ascii="MiSans Normal" w:eastAsia="MiSans Normal" w:hAnsi="MiSans Normal"/>
          <w:sz w:val="19"/>
          <w:szCs w:val="19"/>
          <w:lang w:val="en-US"/>
        </w:rPr>
        <w:t>Carol</w:t>
      </w:r>
      <w:proofErr w:type="gramEnd"/>
      <w:r w:rsidRPr="00010903">
        <w:rPr>
          <w:rFonts w:ascii="MiSans Normal" w:eastAsia="MiSans Normal" w:hAnsi="MiSans Normal"/>
          <w:sz w:val="19"/>
          <w:szCs w:val="19"/>
          <w:lang w:val="en-US"/>
        </w:rPr>
        <w:t xml:space="preserve"> and Denny in columnar form.</w:t>
      </w:r>
    </w:p>
    <w:p w14:paraId="57146590" w14:textId="62A9B580" w:rsidR="000A7510" w:rsidRPr="00010903" w:rsidRDefault="00052B83" w:rsidP="00010903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19"/>
          <w:szCs w:val="19"/>
          <w:lang w:val="en-US"/>
        </w:rPr>
      </w:pPr>
      <w:r w:rsidRPr="00010903">
        <w:rPr>
          <w:rFonts w:ascii="MiSans Normal" w:eastAsia="MiSans Normal" w:hAnsi="MiSans Normal"/>
          <w:sz w:val="19"/>
          <w:szCs w:val="19"/>
          <w:lang w:val="en-US"/>
        </w:rPr>
        <w:t>Bank account.</w:t>
      </w:r>
    </w:p>
    <w:sectPr w:rsidR="000A7510" w:rsidRPr="00010903" w:rsidSect="00010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17A94"/>
    <w:multiLevelType w:val="hybridMultilevel"/>
    <w:tmpl w:val="9FB8DC1E"/>
    <w:lvl w:ilvl="0" w:tplc="9A4CFFA2">
      <w:start w:val="1"/>
      <w:numFmt w:val="lowerRoman"/>
      <w:lvlText w:val="(%1)"/>
      <w:lvlJc w:val="left"/>
      <w:pPr>
        <w:ind w:left="1080" w:hanging="7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535F2"/>
    <w:multiLevelType w:val="hybridMultilevel"/>
    <w:tmpl w:val="CBBEC5F0"/>
    <w:lvl w:ilvl="0" w:tplc="127ED438">
      <w:start w:val="1"/>
      <w:numFmt w:val="lowerLetter"/>
      <w:lvlText w:val="(%1)"/>
      <w:lvlJc w:val="left"/>
      <w:pPr>
        <w:ind w:left="720" w:hanging="360"/>
      </w:pPr>
      <w:rPr>
        <w:rFonts w:ascii="MiSans Normal" w:eastAsia="MiSans Normal" w:hAnsi="MiSans Normal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D648B7"/>
    <w:multiLevelType w:val="hybridMultilevel"/>
    <w:tmpl w:val="08724906"/>
    <w:lvl w:ilvl="0" w:tplc="9A4CFFA2">
      <w:start w:val="1"/>
      <w:numFmt w:val="lowerRoman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486112">
    <w:abstractNumId w:val="0"/>
  </w:num>
  <w:num w:numId="2" w16cid:durableId="1265266660">
    <w:abstractNumId w:val="2"/>
  </w:num>
  <w:num w:numId="3" w16cid:durableId="100447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69"/>
    <w:rsid w:val="00010903"/>
    <w:rsid w:val="00022169"/>
    <w:rsid w:val="00052B83"/>
    <w:rsid w:val="000A7510"/>
    <w:rsid w:val="002730CD"/>
    <w:rsid w:val="00A921C9"/>
    <w:rsid w:val="00EB491B"/>
    <w:rsid w:val="00F32BD2"/>
    <w:rsid w:val="00FB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268F9"/>
  <w15:chartTrackingRefBased/>
  <w15:docId w15:val="{23A1A722-E90B-0546-BA65-9F2AB4A5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5</cp:revision>
  <dcterms:created xsi:type="dcterms:W3CDTF">2023-03-22T22:08:00Z</dcterms:created>
  <dcterms:modified xsi:type="dcterms:W3CDTF">2023-03-22T22:25:00Z</dcterms:modified>
</cp:coreProperties>
</file>