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1D95F" w14:textId="47EEB5DC" w:rsidR="008B5C5F" w:rsidRPr="00C64A25" w:rsidRDefault="00AB06DC">
      <w:pPr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C64A25">
        <w:rPr>
          <w:rFonts w:ascii="MiSans Normal" w:eastAsia="MiSans Normal" w:hAnsi="MiSans Normal"/>
          <w:b/>
          <w:bCs/>
          <w:sz w:val="20"/>
          <w:szCs w:val="20"/>
          <w:lang w:val="en-US"/>
        </w:rPr>
        <w:t>Question 1</w:t>
      </w:r>
    </w:p>
    <w:p w14:paraId="0D208820" w14:textId="16E8B30B" w:rsidR="00AB06DC" w:rsidRPr="00C64A25" w:rsidRDefault="00AB06DC" w:rsidP="00AB06DC">
      <w:pPr>
        <w:tabs>
          <w:tab w:val="left" w:pos="2722"/>
        </w:tabs>
        <w:rPr>
          <w:rFonts w:ascii="MiSans Normal" w:eastAsia="MiSans Normal" w:hAnsi="MiSans Normal"/>
          <w:sz w:val="18"/>
          <w:szCs w:val="18"/>
          <w:lang w:val="en-US"/>
        </w:rPr>
      </w:pPr>
      <w:r w:rsidRPr="00C64A25">
        <w:rPr>
          <w:rFonts w:ascii="MiSans Normal" w:eastAsia="MiSans Normal" w:hAnsi="MiSans Normal"/>
          <w:sz w:val="18"/>
          <w:szCs w:val="18"/>
          <w:lang w:val="en-US"/>
        </w:rPr>
        <w:t xml:space="preserve">T&amp;T </w:t>
      </w:r>
      <w:proofErr w:type="spellStart"/>
      <w:r w:rsidRPr="00C64A25">
        <w:rPr>
          <w:rFonts w:ascii="MiSans Normal" w:eastAsia="MiSans Normal" w:hAnsi="MiSans Normal"/>
          <w:sz w:val="18"/>
          <w:szCs w:val="18"/>
          <w:lang w:val="en-US"/>
        </w:rPr>
        <w:t>Sdn</w:t>
      </w:r>
      <w:proofErr w:type="spellEnd"/>
      <w:r w:rsidRPr="00C64A25">
        <w:rPr>
          <w:rFonts w:ascii="MiSans Normal" w:eastAsia="MiSans Normal" w:hAnsi="MiSans Normal"/>
          <w:sz w:val="18"/>
          <w:szCs w:val="18"/>
          <w:lang w:val="en-US"/>
        </w:rPr>
        <w:t xml:space="preserve"> </w:t>
      </w:r>
      <w:proofErr w:type="spellStart"/>
      <w:r w:rsidRPr="00C64A25">
        <w:rPr>
          <w:rFonts w:ascii="MiSans Normal" w:eastAsia="MiSans Normal" w:hAnsi="MiSans Normal"/>
          <w:sz w:val="18"/>
          <w:szCs w:val="18"/>
          <w:lang w:val="en-US"/>
        </w:rPr>
        <w:t>Bhd</w:t>
      </w:r>
      <w:proofErr w:type="spellEnd"/>
      <w:r w:rsidRPr="00C64A25">
        <w:rPr>
          <w:rFonts w:ascii="MiSans Normal" w:eastAsia="MiSans Normal" w:hAnsi="MiSans Normal"/>
          <w:sz w:val="18"/>
          <w:szCs w:val="18"/>
          <w:lang w:val="en-US"/>
        </w:rPr>
        <w:t xml:space="preserve"> manufactures specific motors car components. The following balances were extracted from the books </w:t>
      </w:r>
      <w:proofErr w:type="gramStart"/>
      <w:r w:rsidRPr="00C64A25">
        <w:rPr>
          <w:rFonts w:ascii="MiSans Normal" w:eastAsia="MiSans Normal" w:hAnsi="MiSans Normal"/>
          <w:sz w:val="18"/>
          <w:szCs w:val="18"/>
          <w:lang w:val="en-US"/>
        </w:rPr>
        <w:t>at</w:t>
      </w:r>
      <w:proofErr w:type="gramEnd"/>
      <w:r w:rsidRPr="00C64A25">
        <w:rPr>
          <w:rFonts w:ascii="MiSans Normal" w:eastAsia="MiSans Normal" w:hAnsi="MiSans Normal"/>
          <w:sz w:val="18"/>
          <w:szCs w:val="18"/>
          <w:lang w:val="en-US"/>
        </w:rPr>
        <w:t xml:space="preserve"> 31 December Year 2:</w:t>
      </w:r>
    </w:p>
    <w:p w14:paraId="78295C93" w14:textId="65D15A5A" w:rsidR="00AB06DC" w:rsidRPr="00C64A25" w:rsidRDefault="00AB06DC" w:rsidP="00AB06DC">
      <w:pPr>
        <w:tabs>
          <w:tab w:val="left" w:pos="2722"/>
        </w:tabs>
        <w:rPr>
          <w:rFonts w:ascii="MiSans Normal" w:eastAsia="MiSans Normal" w:hAnsi="MiSans Normal"/>
          <w:sz w:val="18"/>
          <w:szCs w:val="1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080"/>
        <w:gridCol w:w="1615"/>
      </w:tblGrid>
      <w:tr w:rsidR="00AB06DC" w:rsidRPr="00C64A25" w14:paraId="2A0718E2" w14:textId="77777777" w:rsidTr="00AB06DC">
        <w:trPr>
          <w:trHeight w:val="57"/>
        </w:trPr>
        <w:tc>
          <w:tcPr>
            <w:tcW w:w="704" w:type="dxa"/>
          </w:tcPr>
          <w:p w14:paraId="1E276AC5" w14:textId="77777777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  <w:tc>
          <w:tcPr>
            <w:tcW w:w="8080" w:type="dxa"/>
          </w:tcPr>
          <w:p w14:paraId="6937D424" w14:textId="77777777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  <w:tc>
          <w:tcPr>
            <w:tcW w:w="1615" w:type="dxa"/>
          </w:tcPr>
          <w:p w14:paraId="1DD25B59" w14:textId="7836BD06" w:rsidR="00AB06DC" w:rsidRPr="00C64A25" w:rsidRDefault="00AB06DC" w:rsidP="00AB06DC">
            <w:pPr>
              <w:tabs>
                <w:tab w:val="left" w:pos="2722"/>
              </w:tabs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  <w:t>RM</w:t>
            </w:r>
          </w:p>
        </w:tc>
      </w:tr>
      <w:tr w:rsidR="00AB06DC" w:rsidRPr="00C64A25" w14:paraId="3B216FCE" w14:textId="77777777" w:rsidTr="00AB06DC">
        <w:trPr>
          <w:trHeight w:val="57"/>
        </w:trPr>
        <w:tc>
          <w:tcPr>
            <w:tcW w:w="704" w:type="dxa"/>
          </w:tcPr>
          <w:p w14:paraId="6D526EBD" w14:textId="77777777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  <w:tc>
          <w:tcPr>
            <w:tcW w:w="8080" w:type="dxa"/>
          </w:tcPr>
          <w:p w14:paraId="0E6F444C" w14:textId="0CBC3E9B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Inventories, 1 July Year 2</w:t>
            </w:r>
          </w:p>
        </w:tc>
        <w:tc>
          <w:tcPr>
            <w:tcW w:w="1615" w:type="dxa"/>
          </w:tcPr>
          <w:p w14:paraId="5D9BBFFF" w14:textId="1FFE3737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</w:tr>
      <w:tr w:rsidR="00AB06DC" w:rsidRPr="00C64A25" w14:paraId="33907238" w14:textId="77777777" w:rsidTr="00AB06DC">
        <w:trPr>
          <w:trHeight w:val="57"/>
        </w:trPr>
        <w:tc>
          <w:tcPr>
            <w:tcW w:w="704" w:type="dxa"/>
          </w:tcPr>
          <w:p w14:paraId="0CCB0755" w14:textId="77777777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  <w:tc>
          <w:tcPr>
            <w:tcW w:w="8080" w:type="dxa"/>
          </w:tcPr>
          <w:p w14:paraId="63E50505" w14:textId="1DB74469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 xml:space="preserve">    Raw Materials</w:t>
            </w:r>
          </w:p>
        </w:tc>
        <w:tc>
          <w:tcPr>
            <w:tcW w:w="1615" w:type="dxa"/>
          </w:tcPr>
          <w:p w14:paraId="63FE730C" w14:textId="2138EF9E" w:rsidR="00AB06DC" w:rsidRPr="00C64A25" w:rsidRDefault="00AB06DC" w:rsidP="00AB06DC">
            <w:pPr>
              <w:tabs>
                <w:tab w:val="left" w:pos="2722"/>
              </w:tabs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45,000</w:t>
            </w:r>
          </w:p>
        </w:tc>
      </w:tr>
      <w:tr w:rsidR="00AB06DC" w:rsidRPr="00C64A25" w14:paraId="1925580F" w14:textId="77777777" w:rsidTr="00AB06DC">
        <w:trPr>
          <w:trHeight w:val="57"/>
        </w:trPr>
        <w:tc>
          <w:tcPr>
            <w:tcW w:w="704" w:type="dxa"/>
          </w:tcPr>
          <w:p w14:paraId="477AA689" w14:textId="77777777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  <w:tc>
          <w:tcPr>
            <w:tcW w:w="8080" w:type="dxa"/>
          </w:tcPr>
          <w:p w14:paraId="4753A797" w14:textId="2B5E8879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 xml:space="preserve">    Work In Progress, at factory cost</w:t>
            </w:r>
          </w:p>
        </w:tc>
        <w:tc>
          <w:tcPr>
            <w:tcW w:w="1615" w:type="dxa"/>
          </w:tcPr>
          <w:p w14:paraId="6F51332E" w14:textId="204D543F" w:rsidR="00AB06DC" w:rsidRPr="00C64A25" w:rsidRDefault="00AB06DC" w:rsidP="00AB06DC">
            <w:pPr>
              <w:tabs>
                <w:tab w:val="left" w:pos="2722"/>
              </w:tabs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28,000</w:t>
            </w:r>
          </w:p>
        </w:tc>
      </w:tr>
      <w:tr w:rsidR="00AB06DC" w:rsidRPr="00C64A25" w14:paraId="42A63E5C" w14:textId="77777777" w:rsidTr="00AB06DC">
        <w:trPr>
          <w:trHeight w:val="57"/>
        </w:trPr>
        <w:tc>
          <w:tcPr>
            <w:tcW w:w="704" w:type="dxa"/>
          </w:tcPr>
          <w:p w14:paraId="48B0041A" w14:textId="77777777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  <w:tc>
          <w:tcPr>
            <w:tcW w:w="8080" w:type="dxa"/>
          </w:tcPr>
          <w:p w14:paraId="239A2C51" w14:textId="3CF0B02B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 xml:space="preserve">    Finished Goods, at transfer price</w:t>
            </w:r>
          </w:p>
        </w:tc>
        <w:tc>
          <w:tcPr>
            <w:tcW w:w="1615" w:type="dxa"/>
          </w:tcPr>
          <w:p w14:paraId="6CA2F537" w14:textId="51A5B22D" w:rsidR="00AB06DC" w:rsidRPr="00C64A25" w:rsidRDefault="00AB06DC" w:rsidP="00AB06DC">
            <w:pPr>
              <w:tabs>
                <w:tab w:val="left" w:pos="2722"/>
              </w:tabs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60,000</w:t>
            </w:r>
          </w:p>
        </w:tc>
      </w:tr>
      <w:tr w:rsidR="00AB06DC" w:rsidRPr="00C64A25" w14:paraId="09F64BC1" w14:textId="77777777" w:rsidTr="00AB06DC">
        <w:trPr>
          <w:trHeight w:val="57"/>
        </w:trPr>
        <w:tc>
          <w:tcPr>
            <w:tcW w:w="704" w:type="dxa"/>
          </w:tcPr>
          <w:p w14:paraId="7EB3212A" w14:textId="77777777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  <w:tc>
          <w:tcPr>
            <w:tcW w:w="8080" w:type="dxa"/>
          </w:tcPr>
          <w:p w14:paraId="390C4EFB" w14:textId="07C3B199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Inventories, 31 December Year 2</w:t>
            </w:r>
          </w:p>
        </w:tc>
        <w:tc>
          <w:tcPr>
            <w:tcW w:w="1615" w:type="dxa"/>
          </w:tcPr>
          <w:p w14:paraId="283EBD70" w14:textId="77777777" w:rsidR="00AB06DC" w:rsidRPr="00C64A25" w:rsidRDefault="00AB06DC" w:rsidP="00AB06DC">
            <w:pPr>
              <w:tabs>
                <w:tab w:val="left" w:pos="2722"/>
              </w:tabs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</w:tr>
      <w:tr w:rsidR="00AB06DC" w:rsidRPr="00C64A25" w14:paraId="4B0DCF05" w14:textId="77777777" w:rsidTr="00AB06DC">
        <w:trPr>
          <w:trHeight w:val="57"/>
        </w:trPr>
        <w:tc>
          <w:tcPr>
            <w:tcW w:w="704" w:type="dxa"/>
          </w:tcPr>
          <w:p w14:paraId="48C4EB54" w14:textId="77777777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  <w:tc>
          <w:tcPr>
            <w:tcW w:w="8080" w:type="dxa"/>
          </w:tcPr>
          <w:p w14:paraId="4584C28B" w14:textId="2636ED95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 xml:space="preserve">    Raw materials</w:t>
            </w:r>
          </w:p>
        </w:tc>
        <w:tc>
          <w:tcPr>
            <w:tcW w:w="1615" w:type="dxa"/>
          </w:tcPr>
          <w:p w14:paraId="11281DD9" w14:textId="4DBB5D90" w:rsidR="00AB06DC" w:rsidRPr="00C64A25" w:rsidRDefault="00AB06DC" w:rsidP="00AB06DC">
            <w:pPr>
              <w:tabs>
                <w:tab w:val="left" w:pos="2722"/>
              </w:tabs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53,000</w:t>
            </w:r>
          </w:p>
        </w:tc>
      </w:tr>
      <w:tr w:rsidR="00AB06DC" w:rsidRPr="00C64A25" w14:paraId="65AFDDB8" w14:textId="77777777" w:rsidTr="00AB06DC">
        <w:trPr>
          <w:trHeight w:val="57"/>
        </w:trPr>
        <w:tc>
          <w:tcPr>
            <w:tcW w:w="704" w:type="dxa"/>
          </w:tcPr>
          <w:p w14:paraId="6BCBCDB4" w14:textId="77777777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  <w:tc>
          <w:tcPr>
            <w:tcW w:w="8080" w:type="dxa"/>
          </w:tcPr>
          <w:p w14:paraId="049F58E5" w14:textId="1453B2C6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 xml:space="preserve">    Work In Progress, at factory cost</w:t>
            </w:r>
          </w:p>
        </w:tc>
        <w:tc>
          <w:tcPr>
            <w:tcW w:w="1615" w:type="dxa"/>
          </w:tcPr>
          <w:p w14:paraId="70220F3F" w14:textId="46FC77BB" w:rsidR="00AB06DC" w:rsidRPr="00C64A25" w:rsidRDefault="00AB06DC" w:rsidP="00AB06DC">
            <w:pPr>
              <w:tabs>
                <w:tab w:val="left" w:pos="2722"/>
              </w:tabs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37,000</w:t>
            </w:r>
          </w:p>
        </w:tc>
      </w:tr>
      <w:tr w:rsidR="00AB06DC" w:rsidRPr="00C64A25" w14:paraId="370D95AA" w14:textId="77777777" w:rsidTr="00AB06DC">
        <w:trPr>
          <w:trHeight w:val="57"/>
        </w:trPr>
        <w:tc>
          <w:tcPr>
            <w:tcW w:w="704" w:type="dxa"/>
          </w:tcPr>
          <w:p w14:paraId="2ABF31DF" w14:textId="77777777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  <w:tc>
          <w:tcPr>
            <w:tcW w:w="8080" w:type="dxa"/>
          </w:tcPr>
          <w:p w14:paraId="03E9100E" w14:textId="41E3E439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 xml:space="preserve">    Finished Foods, at transfer price</w:t>
            </w:r>
          </w:p>
        </w:tc>
        <w:tc>
          <w:tcPr>
            <w:tcW w:w="1615" w:type="dxa"/>
          </w:tcPr>
          <w:p w14:paraId="1F19ACF9" w14:textId="193FAF45" w:rsidR="00AB06DC" w:rsidRPr="00C64A25" w:rsidRDefault="00AB06DC" w:rsidP="00AB06DC">
            <w:pPr>
              <w:tabs>
                <w:tab w:val="left" w:pos="2722"/>
              </w:tabs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42,000</w:t>
            </w:r>
          </w:p>
        </w:tc>
      </w:tr>
      <w:tr w:rsidR="00AB06DC" w:rsidRPr="00C64A25" w14:paraId="4EC850B6" w14:textId="77777777" w:rsidTr="00AB06DC">
        <w:trPr>
          <w:trHeight w:val="57"/>
        </w:trPr>
        <w:tc>
          <w:tcPr>
            <w:tcW w:w="704" w:type="dxa"/>
          </w:tcPr>
          <w:p w14:paraId="6066E2D3" w14:textId="77777777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  <w:tc>
          <w:tcPr>
            <w:tcW w:w="8080" w:type="dxa"/>
          </w:tcPr>
          <w:p w14:paraId="6618B422" w14:textId="49F769D3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Raw Materials</w:t>
            </w:r>
          </w:p>
        </w:tc>
        <w:tc>
          <w:tcPr>
            <w:tcW w:w="1615" w:type="dxa"/>
          </w:tcPr>
          <w:p w14:paraId="5CC36360" w14:textId="77777777" w:rsidR="00AB06DC" w:rsidRPr="00C64A25" w:rsidRDefault="00AB06DC" w:rsidP="00AB06DC">
            <w:pPr>
              <w:tabs>
                <w:tab w:val="left" w:pos="2722"/>
              </w:tabs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</w:tr>
      <w:tr w:rsidR="00AB06DC" w:rsidRPr="00C64A25" w14:paraId="18140150" w14:textId="77777777" w:rsidTr="00AB06DC">
        <w:trPr>
          <w:trHeight w:val="57"/>
        </w:trPr>
        <w:tc>
          <w:tcPr>
            <w:tcW w:w="704" w:type="dxa"/>
          </w:tcPr>
          <w:p w14:paraId="7E1ABBE6" w14:textId="77777777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  <w:tc>
          <w:tcPr>
            <w:tcW w:w="8080" w:type="dxa"/>
          </w:tcPr>
          <w:p w14:paraId="62A75E5D" w14:textId="03930E7C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 xml:space="preserve">    Purchases</w:t>
            </w:r>
          </w:p>
        </w:tc>
        <w:tc>
          <w:tcPr>
            <w:tcW w:w="1615" w:type="dxa"/>
          </w:tcPr>
          <w:p w14:paraId="49DC00B5" w14:textId="7123F855" w:rsidR="00AB06DC" w:rsidRPr="00C64A25" w:rsidRDefault="00AB06DC" w:rsidP="00AB06DC">
            <w:pPr>
              <w:tabs>
                <w:tab w:val="left" w:pos="2722"/>
              </w:tabs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250,000</w:t>
            </w:r>
          </w:p>
        </w:tc>
      </w:tr>
      <w:tr w:rsidR="00AB06DC" w:rsidRPr="00C64A25" w14:paraId="54E821F4" w14:textId="77777777" w:rsidTr="00AB06DC">
        <w:trPr>
          <w:trHeight w:val="57"/>
        </w:trPr>
        <w:tc>
          <w:tcPr>
            <w:tcW w:w="704" w:type="dxa"/>
          </w:tcPr>
          <w:p w14:paraId="3BC5E2CC" w14:textId="77777777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  <w:tc>
          <w:tcPr>
            <w:tcW w:w="8080" w:type="dxa"/>
          </w:tcPr>
          <w:p w14:paraId="319A9217" w14:textId="3939D1B8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 xml:space="preserve">    Purchases Returns</w:t>
            </w:r>
          </w:p>
        </w:tc>
        <w:tc>
          <w:tcPr>
            <w:tcW w:w="1615" w:type="dxa"/>
          </w:tcPr>
          <w:p w14:paraId="11E33800" w14:textId="3264EE67" w:rsidR="00AB06DC" w:rsidRPr="00C64A25" w:rsidRDefault="00AB06DC" w:rsidP="00AB06DC">
            <w:pPr>
              <w:tabs>
                <w:tab w:val="left" w:pos="2722"/>
              </w:tabs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10,500</w:t>
            </w:r>
          </w:p>
        </w:tc>
      </w:tr>
      <w:tr w:rsidR="00AB06DC" w:rsidRPr="00C64A25" w14:paraId="29E2696C" w14:textId="77777777" w:rsidTr="00AB06DC">
        <w:trPr>
          <w:trHeight w:val="57"/>
        </w:trPr>
        <w:tc>
          <w:tcPr>
            <w:tcW w:w="704" w:type="dxa"/>
          </w:tcPr>
          <w:p w14:paraId="2F202600" w14:textId="77777777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  <w:tc>
          <w:tcPr>
            <w:tcW w:w="8080" w:type="dxa"/>
          </w:tcPr>
          <w:p w14:paraId="7F5E94E1" w14:textId="5DE29355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 xml:space="preserve">    Carriage Inwards</w:t>
            </w:r>
          </w:p>
        </w:tc>
        <w:tc>
          <w:tcPr>
            <w:tcW w:w="1615" w:type="dxa"/>
          </w:tcPr>
          <w:p w14:paraId="6A82757F" w14:textId="305BB352" w:rsidR="00AB06DC" w:rsidRPr="00C64A25" w:rsidRDefault="00AB06DC" w:rsidP="00AB06DC">
            <w:pPr>
              <w:tabs>
                <w:tab w:val="left" w:pos="2722"/>
              </w:tabs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8,900</w:t>
            </w:r>
          </w:p>
        </w:tc>
      </w:tr>
      <w:tr w:rsidR="00AB06DC" w:rsidRPr="00C64A25" w14:paraId="47821452" w14:textId="77777777" w:rsidTr="00AB06DC">
        <w:trPr>
          <w:trHeight w:val="57"/>
        </w:trPr>
        <w:tc>
          <w:tcPr>
            <w:tcW w:w="704" w:type="dxa"/>
          </w:tcPr>
          <w:p w14:paraId="6E44EC67" w14:textId="77777777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  <w:tc>
          <w:tcPr>
            <w:tcW w:w="8080" w:type="dxa"/>
          </w:tcPr>
          <w:p w14:paraId="652E1271" w14:textId="2B8740A4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Sales</w:t>
            </w:r>
          </w:p>
        </w:tc>
        <w:tc>
          <w:tcPr>
            <w:tcW w:w="1615" w:type="dxa"/>
          </w:tcPr>
          <w:p w14:paraId="33866FF7" w14:textId="2B772EF2" w:rsidR="00AB06DC" w:rsidRPr="00C64A25" w:rsidRDefault="00AB06DC" w:rsidP="00AB06DC">
            <w:pPr>
              <w:tabs>
                <w:tab w:val="left" w:pos="2722"/>
              </w:tabs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2,000,000</w:t>
            </w:r>
          </w:p>
        </w:tc>
      </w:tr>
      <w:tr w:rsidR="00AB06DC" w:rsidRPr="00C64A25" w14:paraId="62126327" w14:textId="77777777" w:rsidTr="00AB06DC">
        <w:trPr>
          <w:trHeight w:val="57"/>
        </w:trPr>
        <w:tc>
          <w:tcPr>
            <w:tcW w:w="704" w:type="dxa"/>
          </w:tcPr>
          <w:p w14:paraId="2B8B89C9" w14:textId="77777777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  <w:tc>
          <w:tcPr>
            <w:tcW w:w="8080" w:type="dxa"/>
          </w:tcPr>
          <w:p w14:paraId="23319C98" w14:textId="4A339DD0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Direct Overheads</w:t>
            </w:r>
          </w:p>
        </w:tc>
        <w:tc>
          <w:tcPr>
            <w:tcW w:w="1615" w:type="dxa"/>
          </w:tcPr>
          <w:p w14:paraId="41512C04" w14:textId="54BCB292" w:rsidR="00AB06DC" w:rsidRPr="00C64A25" w:rsidRDefault="00AB06DC" w:rsidP="00AB06DC">
            <w:pPr>
              <w:tabs>
                <w:tab w:val="left" w:pos="2722"/>
              </w:tabs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65,000</w:t>
            </w:r>
          </w:p>
        </w:tc>
      </w:tr>
      <w:tr w:rsidR="00AB06DC" w:rsidRPr="00C64A25" w14:paraId="4500E8EC" w14:textId="77777777" w:rsidTr="00AB06DC">
        <w:trPr>
          <w:trHeight w:val="57"/>
        </w:trPr>
        <w:tc>
          <w:tcPr>
            <w:tcW w:w="704" w:type="dxa"/>
          </w:tcPr>
          <w:p w14:paraId="0142EE07" w14:textId="77777777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  <w:tc>
          <w:tcPr>
            <w:tcW w:w="8080" w:type="dxa"/>
          </w:tcPr>
          <w:p w14:paraId="7FB2247B" w14:textId="1186E426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Rent</w:t>
            </w:r>
          </w:p>
        </w:tc>
        <w:tc>
          <w:tcPr>
            <w:tcW w:w="1615" w:type="dxa"/>
          </w:tcPr>
          <w:p w14:paraId="702E8DC0" w14:textId="63D7F22B" w:rsidR="00AB06DC" w:rsidRPr="00C64A25" w:rsidRDefault="00AB06DC" w:rsidP="00AB06DC">
            <w:pPr>
              <w:tabs>
                <w:tab w:val="left" w:pos="2722"/>
              </w:tabs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27,500</w:t>
            </w:r>
          </w:p>
        </w:tc>
      </w:tr>
      <w:tr w:rsidR="00AB06DC" w:rsidRPr="00C64A25" w14:paraId="26C96C0E" w14:textId="77777777" w:rsidTr="00AB06DC">
        <w:trPr>
          <w:trHeight w:val="57"/>
        </w:trPr>
        <w:tc>
          <w:tcPr>
            <w:tcW w:w="704" w:type="dxa"/>
          </w:tcPr>
          <w:p w14:paraId="7BCD999E" w14:textId="77777777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  <w:tc>
          <w:tcPr>
            <w:tcW w:w="8080" w:type="dxa"/>
          </w:tcPr>
          <w:p w14:paraId="198B2DC6" w14:textId="6DE9E205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Insurance</w:t>
            </w:r>
          </w:p>
        </w:tc>
        <w:tc>
          <w:tcPr>
            <w:tcW w:w="1615" w:type="dxa"/>
          </w:tcPr>
          <w:p w14:paraId="0B67C3A6" w14:textId="1D7D0CCD" w:rsidR="00AB06DC" w:rsidRPr="00C64A25" w:rsidRDefault="00AB06DC" w:rsidP="00AB06DC">
            <w:pPr>
              <w:tabs>
                <w:tab w:val="left" w:pos="2722"/>
              </w:tabs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12,000</w:t>
            </w:r>
          </w:p>
        </w:tc>
      </w:tr>
      <w:tr w:rsidR="00AB06DC" w:rsidRPr="00C64A25" w14:paraId="18742382" w14:textId="77777777" w:rsidTr="00AB06DC">
        <w:trPr>
          <w:trHeight w:val="57"/>
        </w:trPr>
        <w:tc>
          <w:tcPr>
            <w:tcW w:w="704" w:type="dxa"/>
          </w:tcPr>
          <w:p w14:paraId="42694141" w14:textId="77777777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  <w:tc>
          <w:tcPr>
            <w:tcW w:w="8080" w:type="dxa"/>
          </w:tcPr>
          <w:p w14:paraId="5AF92192" w14:textId="5D7E068F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Rental of Office Equipment</w:t>
            </w:r>
          </w:p>
        </w:tc>
        <w:tc>
          <w:tcPr>
            <w:tcW w:w="1615" w:type="dxa"/>
          </w:tcPr>
          <w:p w14:paraId="2289B868" w14:textId="58C6613C" w:rsidR="00AB06DC" w:rsidRPr="00C64A25" w:rsidRDefault="00AB06DC" w:rsidP="00AB06DC">
            <w:pPr>
              <w:tabs>
                <w:tab w:val="left" w:pos="2722"/>
              </w:tabs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15,300</w:t>
            </w:r>
          </w:p>
        </w:tc>
      </w:tr>
      <w:tr w:rsidR="00AB06DC" w:rsidRPr="00C64A25" w14:paraId="1ED6F368" w14:textId="77777777" w:rsidTr="00AB06DC">
        <w:trPr>
          <w:trHeight w:val="57"/>
        </w:trPr>
        <w:tc>
          <w:tcPr>
            <w:tcW w:w="704" w:type="dxa"/>
          </w:tcPr>
          <w:p w14:paraId="109E40A7" w14:textId="77777777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  <w:tc>
          <w:tcPr>
            <w:tcW w:w="8080" w:type="dxa"/>
          </w:tcPr>
          <w:p w14:paraId="22230E60" w14:textId="25C5290A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Water and Electricity</w:t>
            </w:r>
          </w:p>
        </w:tc>
        <w:tc>
          <w:tcPr>
            <w:tcW w:w="1615" w:type="dxa"/>
          </w:tcPr>
          <w:p w14:paraId="35EB4C32" w14:textId="5F1F527F" w:rsidR="00AB06DC" w:rsidRPr="00C64A25" w:rsidRDefault="00AB06DC" w:rsidP="00AB06DC">
            <w:pPr>
              <w:tabs>
                <w:tab w:val="left" w:pos="2722"/>
              </w:tabs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31,500</w:t>
            </w:r>
          </w:p>
        </w:tc>
      </w:tr>
      <w:tr w:rsidR="00AB06DC" w:rsidRPr="00C64A25" w14:paraId="762782FE" w14:textId="77777777" w:rsidTr="00AB06DC">
        <w:trPr>
          <w:trHeight w:val="57"/>
        </w:trPr>
        <w:tc>
          <w:tcPr>
            <w:tcW w:w="704" w:type="dxa"/>
          </w:tcPr>
          <w:p w14:paraId="2D972F90" w14:textId="77777777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  <w:tc>
          <w:tcPr>
            <w:tcW w:w="8080" w:type="dxa"/>
          </w:tcPr>
          <w:p w14:paraId="1C087EC2" w14:textId="4313B82D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General Office Expenses</w:t>
            </w:r>
          </w:p>
        </w:tc>
        <w:tc>
          <w:tcPr>
            <w:tcW w:w="1615" w:type="dxa"/>
          </w:tcPr>
          <w:p w14:paraId="0CF38AFB" w14:textId="11D48276" w:rsidR="00AB06DC" w:rsidRPr="00C64A25" w:rsidRDefault="00AB06DC" w:rsidP="00AB06DC">
            <w:pPr>
              <w:tabs>
                <w:tab w:val="left" w:pos="2722"/>
              </w:tabs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57,200</w:t>
            </w:r>
          </w:p>
        </w:tc>
      </w:tr>
      <w:tr w:rsidR="00AB06DC" w:rsidRPr="00C64A25" w14:paraId="0F009DEA" w14:textId="77777777" w:rsidTr="00AB06DC">
        <w:trPr>
          <w:trHeight w:val="57"/>
        </w:trPr>
        <w:tc>
          <w:tcPr>
            <w:tcW w:w="704" w:type="dxa"/>
          </w:tcPr>
          <w:p w14:paraId="1C425044" w14:textId="77777777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  <w:tc>
          <w:tcPr>
            <w:tcW w:w="8080" w:type="dxa"/>
          </w:tcPr>
          <w:p w14:paraId="370DF0CF" w14:textId="554CDFFD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Office Salaries and Wages</w:t>
            </w:r>
          </w:p>
        </w:tc>
        <w:tc>
          <w:tcPr>
            <w:tcW w:w="1615" w:type="dxa"/>
          </w:tcPr>
          <w:p w14:paraId="2CDC0034" w14:textId="64F9E924" w:rsidR="00AB06DC" w:rsidRPr="00C64A25" w:rsidRDefault="00AB06DC" w:rsidP="00AB06DC">
            <w:pPr>
              <w:tabs>
                <w:tab w:val="left" w:pos="2722"/>
              </w:tabs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90,000</w:t>
            </w:r>
          </w:p>
        </w:tc>
      </w:tr>
      <w:tr w:rsidR="00AB06DC" w:rsidRPr="00C64A25" w14:paraId="5B53A7D6" w14:textId="77777777" w:rsidTr="00AB06DC">
        <w:trPr>
          <w:trHeight w:val="57"/>
        </w:trPr>
        <w:tc>
          <w:tcPr>
            <w:tcW w:w="704" w:type="dxa"/>
          </w:tcPr>
          <w:p w14:paraId="43D579DD" w14:textId="77777777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  <w:tc>
          <w:tcPr>
            <w:tcW w:w="8080" w:type="dxa"/>
          </w:tcPr>
          <w:p w14:paraId="6FB0E195" w14:textId="4EF2E2AE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Factory Wages</w:t>
            </w:r>
          </w:p>
        </w:tc>
        <w:tc>
          <w:tcPr>
            <w:tcW w:w="1615" w:type="dxa"/>
          </w:tcPr>
          <w:p w14:paraId="6FCB0A36" w14:textId="6259D337" w:rsidR="00AB06DC" w:rsidRPr="00C64A25" w:rsidRDefault="00AB06DC" w:rsidP="00AB06DC">
            <w:pPr>
              <w:tabs>
                <w:tab w:val="left" w:pos="2722"/>
              </w:tabs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150,000</w:t>
            </w:r>
          </w:p>
        </w:tc>
      </w:tr>
      <w:tr w:rsidR="00AB06DC" w:rsidRPr="00C64A25" w14:paraId="558BBC1D" w14:textId="77777777" w:rsidTr="00AB06DC">
        <w:trPr>
          <w:trHeight w:val="57"/>
        </w:trPr>
        <w:tc>
          <w:tcPr>
            <w:tcW w:w="704" w:type="dxa"/>
          </w:tcPr>
          <w:p w14:paraId="7F34E8C9" w14:textId="77777777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  <w:tc>
          <w:tcPr>
            <w:tcW w:w="8080" w:type="dxa"/>
          </w:tcPr>
          <w:p w14:paraId="2BD3523E" w14:textId="02B59160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Factory Repairs and Maintenance</w:t>
            </w:r>
          </w:p>
        </w:tc>
        <w:tc>
          <w:tcPr>
            <w:tcW w:w="1615" w:type="dxa"/>
          </w:tcPr>
          <w:p w14:paraId="6506EBAA" w14:textId="64C88656" w:rsidR="00AB06DC" w:rsidRPr="00C64A25" w:rsidRDefault="00AB06DC" w:rsidP="00AB06DC">
            <w:pPr>
              <w:tabs>
                <w:tab w:val="left" w:pos="2722"/>
              </w:tabs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64,000</w:t>
            </w:r>
          </w:p>
        </w:tc>
      </w:tr>
      <w:tr w:rsidR="00AB06DC" w:rsidRPr="00C64A25" w14:paraId="04CCB411" w14:textId="77777777" w:rsidTr="00AB06DC">
        <w:trPr>
          <w:trHeight w:val="57"/>
        </w:trPr>
        <w:tc>
          <w:tcPr>
            <w:tcW w:w="704" w:type="dxa"/>
          </w:tcPr>
          <w:p w14:paraId="6DA78478" w14:textId="77777777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  <w:tc>
          <w:tcPr>
            <w:tcW w:w="8080" w:type="dxa"/>
          </w:tcPr>
          <w:p w14:paraId="4E91D9C4" w14:textId="3BB05863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Cleaning Expenses</w:t>
            </w:r>
          </w:p>
        </w:tc>
        <w:tc>
          <w:tcPr>
            <w:tcW w:w="1615" w:type="dxa"/>
          </w:tcPr>
          <w:p w14:paraId="4C5C1CE1" w14:textId="5397B063" w:rsidR="00AB06DC" w:rsidRPr="00C64A25" w:rsidRDefault="00AB06DC" w:rsidP="00AB06DC">
            <w:pPr>
              <w:tabs>
                <w:tab w:val="left" w:pos="2722"/>
              </w:tabs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25,000</w:t>
            </w:r>
          </w:p>
        </w:tc>
      </w:tr>
      <w:tr w:rsidR="00AB06DC" w:rsidRPr="00C64A25" w14:paraId="2E787D2F" w14:textId="77777777" w:rsidTr="00AB06DC">
        <w:trPr>
          <w:trHeight w:val="57"/>
        </w:trPr>
        <w:tc>
          <w:tcPr>
            <w:tcW w:w="704" w:type="dxa"/>
          </w:tcPr>
          <w:p w14:paraId="7E76C8A9" w14:textId="77777777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  <w:tc>
          <w:tcPr>
            <w:tcW w:w="8080" w:type="dxa"/>
          </w:tcPr>
          <w:p w14:paraId="2DFCF5E7" w14:textId="30581173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Other Factory Overheads</w:t>
            </w:r>
          </w:p>
        </w:tc>
        <w:tc>
          <w:tcPr>
            <w:tcW w:w="1615" w:type="dxa"/>
          </w:tcPr>
          <w:p w14:paraId="5C727828" w14:textId="538788F4" w:rsidR="00AB06DC" w:rsidRPr="00C64A25" w:rsidRDefault="00AB06DC" w:rsidP="00AB06DC">
            <w:pPr>
              <w:tabs>
                <w:tab w:val="left" w:pos="2722"/>
              </w:tabs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57,800</w:t>
            </w:r>
          </w:p>
        </w:tc>
      </w:tr>
      <w:tr w:rsidR="00AB06DC" w:rsidRPr="00C64A25" w14:paraId="5E77380C" w14:textId="77777777" w:rsidTr="00AB06DC">
        <w:trPr>
          <w:trHeight w:val="57"/>
        </w:trPr>
        <w:tc>
          <w:tcPr>
            <w:tcW w:w="704" w:type="dxa"/>
          </w:tcPr>
          <w:p w14:paraId="16AE215C" w14:textId="77777777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  <w:tc>
          <w:tcPr>
            <w:tcW w:w="8080" w:type="dxa"/>
          </w:tcPr>
          <w:p w14:paraId="314271F5" w14:textId="62C645B3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Cost of Factory Machinery</w:t>
            </w:r>
          </w:p>
        </w:tc>
        <w:tc>
          <w:tcPr>
            <w:tcW w:w="1615" w:type="dxa"/>
          </w:tcPr>
          <w:p w14:paraId="5D1A8BEF" w14:textId="3D334BE8" w:rsidR="00AB06DC" w:rsidRPr="00C64A25" w:rsidRDefault="00AB06DC" w:rsidP="00AB06DC">
            <w:pPr>
              <w:tabs>
                <w:tab w:val="left" w:pos="2722"/>
              </w:tabs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1,500,000</w:t>
            </w:r>
          </w:p>
        </w:tc>
      </w:tr>
      <w:tr w:rsidR="00AB06DC" w:rsidRPr="00C64A25" w14:paraId="3A53BF96" w14:textId="77777777" w:rsidTr="00AB06DC">
        <w:trPr>
          <w:trHeight w:val="57"/>
        </w:trPr>
        <w:tc>
          <w:tcPr>
            <w:tcW w:w="704" w:type="dxa"/>
          </w:tcPr>
          <w:p w14:paraId="24423F56" w14:textId="77777777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  <w:tc>
          <w:tcPr>
            <w:tcW w:w="8080" w:type="dxa"/>
          </w:tcPr>
          <w:p w14:paraId="1C848D6D" w14:textId="006E5B97" w:rsidR="00AB06DC" w:rsidRPr="00C64A25" w:rsidRDefault="00AB06DC" w:rsidP="00AB06DC">
            <w:pPr>
              <w:tabs>
                <w:tab w:val="left" w:pos="2722"/>
              </w:tabs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Accumulated Depreciation of Factory Machinery</w:t>
            </w:r>
          </w:p>
        </w:tc>
        <w:tc>
          <w:tcPr>
            <w:tcW w:w="1615" w:type="dxa"/>
          </w:tcPr>
          <w:p w14:paraId="24325781" w14:textId="631E9EAB" w:rsidR="00AB06DC" w:rsidRPr="00C64A25" w:rsidRDefault="00AB06DC" w:rsidP="00AB06DC">
            <w:pPr>
              <w:tabs>
                <w:tab w:val="left" w:pos="2722"/>
              </w:tabs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C64A25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300,000</w:t>
            </w:r>
          </w:p>
        </w:tc>
      </w:tr>
    </w:tbl>
    <w:p w14:paraId="2B841EB7" w14:textId="00297F4B" w:rsidR="00AB06DC" w:rsidRPr="00C64A25" w:rsidRDefault="00AB06DC" w:rsidP="00AB06DC">
      <w:pPr>
        <w:tabs>
          <w:tab w:val="left" w:pos="2722"/>
        </w:tabs>
        <w:rPr>
          <w:rFonts w:ascii="MiSans Normal" w:eastAsia="MiSans Normal" w:hAnsi="MiSans Normal"/>
          <w:sz w:val="18"/>
          <w:szCs w:val="18"/>
          <w:lang w:val="en-US"/>
        </w:rPr>
      </w:pPr>
    </w:p>
    <w:p w14:paraId="53050DF4" w14:textId="29427436" w:rsidR="00AB06DC" w:rsidRPr="00C64A25" w:rsidRDefault="00AB06DC" w:rsidP="00AB06DC">
      <w:pPr>
        <w:tabs>
          <w:tab w:val="left" w:pos="2722"/>
        </w:tabs>
        <w:rPr>
          <w:rFonts w:ascii="MiSans Normal" w:eastAsia="MiSans Normal" w:hAnsi="MiSans Normal"/>
          <w:b/>
          <w:bCs/>
          <w:sz w:val="18"/>
          <w:szCs w:val="18"/>
          <w:lang w:val="en-US"/>
        </w:rPr>
      </w:pPr>
      <w:r w:rsidRPr="00C64A25">
        <w:rPr>
          <w:rFonts w:ascii="MiSans Normal" w:eastAsia="MiSans Normal" w:hAnsi="MiSans Normal"/>
          <w:b/>
          <w:bCs/>
          <w:sz w:val="18"/>
          <w:szCs w:val="18"/>
          <w:lang w:val="en-US"/>
        </w:rPr>
        <w:t>The following were the relevant information:</w:t>
      </w:r>
    </w:p>
    <w:p w14:paraId="38276523" w14:textId="729B6D19" w:rsidR="00AB06DC" w:rsidRPr="00C64A25" w:rsidRDefault="00AB06DC" w:rsidP="00AB06DC">
      <w:pPr>
        <w:pStyle w:val="ListParagraph"/>
        <w:numPr>
          <w:ilvl w:val="0"/>
          <w:numId w:val="1"/>
        </w:numPr>
        <w:tabs>
          <w:tab w:val="left" w:pos="2722"/>
        </w:tabs>
        <w:rPr>
          <w:rFonts w:ascii="MiSans Normal" w:eastAsia="MiSans Normal" w:hAnsi="MiSans Normal"/>
          <w:sz w:val="18"/>
          <w:szCs w:val="18"/>
          <w:lang w:val="en-US"/>
        </w:rPr>
      </w:pPr>
      <w:r w:rsidRPr="00C64A25">
        <w:rPr>
          <w:rFonts w:ascii="MiSans Normal" w:eastAsia="MiSans Normal" w:hAnsi="MiSans Normal"/>
          <w:sz w:val="18"/>
          <w:szCs w:val="18"/>
          <w:lang w:val="en-US"/>
        </w:rPr>
        <w:t xml:space="preserve">Prepayments </w:t>
      </w:r>
      <w:r w:rsidR="00C64A25" w:rsidRPr="00C64A25">
        <w:rPr>
          <w:rFonts w:ascii="MiSans Normal" w:eastAsia="MiSans Normal" w:hAnsi="MiSans Normal"/>
          <w:sz w:val="18"/>
          <w:szCs w:val="18"/>
          <w:lang w:val="en-US"/>
        </w:rPr>
        <w:t>on</w:t>
      </w:r>
      <w:r w:rsidRPr="00C64A25">
        <w:rPr>
          <w:rFonts w:ascii="MiSans Normal" w:eastAsia="MiSans Normal" w:hAnsi="MiSans Normal"/>
          <w:sz w:val="18"/>
          <w:szCs w:val="18"/>
          <w:lang w:val="en-US"/>
        </w:rPr>
        <w:t xml:space="preserve"> 31 December Year 2:</w:t>
      </w:r>
    </w:p>
    <w:p w14:paraId="71868780" w14:textId="75344918" w:rsidR="00AB06DC" w:rsidRPr="00C64A25" w:rsidRDefault="00AB06DC" w:rsidP="00AB06DC">
      <w:pPr>
        <w:pStyle w:val="ListParagraph"/>
        <w:tabs>
          <w:tab w:val="left" w:pos="2722"/>
        </w:tabs>
        <w:rPr>
          <w:rFonts w:ascii="MiSans Normal" w:eastAsia="MiSans Normal" w:hAnsi="MiSans Normal"/>
          <w:sz w:val="18"/>
          <w:szCs w:val="18"/>
          <w:lang w:val="en-US"/>
        </w:rPr>
      </w:pPr>
      <w:r w:rsidRPr="00C64A25">
        <w:rPr>
          <w:rFonts w:ascii="MiSans Normal" w:eastAsia="MiSans Normal" w:hAnsi="MiSans Normal"/>
          <w:sz w:val="18"/>
          <w:szCs w:val="18"/>
          <w:lang w:val="en-US"/>
        </w:rPr>
        <w:t>Water and Electricity   RM2,000</w:t>
      </w:r>
    </w:p>
    <w:p w14:paraId="71E50797" w14:textId="7A7900BB" w:rsidR="00AB06DC" w:rsidRPr="00C64A25" w:rsidRDefault="00AB06DC" w:rsidP="00AB06DC">
      <w:pPr>
        <w:pStyle w:val="ListParagraph"/>
        <w:numPr>
          <w:ilvl w:val="0"/>
          <w:numId w:val="1"/>
        </w:numPr>
        <w:tabs>
          <w:tab w:val="left" w:pos="2722"/>
        </w:tabs>
        <w:rPr>
          <w:rFonts w:ascii="MiSans Normal" w:eastAsia="MiSans Normal" w:hAnsi="MiSans Normal"/>
          <w:sz w:val="18"/>
          <w:szCs w:val="18"/>
          <w:lang w:val="en-US"/>
        </w:rPr>
      </w:pPr>
      <w:r w:rsidRPr="00C64A25">
        <w:rPr>
          <w:rFonts w:ascii="MiSans Normal" w:eastAsia="MiSans Normal" w:hAnsi="MiSans Normal"/>
          <w:sz w:val="18"/>
          <w:szCs w:val="18"/>
          <w:lang w:val="en-US"/>
        </w:rPr>
        <w:t xml:space="preserve">Accrued Rent </w:t>
      </w:r>
      <w:r w:rsidR="00C64A25" w:rsidRPr="00C64A25">
        <w:rPr>
          <w:rFonts w:ascii="MiSans Normal" w:eastAsia="MiSans Normal" w:hAnsi="MiSans Normal"/>
          <w:sz w:val="18"/>
          <w:szCs w:val="18"/>
          <w:lang w:val="en-US"/>
        </w:rPr>
        <w:t>on</w:t>
      </w:r>
      <w:r w:rsidRPr="00C64A25">
        <w:rPr>
          <w:rFonts w:ascii="MiSans Normal" w:eastAsia="MiSans Normal" w:hAnsi="MiSans Normal"/>
          <w:sz w:val="18"/>
          <w:szCs w:val="18"/>
          <w:lang w:val="en-US"/>
        </w:rPr>
        <w:t xml:space="preserve"> 31 December Year 2 was RM2,500</w:t>
      </w:r>
      <w:r w:rsidR="00C64A25" w:rsidRPr="00C64A25">
        <w:rPr>
          <w:rFonts w:ascii="MiSans Normal" w:eastAsia="MiSans Normal" w:hAnsi="MiSans Normal"/>
          <w:sz w:val="18"/>
          <w:szCs w:val="18"/>
          <w:lang w:val="en-US"/>
        </w:rPr>
        <w:t>.</w:t>
      </w:r>
    </w:p>
    <w:p w14:paraId="2770E698" w14:textId="113CDDDE" w:rsidR="00AB06DC" w:rsidRPr="00C64A25" w:rsidRDefault="00AB06DC" w:rsidP="00AB06DC">
      <w:pPr>
        <w:pStyle w:val="ListParagraph"/>
        <w:numPr>
          <w:ilvl w:val="0"/>
          <w:numId w:val="1"/>
        </w:numPr>
        <w:tabs>
          <w:tab w:val="left" w:pos="2722"/>
        </w:tabs>
        <w:rPr>
          <w:rFonts w:ascii="MiSans Normal" w:eastAsia="MiSans Normal" w:hAnsi="MiSans Normal"/>
          <w:sz w:val="18"/>
          <w:szCs w:val="18"/>
          <w:lang w:val="en-US"/>
        </w:rPr>
      </w:pPr>
      <w:r w:rsidRPr="00C64A25">
        <w:rPr>
          <w:rFonts w:ascii="MiSans Normal" w:eastAsia="MiSans Normal" w:hAnsi="MiSans Normal"/>
          <w:sz w:val="18"/>
          <w:szCs w:val="18"/>
          <w:lang w:val="en-US"/>
        </w:rPr>
        <w:t>Rent, insurance, water and electricity as well as cleaning expenses were allocated as:</w:t>
      </w:r>
    </w:p>
    <w:p w14:paraId="67183D73" w14:textId="65A2AB53" w:rsidR="00AB06DC" w:rsidRPr="00C64A25" w:rsidRDefault="00AB06DC" w:rsidP="00AB06DC">
      <w:pPr>
        <w:pStyle w:val="ListParagraph"/>
        <w:tabs>
          <w:tab w:val="left" w:pos="2722"/>
        </w:tabs>
        <w:rPr>
          <w:rFonts w:ascii="MiSans Normal" w:eastAsia="MiSans Normal" w:hAnsi="MiSans Normal"/>
          <w:sz w:val="18"/>
          <w:szCs w:val="18"/>
          <w:lang w:val="en-US"/>
        </w:rPr>
      </w:pPr>
      <w:r w:rsidRPr="00C64A25">
        <w:rPr>
          <w:rFonts w:ascii="MiSans Normal" w:eastAsia="MiSans Normal" w:hAnsi="MiSans Normal"/>
          <w:sz w:val="18"/>
          <w:szCs w:val="18"/>
          <w:lang w:val="en-US"/>
        </w:rPr>
        <w:t>Factory   75%</w:t>
      </w:r>
    </w:p>
    <w:p w14:paraId="2C93786E" w14:textId="3B9521FD" w:rsidR="00AB06DC" w:rsidRPr="00C64A25" w:rsidRDefault="00AB06DC" w:rsidP="00AB06DC">
      <w:pPr>
        <w:pStyle w:val="ListParagraph"/>
        <w:tabs>
          <w:tab w:val="left" w:pos="2722"/>
        </w:tabs>
        <w:rPr>
          <w:rFonts w:ascii="MiSans Normal" w:eastAsia="MiSans Normal" w:hAnsi="MiSans Normal"/>
          <w:sz w:val="18"/>
          <w:szCs w:val="18"/>
          <w:lang w:val="en-US"/>
        </w:rPr>
      </w:pPr>
      <w:r w:rsidRPr="00C64A25">
        <w:rPr>
          <w:rFonts w:ascii="MiSans Normal" w:eastAsia="MiSans Normal" w:hAnsi="MiSans Normal"/>
          <w:sz w:val="18"/>
          <w:szCs w:val="18"/>
          <w:lang w:val="en-US"/>
        </w:rPr>
        <w:t>Office     25%</w:t>
      </w:r>
    </w:p>
    <w:p w14:paraId="6345B7E8" w14:textId="47224A31" w:rsidR="00AB06DC" w:rsidRPr="00C64A25" w:rsidRDefault="00AB06DC" w:rsidP="00AB06DC">
      <w:pPr>
        <w:pStyle w:val="ListParagraph"/>
        <w:numPr>
          <w:ilvl w:val="0"/>
          <w:numId w:val="1"/>
        </w:numPr>
        <w:tabs>
          <w:tab w:val="left" w:pos="2722"/>
        </w:tabs>
        <w:rPr>
          <w:rFonts w:ascii="MiSans Normal" w:eastAsia="MiSans Normal" w:hAnsi="MiSans Normal"/>
          <w:sz w:val="18"/>
          <w:szCs w:val="18"/>
          <w:lang w:val="en-US"/>
        </w:rPr>
      </w:pPr>
      <w:r w:rsidRPr="00C64A25">
        <w:rPr>
          <w:rFonts w:ascii="MiSans Normal" w:eastAsia="MiSans Normal" w:hAnsi="MiSans Normal"/>
          <w:sz w:val="18"/>
          <w:szCs w:val="18"/>
          <w:lang w:val="en-US"/>
        </w:rPr>
        <w:t>Factory wages were to be apportioned 70% to the direct labour and the remainder to the</w:t>
      </w:r>
      <w:r w:rsidR="00C64A25" w:rsidRPr="00C64A25">
        <w:rPr>
          <w:rFonts w:ascii="MiSans Normal" w:eastAsia="MiSans Normal" w:hAnsi="MiSans Normal"/>
          <w:sz w:val="18"/>
          <w:szCs w:val="18"/>
          <w:lang w:val="en-US"/>
        </w:rPr>
        <w:t xml:space="preserve"> indirect labour.</w:t>
      </w:r>
    </w:p>
    <w:p w14:paraId="09851B83" w14:textId="3E93AB1F" w:rsidR="00C64A25" w:rsidRPr="00C64A25" w:rsidRDefault="00C64A25" w:rsidP="00AB06DC">
      <w:pPr>
        <w:pStyle w:val="ListParagraph"/>
        <w:numPr>
          <w:ilvl w:val="0"/>
          <w:numId w:val="1"/>
        </w:numPr>
        <w:tabs>
          <w:tab w:val="left" w:pos="2722"/>
        </w:tabs>
        <w:rPr>
          <w:rFonts w:ascii="MiSans Normal" w:eastAsia="MiSans Normal" w:hAnsi="MiSans Normal"/>
          <w:sz w:val="18"/>
          <w:szCs w:val="18"/>
          <w:lang w:val="en-US"/>
        </w:rPr>
      </w:pPr>
      <w:r w:rsidRPr="00C64A25">
        <w:rPr>
          <w:rFonts w:ascii="MiSans Normal" w:eastAsia="MiSans Normal" w:hAnsi="MiSans Normal"/>
          <w:sz w:val="18"/>
          <w:szCs w:val="18"/>
          <w:lang w:val="en-US"/>
        </w:rPr>
        <w:t>Depreciation of factory machinery: 10% per annum on cost.</w:t>
      </w:r>
    </w:p>
    <w:p w14:paraId="42189E40" w14:textId="6769010C" w:rsidR="00C64A25" w:rsidRDefault="00C64A25" w:rsidP="00AB06DC">
      <w:pPr>
        <w:pStyle w:val="ListParagraph"/>
        <w:numPr>
          <w:ilvl w:val="0"/>
          <w:numId w:val="1"/>
        </w:numPr>
        <w:tabs>
          <w:tab w:val="left" w:pos="2722"/>
        </w:tabs>
        <w:rPr>
          <w:rFonts w:ascii="MiSans Normal" w:eastAsia="MiSans Normal" w:hAnsi="MiSans Normal"/>
          <w:sz w:val="18"/>
          <w:szCs w:val="18"/>
          <w:lang w:val="en-US"/>
        </w:rPr>
      </w:pPr>
      <w:r w:rsidRPr="00C64A25">
        <w:rPr>
          <w:rFonts w:ascii="MiSans Normal" w:eastAsia="MiSans Normal" w:hAnsi="MiSans Normal"/>
          <w:sz w:val="18"/>
          <w:szCs w:val="18"/>
          <w:lang w:val="en-US"/>
        </w:rPr>
        <w:t>Completed components were transferred from the factory at a market price of RM950,000.</w:t>
      </w:r>
    </w:p>
    <w:p w14:paraId="425A12A2" w14:textId="2321A432" w:rsidR="00C64A25" w:rsidRDefault="00C64A25" w:rsidP="00C64A25">
      <w:pPr>
        <w:tabs>
          <w:tab w:val="left" w:pos="2722"/>
        </w:tabs>
        <w:rPr>
          <w:rFonts w:ascii="MiSans Normal" w:eastAsia="MiSans Normal" w:hAnsi="MiSans Normal"/>
          <w:sz w:val="18"/>
          <w:szCs w:val="18"/>
          <w:lang w:val="en-US"/>
        </w:rPr>
      </w:pPr>
    </w:p>
    <w:p w14:paraId="5CA4D200" w14:textId="2E7B1C98" w:rsidR="00C64A25" w:rsidRDefault="00C64A25" w:rsidP="00C64A25">
      <w:pPr>
        <w:tabs>
          <w:tab w:val="left" w:pos="2722"/>
        </w:tabs>
        <w:rPr>
          <w:rFonts w:ascii="MiSans Normal" w:eastAsia="MiSans Normal" w:hAnsi="MiSans Normal"/>
          <w:sz w:val="18"/>
          <w:szCs w:val="18"/>
          <w:lang w:val="en-US"/>
        </w:rPr>
      </w:pPr>
      <w:r>
        <w:rPr>
          <w:rFonts w:ascii="MiSans Normal" w:eastAsia="MiSans Normal" w:hAnsi="MiSans Normal"/>
          <w:sz w:val="18"/>
          <w:szCs w:val="18"/>
          <w:lang w:val="en-US"/>
        </w:rPr>
        <w:t>You’re required to prepare:</w:t>
      </w:r>
    </w:p>
    <w:p w14:paraId="4404D261" w14:textId="48567D00" w:rsidR="00C64A25" w:rsidRDefault="00C64A25" w:rsidP="00C64A25">
      <w:pPr>
        <w:pStyle w:val="ListParagraph"/>
        <w:numPr>
          <w:ilvl w:val="0"/>
          <w:numId w:val="2"/>
        </w:numPr>
        <w:tabs>
          <w:tab w:val="left" w:pos="2722"/>
        </w:tabs>
        <w:rPr>
          <w:rFonts w:ascii="MiSans Normal" w:eastAsia="MiSans Normal" w:hAnsi="MiSans Normal"/>
          <w:sz w:val="18"/>
          <w:szCs w:val="18"/>
          <w:lang w:val="en-US"/>
        </w:rPr>
      </w:pPr>
      <w:r>
        <w:rPr>
          <w:rFonts w:ascii="MiSans Normal" w:eastAsia="MiSans Normal" w:hAnsi="MiSans Normal"/>
          <w:sz w:val="18"/>
          <w:szCs w:val="18"/>
          <w:lang w:val="en-US"/>
        </w:rPr>
        <w:t xml:space="preserve">Manufacturing Account for the half year ended 31 December Year </w:t>
      </w:r>
      <w:proofErr w:type="gramStart"/>
      <w:r>
        <w:rPr>
          <w:rFonts w:ascii="MiSans Normal" w:eastAsia="MiSans Normal" w:hAnsi="MiSans Normal"/>
          <w:sz w:val="18"/>
          <w:szCs w:val="18"/>
          <w:lang w:val="en-US"/>
        </w:rPr>
        <w:t>2;</w:t>
      </w:r>
      <w:proofErr w:type="gramEnd"/>
    </w:p>
    <w:p w14:paraId="39063C65" w14:textId="6E89E8A5" w:rsidR="00C64A25" w:rsidRDefault="00C64A25" w:rsidP="00C64A25">
      <w:pPr>
        <w:pStyle w:val="ListParagraph"/>
        <w:numPr>
          <w:ilvl w:val="0"/>
          <w:numId w:val="2"/>
        </w:numPr>
        <w:tabs>
          <w:tab w:val="left" w:pos="2722"/>
        </w:tabs>
        <w:rPr>
          <w:rFonts w:ascii="MiSans Normal" w:eastAsia="MiSans Normal" w:hAnsi="MiSans Normal"/>
          <w:sz w:val="18"/>
          <w:szCs w:val="18"/>
          <w:lang w:val="en-US"/>
        </w:rPr>
      </w:pPr>
      <w:r>
        <w:rPr>
          <w:rFonts w:ascii="MiSans Normal" w:eastAsia="MiSans Normal" w:hAnsi="MiSans Normal"/>
          <w:sz w:val="18"/>
          <w:szCs w:val="18"/>
          <w:lang w:val="en-US"/>
        </w:rPr>
        <w:t>Income Statement (Trading Account Section Only) for the half year ended 31 December Year 2.</w:t>
      </w:r>
    </w:p>
    <w:p w14:paraId="3BAEF435" w14:textId="2633F40A" w:rsidR="00C64A25" w:rsidRDefault="00C64A25" w:rsidP="00C64A25">
      <w:pPr>
        <w:tabs>
          <w:tab w:val="left" w:pos="2722"/>
        </w:tabs>
        <w:rPr>
          <w:rFonts w:ascii="MiSans Normal" w:eastAsia="MiSans Normal" w:hAnsi="MiSans Normal"/>
          <w:sz w:val="18"/>
          <w:szCs w:val="18"/>
          <w:lang w:val="en-US"/>
        </w:rPr>
      </w:pPr>
    </w:p>
    <w:p w14:paraId="3225E1E6" w14:textId="49CD5560" w:rsidR="00C64A25" w:rsidRPr="00C64A25" w:rsidRDefault="00C64A25" w:rsidP="00C64A25">
      <w:pPr>
        <w:tabs>
          <w:tab w:val="left" w:pos="2722"/>
        </w:tabs>
        <w:jc w:val="right"/>
        <w:rPr>
          <w:rFonts w:ascii="MiSans Normal" w:eastAsia="MiSans Normal" w:hAnsi="MiSans Normal"/>
          <w:b/>
          <w:bCs/>
          <w:sz w:val="18"/>
          <w:szCs w:val="18"/>
          <w:lang w:val="en-US"/>
        </w:rPr>
      </w:pPr>
      <w:r w:rsidRPr="00C64A25">
        <w:rPr>
          <w:rFonts w:ascii="MiSans Normal" w:eastAsia="MiSans Normal" w:hAnsi="MiSans Normal"/>
          <w:b/>
          <w:bCs/>
          <w:sz w:val="18"/>
          <w:szCs w:val="18"/>
          <w:lang w:val="en-US"/>
        </w:rPr>
        <w:t>(Answer Guide: PC=410,000, MP=234,425, GP=1,266,425)</w:t>
      </w:r>
    </w:p>
    <w:sectPr w:rsidR="00C64A25" w:rsidRPr="00C64A25" w:rsidSect="00AB06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7692"/>
    <w:multiLevelType w:val="hybridMultilevel"/>
    <w:tmpl w:val="FA9CBA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5255E"/>
    <w:multiLevelType w:val="hybridMultilevel"/>
    <w:tmpl w:val="E56C0B08"/>
    <w:lvl w:ilvl="0" w:tplc="6742E7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693124">
    <w:abstractNumId w:val="0"/>
  </w:num>
  <w:num w:numId="2" w16cid:durableId="1180968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35"/>
    <w:rsid w:val="008B5C5F"/>
    <w:rsid w:val="0093381D"/>
    <w:rsid w:val="00A921C9"/>
    <w:rsid w:val="00AB06DC"/>
    <w:rsid w:val="00C21435"/>
    <w:rsid w:val="00C64A25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C200"/>
  <w15:chartTrackingRefBased/>
  <w15:docId w15:val="{8779F3E2-3900-6142-B2D9-8DE0C898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</cp:revision>
  <cp:lastPrinted>2023-01-11T11:03:00Z</cp:lastPrinted>
  <dcterms:created xsi:type="dcterms:W3CDTF">2023-01-11T09:11:00Z</dcterms:created>
  <dcterms:modified xsi:type="dcterms:W3CDTF">2023-01-11T11:21:00Z</dcterms:modified>
</cp:coreProperties>
</file>