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46C1" w14:textId="0EE7252D" w:rsidR="00A34017" w:rsidRPr="00A34017" w:rsidRDefault="00A34017" w:rsidP="00A34017">
      <w:pPr>
        <w:spacing w:after="268" w:line="276" w:lineRule="auto"/>
        <w:ind w:left="480" w:right="50" w:hanging="480"/>
        <w:rPr>
          <w:rFonts w:ascii="Times New Roman" w:hAnsi="Times New Roman" w:cs="Times New Roman"/>
          <w:b/>
          <w:bCs/>
          <w:lang w:val="en-US"/>
        </w:rPr>
      </w:pPr>
      <w:r w:rsidRPr="00541DE6">
        <w:rPr>
          <w:rFonts w:ascii="Times New Roman" w:hAnsi="Times New Roman" w:cs="Times New Roman"/>
          <w:b/>
          <w:bCs/>
        </w:rPr>
        <w:t xml:space="preserve">2021 </w:t>
      </w:r>
      <w:r>
        <w:rPr>
          <w:rFonts w:ascii="Times New Roman" w:hAnsi="Times New Roman" w:cs="Times New Roman"/>
          <w:b/>
          <w:bCs/>
        </w:rPr>
        <w:t>Foon Yew High School Kulai Group A</w:t>
      </w:r>
      <w:r w:rsidRPr="00541DE6">
        <w:rPr>
          <w:rFonts w:ascii="Times New Roman" w:hAnsi="Times New Roman" w:cs="Times New Roman"/>
          <w:b/>
          <w:bCs/>
          <w:lang w:val="en-US"/>
        </w:rPr>
        <w:t xml:space="preserve"> Question </w:t>
      </w:r>
      <w:r>
        <w:rPr>
          <w:rFonts w:ascii="Times New Roman" w:hAnsi="Times New Roman" w:cs="Times New Roman"/>
          <w:b/>
          <w:bCs/>
          <w:lang w:val="en-US"/>
        </w:rPr>
        <w:t>3</w:t>
      </w:r>
    </w:p>
    <w:p w14:paraId="08BC3DFF" w14:textId="1D82F3A8" w:rsidR="00A34017" w:rsidRDefault="00A34017" w:rsidP="00A34017">
      <w:pPr>
        <w:spacing w:after="10" w:line="276" w:lineRule="auto"/>
        <w:ind w:left="-15" w:right="52"/>
      </w:pPr>
      <w:r>
        <w:rPr>
          <w:rFonts w:ascii="Times New Roman" w:eastAsia="Times New Roman" w:hAnsi="Times New Roman" w:cs="Times New Roman"/>
          <w:sz w:val="24"/>
        </w:rPr>
        <w:t xml:space="preserve">Nana maintains a Petty Cash Book on the imprest system for all the expenses below RM 100 and kept her petty cash at RM 600. She closed the book on the last day of each month and made the imprest balance up to the float by a cheque on the same day. </w:t>
      </w:r>
    </w:p>
    <w:p w14:paraId="38A30E18" w14:textId="77777777" w:rsidR="00A34017" w:rsidRDefault="00A34017" w:rsidP="00A34017">
      <w:pPr>
        <w:spacing w:after="10" w:line="276" w:lineRule="auto"/>
        <w:ind w:left="521" w:right="-46" w:hanging="536"/>
        <w:rPr>
          <w:rFonts w:ascii="Times New Roman" w:eastAsia="Times New Roman" w:hAnsi="Times New Roman" w:cs="Times New Roman"/>
          <w:sz w:val="24"/>
        </w:rPr>
      </w:pPr>
    </w:p>
    <w:p w14:paraId="626079DF" w14:textId="77777777" w:rsidR="00A34017" w:rsidRDefault="00A34017" w:rsidP="00A34017">
      <w:pPr>
        <w:spacing w:after="10" w:line="276" w:lineRule="auto"/>
        <w:ind w:right="-46"/>
        <w:rPr>
          <w:rFonts w:ascii="Times New Roman" w:eastAsia="Times New Roman" w:hAnsi="Times New Roman" w:cs="Times New Roman"/>
          <w:sz w:val="24"/>
        </w:rPr>
      </w:pPr>
      <w:r>
        <w:rPr>
          <w:rFonts w:ascii="Times New Roman" w:eastAsia="Times New Roman" w:hAnsi="Times New Roman" w:cs="Times New Roman"/>
          <w:sz w:val="24"/>
        </w:rPr>
        <w:t xml:space="preserve">The following transactions took place during the month of May:  </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2"/>
        <w:gridCol w:w="357"/>
        <w:gridCol w:w="236"/>
        <w:gridCol w:w="56"/>
        <w:gridCol w:w="7552"/>
        <w:gridCol w:w="56"/>
      </w:tblGrid>
      <w:tr w:rsidR="00AC08B9" w:rsidRPr="00AC08B9" w14:paraId="4815B652" w14:textId="77777777" w:rsidTr="003274DA">
        <w:trPr>
          <w:trHeight w:val="397"/>
        </w:trPr>
        <w:tc>
          <w:tcPr>
            <w:tcW w:w="989" w:type="dxa"/>
            <w:gridSpan w:val="2"/>
          </w:tcPr>
          <w:p w14:paraId="0607193C" w14:textId="22898842" w:rsidR="00AC08B9" w:rsidRPr="00AC08B9" w:rsidRDefault="00AC08B9" w:rsidP="00AC08B9">
            <w:pPr>
              <w:spacing w:after="10" w:line="276" w:lineRule="auto"/>
              <w:ind w:right="194"/>
              <w:jc w:val="right"/>
            </w:pPr>
            <w:r>
              <w:rPr>
                <w:rFonts w:ascii="Times New Roman" w:eastAsia="Times New Roman" w:hAnsi="Times New Roman" w:cs="Times New Roman"/>
                <w:b/>
                <w:bCs/>
                <w:sz w:val="24"/>
              </w:rPr>
              <w:t xml:space="preserve">      </w:t>
            </w:r>
            <w:r w:rsidRPr="00AC08B9">
              <w:rPr>
                <w:rFonts w:ascii="Times New Roman" w:eastAsia="Times New Roman" w:hAnsi="Times New Roman" w:cs="Times New Roman"/>
                <w:b/>
                <w:bCs/>
                <w:sz w:val="24"/>
              </w:rPr>
              <w:t>2021</w:t>
            </w:r>
          </w:p>
        </w:tc>
        <w:tc>
          <w:tcPr>
            <w:tcW w:w="292" w:type="dxa"/>
            <w:gridSpan w:val="2"/>
          </w:tcPr>
          <w:p w14:paraId="4C56FB03" w14:textId="77777777" w:rsidR="00AC08B9" w:rsidRPr="00AC08B9" w:rsidRDefault="00AC08B9" w:rsidP="00F83D04">
            <w:pPr>
              <w:spacing w:after="10" w:line="276" w:lineRule="auto"/>
              <w:ind w:right="-46"/>
            </w:pPr>
          </w:p>
        </w:tc>
        <w:tc>
          <w:tcPr>
            <w:tcW w:w="7608" w:type="dxa"/>
            <w:gridSpan w:val="2"/>
          </w:tcPr>
          <w:p w14:paraId="595FB7A9" w14:textId="5DA98B6F" w:rsidR="00AC08B9" w:rsidRPr="00AC08B9" w:rsidRDefault="00AC08B9" w:rsidP="00F83D04">
            <w:pPr>
              <w:spacing w:after="10" w:line="276" w:lineRule="auto"/>
              <w:ind w:right="-46"/>
            </w:pPr>
          </w:p>
        </w:tc>
      </w:tr>
      <w:tr w:rsidR="00AC08B9" w:rsidRPr="00AC08B9" w14:paraId="0F874AE5" w14:textId="77777777" w:rsidTr="003274DA">
        <w:trPr>
          <w:gridAfter w:val="1"/>
          <w:wAfter w:w="56" w:type="dxa"/>
          <w:trHeight w:val="397"/>
        </w:trPr>
        <w:tc>
          <w:tcPr>
            <w:tcW w:w="632" w:type="dxa"/>
          </w:tcPr>
          <w:p w14:paraId="78FC5557" w14:textId="376A225E"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May</w:t>
            </w:r>
          </w:p>
        </w:tc>
        <w:tc>
          <w:tcPr>
            <w:tcW w:w="357" w:type="dxa"/>
            <w:vAlign w:val="center"/>
          </w:tcPr>
          <w:p w14:paraId="04003F29" w14:textId="4647468B"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1 </w:t>
            </w:r>
          </w:p>
        </w:tc>
        <w:tc>
          <w:tcPr>
            <w:tcW w:w="236" w:type="dxa"/>
          </w:tcPr>
          <w:p w14:paraId="5756EF11"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1883B36E" w14:textId="3FE88C30"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Balance in petty cash box. </w:t>
            </w:r>
          </w:p>
        </w:tc>
      </w:tr>
      <w:tr w:rsidR="00AC08B9" w:rsidRPr="00AC08B9" w14:paraId="690A5324" w14:textId="77777777" w:rsidTr="003274DA">
        <w:trPr>
          <w:gridAfter w:val="1"/>
          <w:wAfter w:w="56" w:type="dxa"/>
          <w:trHeight w:val="397"/>
        </w:trPr>
        <w:tc>
          <w:tcPr>
            <w:tcW w:w="632" w:type="dxa"/>
          </w:tcPr>
          <w:p w14:paraId="0632A93A"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357" w:type="dxa"/>
            <w:vAlign w:val="center"/>
          </w:tcPr>
          <w:p w14:paraId="5450F50D" w14:textId="0362F3E1" w:rsidR="00AC08B9" w:rsidRPr="00AC08B9" w:rsidRDefault="00AC08B9" w:rsidP="00AC08B9">
            <w:pPr>
              <w:pStyle w:val="ListParagraph"/>
              <w:spacing w:after="10" w:line="276" w:lineRule="auto"/>
              <w:ind w:left="0"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5 </w:t>
            </w:r>
          </w:p>
        </w:tc>
        <w:tc>
          <w:tcPr>
            <w:tcW w:w="236" w:type="dxa"/>
          </w:tcPr>
          <w:p w14:paraId="4F639340"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7608" w:type="dxa"/>
            <w:gridSpan w:val="2"/>
          </w:tcPr>
          <w:p w14:paraId="40D5E6F6" w14:textId="3D1E5304" w:rsidR="00AC08B9" w:rsidRPr="00AC08B9" w:rsidRDefault="00AC08B9" w:rsidP="00F83D04">
            <w:pPr>
              <w:pStyle w:val="ListParagraph"/>
              <w:spacing w:after="10" w:line="276" w:lineRule="auto"/>
              <w:ind w:left="0" w:right="95"/>
            </w:pPr>
            <w:r w:rsidRPr="00AC08B9">
              <w:rPr>
                <w:rFonts w:ascii="Times New Roman" w:eastAsia="Times New Roman" w:hAnsi="Times New Roman" w:cs="Times New Roman"/>
                <w:sz w:val="24"/>
              </w:rPr>
              <w:t xml:space="preserve">Paid toll and parking fees RM 40. </w:t>
            </w:r>
          </w:p>
        </w:tc>
      </w:tr>
      <w:tr w:rsidR="00AC08B9" w:rsidRPr="00AC08B9" w14:paraId="55934359" w14:textId="77777777" w:rsidTr="003274DA">
        <w:trPr>
          <w:gridAfter w:val="1"/>
          <w:wAfter w:w="56" w:type="dxa"/>
          <w:trHeight w:val="397"/>
        </w:trPr>
        <w:tc>
          <w:tcPr>
            <w:tcW w:w="632" w:type="dxa"/>
          </w:tcPr>
          <w:p w14:paraId="7A3C722D"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357" w:type="dxa"/>
            <w:vAlign w:val="center"/>
          </w:tcPr>
          <w:p w14:paraId="4C247BDF" w14:textId="6092C92B"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7 </w:t>
            </w:r>
          </w:p>
        </w:tc>
        <w:tc>
          <w:tcPr>
            <w:tcW w:w="236" w:type="dxa"/>
          </w:tcPr>
          <w:p w14:paraId="4B0C2F0A"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2EB0F427" w14:textId="3A14CD13"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Bought envelopes for office use RM 7. </w:t>
            </w:r>
          </w:p>
        </w:tc>
      </w:tr>
      <w:tr w:rsidR="00AC08B9" w:rsidRPr="00AC08B9" w14:paraId="63AB7726" w14:textId="77777777" w:rsidTr="003274DA">
        <w:trPr>
          <w:gridAfter w:val="1"/>
          <w:wAfter w:w="56" w:type="dxa"/>
          <w:trHeight w:val="397"/>
        </w:trPr>
        <w:tc>
          <w:tcPr>
            <w:tcW w:w="632" w:type="dxa"/>
          </w:tcPr>
          <w:p w14:paraId="0466FA53"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357" w:type="dxa"/>
            <w:vAlign w:val="center"/>
          </w:tcPr>
          <w:p w14:paraId="0D8B9C9B" w14:textId="7BF51657"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8 </w:t>
            </w:r>
          </w:p>
        </w:tc>
        <w:tc>
          <w:tcPr>
            <w:tcW w:w="236" w:type="dxa"/>
          </w:tcPr>
          <w:p w14:paraId="0B8A5E3F"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40038FAB" w14:textId="2D756402"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Purchases a laminating machine RM 110. </w:t>
            </w:r>
          </w:p>
        </w:tc>
      </w:tr>
      <w:tr w:rsidR="00AC08B9" w:rsidRPr="00AC08B9" w14:paraId="4CF327FB" w14:textId="77777777" w:rsidTr="003274DA">
        <w:trPr>
          <w:gridAfter w:val="1"/>
          <w:wAfter w:w="56" w:type="dxa"/>
          <w:trHeight w:val="397"/>
        </w:trPr>
        <w:tc>
          <w:tcPr>
            <w:tcW w:w="632" w:type="dxa"/>
          </w:tcPr>
          <w:p w14:paraId="306EECF4"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357" w:type="dxa"/>
            <w:vAlign w:val="center"/>
          </w:tcPr>
          <w:p w14:paraId="4406D973" w14:textId="7D9DF939"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9 </w:t>
            </w:r>
          </w:p>
        </w:tc>
        <w:tc>
          <w:tcPr>
            <w:tcW w:w="236" w:type="dxa"/>
          </w:tcPr>
          <w:p w14:paraId="15427B0E"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55D0F927" w14:textId="564E4F3B"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Paid taxi fare to and from client’s office RM 50. </w:t>
            </w:r>
          </w:p>
        </w:tc>
      </w:tr>
      <w:tr w:rsidR="00AC08B9" w:rsidRPr="00AC08B9" w14:paraId="36ECA147" w14:textId="77777777" w:rsidTr="003274DA">
        <w:trPr>
          <w:gridAfter w:val="1"/>
          <w:wAfter w:w="56" w:type="dxa"/>
          <w:trHeight w:val="397"/>
        </w:trPr>
        <w:tc>
          <w:tcPr>
            <w:tcW w:w="632" w:type="dxa"/>
          </w:tcPr>
          <w:p w14:paraId="50309938" w14:textId="77777777" w:rsidR="00AC08B9" w:rsidRPr="00AC08B9" w:rsidRDefault="00AC08B9" w:rsidP="00F83D04">
            <w:pPr>
              <w:spacing w:after="50" w:line="276" w:lineRule="auto"/>
              <w:ind w:right="95"/>
              <w:rPr>
                <w:rFonts w:ascii="Times New Roman" w:eastAsia="Times New Roman" w:hAnsi="Times New Roman" w:cs="Times New Roman"/>
                <w:sz w:val="24"/>
              </w:rPr>
            </w:pPr>
          </w:p>
        </w:tc>
        <w:tc>
          <w:tcPr>
            <w:tcW w:w="357" w:type="dxa"/>
            <w:vAlign w:val="center"/>
          </w:tcPr>
          <w:p w14:paraId="2751A7B8" w14:textId="2A852030" w:rsidR="00AC08B9" w:rsidRPr="00AC08B9" w:rsidRDefault="00AC08B9" w:rsidP="00AC08B9">
            <w:pPr>
              <w:spacing w:after="5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10 </w:t>
            </w:r>
          </w:p>
        </w:tc>
        <w:tc>
          <w:tcPr>
            <w:tcW w:w="236" w:type="dxa"/>
          </w:tcPr>
          <w:p w14:paraId="2CD4B499" w14:textId="77777777" w:rsidR="00AC08B9" w:rsidRPr="00AC08B9" w:rsidRDefault="00AC08B9" w:rsidP="00F83D04">
            <w:pPr>
              <w:spacing w:after="50" w:line="276" w:lineRule="auto"/>
              <w:ind w:right="95"/>
              <w:rPr>
                <w:rFonts w:ascii="Times New Roman" w:eastAsia="Times New Roman" w:hAnsi="Times New Roman" w:cs="Times New Roman"/>
                <w:sz w:val="24"/>
              </w:rPr>
            </w:pPr>
          </w:p>
        </w:tc>
        <w:tc>
          <w:tcPr>
            <w:tcW w:w="7608" w:type="dxa"/>
            <w:gridSpan w:val="2"/>
          </w:tcPr>
          <w:p w14:paraId="029C0807" w14:textId="32777BCA" w:rsidR="00AC08B9" w:rsidRPr="00AC08B9" w:rsidRDefault="00AC08B9" w:rsidP="00F83D04">
            <w:pPr>
              <w:spacing w:after="50" w:line="276" w:lineRule="auto"/>
              <w:ind w:right="95"/>
            </w:pPr>
            <w:r w:rsidRPr="00AC08B9">
              <w:rPr>
                <w:rFonts w:ascii="Times New Roman" w:eastAsia="Times New Roman" w:hAnsi="Times New Roman" w:cs="Times New Roman"/>
                <w:sz w:val="24"/>
              </w:rPr>
              <w:t xml:space="preserve">Paid telephone and multimedia bill RM 85. </w:t>
            </w:r>
          </w:p>
        </w:tc>
      </w:tr>
      <w:tr w:rsidR="00AC08B9" w:rsidRPr="00AC08B9" w14:paraId="5ECDB1BF" w14:textId="77777777" w:rsidTr="003274DA">
        <w:trPr>
          <w:gridAfter w:val="1"/>
          <w:wAfter w:w="56" w:type="dxa"/>
          <w:trHeight w:val="397"/>
        </w:trPr>
        <w:tc>
          <w:tcPr>
            <w:tcW w:w="632" w:type="dxa"/>
          </w:tcPr>
          <w:p w14:paraId="172DC2F9" w14:textId="77777777" w:rsidR="00AC08B9" w:rsidRPr="00AC08B9" w:rsidRDefault="00AC08B9" w:rsidP="00F83D04">
            <w:pPr>
              <w:spacing w:after="50" w:line="276" w:lineRule="auto"/>
              <w:ind w:right="95"/>
              <w:rPr>
                <w:rFonts w:ascii="Times New Roman" w:eastAsia="Times New Roman" w:hAnsi="Times New Roman" w:cs="Times New Roman"/>
                <w:sz w:val="24"/>
              </w:rPr>
            </w:pPr>
          </w:p>
        </w:tc>
        <w:tc>
          <w:tcPr>
            <w:tcW w:w="357" w:type="dxa"/>
            <w:vAlign w:val="center"/>
          </w:tcPr>
          <w:p w14:paraId="2EF3E522" w14:textId="7372D3A1" w:rsidR="00AC08B9" w:rsidRPr="00AC08B9" w:rsidRDefault="00AC08B9" w:rsidP="00AC08B9">
            <w:pPr>
              <w:spacing w:after="5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12 </w:t>
            </w:r>
          </w:p>
        </w:tc>
        <w:tc>
          <w:tcPr>
            <w:tcW w:w="236" w:type="dxa"/>
          </w:tcPr>
          <w:p w14:paraId="4CA01605" w14:textId="77777777" w:rsidR="00AC08B9" w:rsidRPr="00AC08B9" w:rsidRDefault="00AC08B9" w:rsidP="00F83D04">
            <w:pPr>
              <w:spacing w:after="50" w:line="276" w:lineRule="auto"/>
              <w:ind w:right="95"/>
              <w:rPr>
                <w:rFonts w:ascii="Times New Roman" w:eastAsia="Times New Roman" w:hAnsi="Times New Roman" w:cs="Times New Roman"/>
                <w:sz w:val="24"/>
              </w:rPr>
            </w:pPr>
          </w:p>
        </w:tc>
        <w:tc>
          <w:tcPr>
            <w:tcW w:w="7608" w:type="dxa"/>
            <w:gridSpan w:val="2"/>
          </w:tcPr>
          <w:p w14:paraId="5DAA06A4" w14:textId="77211E9B" w:rsidR="00AC08B9" w:rsidRPr="00AC08B9" w:rsidRDefault="00AC08B9" w:rsidP="00F83D04">
            <w:pPr>
              <w:spacing w:after="50" w:line="276" w:lineRule="auto"/>
              <w:ind w:right="95"/>
            </w:pPr>
            <w:r w:rsidRPr="00AC08B9">
              <w:rPr>
                <w:rFonts w:ascii="Times New Roman" w:eastAsia="Times New Roman" w:hAnsi="Times New Roman" w:cs="Times New Roman"/>
                <w:sz w:val="24"/>
              </w:rPr>
              <w:t xml:space="preserve">Bought stamps 25 pieces of RM 0.60 each. </w:t>
            </w:r>
          </w:p>
        </w:tc>
      </w:tr>
      <w:tr w:rsidR="00AC08B9" w:rsidRPr="00AC08B9" w14:paraId="45A3391D" w14:textId="77777777" w:rsidTr="003274DA">
        <w:trPr>
          <w:gridAfter w:val="1"/>
          <w:wAfter w:w="56" w:type="dxa"/>
          <w:trHeight w:val="397"/>
        </w:trPr>
        <w:tc>
          <w:tcPr>
            <w:tcW w:w="632" w:type="dxa"/>
          </w:tcPr>
          <w:p w14:paraId="23EEF4BD"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357" w:type="dxa"/>
            <w:vAlign w:val="center"/>
          </w:tcPr>
          <w:p w14:paraId="1428C302" w14:textId="519D8B1F" w:rsidR="00AC08B9" w:rsidRPr="00AC08B9" w:rsidRDefault="00AC08B9" w:rsidP="00AC08B9">
            <w:pPr>
              <w:pStyle w:val="ListParagraph"/>
              <w:spacing w:after="10" w:line="276" w:lineRule="auto"/>
              <w:ind w:left="0"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13 </w:t>
            </w:r>
          </w:p>
        </w:tc>
        <w:tc>
          <w:tcPr>
            <w:tcW w:w="236" w:type="dxa"/>
          </w:tcPr>
          <w:p w14:paraId="39CCC1E8"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7608" w:type="dxa"/>
            <w:gridSpan w:val="2"/>
          </w:tcPr>
          <w:p w14:paraId="7ACDD64D" w14:textId="3479A571"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r w:rsidRPr="00AC08B9">
              <w:rPr>
                <w:rFonts w:ascii="Times New Roman" w:eastAsia="Times New Roman" w:hAnsi="Times New Roman" w:cs="Times New Roman"/>
                <w:sz w:val="24"/>
              </w:rPr>
              <w:t xml:space="preserve">Nana drew out cash for her son birthday’s gift of RM 68. </w:t>
            </w:r>
          </w:p>
        </w:tc>
      </w:tr>
      <w:tr w:rsidR="00AC08B9" w:rsidRPr="00AC08B9" w14:paraId="2179A782" w14:textId="77777777" w:rsidTr="003274DA">
        <w:trPr>
          <w:gridAfter w:val="1"/>
          <w:wAfter w:w="56" w:type="dxa"/>
          <w:trHeight w:val="397"/>
        </w:trPr>
        <w:tc>
          <w:tcPr>
            <w:tcW w:w="632" w:type="dxa"/>
          </w:tcPr>
          <w:p w14:paraId="3D178CF5"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357" w:type="dxa"/>
            <w:vAlign w:val="center"/>
          </w:tcPr>
          <w:p w14:paraId="21D2F22B" w14:textId="212FAD49" w:rsidR="00AC08B9" w:rsidRPr="00AC08B9" w:rsidRDefault="00AC08B9" w:rsidP="00AC08B9">
            <w:pPr>
              <w:pStyle w:val="ListParagraph"/>
              <w:spacing w:after="10" w:line="276" w:lineRule="auto"/>
              <w:ind w:left="0"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17 </w:t>
            </w:r>
          </w:p>
        </w:tc>
        <w:tc>
          <w:tcPr>
            <w:tcW w:w="236" w:type="dxa"/>
          </w:tcPr>
          <w:p w14:paraId="195A1731"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7608" w:type="dxa"/>
            <w:gridSpan w:val="2"/>
          </w:tcPr>
          <w:p w14:paraId="34A10CED" w14:textId="7F37C3A9" w:rsidR="00AC08B9" w:rsidRPr="00AC08B9" w:rsidRDefault="00AC08B9" w:rsidP="00F83D04">
            <w:pPr>
              <w:pStyle w:val="ListParagraph"/>
              <w:spacing w:after="10" w:line="276" w:lineRule="auto"/>
              <w:ind w:left="0" w:right="95"/>
            </w:pPr>
            <w:r w:rsidRPr="00AC08B9">
              <w:rPr>
                <w:rFonts w:ascii="Times New Roman" w:eastAsia="Times New Roman" w:hAnsi="Times New Roman" w:cs="Times New Roman"/>
                <w:sz w:val="24"/>
              </w:rPr>
              <w:t xml:space="preserve">Paid for hotel accommodation RM 98. </w:t>
            </w:r>
          </w:p>
        </w:tc>
      </w:tr>
      <w:tr w:rsidR="00AC08B9" w:rsidRPr="00AC08B9" w14:paraId="6C4C4B68" w14:textId="77777777" w:rsidTr="003274DA">
        <w:trPr>
          <w:gridAfter w:val="1"/>
          <w:wAfter w:w="56" w:type="dxa"/>
          <w:trHeight w:val="397"/>
        </w:trPr>
        <w:tc>
          <w:tcPr>
            <w:tcW w:w="632" w:type="dxa"/>
          </w:tcPr>
          <w:p w14:paraId="22650ECD"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357" w:type="dxa"/>
            <w:vAlign w:val="center"/>
          </w:tcPr>
          <w:p w14:paraId="531BDDAC" w14:textId="4B8758C3"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20 </w:t>
            </w:r>
          </w:p>
        </w:tc>
        <w:tc>
          <w:tcPr>
            <w:tcW w:w="236" w:type="dxa"/>
          </w:tcPr>
          <w:p w14:paraId="02FCD253"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6F13F935" w14:textId="303882C0"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Bought soft drinks for staff RM 48. </w:t>
            </w:r>
          </w:p>
        </w:tc>
      </w:tr>
      <w:tr w:rsidR="00AC08B9" w:rsidRPr="00AC08B9" w14:paraId="48183E57" w14:textId="77777777" w:rsidTr="003274DA">
        <w:trPr>
          <w:gridAfter w:val="1"/>
          <w:wAfter w:w="56" w:type="dxa"/>
          <w:trHeight w:val="397"/>
        </w:trPr>
        <w:tc>
          <w:tcPr>
            <w:tcW w:w="632" w:type="dxa"/>
          </w:tcPr>
          <w:p w14:paraId="7EFF2579"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357" w:type="dxa"/>
            <w:vAlign w:val="center"/>
          </w:tcPr>
          <w:p w14:paraId="45F5B703" w14:textId="19F59FC6"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22 </w:t>
            </w:r>
          </w:p>
        </w:tc>
        <w:tc>
          <w:tcPr>
            <w:tcW w:w="236" w:type="dxa"/>
          </w:tcPr>
          <w:p w14:paraId="5CFAC00A"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7E7ACD05" w14:textId="381D7413"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Refunded RM 80 to Sam, a debtor, because of his overpayment. </w:t>
            </w:r>
          </w:p>
        </w:tc>
      </w:tr>
      <w:tr w:rsidR="00AC08B9" w:rsidRPr="00AC08B9" w14:paraId="2D0852E1" w14:textId="77777777" w:rsidTr="003274DA">
        <w:trPr>
          <w:gridAfter w:val="1"/>
          <w:wAfter w:w="56" w:type="dxa"/>
          <w:trHeight w:val="397"/>
        </w:trPr>
        <w:tc>
          <w:tcPr>
            <w:tcW w:w="632" w:type="dxa"/>
          </w:tcPr>
          <w:p w14:paraId="456C4E1F"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357" w:type="dxa"/>
            <w:vAlign w:val="center"/>
          </w:tcPr>
          <w:p w14:paraId="651C5D74" w14:textId="1D4D9C27" w:rsidR="00AC08B9" w:rsidRPr="00AC08B9" w:rsidRDefault="00AC08B9" w:rsidP="00AC08B9">
            <w:pPr>
              <w:pStyle w:val="ListParagraph"/>
              <w:spacing w:after="10" w:line="276" w:lineRule="auto"/>
              <w:ind w:left="0"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24 </w:t>
            </w:r>
          </w:p>
        </w:tc>
        <w:tc>
          <w:tcPr>
            <w:tcW w:w="236" w:type="dxa"/>
          </w:tcPr>
          <w:p w14:paraId="732E917A" w14:textId="77777777" w:rsidR="00AC08B9" w:rsidRPr="00AC08B9" w:rsidRDefault="00AC08B9" w:rsidP="00F83D04">
            <w:pPr>
              <w:pStyle w:val="ListParagraph"/>
              <w:spacing w:after="10" w:line="276" w:lineRule="auto"/>
              <w:ind w:left="0" w:right="95"/>
              <w:rPr>
                <w:rFonts w:ascii="Times New Roman" w:eastAsia="Times New Roman" w:hAnsi="Times New Roman" w:cs="Times New Roman"/>
                <w:sz w:val="24"/>
              </w:rPr>
            </w:pPr>
          </w:p>
        </w:tc>
        <w:tc>
          <w:tcPr>
            <w:tcW w:w="7608" w:type="dxa"/>
            <w:gridSpan w:val="2"/>
          </w:tcPr>
          <w:p w14:paraId="0C3A20C8" w14:textId="1AA626E3" w:rsidR="00AC08B9" w:rsidRPr="00AC08B9" w:rsidRDefault="00AC08B9" w:rsidP="00F83D04">
            <w:pPr>
              <w:pStyle w:val="ListParagraph"/>
              <w:spacing w:after="10" w:line="276" w:lineRule="auto"/>
              <w:ind w:left="0" w:right="95"/>
            </w:pPr>
            <w:r w:rsidRPr="00AC08B9">
              <w:rPr>
                <w:rFonts w:ascii="Times New Roman" w:eastAsia="Times New Roman" w:hAnsi="Times New Roman" w:cs="Times New Roman"/>
                <w:sz w:val="24"/>
              </w:rPr>
              <w:t xml:space="preserve">Bought photocopy papers and files RM 36. </w:t>
            </w:r>
          </w:p>
        </w:tc>
      </w:tr>
      <w:tr w:rsidR="00AC08B9" w:rsidRPr="00AC08B9" w14:paraId="33AB7A84" w14:textId="77777777" w:rsidTr="003274DA">
        <w:trPr>
          <w:gridAfter w:val="1"/>
          <w:wAfter w:w="56" w:type="dxa"/>
          <w:trHeight w:val="397"/>
        </w:trPr>
        <w:tc>
          <w:tcPr>
            <w:tcW w:w="632" w:type="dxa"/>
          </w:tcPr>
          <w:p w14:paraId="348025A0"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357" w:type="dxa"/>
            <w:vAlign w:val="center"/>
          </w:tcPr>
          <w:p w14:paraId="33603A63" w14:textId="66FDDFD0"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27 </w:t>
            </w:r>
          </w:p>
        </w:tc>
        <w:tc>
          <w:tcPr>
            <w:tcW w:w="236" w:type="dxa"/>
          </w:tcPr>
          <w:p w14:paraId="18695743"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0DACA7BB" w14:textId="5C8FEC4E"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Motor vehicles maintenance services RM 180. </w:t>
            </w:r>
          </w:p>
        </w:tc>
      </w:tr>
      <w:tr w:rsidR="00AC08B9" w:rsidRPr="00AC08B9" w14:paraId="3A73A578" w14:textId="77777777" w:rsidTr="003274DA">
        <w:trPr>
          <w:gridAfter w:val="1"/>
          <w:wAfter w:w="56" w:type="dxa"/>
          <w:trHeight w:val="397"/>
        </w:trPr>
        <w:tc>
          <w:tcPr>
            <w:tcW w:w="632" w:type="dxa"/>
          </w:tcPr>
          <w:p w14:paraId="5BAD821A"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357" w:type="dxa"/>
            <w:vAlign w:val="center"/>
          </w:tcPr>
          <w:p w14:paraId="5487DBAA" w14:textId="333036A7" w:rsidR="00AC08B9" w:rsidRPr="00AC08B9" w:rsidRDefault="00AC08B9" w:rsidP="00AC08B9">
            <w:pPr>
              <w:spacing w:after="10"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28 </w:t>
            </w:r>
          </w:p>
        </w:tc>
        <w:tc>
          <w:tcPr>
            <w:tcW w:w="236" w:type="dxa"/>
          </w:tcPr>
          <w:p w14:paraId="2C952E47" w14:textId="77777777" w:rsidR="00AC08B9" w:rsidRPr="00AC08B9" w:rsidRDefault="00AC08B9" w:rsidP="00F83D04">
            <w:pPr>
              <w:spacing w:after="10" w:line="276" w:lineRule="auto"/>
              <w:ind w:right="95"/>
              <w:rPr>
                <w:rFonts w:ascii="Times New Roman" w:eastAsia="Times New Roman" w:hAnsi="Times New Roman" w:cs="Times New Roman"/>
                <w:sz w:val="24"/>
              </w:rPr>
            </w:pPr>
          </w:p>
        </w:tc>
        <w:tc>
          <w:tcPr>
            <w:tcW w:w="7608" w:type="dxa"/>
            <w:gridSpan w:val="2"/>
          </w:tcPr>
          <w:p w14:paraId="7B02EE0F" w14:textId="1C456089" w:rsidR="00AC08B9" w:rsidRPr="00AC08B9" w:rsidRDefault="00AC08B9" w:rsidP="00F83D04">
            <w:pPr>
              <w:spacing w:after="10" w:line="276" w:lineRule="auto"/>
              <w:ind w:right="95"/>
            </w:pPr>
            <w:r w:rsidRPr="00AC08B9">
              <w:rPr>
                <w:rFonts w:ascii="Times New Roman" w:eastAsia="Times New Roman" w:hAnsi="Times New Roman" w:cs="Times New Roman"/>
                <w:sz w:val="24"/>
              </w:rPr>
              <w:t xml:space="preserve">Paid registered letter RM 10. </w:t>
            </w:r>
          </w:p>
        </w:tc>
      </w:tr>
      <w:tr w:rsidR="00AC08B9" w:rsidRPr="00AC08B9" w14:paraId="12E1FDF6" w14:textId="77777777" w:rsidTr="003274DA">
        <w:trPr>
          <w:gridAfter w:val="1"/>
          <w:wAfter w:w="56" w:type="dxa"/>
          <w:trHeight w:val="397"/>
        </w:trPr>
        <w:tc>
          <w:tcPr>
            <w:tcW w:w="632" w:type="dxa"/>
          </w:tcPr>
          <w:p w14:paraId="01A4B5B3" w14:textId="77777777" w:rsidR="00AC08B9" w:rsidRPr="00AC08B9" w:rsidRDefault="00AC08B9" w:rsidP="00F83D04">
            <w:pPr>
              <w:spacing w:after="128" w:line="276" w:lineRule="auto"/>
              <w:ind w:right="95"/>
              <w:rPr>
                <w:rFonts w:ascii="Times New Roman" w:eastAsia="Times New Roman" w:hAnsi="Times New Roman" w:cs="Times New Roman"/>
                <w:sz w:val="24"/>
              </w:rPr>
            </w:pPr>
          </w:p>
        </w:tc>
        <w:tc>
          <w:tcPr>
            <w:tcW w:w="357" w:type="dxa"/>
            <w:vAlign w:val="center"/>
          </w:tcPr>
          <w:p w14:paraId="019FB55A" w14:textId="2A650CB1" w:rsidR="00AC08B9" w:rsidRPr="00AC08B9" w:rsidRDefault="00AC08B9" w:rsidP="00AC08B9">
            <w:pPr>
              <w:spacing w:after="128" w:line="276" w:lineRule="auto"/>
              <w:ind w:right="95"/>
              <w:jc w:val="right"/>
              <w:rPr>
                <w:rFonts w:ascii="Times New Roman" w:eastAsia="Times New Roman" w:hAnsi="Times New Roman" w:cs="Times New Roman"/>
                <w:sz w:val="24"/>
              </w:rPr>
            </w:pPr>
            <w:r w:rsidRPr="00AC08B9">
              <w:rPr>
                <w:rFonts w:ascii="Times New Roman" w:eastAsia="Times New Roman" w:hAnsi="Times New Roman" w:cs="Times New Roman"/>
                <w:sz w:val="24"/>
              </w:rPr>
              <w:t xml:space="preserve">30 </w:t>
            </w:r>
          </w:p>
        </w:tc>
        <w:tc>
          <w:tcPr>
            <w:tcW w:w="236" w:type="dxa"/>
          </w:tcPr>
          <w:p w14:paraId="64E28491" w14:textId="77777777" w:rsidR="00AC08B9" w:rsidRPr="00AC08B9" w:rsidRDefault="00AC08B9" w:rsidP="00F83D04">
            <w:pPr>
              <w:spacing w:after="128" w:line="276" w:lineRule="auto"/>
              <w:ind w:right="95"/>
              <w:rPr>
                <w:rFonts w:ascii="Times New Roman" w:eastAsia="Times New Roman" w:hAnsi="Times New Roman" w:cs="Times New Roman"/>
                <w:sz w:val="24"/>
              </w:rPr>
            </w:pPr>
          </w:p>
        </w:tc>
        <w:tc>
          <w:tcPr>
            <w:tcW w:w="7608" w:type="dxa"/>
            <w:gridSpan w:val="2"/>
          </w:tcPr>
          <w:p w14:paraId="66FCFF7B" w14:textId="721D30B5" w:rsidR="00AC08B9" w:rsidRPr="00AC08B9" w:rsidRDefault="00AC08B9" w:rsidP="00F83D04">
            <w:pPr>
              <w:spacing w:after="128" w:line="276" w:lineRule="auto"/>
              <w:ind w:right="95"/>
            </w:pPr>
            <w:r w:rsidRPr="00AC08B9">
              <w:rPr>
                <w:rFonts w:ascii="Times New Roman" w:eastAsia="Times New Roman" w:hAnsi="Times New Roman" w:cs="Times New Roman"/>
                <w:sz w:val="24"/>
              </w:rPr>
              <w:t xml:space="preserve">Bought hand sanitizer for visitor RM 54. </w:t>
            </w:r>
          </w:p>
        </w:tc>
      </w:tr>
    </w:tbl>
    <w:p w14:paraId="53FB1B95" w14:textId="77777777" w:rsidR="00A34017" w:rsidRDefault="00A34017" w:rsidP="00A34017">
      <w:pPr>
        <w:spacing w:after="10" w:line="276" w:lineRule="auto"/>
        <w:ind w:left="-5" w:right="52" w:hanging="10"/>
      </w:pPr>
      <w:r>
        <w:rPr>
          <w:rFonts w:ascii="Times New Roman" w:eastAsia="Times New Roman" w:hAnsi="Times New Roman" w:cs="Times New Roman"/>
          <w:sz w:val="24"/>
        </w:rPr>
        <w:t xml:space="preserve">The petty cash payments were expanding, thus, Nana decided to increase the float RM 100 from next month onwards. </w:t>
      </w:r>
    </w:p>
    <w:p w14:paraId="635DF3C0" w14:textId="77777777" w:rsidR="00A34017" w:rsidRDefault="00A34017" w:rsidP="00A34017">
      <w:pPr>
        <w:spacing w:after="16" w:line="276" w:lineRule="auto"/>
      </w:pPr>
      <w:r>
        <w:rPr>
          <w:rFonts w:ascii="Times New Roman" w:eastAsia="Times New Roman" w:hAnsi="Times New Roman" w:cs="Times New Roman"/>
          <w:b/>
          <w:sz w:val="24"/>
        </w:rPr>
        <w:t xml:space="preserve"> </w:t>
      </w:r>
    </w:p>
    <w:p w14:paraId="265CF7AD" w14:textId="77777777" w:rsidR="00A34017" w:rsidRDefault="00A34017" w:rsidP="00A34017">
      <w:pPr>
        <w:spacing w:after="120" w:line="276" w:lineRule="auto"/>
        <w:ind w:left="-5" w:right="85" w:hanging="10"/>
        <w:jc w:val="both"/>
      </w:pPr>
      <w:r>
        <w:rPr>
          <w:rFonts w:ascii="Times New Roman" w:eastAsia="Times New Roman" w:hAnsi="Times New Roman" w:cs="Times New Roman"/>
          <w:b/>
          <w:sz w:val="24"/>
        </w:rPr>
        <w:t xml:space="preserve">You are required to: </w:t>
      </w:r>
    </w:p>
    <w:p w14:paraId="5796630A" w14:textId="77777777" w:rsidR="00A34017" w:rsidRPr="00422D62" w:rsidRDefault="00A34017" w:rsidP="00A34017">
      <w:pPr>
        <w:pStyle w:val="ListParagraph"/>
        <w:numPr>
          <w:ilvl w:val="0"/>
          <w:numId w:val="1"/>
        </w:numPr>
        <w:spacing w:after="0" w:line="276" w:lineRule="auto"/>
        <w:ind w:left="425" w:right="85" w:hanging="357"/>
        <w:contextualSpacing w:val="0"/>
        <w:jc w:val="both"/>
        <w:rPr>
          <w:bCs/>
        </w:rPr>
      </w:pPr>
      <w:r w:rsidRPr="00422D62">
        <w:rPr>
          <w:rFonts w:ascii="Times New Roman" w:eastAsia="Times New Roman" w:hAnsi="Times New Roman" w:cs="Times New Roman"/>
          <w:bCs/>
          <w:sz w:val="24"/>
        </w:rPr>
        <w:t xml:space="preserve">draw up Petty Cash Book for the month of May 2021 by using the following expenses analysis columns: </w:t>
      </w:r>
    </w:p>
    <w:p w14:paraId="3F626381" w14:textId="77777777" w:rsidR="00A34017" w:rsidRPr="00422D62" w:rsidRDefault="00A34017" w:rsidP="00A34017">
      <w:pPr>
        <w:pStyle w:val="ListParagraph"/>
        <w:spacing w:after="120" w:line="276" w:lineRule="auto"/>
        <w:ind w:left="426" w:right="85"/>
        <w:contextualSpacing w:val="0"/>
        <w:jc w:val="both"/>
        <w:rPr>
          <w:rFonts w:ascii="Times New Roman" w:eastAsia="Times New Roman" w:hAnsi="Times New Roman" w:cs="Times New Roman"/>
          <w:bCs/>
          <w:sz w:val="24"/>
        </w:rPr>
      </w:pPr>
      <w:r w:rsidRPr="00422D62">
        <w:rPr>
          <w:rFonts w:ascii="Times New Roman" w:eastAsia="Times New Roman" w:hAnsi="Times New Roman" w:cs="Times New Roman"/>
          <w:bCs/>
          <w:sz w:val="24"/>
        </w:rPr>
        <w:t>i</w:t>
      </w:r>
      <w:r>
        <w:rPr>
          <w:rFonts w:ascii="Times New Roman" w:eastAsia="Times New Roman" w:hAnsi="Times New Roman" w:cs="Times New Roman"/>
          <w:bCs/>
          <w:sz w:val="24"/>
        </w:rPr>
        <w:t>.</w:t>
      </w:r>
      <w:r w:rsidRPr="00422D62">
        <w:rPr>
          <w:rFonts w:ascii="Times New Roman" w:eastAsia="Times New Roman" w:hAnsi="Times New Roman" w:cs="Times New Roman"/>
          <w:bCs/>
          <w:sz w:val="24"/>
        </w:rPr>
        <w:t xml:space="preserve"> Stationery    ii. Postage </w:t>
      </w:r>
      <w:r>
        <w:rPr>
          <w:rFonts w:ascii="Times New Roman" w:eastAsia="Times New Roman" w:hAnsi="Times New Roman" w:cs="Times New Roman"/>
          <w:bCs/>
          <w:sz w:val="24"/>
        </w:rPr>
        <w:t xml:space="preserve">   </w:t>
      </w:r>
      <w:r w:rsidRPr="00422D62">
        <w:rPr>
          <w:rFonts w:ascii="Times New Roman" w:eastAsia="Times New Roman" w:hAnsi="Times New Roman" w:cs="Times New Roman"/>
          <w:bCs/>
          <w:sz w:val="24"/>
        </w:rPr>
        <w:t>iii. Traveling and Motor Expenses    iv. General Expense</w:t>
      </w:r>
    </w:p>
    <w:p w14:paraId="3C9022C8" w14:textId="77777777" w:rsidR="00A34017" w:rsidRPr="00422D62" w:rsidRDefault="00A34017" w:rsidP="00A34017">
      <w:pPr>
        <w:pStyle w:val="ListParagraph"/>
        <w:numPr>
          <w:ilvl w:val="0"/>
          <w:numId w:val="1"/>
        </w:numPr>
        <w:spacing w:after="120" w:line="276" w:lineRule="auto"/>
        <w:ind w:left="426" w:right="85"/>
        <w:contextualSpacing w:val="0"/>
        <w:jc w:val="both"/>
        <w:rPr>
          <w:bCs/>
        </w:rPr>
      </w:pPr>
      <w:r w:rsidRPr="00422D62">
        <w:rPr>
          <w:rFonts w:ascii="Times New Roman" w:eastAsia="Times New Roman" w:hAnsi="Times New Roman" w:cs="Times New Roman"/>
          <w:bCs/>
          <w:sz w:val="24"/>
        </w:rPr>
        <w:t>post the entries to the Ledger accounts in the General Ledger–Stationery and Sales Ledger.</w:t>
      </w:r>
    </w:p>
    <w:p w14:paraId="71CAF821" w14:textId="77777777" w:rsidR="008C02CC" w:rsidRDefault="008C02CC"/>
    <w:sectPr w:rsidR="008C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215B1"/>
    <w:multiLevelType w:val="hybridMultilevel"/>
    <w:tmpl w:val="1BD4D4D6"/>
    <w:lvl w:ilvl="0" w:tplc="B5F85D68">
      <w:start w:val="1"/>
      <w:numFmt w:val="low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4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17"/>
    <w:rsid w:val="00140178"/>
    <w:rsid w:val="003274DA"/>
    <w:rsid w:val="008C02CC"/>
    <w:rsid w:val="00A34017"/>
    <w:rsid w:val="00A921C9"/>
    <w:rsid w:val="00AC08B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27C97A"/>
  <w15:chartTrackingRefBased/>
  <w15:docId w15:val="{CF1B12AD-F431-CA4F-95A4-30BFEDAF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017"/>
    <w:pPr>
      <w:spacing w:after="160" w:line="259" w:lineRule="auto"/>
    </w:pPr>
    <w:rPr>
      <w:rFonts w:ascii="Calibri" w:eastAsia="Calibri" w:hAnsi="Calibri" w:cs="Calibri"/>
      <w:color w:val="000000"/>
      <w:sz w:val="22"/>
      <w:lang w:eastAsia="en-MY" w:bidi="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17"/>
    <w:pPr>
      <w:ind w:left="720"/>
      <w:contextualSpacing/>
    </w:pPr>
  </w:style>
  <w:style w:type="table" w:styleId="TableGrid">
    <w:name w:val="Table Grid"/>
    <w:basedOn w:val="TableNormal"/>
    <w:uiPriority w:val="39"/>
    <w:rsid w:val="00AC0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3</cp:revision>
  <dcterms:created xsi:type="dcterms:W3CDTF">2023-04-16T21:19:00Z</dcterms:created>
  <dcterms:modified xsi:type="dcterms:W3CDTF">2023-04-16T21:26:00Z</dcterms:modified>
</cp:coreProperties>
</file>