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0171" w14:textId="77777777" w:rsidR="002717CB" w:rsidRDefault="00000000">
      <w:pPr>
        <w:ind w:left="792" w:right="382" w:hanging="708"/>
      </w:pPr>
      <w:r>
        <w:t xml:space="preserve">4. Summer Ltd consigned, as a sales trial, 100 cases of goods, costing RM 160 per case, from their warehouse in Penang, to their agents KK Trading in Kuantan, on 1 July 2021. The consignor paid insurance of RM 140 and freight of RM 260 on 5 July 2021. </w:t>
      </w:r>
    </w:p>
    <w:p w14:paraId="55152969" w14:textId="77777777" w:rsidR="002717CB" w:rsidRDefault="00000000">
      <w:pPr>
        <w:spacing w:after="0" w:line="259" w:lineRule="auto"/>
        <w:ind w:firstLine="0"/>
        <w:jc w:val="left"/>
      </w:pPr>
      <w:r>
        <w:t xml:space="preserve"> </w:t>
      </w:r>
    </w:p>
    <w:p w14:paraId="27E2876C" w14:textId="77777777" w:rsidR="002717CB" w:rsidRDefault="00000000">
      <w:pPr>
        <w:ind w:left="789" w:right="382"/>
      </w:pPr>
      <w:r>
        <w:t xml:space="preserve">On receiving the goods, KK trading found that the contents of 8 cases were completely broken; KK Trading advised Summer Ltd of this loss on 8 July 2021. A claim of RM 900 was made on Manulife Insurance on the same date. </w:t>
      </w:r>
    </w:p>
    <w:p w14:paraId="387211C0" w14:textId="77777777" w:rsidR="002717CB" w:rsidRDefault="00000000">
      <w:pPr>
        <w:spacing w:after="0" w:line="259" w:lineRule="auto"/>
        <w:ind w:firstLine="0"/>
        <w:jc w:val="left"/>
      </w:pPr>
      <w:r>
        <w:t xml:space="preserve"> </w:t>
      </w:r>
    </w:p>
    <w:p w14:paraId="0B1FD296" w14:textId="77777777" w:rsidR="002717CB" w:rsidRDefault="00000000">
      <w:pPr>
        <w:ind w:left="789" w:right="382"/>
      </w:pPr>
      <w:r>
        <w:t xml:space="preserve">The agreement between Summer Ltd and his agent provided for a commission on sales of 10% plus 2.5% del credere commission.  </w:t>
      </w:r>
    </w:p>
    <w:p w14:paraId="5EDE842E" w14:textId="77777777" w:rsidR="002717CB" w:rsidRDefault="00000000">
      <w:pPr>
        <w:spacing w:after="0" w:line="259" w:lineRule="auto"/>
        <w:ind w:firstLine="0"/>
        <w:jc w:val="left"/>
      </w:pPr>
      <w:r>
        <w:t xml:space="preserve"> </w:t>
      </w:r>
    </w:p>
    <w:p w14:paraId="1981C1B0" w14:textId="77777777" w:rsidR="002717CB" w:rsidRDefault="00000000">
      <w:pPr>
        <w:spacing w:after="113"/>
        <w:ind w:left="789" w:right="382"/>
      </w:pPr>
      <w:r>
        <w:t xml:space="preserve">On 31 December 2021, the date of the financial year end of both Summer Ltd and KK Trading where KK Trading sent an Account Sales setting out the following items: </w:t>
      </w:r>
    </w:p>
    <w:p w14:paraId="21F042C6" w14:textId="77777777" w:rsidR="002717CB" w:rsidRDefault="00000000">
      <w:pPr>
        <w:tabs>
          <w:tab w:val="center" w:pos="4378"/>
          <w:tab w:val="center" w:pos="9235"/>
        </w:tabs>
        <w:spacing w:after="3" w:line="259" w:lineRule="auto"/>
        <w:ind w:left="0" w:firstLine="0"/>
        <w:jc w:val="left"/>
      </w:pPr>
      <w:r>
        <w:rPr>
          <w:rFonts w:ascii="Calibri" w:eastAsia="Calibri" w:hAnsi="Calibri" w:cs="Calibri"/>
          <w:sz w:val="22"/>
        </w:rPr>
        <w:tab/>
      </w:r>
      <w:r>
        <w:rPr>
          <w:b/>
        </w:rPr>
        <w:t xml:space="preserve">            </w:t>
      </w:r>
      <w:r>
        <w:t xml:space="preserve">Account Sales </w:t>
      </w:r>
      <w:r>
        <w:tab/>
        <w:t xml:space="preserve"> </w:t>
      </w:r>
    </w:p>
    <w:p w14:paraId="193E647F" w14:textId="77777777" w:rsidR="002717CB" w:rsidRDefault="00000000">
      <w:pPr>
        <w:spacing w:after="2" w:line="259" w:lineRule="auto"/>
        <w:ind w:left="694" w:firstLine="0"/>
        <w:jc w:val="left"/>
      </w:pPr>
      <w:r>
        <w:rPr>
          <w:rFonts w:ascii="Calibri" w:eastAsia="Calibri" w:hAnsi="Calibri" w:cs="Calibri"/>
          <w:noProof/>
          <w:sz w:val="22"/>
        </w:rPr>
        <mc:AlternateContent>
          <mc:Choice Requires="wpg">
            <w:drawing>
              <wp:inline distT="0" distB="0" distL="0" distR="0" wp14:anchorId="07F3005B" wp14:editId="1061691F">
                <wp:extent cx="5492243" cy="6096"/>
                <wp:effectExtent l="0" t="0" r="0" b="0"/>
                <wp:docPr id="18114" name="Group 18114"/>
                <wp:cNvGraphicFramePr/>
                <a:graphic xmlns:a="http://schemas.openxmlformats.org/drawingml/2006/main">
                  <a:graphicData uri="http://schemas.microsoft.com/office/word/2010/wordprocessingGroup">
                    <wpg:wgp>
                      <wpg:cNvGrpSpPr/>
                      <wpg:grpSpPr>
                        <a:xfrm>
                          <a:off x="0" y="0"/>
                          <a:ext cx="5492243" cy="6096"/>
                          <a:chOff x="0" y="0"/>
                          <a:chExt cx="5492243" cy="6096"/>
                        </a:xfrm>
                      </wpg:grpSpPr>
                      <wps:wsp>
                        <wps:cNvPr id="25905" name="Shape 25905"/>
                        <wps:cNvSpPr/>
                        <wps:spPr>
                          <a:xfrm>
                            <a:off x="0" y="0"/>
                            <a:ext cx="4141597" cy="9144"/>
                          </a:xfrm>
                          <a:custGeom>
                            <a:avLst/>
                            <a:gdLst/>
                            <a:ahLst/>
                            <a:cxnLst/>
                            <a:rect l="0" t="0" r="0" b="0"/>
                            <a:pathLst>
                              <a:path w="4141597" h="9144">
                                <a:moveTo>
                                  <a:pt x="0" y="0"/>
                                </a:moveTo>
                                <a:lnTo>
                                  <a:pt x="4141597" y="0"/>
                                </a:lnTo>
                                <a:lnTo>
                                  <a:pt x="4141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6" name="Shape 25906"/>
                        <wps:cNvSpPr/>
                        <wps:spPr>
                          <a:xfrm>
                            <a:off x="4141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7" name="Shape 25907"/>
                        <wps:cNvSpPr/>
                        <wps:spPr>
                          <a:xfrm>
                            <a:off x="414782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8" name="Shape 25908"/>
                        <wps:cNvSpPr/>
                        <wps:spPr>
                          <a:xfrm>
                            <a:off x="46812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09" name="Shape 25909"/>
                        <wps:cNvSpPr/>
                        <wps:spPr>
                          <a:xfrm>
                            <a:off x="4687316" y="0"/>
                            <a:ext cx="175565" cy="9144"/>
                          </a:xfrm>
                          <a:custGeom>
                            <a:avLst/>
                            <a:gdLst/>
                            <a:ahLst/>
                            <a:cxnLst/>
                            <a:rect l="0" t="0" r="0" b="0"/>
                            <a:pathLst>
                              <a:path w="175565" h="9144">
                                <a:moveTo>
                                  <a:pt x="0" y="0"/>
                                </a:moveTo>
                                <a:lnTo>
                                  <a:pt x="175565" y="0"/>
                                </a:lnTo>
                                <a:lnTo>
                                  <a:pt x="175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0" name="Shape 25910"/>
                        <wps:cNvSpPr/>
                        <wps:spPr>
                          <a:xfrm>
                            <a:off x="4862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1" name="Shape 25911"/>
                        <wps:cNvSpPr/>
                        <wps:spPr>
                          <a:xfrm>
                            <a:off x="486892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14" style="width:432.46pt;height:0.47998pt;mso-position-horizontal-relative:char;mso-position-vertical-relative:line" coordsize="54922,60">
                <v:shape id="Shape 25912" style="position:absolute;width:41415;height:91;left:0;top:0;" coordsize="4141597,9144" path="m0,0l4141597,0l4141597,9144l0,9144l0,0">
                  <v:stroke weight="0pt" endcap="flat" joinstyle="miter" miterlimit="10" on="false" color="#000000" opacity="0"/>
                  <v:fill on="true" color="#000000"/>
                </v:shape>
                <v:shape id="Shape 25913" style="position:absolute;width:91;height:91;left:41417;top:0;" coordsize="9144,9144" path="m0,0l9144,0l9144,9144l0,9144l0,0">
                  <v:stroke weight="0pt" endcap="flat" joinstyle="miter" miterlimit="10" on="false" color="#000000" opacity="0"/>
                  <v:fill on="true" color="#000000"/>
                </v:shape>
                <v:shape id="Shape 25914" style="position:absolute;width:5334;height:91;left:41478;top:0;" coordsize="533400,9144" path="m0,0l533400,0l533400,9144l0,9144l0,0">
                  <v:stroke weight="0pt" endcap="flat" joinstyle="miter" miterlimit="10" on="false" color="#000000" opacity="0"/>
                  <v:fill on="true" color="#000000"/>
                </v:shape>
                <v:shape id="Shape 25915" style="position:absolute;width:91;height:91;left:46812;top:0;" coordsize="9144,9144" path="m0,0l9144,0l9144,9144l0,9144l0,0">
                  <v:stroke weight="0pt" endcap="flat" joinstyle="miter" miterlimit="10" on="false" color="#000000" opacity="0"/>
                  <v:fill on="true" color="#000000"/>
                </v:shape>
                <v:shape id="Shape 25916" style="position:absolute;width:1755;height:91;left:46873;top:0;" coordsize="175565,9144" path="m0,0l175565,0l175565,9144l0,9144l0,0">
                  <v:stroke weight="0pt" endcap="flat" joinstyle="miter" miterlimit="10" on="false" color="#000000" opacity="0"/>
                  <v:fill on="true" color="#000000"/>
                </v:shape>
                <v:shape id="Shape 25917" style="position:absolute;width:91;height:91;left:48628;top:0;" coordsize="9144,9144" path="m0,0l9144,0l9144,9144l0,9144l0,0">
                  <v:stroke weight="0pt" endcap="flat" joinstyle="miter" miterlimit="10" on="false" color="#000000" opacity="0"/>
                  <v:fill on="true" color="#000000"/>
                </v:shape>
                <v:shape id="Shape 25918" style="position:absolute;width:6233;height:91;left:48689;top:0;" coordsize="623316,9144" path="m0,0l623316,0l623316,9144l0,9144l0,0">
                  <v:stroke weight="0pt" endcap="flat" joinstyle="miter" miterlimit="10" on="false" color="#000000" opacity="0"/>
                  <v:fill on="true" color="#000000"/>
                </v:shape>
              </v:group>
            </w:pict>
          </mc:Fallback>
        </mc:AlternateContent>
      </w:r>
    </w:p>
    <w:p w14:paraId="09A22951" w14:textId="77777777" w:rsidR="002717CB" w:rsidRDefault="00000000">
      <w:pPr>
        <w:tabs>
          <w:tab w:val="center" w:pos="3361"/>
          <w:tab w:val="center" w:pos="7958"/>
          <w:tab w:val="center" w:pos="8241"/>
          <w:tab w:val="center" w:pos="9232"/>
        </w:tabs>
        <w:ind w:left="0" w:firstLine="0"/>
        <w:jc w:val="left"/>
      </w:pPr>
      <w:r>
        <w:rPr>
          <w:rFonts w:ascii="Calibri" w:eastAsia="Calibri" w:hAnsi="Calibri" w:cs="Calibri"/>
          <w:sz w:val="22"/>
        </w:rPr>
        <w:tab/>
      </w:r>
      <w:r>
        <w:t xml:space="preserve">Consignment of goods sold on behalf of Summer Ltd </w:t>
      </w:r>
      <w:r>
        <w:tab/>
        <w:t xml:space="preserve"> </w:t>
      </w:r>
      <w:r>
        <w:tab/>
        <w:t xml:space="preserve"> </w:t>
      </w:r>
      <w:r>
        <w:tab/>
        <w:t xml:space="preserve"> </w:t>
      </w:r>
    </w:p>
    <w:tbl>
      <w:tblPr>
        <w:tblStyle w:val="TableGrid"/>
        <w:tblW w:w="8491" w:type="dxa"/>
        <w:tblInd w:w="802" w:type="dxa"/>
        <w:tblCellMar>
          <w:top w:w="0" w:type="dxa"/>
          <w:left w:w="0" w:type="dxa"/>
          <w:bottom w:w="0" w:type="dxa"/>
          <w:right w:w="0" w:type="dxa"/>
        </w:tblCellMar>
        <w:tblLook w:val="04A0" w:firstRow="1" w:lastRow="0" w:firstColumn="1" w:lastColumn="0" w:noHBand="0" w:noVBand="1"/>
      </w:tblPr>
      <w:tblGrid>
        <w:gridCol w:w="6616"/>
        <w:gridCol w:w="823"/>
        <w:gridCol w:w="332"/>
        <w:gridCol w:w="720"/>
      </w:tblGrid>
      <w:tr w:rsidR="002717CB" w14:paraId="46957144" w14:textId="77777777">
        <w:trPr>
          <w:trHeight w:val="291"/>
        </w:trPr>
        <w:tc>
          <w:tcPr>
            <w:tcW w:w="6616" w:type="dxa"/>
            <w:tcBorders>
              <w:top w:val="nil"/>
              <w:left w:val="nil"/>
              <w:bottom w:val="nil"/>
              <w:right w:val="nil"/>
            </w:tcBorders>
          </w:tcPr>
          <w:p w14:paraId="2D17BF5A" w14:textId="77777777" w:rsidR="002717CB" w:rsidRDefault="00000000">
            <w:pPr>
              <w:spacing w:after="0" w:line="259" w:lineRule="auto"/>
              <w:ind w:left="0" w:firstLine="0"/>
              <w:jc w:val="left"/>
            </w:pPr>
            <w:r>
              <w:t xml:space="preserve"> </w:t>
            </w:r>
          </w:p>
        </w:tc>
        <w:tc>
          <w:tcPr>
            <w:tcW w:w="823" w:type="dxa"/>
            <w:tcBorders>
              <w:top w:val="nil"/>
              <w:left w:val="nil"/>
              <w:bottom w:val="nil"/>
              <w:right w:val="nil"/>
            </w:tcBorders>
          </w:tcPr>
          <w:p w14:paraId="031498A5" w14:textId="77777777" w:rsidR="002717CB" w:rsidRDefault="00000000">
            <w:pPr>
              <w:spacing w:after="0" w:line="259" w:lineRule="auto"/>
              <w:ind w:left="139" w:firstLine="0"/>
              <w:jc w:val="left"/>
            </w:pPr>
            <w:r>
              <w:rPr>
                <w:b/>
              </w:rPr>
              <w:t xml:space="preserve">RM </w:t>
            </w:r>
          </w:p>
        </w:tc>
        <w:tc>
          <w:tcPr>
            <w:tcW w:w="332" w:type="dxa"/>
            <w:tcBorders>
              <w:top w:val="nil"/>
              <w:left w:val="nil"/>
              <w:bottom w:val="nil"/>
              <w:right w:val="nil"/>
            </w:tcBorders>
          </w:tcPr>
          <w:p w14:paraId="4830A737" w14:textId="77777777" w:rsidR="002717CB" w:rsidRDefault="00000000">
            <w:pPr>
              <w:spacing w:after="0" w:line="259" w:lineRule="auto"/>
              <w:ind w:left="0" w:firstLine="0"/>
              <w:jc w:val="left"/>
            </w:pPr>
            <w:r>
              <w:rPr>
                <w:b/>
              </w:rPr>
              <w:t xml:space="preserve"> </w:t>
            </w:r>
          </w:p>
        </w:tc>
        <w:tc>
          <w:tcPr>
            <w:tcW w:w="720" w:type="dxa"/>
            <w:tcBorders>
              <w:top w:val="nil"/>
              <w:left w:val="nil"/>
              <w:bottom w:val="nil"/>
              <w:right w:val="nil"/>
            </w:tcBorders>
          </w:tcPr>
          <w:p w14:paraId="0D8BC872" w14:textId="77777777" w:rsidR="002717CB" w:rsidRDefault="00000000">
            <w:pPr>
              <w:spacing w:after="0" w:line="259" w:lineRule="auto"/>
              <w:ind w:left="259" w:firstLine="0"/>
              <w:jc w:val="left"/>
            </w:pPr>
            <w:r>
              <w:rPr>
                <w:b/>
              </w:rPr>
              <w:t xml:space="preserve">RM </w:t>
            </w:r>
          </w:p>
        </w:tc>
      </w:tr>
      <w:tr w:rsidR="002717CB" w14:paraId="5A23EA44" w14:textId="77777777">
        <w:trPr>
          <w:trHeight w:val="310"/>
        </w:trPr>
        <w:tc>
          <w:tcPr>
            <w:tcW w:w="6616" w:type="dxa"/>
            <w:tcBorders>
              <w:top w:val="nil"/>
              <w:left w:val="nil"/>
              <w:bottom w:val="nil"/>
              <w:right w:val="nil"/>
            </w:tcBorders>
          </w:tcPr>
          <w:p w14:paraId="6E270BDA" w14:textId="77777777" w:rsidR="002717CB" w:rsidRDefault="00000000">
            <w:pPr>
              <w:spacing w:after="0" w:line="259" w:lineRule="auto"/>
              <w:ind w:left="0" w:firstLine="0"/>
              <w:jc w:val="left"/>
            </w:pPr>
            <w:r>
              <w:t xml:space="preserve">Sales on credit (80 cases x RM 240 per case) </w:t>
            </w:r>
          </w:p>
        </w:tc>
        <w:tc>
          <w:tcPr>
            <w:tcW w:w="823" w:type="dxa"/>
            <w:tcBorders>
              <w:top w:val="nil"/>
              <w:left w:val="nil"/>
              <w:bottom w:val="nil"/>
              <w:right w:val="nil"/>
            </w:tcBorders>
          </w:tcPr>
          <w:p w14:paraId="6AFE9557" w14:textId="77777777" w:rsidR="002717CB" w:rsidRDefault="00000000">
            <w:pPr>
              <w:spacing w:after="0" w:line="259" w:lineRule="auto"/>
              <w:ind w:left="317" w:firstLine="0"/>
              <w:jc w:val="center"/>
            </w:pPr>
            <w:r>
              <w:t xml:space="preserve"> </w:t>
            </w:r>
          </w:p>
        </w:tc>
        <w:tc>
          <w:tcPr>
            <w:tcW w:w="332" w:type="dxa"/>
            <w:tcBorders>
              <w:top w:val="nil"/>
              <w:left w:val="nil"/>
              <w:bottom w:val="nil"/>
              <w:right w:val="nil"/>
            </w:tcBorders>
          </w:tcPr>
          <w:p w14:paraId="43B42138" w14:textId="77777777" w:rsidR="002717CB" w:rsidRDefault="00000000">
            <w:pPr>
              <w:spacing w:after="0" w:line="259" w:lineRule="auto"/>
              <w:ind w:left="0" w:firstLine="0"/>
              <w:jc w:val="left"/>
            </w:pPr>
            <w:r>
              <w:t xml:space="preserve"> </w:t>
            </w:r>
          </w:p>
        </w:tc>
        <w:tc>
          <w:tcPr>
            <w:tcW w:w="720" w:type="dxa"/>
            <w:tcBorders>
              <w:top w:val="nil"/>
              <w:left w:val="nil"/>
              <w:bottom w:val="nil"/>
              <w:right w:val="nil"/>
            </w:tcBorders>
          </w:tcPr>
          <w:p w14:paraId="706B297F" w14:textId="77777777" w:rsidR="002717CB" w:rsidRDefault="00000000">
            <w:pPr>
              <w:spacing w:after="0" w:line="259" w:lineRule="auto"/>
              <w:ind w:left="0" w:firstLine="0"/>
            </w:pPr>
            <w:r>
              <w:t xml:space="preserve">19,200 </w:t>
            </w:r>
          </w:p>
        </w:tc>
      </w:tr>
      <w:tr w:rsidR="002717CB" w14:paraId="0FED8A20" w14:textId="77777777">
        <w:trPr>
          <w:trHeight w:val="312"/>
        </w:trPr>
        <w:tc>
          <w:tcPr>
            <w:tcW w:w="6616" w:type="dxa"/>
            <w:tcBorders>
              <w:top w:val="nil"/>
              <w:left w:val="nil"/>
              <w:bottom w:val="nil"/>
              <w:right w:val="nil"/>
            </w:tcBorders>
          </w:tcPr>
          <w:p w14:paraId="2EDF19BB" w14:textId="77777777" w:rsidR="002717CB" w:rsidRDefault="00000000">
            <w:pPr>
              <w:spacing w:after="0" w:line="259" w:lineRule="auto"/>
              <w:ind w:left="0" w:firstLine="0"/>
              <w:jc w:val="left"/>
            </w:pPr>
            <w:r>
              <w:t xml:space="preserve">Less: Expenses Incurred </w:t>
            </w:r>
          </w:p>
        </w:tc>
        <w:tc>
          <w:tcPr>
            <w:tcW w:w="823" w:type="dxa"/>
            <w:tcBorders>
              <w:top w:val="nil"/>
              <w:left w:val="nil"/>
              <w:bottom w:val="nil"/>
              <w:right w:val="nil"/>
            </w:tcBorders>
          </w:tcPr>
          <w:p w14:paraId="3FEAEB68" w14:textId="77777777" w:rsidR="002717CB" w:rsidRDefault="00000000">
            <w:pPr>
              <w:spacing w:after="0" w:line="259" w:lineRule="auto"/>
              <w:ind w:left="317" w:firstLine="0"/>
              <w:jc w:val="center"/>
            </w:pPr>
            <w:r>
              <w:t xml:space="preserve"> </w:t>
            </w:r>
          </w:p>
        </w:tc>
        <w:tc>
          <w:tcPr>
            <w:tcW w:w="332" w:type="dxa"/>
            <w:tcBorders>
              <w:top w:val="nil"/>
              <w:left w:val="nil"/>
              <w:bottom w:val="nil"/>
              <w:right w:val="nil"/>
            </w:tcBorders>
          </w:tcPr>
          <w:p w14:paraId="3255D1C5" w14:textId="77777777" w:rsidR="002717CB" w:rsidRDefault="00000000">
            <w:pPr>
              <w:spacing w:after="0" w:line="259" w:lineRule="auto"/>
              <w:ind w:left="0" w:firstLine="0"/>
              <w:jc w:val="left"/>
            </w:pPr>
            <w:r>
              <w:t xml:space="preserve"> </w:t>
            </w:r>
          </w:p>
        </w:tc>
        <w:tc>
          <w:tcPr>
            <w:tcW w:w="720" w:type="dxa"/>
            <w:tcBorders>
              <w:top w:val="nil"/>
              <w:left w:val="nil"/>
              <w:bottom w:val="nil"/>
              <w:right w:val="nil"/>
            </w:tcBorders>
          </w:tcPr>
          <w:p w14:paraId="215D3601" w14:textId="77777777" w:rsidR="002717CB" w:rsidRDefault="00000000">
            <w:pPr>
              <w:spacing w:after="0" w:line="259" w:lineRule="auto"/>
              <w:ind w:left="0" w:firstLine="0"/>
              <w:jc w:val="right"/>
            </w:pPr>
            <w:r>
              <w:t xml:space="preserve"> </w:t>
            </w:r>
          </w:p>
        </w:tc>
      </w:tr>
      <w:tr w:rsidR="002717CB" w14:paraId="0CCF9039" w14:textId="77777777">
        <w:trPr>
          <w:trHeight w:val="312"/>
        </w:trPr>
        <w:tc>
          <w:tcPr>
            <w:tcW w:w="6616" w:type="dxa"/>
            <w:tcBorders>
              <w:top w:val="nil"/>
              <w:left w:val="nil"/>
              <w:bottom w:val="nil"/>
              <w:right w:val="nil"/>
            </w:tcBorders>
          </w:tcPr>
          <w:p w14:paraId="26D8A539" w14:textId="77777777" w:rsidR="002717CB" w:rsidRDefault="00000000">
            <w:pPr>
              <w:spacing w:after="0" w:line="259" w:lineRule="auto"/>
              <w:ind w:left="0" w:firstLine="0"/>
              <w:jc w:val="left"/>
            </w:pPr>
            <w:r>
              <w:t xml:space="preserve">         Storage Expenses  (in respect of 92 cases) </w:t>
            </w:r>
          </w:p>
        </w:tc>
        <w:tc>
          <w:tcPr>
            <w:tcW w:w="823" w:type="dxa"/>
            <w:tcBorders>
              <w:top w:val="nil"/>
              <w:left w:val="nil"/>
              <w:bottom w:val="nil"/>
              <w:right w:val="nil"/>
            </w:tcBorders>
          </w:tcPr>
          <w:p w14:paraId="60474D01" w14:textId="77777777" w:rsidR="002717CB" w:rsidRDefault="00000000">
            <w:pPr>
              <w:spacing w:after="0" w:line="259" w:lineRule="auto"/>
              <w:ind w:left="180" w:firstLine="0"/>
              <w:jc w:val="left"/>
            </w:pPr>
            <w:r>
              <w:t xml:space="preserve">275 </w:t>
            </w:r>
          </w:p>
        </w:tc>
        <w:tc>
          <w:tcPr>
            <w:tcW w:w="332" w:type="dxa"/>
            <w:tcBorders>
              <w:top w:val="nil"/>
              <w:left w:val="nil"/>
              <w:bottom w:val="nil"/>
              <w:right w:val="nil"/>
            </w:tcBorders>
          </w:tcPr>
          <w:p w14:paraId="2A61FC47" w14:textId="77777777" w:rsidR="002717CB" w:rsidRDefault="00000000">
            <w:pPr>
              <w:spacing w:after="0" w:line="259" w:lineRule="auto"/>
              <w:ind w:left="0" w:firstLine="0"/>
              <w:jc w:val="left"/>
            </w:pPr>
            <w:r>
              <w:t xml:space="preserve"> </w:t>
            </w:r>
          </w:p>
        </w:tc>
        <w:tc>
          <w:tcPr>
            <w:tcW w:w="720" w:type="dxa"/>
            <w:tcBorders>
              <w:top w:val="nil"/>
              <w:left w:val="nil"/>
              <w:bottom w:val="nil"/>
              <w:right w:val="nil"/>
            </w:tcBorders>
          </w:tcPr>
          <w:p w14:paraId="0C17EC43" w14:textId="77777777" w:rsidR="002717CB" w:rsidRDefault="00000000">
            <w:pPr>
              <w:spacing w:after="0" w:line="259" w:lineRule="auto"/>
              <w:ind w:left="0" w:firstLine="0"/>
              <w:jc w:val="right"/>
            </w:pPr>
            <w:r>
              <w:t xml:space="preserve"> </w:t>
            </w:r>
          </w:p>
        </w:tc>
      </w:tr>
      <w:tr w:rsidR="002717CB" w14:paraId="03635C86" w14:textId="77777777">
        <w:trPr>
          <w:trHeight w:val="312"/>
        </w:trPr>
        <w:tc>
          <w:tcPr>
            <w:tcW w:w="6616" w:type="dxa"/>
            <w:tcBorders>
              <w:top w:val="nil"/>
              <w:left w:val="nil"/>
              <w:bottom w:val="nil"/>
              <w:right w:val="nil"/>
            </w:tcBorders>
          </w:tcPr>
          <w:p w14:paraId="11DC91EF" w14:textId="77777777" w:rsidR="002717CB" w:rsidRDefault="00000000">
            <w:pPr>
              <w:spacing w:after="0" w:line="259" w:lineRule="auto"/>
              <w:ind w:left="0" w:firstLine="0"/>
              <w:jc w:val="left"/>
            </w:pPr>
            <w:r>
              <w:t xml:space="preserve">         Packaging  (in respect of 92 cases) </w:t>
            </w:r>
          </w:p>
        </w:tc>
        <w:tc>
          <w:tcPr>
            <w:tcW w:w="823" w:type="dxa"/>
            <w:tcBorders>
              <w:top w:val="nil"/>
              <w:left w:val="nil"/>
              <w:bottom w:val="nil"/>
              <w:right w:val="nil"/>
            </w:tcBorders>
          </w:tcPr>
          <w:p w14:paraId="55D72C47" w14:textId="77777777" w:rsidR="002717CB" w:rsidRDefault="00000000">
            <w:pPr>
              <w:spacing w:after="0" w:line="259" w:lineRule="auto"/>
              <w:ind w:left="180" w:firstLine="0"/>
              <w:jc w:val="left"/>
            </w:pPr>
            <w:r>
              <w:t xml:space="preserve">185 </w:t>
            </w:r>
          </w:p>
        </w:tc>
        <w:tc>
          <w:tcPr>
            <w:tcW w:w="332" w:type="dxa"/>
            <w:tcBorders>
              <w:top w:val="nil"/>
              <w:left w:val="nil"/>
              <w:bottom w:val="nil"/>
              <w:right w:val="nil"/>
            </w:tcBorders>
          </w:tcPr>
          <w:p w14:paraId="3ACA914F" w14:textId="77777777" w:rsidR="002717CB" w:rsidRDefault="00000000">
            <w:pPr>
              <w:spacing w:after="0" w:line="259" w:lineRule="auto"/>
              <w:ind w:left="0" w:firstLine="0"/>
              <w:jc w:val="left"/>
            </w:pPr>
            <w:r>
              <w:t xml:space="preserve"> </w:t>
            </w:r>
          </w:p>
        </w:tc>
        <w:tc>
          <w:tcPr>
            <w:tcW w:w="720" w:type="dxa"/>
            <w:tcBorders>
              <w:top w:val="nil"/>
              <w:left w:val="nil"/>
              <w:bottom w:val="nil"/>
              <w:right w:val="nil"/>
            </w:tcBorders>
          </w:tcPr>
          <w:p w14:paraId="083564A9" w14:textId="77777777" w:rsidR="002717CB" w:rsidRDefault="00000000">
            <w:pPr>
              <w:spacing w:after="0" w:line="259" w:lineRule="auto"/>
              <w:ind w:left="0" w:firstLine="0"/>
              <w:jc w:val="right"/>
            </w:pPr>
            <w:r>
              <w:t xml:space="preserve"> </w:t>
            </w:r>
          </w:p>
        </w:tc>
      </w:tr>
      <w:tr w:rsidR="002717CB" w14:paraId="12745924" w14:textId="77777777">
        <w:trPr>
          <w:trHeight w:val="289"/>
        </w:trPr>
        <w:tc>
          <w:tcPr>
            <w:tcW w:w="6616" w:type="dxa"/>
            <w:tcBorders>
              <w:top w:val="nil"/>
              <w:left w:val="nil"/>
              <w:bottom w:val="nil"/>
              <w:right w:val="nil"/>
            </w:tcBorders>
          </w:tcPr>
          <w:p w14:paraId="15E12BD7" w14:textId="77777777" w:rsidR="002717CB" w:rsidRDefault="00000000">
            <w:pPr>
              <w:spacing w:after="0" w:line="259" w:lineRule="auto"/>
              <w:ind w:left="0" w:firstLine="0"/>
              <w:jc w:val="left"/>
            </w:pPr>
            <w:r>
              <w:t xml:space="preserve">         Selling Expenses (in respect of 80 cases) </w:t>
            </w:r>
          </w:p>
        </w:tc>
        <w:tc>
          <w:tcPr>
            <w:tcW w:w="823" w:type="dxa"/>
            <w:tcBorders>
              <w:top w:val="nil"/>
              <w:left w:val="nil"/>
              <w:bottom w:val="nil"/>
              <w:right w:val="nil"/>
            </w:tcBorders>
          </w:tcPr>
          <w:p w14:paraId="7A5BA28E" w14:textId="77777777" w:rsidR="002717CB" w:rsidRDefault="00000000">
            <w:pPr>
              <w:spacing w:after="0" w:line="259" w:lineRule="auto"/>
              <w:ind w:left="180" w:firstLine="0"/>
              <w:jc w:val="left"/>
            </w:pPr>
            <w:r>
              <w:t xml:space="preserve">240 </w:t>
            </w:r>
          </w:p>
        </w:tc>
        <w:tc>
          <w:tcPr>
            <w:tcW w:w="332" w:type="dxa"/>
            <w:tcBorders>
              <w:top w:val="nil"/>
              <w:left w:val="nil"/>
              <w:bottom w:val="nil"/>
              <w:right w:val="nil"/>
            </w:tcBorders>
          </w:tcPr>
          <w:p w14:paraId="28781E6B" w14:textId="77777777" w:rsidR="002717CB" w:rsidRDefault="00000000">
            <w:pPr>
              <w:spacing w:after="0" w:line="259" w:lineRule="auto"/>
              <w:ind w:left="0" w:firstLine="0"/>
              <w:jc w:val="left"/>
            </w:pPr>
            <w:r>
              <w:t xml:space="preserve"> </w:t>
            </w:r>
          </w:p>
        </w:tc>
        <w:tc>
          <w:tcPr>
            <w:tcW w:w="720" w:type="dxa"/>
            <w:tcBorders>
              <w:top w:val="nil"/>
              <w:left w:val="nil"/>
              <w:bottom w:val="nil"/>
              <w:right w:val="nil"/>
            </w:tcBorders>
          </w:tcPr>
          <w:p w14:paraId="2333BA07" w14:textId="77777777" w:rsidR="002717CB" w:rsidRDefault="00000000">
            <w:pPr>
              <w:spacing w:after="0" w:line="259" w:lineRule="auto"/>
              <w:ind w:left="0" w:firstLine="0"/>
              <w:jc w:val="right"/>
            </w:pPr>
            <w:r>
              <w:t xml:space="preserve"> </w:t>
            </w:r>
          </w:p>
        </w:tc>
      </w:tr>
    </w:tbl>
    <w:p w14:paraId="148C6F35" w14:textId="77777777" w:rsidR="002717CB" w:rsidRDefault="00000000">
      <w:pPr>
        <w:tabs>
          <w:tab w:val="center" w:pos="3295"/>
          <w:tab w:val="center" w:pos="7688"/>
          <w:tab w:val="center" w:pos="8241"/>
          <w:tab w:val="center" w:pos="9232"/>
        </w:tabs>
        <w:spacing w:after="30"/>
        <w:ind w:left="0" w:firstLine="0"/>
        <w:jc w:val="left"/>
      </w:pPr>
      <w:r>
        <w:rPr>
          <w:rFonts w:ascii="Calibri" w:eastAsia="Calibri" w:hAnsi="Calibri" w:cs="Calibri"/>
          <w:sz w:val="22"/>
        </w:rPr>
        <w:tab/>
      </w:r>
      <w:r>
        <w:t xml:space="preserve">         10% Selling Commission (10% x RM 19,200) </w:t>
      </w:r>
      <w:r>
        <w:tab/>
        <w:t xml:space="preserve">1,920 </w:t>
      </w:r>
      <w:r>
        <w:tab/>
        <w:t xml:space="preserve"> </w:t>
      </w:r>
      <w:r>
        <w:tab/>
        <w:t xml:space="preserve"> </w:t>
      </w:r>
    </w:p>
    <w:p w14:paraId="6A92EF69" w14:textId="77777777" w:rsidR="002717CB" w:rsidRDefault="00000000">
      <w:pPr>
        <w:tabs>
          <w:tab w:val="center" w:pos="3597"/>
          <w:tab w:val="center" w:pos="7778"/>
          <w:tab w:val="center" w:pos="8241"/>
        </w:tabs>
        <w:spacing w:after="42"/>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0A775F" wp14:editId="20923854">
                <wp:simplePos x="0" y="0"/>
                <wp:positionH relativeFrom="column">
                  <wp:posOffset>4582109</wp:posOffset>
                </wp:positionH>
                <wp:positionV relativeFrom="paragraph">
                  <wp:posOffset>1</wp:posOffset>
                </wp:positionV>
                <wp:extent cx="1350518" cy="421030"/>
                <wp:effectExtent l="0" t="0" r="0" b="0"/>
                <wp:wrapSquare wrapText="bothSides"/>
                <wp:docPr id="18115" name="Group 18115"/>
                <wp:cNvGraphicFramePr/>
                <a:graphic xmlns:a="http://schemas.openxmlformats.org/drawingml/2006/main">
                  <a:graphicData uri="http://schemas.microsoft.com/office/word/2010/wordprocessingGroup">
                    <wpg:wgp>
                      <wpg:cNvGrpSpPr/>
                      <wpg:grpSpPr>
                        <a:xfrm>
                          <a:off x="0" y="0"/>
                          <a:ext cx="1350518" cy="421030"/>
                          <a:chOff x="0" y="0"/>
                          <a:chExt cx="1350518" cy="421030"/>
                        </a:xfrm>
                      </wpg:grpSpPr>
                      <wps:wsp>
                        <wps:cNvPr id="3902" name="Rectangle 3902"/>
                        <wps:cNvSpPr/>
                        <wps:spPr>
                          <a:xfrm>
                            <a:off x="937514" y="0"/>
                            <a:ext cx="456057" cy="224380"/>
                          </a:xfrm>
                          <a:prstGeom prst="rect">
                            <a:avLst/>
                          </a:prstGeom>
                          <a:ln>
                            <a:noFill/>
                          </a:ln>
                        </wps:spPr>
                        <wps:txbx>
                          <w:txbxContent>
                            <w:p w14:paraId="3C77A96F" w14:textId="77777777" w:rsidR="002717CB" w:rsidRDefault="00000000">
                              <w:pPr>
                                <w:spacing w:after="160" w:line="259" w:lineRule="auto"/>
                                <w:ind w:left="0" w:firstLine="0"/>
                                <w:jc w:val="left"/>
                              </w:pPr>
                              <w:r>
                                <w:t>3,100</w:t>
                              </w:r>
                            </w:p>
                          </w:txbxContent>
                        </wps:txbx>
                        <wps:bodyPr horzOverflow="overflow" vert="horz" lIns="0" tIns="0" rIns="0" bIns="0" rtlCol="0">
                          <a:noAutofit/>
                        </wps:bodyPr>
                      </wps:wsp>
                      <wps:wsp>
                        <wps:cNvPr id="3903" name="Rectangle 3903"/>
                        <wps:cNvSpPr/>
                        <wps:spPr>
                          <a:xfrm>
                            <a:off x="1280414" y="0"/>
                            <a:ext cx="50673" cy="224380"/>
                          </a:xfrm>
                          <a:prstGeom prst="rect">
                            <a:avLst/>
                          </a:prstGeom>
                          <a:ln>
                            <a:noFill/>
                          </a:ln>
                        </wps:spPr>
                        <wps:txbx>
                          <w:txbxContent>
                            <w:p w14:paraId="3A970036" w14:textId="77777777" w:rsidR="002717C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06" name="Rectangle 3906"/>
                        <wps:cNvSpPr/>
                        <wps:spPr>
                          <a:xfrm>
                            <a:off x="470916" y="205994"/>
                            <a:ext cx="50673" cy="224380"/>
                          </a:xfrm>
                          <a:prstGeom prst="rect">
                            <a:avLst/>
                          </a:prstGeom>
                          <a:ln>
                            <a:noFill/>
                          </a:ln>
                        </wps:spPr>
                        <wps:txbx>
                          <w:txbxContent>
                            <w:p w14:paraId="07D2B568" w14:textId="77777777" w:rsidR="002717C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08" name="Rectangle 3908"/>
                        <wps:cNvSpPr/>
                        <wps:spPr>
                          <a:xfrm>
                            <a:off x="861314" y="205994"/>
                            <a:ext cx="557403" cy="224380"/>
                          </a:xfrm>
                          <a:prstGeom prst="rect">
                            <a:avLst/>
                          </a:prstGeom>
                          <a:ln>
                            <a:noFill/>
                          </a:ln>
                        </wps:spPr>
                        <wps:txbx>
                          <w:txbxContent>
                            <w:p w14:paraId="6524E494" w14:textId="77777777" w:rsidR="002717CB" w:rsidRDefault="00000000">
                              <w:pPr>
                                <w:spacing w:after="160" w:line="259" w:lineRule="auto"/>
                                <w:ind w:left="0" w:firstLine="0"/>
                                <w:jc w:val="left"/>
                              </w:pPr>
                              <w:r>
                                <w:t>16,100</w:t>
                              </w:r>
                            </w:p>
                          </w:txbxContent>
                        </wps:txbx>
                        <wps:bodyPr horzOverflow="overflow" vert="horz" lIns="0" tIns="0" rIns="0" bIns="0" rtlCol="0">
                          <a:noAutofit/>
                        </wps:bodyPr>
                      </wps:wsp>
                      <wps:wsp>
                        <wps:cNvPr id="3909" name="Rectangle 3909"/>
                        <wps:cNvSpPr/>
                        <wps:spPr>
                          <a:xfrm>
                            <a:off x="1280414" y="205994"/>
                            <a:ext cx="50673" cy="224380"/>
                          </a:xfrm>
                          <a:prstGeom prst="rect">
                            <a:avLst/>
                          </a:prstGeom>
                          <a:ln>
                            <a:noFill/>
                          </a:ln>
                        </wps:spPr>
                        <wps:txbx>
                          <w:txbxContent>
                            <w:p w14:paraId="7065AA9C" w14:textId="77777777" w:rsidR="002717C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5919" name="Shape 25919"/>
                        <wps:cNvSpPr/>
                        <wps:spPr>
                          <a:xfrm>
                            <a:off x="0" y="196748"/>
                            <a:ext cx="539496" cy="9144"/>
                          </a:xfrm>
                          <a:custGeom>
                            <a:avLst/>
                            <a:gdLst/>
                            <a:ahLst/>
                            <a:cxnLst/>
                            <a:rect l="0" t="0" r="0" b="0"/>
                            <a:pathLst>
                              <a:path w="539496" h="9144">
                                <a:moveTo>
                                  <a:pt x="0" y="0"/>
                                </a:moveTo>
                                <a:lnTo>
                                  <a:pt x="539496" y="0"/>
                                </a:lnTo>
                                <a:lnTo>
                                  <a:pt x="539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0" name="Shape 25920"/>
                        <wps:cNvSpPr/>
                        <wps:spPr>
                          <a:xfrm>
                            <a:off x="721106" y="196748"/>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1" name="Shape 25921"/>
                        <wps:cNvSpPr/>
                        <wps:spPr>
                          <a:xfrm>
                            <a:off x="721106" y="402742"/>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2" name="Shape 25922"/>
                        <wps:cNvSpPr/>
                        <wps:spPr>
                          <a:xfrm>
                            <a:off x="721106" y="414934"/>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5" style="width:106.34pt;height:33.152pt;position:absolute;mso-position-horizontal-relative:text;mso-position-horizontal:absolute;margin-left:360.796pt;mso-position-vertical-relative:text;margin-top:6.10352e-05pt;" coordsize="13505,4210">
                <v:rect id="Rectangle 3902" style="position:absolute;width:4560;height:2243;left:9375;top:0;" filled="f" stroked="f">
                  <v:textbox inset="0,0,0,0">
                    <w:txbxContent>
                      <w:p>
                        <w:pPr>
                          <w:spacing w:before="0" w:after="160" w:line="259" w:lineRule="auto"/>
                          <w:ind w:left="0" w:firstLine="0"/>
                          <w:jc w:val="left"/>
                        </w:pPr>
                        <w:r>
                          <w:rPr/>
                          <w:t xml:space="preserve">3,100</w:t>
                        </w:r>
                      </w:p>
                    </w:txbxContent>
                  </v:textbox>
                </v:rect>
                <v:rect id="Rectangle 3903" style="position:absolute;width:506;height:2243;left:12804;top:0;" filled="f" stroked="f">
                  <v:textbox inset="0,0,0,0">
                    <w:txbxContent>
                      <w:p>
                        <w:pPr>
                          <w:spacing w:before="0" w:after="160" w:line="259" w:lineRule="auto"/>
                          <w:ind w:left="0" w:firstLine="0"/>
                          <w:jc w:val="left"/>
                        </w:pPr>
                        <w:r>
                          <w:rPr/>
                          <w:t xml:space="preserve"> </w:t>
                        </w:r>
                      </w:p>
                    </w:txbxContent>
                  </v:textbox>
                </v:rect>
                <v:rect id="Rectangle 3906" style="position:absolute;width:506;height:2243;left:4709;top:2059;" filled="f" stroked="f">
                  <v:textbox inset="0,0,0,0">
                    <w:txbxContent>
                      <w:p>
                        <w:pPr>
                          <w:spacing w:before="0" w:after="160" w:line="259" w:lineRule="auto"/>
                          <w:ind w:left="0" w:firstLine="0"/>
                          <w:jc w:val="left"/>
                        </w:pPr>
                        <w:r>
                          <w:rPr/>
                          <w:t xml:space="preserve"> </w:t>
                        </w:r>
                      </w:p>
                    </w:txbxContent>
                  </v:textbox>
                </v:rect>
                <v:rect id="Rectangle 3908" style="position:absolute;width:5574;height:2243;left:8613;top:2059;" filled="f" stroked="f">
                  <v:textbox inset="0,0,0,0">
                    <w:txbxContent>
                      <w:p>
                        <w:pPr>
                          <w:spacing w:before="0" w:after="160" w:line="259" w:lineRule="auto"/>
                          <w:ind w:left="0" w:firstLine="0"/>
                          <w:jc w:val="left"/>
                        </w:pPr>
                        <w:r>
                          <w:rPr/>
                          <w:t xml:space="preserve">16,100</w:t>
                        </w:r>
                      </w:p>
                    </w:txbxContent>
                  </v:textbox>
                </v:rect>
                <v:rect id="Rectangle 3909" style="position:absolute;width:506;height:2243;left:12804;top:2059;" filled="f" stroked="f">
                  <v:textbox inset="0,0,0,0">
                    <w:txbxContent>
                      <w:p>
                        <w:pPr>
                          <w:spacing w:before="0" w:after="160" w:line="259" w:lineRule="auto"/>
                          <w:ind w:left="0" w:firstLine="0"/>
                          <w:jc w:val="left"/>
                        </w:pPr>
                        <w:r>
                          <w:rPr/>
                          <w:t xml:space="preserve"> </w:t>
                        </w:r>
                      </w:p>
                    </w:txbxContent>
                  </v:textbox>
                </v:rect>
                <v:shape id="Shape 25923" style="position:absolute;width:5394;height:91;left:0;top:1967;" coordsize="539496,9144" path="m0,0l539496,0l539496,9144l0,9144l0,0">
                  <v:stroke weight="0pt" endcap="flat" joinstyle="miter" miterlimit="10" on="false" color="#000000" opacity="0"/>
                  <v:fill on="true" color="#000000"/>
                </v:shape>
                <v:shape id="Shape 25924" style="position:absolute;width:6294;height:91;left:7211;top:1967;" coordsize="629412,9144" path="m0,0l629412,0l629412,9144l0,9144l0,0">
                  <v:stroke weight="0pt" endcap="flat" joinstyle="miter" miterlimit="10" on="false" color="#000000" opacity="0"/>
                  <v:fill on="true" color="#000000"/>
                </v:shape>
                <v:shape id="Shape 25925" style="position:absolute;width:6294;height:91;left:7211;top:4027;" coordsize="629412,9144" path="m0,0l629412,0l629412,9144l0,9144l0,0">
                  <v:stroke weight="0pt" endcap="flat" joinstyle="miter" miterlimit="10" on="false" color="#000000" opacity="0"/>
                  <v:fill on="true" color="#000000"/>
                </v:shape>
                <v:shape id="Shape 25926" style="position:absolute;width:6294;height:91;left:7211;top:4149;" coordsize="629412,9144" path="m0,0l629412,0l629412,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 xml:space="preserve">         2.5% Del Credere Commission (2.5% x RM 19,200) </w:t>
      </w:r>
      <w:r>
        <w:tab/>
        <w:t xml:space="preserve">480 </w:t>
      </w:r>
      <w:r>
        <w:tab/>
        <w:t xml:space="preserve"> </w:t>
      </w:r>
    </w:p>
    <w:p w14:paraId="21F780F6" w14:textId="77777777" w:rsidR="002717CB" w:rsidRDefault="00000000">
      <w:pPr>
        <w:tabs>
          <w:tab w:val="center" w:pos="1430"/>
          <w:tab w:val="center" w:pos="8241"/>
        </w:tabs>
        <w:spacing w:after="58"/>
        <w:ind w:left="0" w:firstLine="0"/>
        <w:jc w:val="left"/>
      </w:pPr>
      <w:r>
        <w:rPr>
          <w:rFonts w:ascii="Calibri" w:eastAsia="Calibri" w:hAnsi="Calibri" w:cs="Calibri"/>
          <w:sz w:val="22"/>
        </w:rPr>
        <w:tab/>
      </w:r>
      <w:r>
        <w:t xml:space="preserve">Net proceeds </w:t>
      </w:r>
      <w:r>
        <w:tab/>
        <w:t xml:space="preserve"> </w:t>
      </w:r>
    </w:p>
    <w:p w14:paraId="2F1B33D6" w14:textId="77777777" w:rsidR="002717CB" w:rsidRDefault="00000000">
      <w:pPr>
        <w:ind w:left="789" w:right="382"/>
      </w:pPr>
      <w:r>
        <w:rPr>
          <w:b/>
        </w:rPr>
        <w:t xml:space="preserve">                                                                                                                  </w:t>
      </w:r>
      <w:r>
        <w:t xml:space="preserve">KK Trading </w:t>
      </w:r>
    </w:p>
    <w:p w14:paraId="41A063BF" w14:textId="77777777" w:rsidR="002717CB" w:rsidRDefault="00000000">
      <w:pPr>
        <w:ind w:left="789" w:right="272" w:firstLine="6556"/>
      </w:pPr>
      <w:r>
        <w:t xml:space="preserve"> 31 December 2021 On 31 December 2021, in part settlement of the amount due, KK Trading accepted a Bill of Exchange for RM 9,000 drawn on them by Summer Ltd and the balance due was paid by cheque. On the same date, the bill was discounted by consignor at a charge of RM 190. The discounting charge was to be set off against the profit on consignment.</w:t>
      </w:r>
      <w:r>
        <w:rPr>
          <w:sz w:val="20"/>
        </w:rPr>
        <w:t xml:space="preserve"> </w:t>
      </w:r>
    </w:p>
    <w:p w14:paraId="411F6968" w14:textId="77777777" w:rsidR="002717CB" w:rsidRDefault="00000000">
      <w:pPr>
        <w:spacing w:after="17" w:line="259" w:lineRule="auto"/>
        <w:ind w:left="792" w:firstLine="0"/>
        <w:jc w:val="left"/>
      </w:pPr>
      <w:r>
        <w:rPr>
          <w:sz w:val="20"/>
        </w:rPr>
        <w:t xml:space="preserve"> </w:t>
      </w:r>
    </w:p>
    <w:p w14:paraId="6D1B9E82" w14:textId="77777777" w:rsidR="002717CB" w:rsidRDefault="00000000">
      <w:pPr>
        <w:ind w:left="789" w:right="382"/>
      </w:pPr>
      <w:r>
        <w:t xml:space="preserve">KK Trading received RM 15,600 from the consignment accounts receivable on 31 December 2021, and wrote off one bad debt of RM 3,600 as irrecoverable.  </w:t>
      </w:r>
    </w:p>
    <w:p w14:paraId="579CD85D" w14:textId="77777777" w:rsidR="002717CB" w:rsidRDefault="00000000">
      <w:pPr>
        <w:spacing w:after="17" w:line="259" w:lineRule="auto"/>
        <w:ind w:left="444" w:firstLine="0"/>
        <w:jc w:val="left"/>
      </w:pPr>
      <w:r>
        <w:rPr>
          <w:sz w:val="20"/>
        </w:rPr>
        <w:t xml:space="preserve"> </w:t>
      </w:r>
    </w:p>
    <w:p w14:paraId="37253A6F" w14:textId="77777777" w:rsidR="002717CB" w:rsidRDefault="00000000">
      <w:pPr>
        <w:ind w:left="444" w:right="382"/>
      </w:pPr>
      <w:r>
        <w:t xml:space="preserve">     Prepare the following accounts on 31 December 2021:</w:t>
      </w:r>
      <w:r>
        <w:rPr>
          <w:sz w:val="20"/>
        </w:rPr>
        <w:t xml:space="preserve"> </w:t>
      </w:r>
    </w:p>
    <w:p w14:paraId="2A3F7537" w14:textId="77777777" w:rsidR="002717CB" w:rsidRDefault="00000000">
      <w:pPr>
        <w:numPr>
          <w:ilvl w:val="0"/>
          <w:numId w:val="6"/>
        </w:numPr>
        <w:ind w:right="382" w:hanging="497"/>
      </w:pPr>
      <w:r>
        <w:t xml:space="preserve">In the Ledger of Summer Limited (Consignor) </w:t>
      </w:r>
    </w:p>
    <w:p w14:paraId="5F807DFE" w14:textId="77777777" w:rsidR="002717CB" w:rsidRDefault="00000000">
      <w:pPr>
        <w:numPr>
          <w:ilvl w:val="1"/>
          <w:numId w:val="6"/>
        </w:numPr>
        <w:ind w:right="382" w:hanging="577"/>
      </w:pPr>
      <w:r>
        <w:t xml:space="preserve">Consignment;   </w:t>
      </w:r>
      <w:r>
        <w:tab/>
        <w:t xml:space="preserve">(7%) </w:t>
      </w:r>
    </w:p>
    <w:p w14:paraId="5F6E7042" w14:textId="77777777" w:rsidR="002717CB" w:rsidRDefault="00000000">
      <w:pPr>
        <w:numPr>
          <w:ilvl w:val="1"/>
          <w:numId w:val="6"/>
        </w:numPr>
        <w:ind w:right="382" w:hanging="577"/>
      </w:pPr>
      <w:r>
        <w:t xml:space="preserve">Consignee – KK Trading; and </w:t>
      </w:r>
      <w:r>
        <w:tab/>
        <w:t xml:space="preserve">(4%) </w:t>
      </w:r>
    </w:p>
    <w:p w14:paraId="2AD57EE7" w14:textId="77777777" w:rsidR="002717CB" w:rsidRDefault="00000000">
      <w:pPr>
        <w:numPr>
          <w:ilvl w:val="1"/>
          <w:numId w:val="6"/>
        </w:numPr>
        <w:ind w:right="382" w:hanging="577"/>
      </w:pPr>
      <w:r>
        <w:t xml:space="preserve">Bill Receivable. </w:t>
      </w:r>
      <w:r>
        <w:tab/>
        <w:t xml:space="preserve">(1.5%) </w:t>
      </w:r>
    </w:p>
    <w:p w14:paraId="5B721F1C" w14:textId="77777777" w:rsidR="002717CB" w:rsidRDefault="00000000">
      <w:pPr>
        <w:spacing w:after="0" w:line="259" w:lineRule="auto"/>
        <w:ind w:left="900" w:firstLine="0"/>
        <w:jc w:val="left"/>
      </w:pPr>
      <w:r>
        <w:t xml:space="preserve"> </w:t>
      </w:r>
      <w:r>
        <w:tab/>
        <w:t xml:space="preserve"> </w:t>
      </w:r>
      <w:r>
        <w:tab/>
        <w:t xml:space="preserve"> </w:t>
      </w:r>
      <w:r>
        <w:tab/>
        <w:t xml:space="preserve"> </w:t>
      </w:r>
    </w:p>
    <w:p w14:paraId="4420620B" w14:textId="77777777" w:rsidR="002717CB" w:rsidRDefault="00000000">
      <w:pPr>
        <w:numPr>
          <w:ilvl w:val="0"/>
          <w:numId w:val="6"/>
        </w:numPr>
        <w:ind w:right="382" w:hanging="497"/>
      </w:pPr>
      <w:r>
        <w:t xml:space="preserve">In the Ledger of KK Trading (Consignee) </w:t>
      </w:r>
      <w:r>
        <w:tab/>
        <w:t xml:space="preserve"> </w:t>
      </w:r>
    </w:p>
    <w:p w14:paraId="295E16EA" w14:textId="77777777" w:rsidR="002717CB" w:rsidRDefault="00000000">
      <w:pPr>
        <w:numPr>
          <w:ilvl w:val="1"/>
          <w:numId w:val="6"/>
        </w:numPr>
        <w:ind w:right="382" w:hanging="577"/>
      </w:pPr>
      <w:r>
        <w:t xml:space="preserve">Consignor – Summer Ltd; </w:t>
      </w:r>
      <w:r>
        <w:tab/>
        <w:t xml:space="preserve">(3.5%) </w:t>
      </w:r>
    </w:p>
    <w:p w14:paraId="19A1DD76" w14:textId="77777777" w:rsidR="002717CB" w:rsidRDefault="00000000">
      <w:pPr>
        <w:numPr>
          <w:ilvl w:val="1"/>
          <w:numId w:val="6"/>
        </w:numPr>
        <w:ind w:right="382" w:hanging="577"/>
      </w:pPr>
      <w:r>
        <w:t xml:space="preserve">Commission Received; and </w:t>
      </w:r>
      <w:r>
        <w:tab/>
        <w:t xml:space="preserve">(1.5%) </w:t>
      </w:r>
    </w:p>
    <w:p w14:paraId="71B9B229" w14:textId="77777777" w:rsidR="002717CB" w:rsidRDefault="00000000">
      <w:pPr>
        <w:numPr>
          <w:ilvl w:val="1"/>
          <w:numId w:val="6"/>
        </w:numPr>
        <w:ind w:right="382" w:hanging="577"/>
      </w:pPr>
      <w:r>
        <w:t xml:space="preserve">Consignment Accounts Receivable. </w:t>
      </w:r>
      <w:r>
        <w:tab/>
        <w:t xml:space="preserve">(1.5%) </w:t>
      </w:r>
    </w:p>
    <w:p w14:paraId="7BF4B4DE" w14:textId="77777777" w:rsidR="002717CB" w:rsidRDefault="00000000">
      <w:pPr>
        <w:spacing w:after="0" w:line="259" w:lineRule="auto"/>
        <w:ind w:left="900" w:firstLine="0"/>
        <w:jc w:val="left"/>
      </w:pPr>
      <w:r>
        <w:t xml:space="preserve"> </w:t>
      </w:r>
      <w:r>
        <w:tab/>
        <w:t xml:space="preserve"> </w:t>
      </w:r>
      <w:r>
        <w:tab/>
        <w:t xml:space="preserve"> </w:t>
      </w:r>
      <w:r>
        <w:tab/>
        <w:t xml:space="preserve"> </w:t>
      </w:r>
    </w:p>
    <w:p w14:paraId="75CBB117" w14:textId="77777777" w:rsidR="002717CB" w:rsidRDefault="00000000">
      <w:pPr>
        <w:numPr>
          <w:ilvl w:val="0"/>
          <w:numId w:val="6"/>
        </w:numPr>
        <w:ind w:right="382" w:hanging="497"/>
      </w:pPr>
      <w:r>
        <w:lastRenderedPageBreak/>
        <w:t xml:space="preserve">Define the term “Del Credere Commission”. </w:t>
      </w:r>
      <w:r>
        <w:tab/>
        <w:t xml:space="preserve">(1%) </w:t>
      </w:r>
    </w:p>
    <w:p w14:paraId="2255B6B8" w14:textId="77777777" w:rsidR="002717CB" w:rsidRDefault="00000000">
      <w:pPr>
        <w:tabs>
          <w:tab w:val="center" w:pos="900"/>
          <w:tab w:val="center" w:pos="8444"/>
        </w:tabs>
        <w:ind w:left="0" w:firstLine="0"/>
        <w:jc w:val="left"/>
      </w:pPr>
      <w:r>
        <w:rPr>
          <w:rFonts w:ascii="Calibri" w:eastAsia="Calibri" w:hAnsi="Calibri" w:cs="Calibri"/>
          <w:sz w:val="22"/>
        </w:rPr>
        <w:tab/>
      </w:r>
      <w:r>
        <w:t xml:space="preserve"> </w:t>
      </w:r>
      <w:r>
        <w:tab/>
        <w:t xml:space="preserve">(Total: 20%) </w:t>
      </w:r>
    </w:p>
    <w:p w14:paraId="4D4F71F5" w14:textId="77777777" w:rsidR="002717CB" w:rsidRDefault="00000000">
      <w:pPr>
        <w:numPr>
          <w:ilvl w:val="0"/>
          <w:numId w:val="7"/>
        </w:numPr>
        <w:ind w:right="313" w:hanging="758"/>
      </w:pPr>
      <w:r>
        <w:t xml:space="preserve">Carefree Bhd. acquired a motor van on a hire purchase basis from </w:t>
      </w:r>
      <w:proofErr w:type="spellStart"/>
      <w:r>
        <w:t>Carsome</w:t>
      </w:r>
      <w:proofErr w:type="spellEnd"/>
      <w:r>
        <w:t xml:space="preserve"> Bhd. </w:t>
      </w:r>
    </w:p>
    <w:p w14:paraId="7BD397EC" w14:textId="77777777" w:rsidR="002717CB" w:rsidRDefault="00000000">
      <w:pPr>
        <w:spacing w:after="0" w:line="259" w:lineRule="auto"/>
        <w:ind w:firstLine="0"/>
        <w:jc w:val="left"/>
      </w:pPr>
      <w:r>
        <w:t xml:space="preserve"> </w:t>
      </w:r>
      <w:r>
        <w:tab/>
        <w:t xml:space="preserve"> </w:t>
      </w:r>
    </w:p>
    <w:p w14:paraId="7F78235B" w14:textId="77777777" w:rsidR="002717CB" w:rsidRDefault="00000000">
      <w:pPr>
        <w:tabs>
          <w:tab w:val="center" w:pos="3500"/>
        </w:tabs>
        <w:ind w:left="0" w:firstLine="0"/>
        <w:jc w:val="left"/>
      </w:pPr>
      <w:r>
        <w:t xml:space="preserve"> </w:t>
      </w:r>
      <w:r>
        <w:tab/>
        <w:t xml:space="preserve">The terms of the hire purchase contract were as follows: </w:t>
      </w:r>
    </w:p>
    <w:p w14:paraId="3EF1462E" w14:textId="77777777" w:rsidR="002717CB" w:rsidRDefault="00000000">
      <w:pPr>
        <w:spacing w:after="0" w:line="259" w:lineRule="auto"/>
        <w:ind w:firstLine="0"/>
        <w:jc w:val="left"/>
      </w:pPr>
      <w:r>
        <w:t xml:space="preserve"> </w:t>
      </w:r>
    </w:p>
    <w:p w14:paraId="491E30BF" w14:textId="77777777" w:rsidR="002717CB" w:rsidRDefault="00000000">
      <w:pPr>
        <w:numPr>
          <w:ilvl w:val="1"/>
          <w:numId w:val="8"/>
        </w:numPr>
        <w:ind w:right="382" w:hanging="720"/>
      </w:pPr>
      <w:r>
        <w:t xml:space="preserve">Date of purchase: 1 January 2020 </w:t>
      </w:r>
    </w:p>
    <w:p w14:paraId="2640E7A7" w14:textId="77777777" w:rsidR="002717CB" w:rsidRDefault="00000000">
      <w:pPr>
        <w:numPr>
          <w:ilvl w:val="1"/>
          <w:numId w:val="8"/>
        </w:numPr>
        <w:ind w:right="382" w:hanging="720"/>
      </w:pPr>
      <w:r>
        <w:t xml:space="preserve">Cash price: RM 38,000; </w:t>
      </w:r>
    </w:p>
    <w:p w14:paraId="2303CA76" w14:textId="77777777" w:rsidR="002717CB" w:rsidRDefault="00000000">
      <w:pPr>
        <w:numPr>
          <w:ilvl w:val="1"/>
          <w:numId w:val="8"/>
        </w:numPr>
        <w:ind w:right="382" w:hanging="720"/>
      </w:pPr>
      <w:r>
        <w:t xml:space="preserve">Initial Deposit: RM 200 plus 10% of cash price; </w:t>
      </w:r>
    </w:p>
    <w:p w14:paraId="637ACDB5" w14:textId="77777777" w:rsidR="002717CB" w:rsidRDefault="00000000">
      <w:pPr>
        <w:numPr>
          <w:ilvl w:val="1"/>
          <w:numId w:val="8"/>
        </w:numPr>
        <w:ind w:right="382" w:hanging="720"/>
      </w:pPr>
      <w:r>
        <w:t xml:space="preserve">Payments: 8 quarterly instalments, commencing on 31 March 2020; payable at the end of each quarter. </w:t>
      </w:r>
    </w:p>
    <w:p w14:paraId="79328579" w14:textId="77777777" w:rsidR="002717CB" w:rsidRDefault="00000000">
      <w:pPr>
        <w:numPr>
          <w:ilvl w:val="1"/>
          <w:numId w:val="8"/>
        </w:numPr>
        <w:ind w:right="382" w:hanging="720"/>
      </w:pPr>
      <w:r>
        <w:t xml:space="preserve">Interest was charged at 10% per annum on the balance of cash price outstanding at the beginning of 2020. </w:t>
      </w:r>
    </w:p>
    <w:p w14:paraId="2237624D" w14:textId="77777777" w:rsidR="002717CB" w:rsidRDefault="00000000">
      <w:pPr>
        <w:spacing w:after="0" w:line="259" w:lineRule="auto"/>
        <w:ind w:firstLine="0"/>
        <w:jc w:val="left"/>
      </w:pPr>
      <w:r>
        <w:t xml:space="preserve"> </w:t>
      </w:r>
    </w:p>
    <w:p w14:paraId="41C2FAD1" w14:textId="77777777" w:rsidR="002717CB" w:rsidRDefault="00000000">
      <w:pPr>
        <w:ind w:left="789" w:right="382"/>
      </w:pPr>
      <w:r>
        <w:t xml:space="preserve">On 1 October 2021, the motor van was totally damaged in an accident. The van was then dealt with as follows: </w:t>
      </w:r>
    </w:p>
    <w:p w14:paraId="701CEB68" w14:textId="77777777" w:rsidR="002717CB" w:rsidRDefault="00000000">
      <w:pPr>
        <w:spacing w:after="0" w:line="259" w:lineRule="auto"/>
        <w:ind w:left="804" w:firstLine="0"/>
        <w:jc w:val="left"/>
      </w:pPr>
      <w:r>
        <w:t xml:space="preserve"> </w:t>
      </w:r>
    </w:p>
    <w:p w14:paraId="207FD990" w14:textId="77777777" w:rsidR="002717CB" w:rsidRDefault="00000000">
      <w:pPr>
        <w:numPr>
          <w:ilvl w:val="1"/>
          <w:numId w:val="9"/>
        </w:numPr>
        <w:ind w:right="382" w:hanging="720"/>
      </w:pPr>
      <w:r>
        <w:t xml:space="preserve">The insurance company agreed to compensate RM 30,000 under the </w:t>
      </w:r>
    </w:p>
    <w:p w14:paraId="63CA28A0" w14:textId="77777777" w:rsidR="002717CB" w:rsidRDefault="00000000">
      <w:pPr>
        <w:ind w:left="1524" w:right="382"/>
      </w:pPr>
      <w:r>
        <w:t xml:space="preserve">comprehensive policy covered; </w:t>
      </w:r>
    </w:p>
    <w:p w14:paraId="5D856E9F" w14:textId="77777777" w:rsidR="002717CB" w:rsidRDefault="00000000">
      <w:pPr>
        <w:numPr>
          <w:ilvl w:val="1"/>
          <w:numId w:val="9"/>
        </w:numPr>
        <w:ind w:right="382" w:hanging="720"/>
      </w:pPr>
      <w:r>
        <w:t xml:space="preserve">The hire purchase vendor </w:t>
      </w:r>
      <w:proofErr w:type="spellStart"/>
      <w:r>
        <w:t>Carsome</w:t>
      </w:r>
      <w:proofErr w:type="spellEnd"/>
      <w:r>
        <w:t xml:space="preserve"> Bhd. accepted a lump sum of RM 4,500 from Carefree Bhd. to terminate the agreement. </w:t>
      </w:r>
    </w:p>
    <w:p w14:paraId="62F1A433" w14:textId="77777777" w:rsidR="002717CB" w:rsidRDefault="00000000">
      <w:pPr>
        <w:spacing w:after="0" w:line="259" w:lineRule="auto"/>
        <w:ind w:firstLine="0"/>
        <w:jc w:val="left"/>
      </w:pPr>
      <w:r>
        <w:t xml:space="preserve"> </w:t>
      </w:r>
    </w:p>
    <w:p w14:paraId="6B351B95" w14:textId="77777777" w:rsidR="002717CB" w:rsidRDefault="00000000">
      <w:pPr>
        <w:spacing w:after="4" w:line="278" w:lineRule="auto"/>
        <w:ind w:left="792" w:right="310"/>
        <w:jc w:val="left"/>
      </w:pPr>
      <w:r>
        <w:t xml:space="preserve">Carefree Bhd. closes its accounts on 31 December annually and provide depreciation on a reducing balance method at 10% per annum. No depreciation should be charged in the year of disposal. </w:t>
      </w:r>
    </w:p>
    <w:p w14:paraId="6F7001E9" w14:textId="77777777" w:rsidR="002717CB" w:rsidRDefault="00000000">
      <w:pPr>
        <w:spacing w:after="0" w:line="259" w:lineRule="auto"/>
        <w:ind w:left="804" w:firstLine="0"/>
        <w:jc w:val="left"/>
      </w:pPr>
      <w:r>
        <w:t xml:space="preserve"> </w:t>
      </w:r>
    </w:p>
    <w:p w14:paraId="37063F4E" w14:textId="77777777" w:rsidR="002717CB" w:rsidRDefault="00000000">
      <w:pPr>
        <w:ind w:left="789" w:right="382"/>
      </w:pPr>
      <w:r>
        <w:t xml:space="preserve">All instalments were paid on the due dates during 2020 and 2021. </w:t>
      </w:r>
    </w:p>
    <w:p w14:paraId="05B77053" w14:textId="77777777" w:rsidR="002717CB" w:rsidRDefault="00000000">
      <w:pPr>
        <w:spacing w:after="0" w:line="259" w:lineRule="auto"/>
        <w:ind w:left="804" w:firstLine="0"/>
        <w:jc w:val="left"/>
      </w:pPr>
      <w:r>
        <w:t xml:space="preserve"> </w:t>
      </w:r>
    </w:p>
    <w:p w14:paraId="695CE396" w14:textId="77777777" w:rsidR="002717CB" w:rsidRDefault="00000000">
      <w:pPr>
        <w:ind w:left="789" w:right="382"/>
      </w:pPr>
      <w:r>
        <w:t xml:space="preserve">In the books of Carefree Bhd, you are required to: </w:t>
      </w:r>
    </w:p>
    <w:p w14:paraId="2B93DD9E" w14:textId="77777777" w:rsidR="002717CB" w:rsidRDefault="00000000">
      <w:pPr>
        <w:spacing w:after="0" w:line="259" w:lineRule="auto"/>
        <w:ind w:left="804" w:firstLine="0"/>
        <w:jc w:val="left"/>
      </w:pPr>
      <w:r>
        <w:t xml:space="preserve"> </w:t>
      </w:r>
    </w:p>
    <w:p w14:paraId="62A9ADFE" w14:textId="77777777" w:rsidR="002717CB" w:rsidRDefault="00000000">
      <w:pPr>
        <w:numPr>
          <w:ilvl w:val="1"/>
          <w:numId w:val="7"/>
        </w:numPr>
        <w:ind w:hanging="694"/>
      </w:pPr>
      <w:r>
        <w:t xml:space="preserve">Calculate </w:t>
      </w:r>
      <w:r>
        <w:tab/>
        <w:t xml:space="preserve"> </w:t>
      </w:r>
    </w:p>
    <w:p w14:paraId="2284E0F0" w14:textId="77777777" w:rsidR="002717CB" w:rsidRDefault="00000000">
      <w:pPr>
        <w:numPr>
          <w:ilvl w:val="2"/>
          <w:numId w:val="7"/>
        </w:numPr>
        <w:ind w:right="382" w:hanging="541"/>
      </w:pPr>
      <w:r>
        <w:t xml:space="preserve">hire purchase price </w:t>
      </w:r>
      <w:r>
        <w:tab/>
        <w:t xml:space="preserve">(1%) </w:t>
      </w:r>
    </w:p>
    <w:p w14:paraId="5EB60DBC" w14:textId="77777777" w:rsidR="002717CB" w:rsidRDefault="00000000">
      <w:pPr>
        <w:numPr>
          <w:ilvl w:val="2"/>
          <w:numId w:val="7"/>
        </w:numPr>
        <w:ind w:right="382" w:hanging="541"/>
      </w:pPr>
      <w:r>
        <w:t xml:space="preserve">total hire purchase interest; </w:t>
      </w:r>
      <w:r>
        <w:tab/>
        <w:t xml:space="preserve">(1%) </w:t>
      </w:r>
    </w:p>
    <w:p w14:paraId="0939C822" w14:textId="77777777" w:rsidR="002717CB" w:rsidRDefault="00000000">
      <w:pPr>
        <w:numPr>
          <w:ilvl w:val="2"/>
          <w:numId w:val="7"/>
        </w:numPr>
        <w:ind w:right="382" w:hanging="541"/>
      </w:pPr>
      <w:r>
        <w:t xml:space="preserve">quarterly hire purchase interest. </w:t>
      </w:r>
      <w:r>
        <w:tab/>
        <w:t xml:space="preserve">(1%) </w:t>
      </w:r>
    </w:p>
    <w:p w14:paraId="08BF63DF" w14:textId="77777777" w:rsidR="002717CB" w:rsidRDefault="00000000">
      <w:pPr>
        <w:spacing w:after="0" w:line="259" w:lineRule="auto"/>
        <w:ind w:left="900" w:firstLine="0"/>
        <w:jc w:val="left"/>
      </w:pPr>
      <w:r>
        <w:t xml:space="preserve"> </w:t>
      </w:r>
      <w:r>
        <w:tab/>
        <w:t xml:space="preserve"> </w:t>
      </w:r>
      <w:r>
        <w:tab/>
        <w:t xml:space="preserve"> </w:t>
      </w:r>
    </w:p>
    <w:p w14:paraId="3167193C" w14:textId="77777777" w:rsidR="002717CB" w:rsidRDefault="00000000">
      <w:pPr>
        <w:numPr>
          <w:ilvl w:val="1"/>
          <w:numId w:val="7"/>
        </w:numPr>
        <w:ind w:hanging="694"/>
      </w:pPr>
      <w:r>
        <w:t xml:space="preserve">Show the following ledger accounts for year 2020 and 2021 </w:t>
      </w:r>
      <w:r>
        <w:tab/>
        <w:t xml:space="preserve"> </w:t>
      </w:r>
    </w:p>
    <w:tbl>
      <w:tblPr>
        <w:tblStyle w:val="TableGrid"/>
        <w:tblW w:w="8164" w:type="dxa"/>
        <w:tblInd w:w="900" w:type="dxa"/>
        <w:tblCellMar>
          <w:top w:w="0" w:type="dxa"/>
          <w:left w:w="0" w:type="dxa"/>
          <w:bottom w:w="0" w:type="dxa"/>
          <w:right w:w="0" w:type="dxa"/>
        </w:tblCellMar>
        <w:tblLook w:val="04A0" w:firstRow="1" w:lastRow="0" w:firstColumn="1" w:lastColumn="0" w:noHBand="0" w:noVBand="1"/>
      </w:tblPr>
      <w:tblGrid>
        <w:gridCol w:w="6870"/>
        <w:gridCol w:w="1294"/>
      </w:tblGrid>
      <w:tr w:rsidR="002717CB" w14:paraId="0CE8F92F" w14:textId="77777777">
        <w:trPr>
          <w:trHeight w:val="271"/>
        </w:trPr>
        <w:tc>
          <w:tcPr>
            <w:tcW w:w="6870" w:type="dxa"/>
            <w:tcBorders>
              <w:top w:val="nil"/>
              <w:left w:val="nil"/>
              <w:bottom w:val="nil"/>
              <w:right w:val="nil"/>
            </w:tcBorders>
          </w:tcPr>
          <w:p w14:paraId="5B3FE79D" w14:textId="77777777" w:rsidR="002717CB" w:rsidRDefault="00000000">
            <w:pPr>
              <w:tabs>
                <w:tab w:val="center" w:pos="1357"/>
              </w:tabs>
              <w:spacing w:after="0" w:line="259" w:lineRule="auto"/>
              <w:ind w:left="0" w:firstLine="0"/>
              <w:jc w:val="left"/>
            </w:pPr>
            <w:r>
              <w:t xml:space="preserve"> </w:t>
            </w:r>
            <w:r>
              <w:tab/>
              <w:t xml:space="preserve">(i)    Motor Van; </w:t>
            </w:r>
          </w:p>
        </w:tc>
        <w:tc>
          <w:tcPr>
            <w:tcW w:w="1294" w:type="dxa"/>
            <w:tcBorders>
              <w:top w:val="nil"/>
              <w:left w:val="nil"/>
              <w:bottom w:val="nil"/>
              <w:right w:val="nil"/>
            </w:tcBorders>
          </w:tcPr>
          <w:p w14:paraId="3DA5638D" w14:textId="77777777" w:rsidR="002717CB" w:rsidRDefault="00000000">
            <w:pPr>
              <w:spacing w:after="0" w:line="259" w:lineRule="auto"/>
              <w:ind w:left="0" w:right="62" w:firstLine="0"/>
              <w:jc w:val="right"/>
            </w:pPr>
            <w:r>
              <w:t xml:space="preserve">(2.5%) </w:t>
            </w:r>
          </w:p>
        </w:tc>
      </w:tr>
      <w:tr w:rsidR="002717CB" w14:paraId="1058392E" w14:textId="77777777">
        <w:trPr>
          <w:trHeight w:val="276"/>
        </w:trPr>
        <w:tc>
          <w:tcPr>
            <w:tcW w:w="6870" w:type="dxa"/>
            <w:tcBorders>
              <w:top w:val="nil"/>
              <w:left w:val="nil"/>
              <w:bottom w:val="nil"/>
              <w:right w:val="nil"/>
            </w:tcBorders>
          </w:tcPr>
          <w:p w14:paraId="60AC3532" w14:textId="77777777" w:rsidR="002717CB" w:rsidRDefault="00000000">
            <w:pPr>
              <w:tabs>
                <w:tab w:val="center" w:pos="2705"/>
              </w:tabs>
              <w:spacing w:after="0" w:line="259" w:lineRule="auto"/>
              <w:ind w:left="0" w:firstLine="0"/>
              <w:jc w:val="left"/>
            </w:pPr>
            <w:r>
              <w:t xml:space="preserve"> </w:t>
            </w:r>
            <w:r>
              <w:tab/>
              <w:t xml:space="preserve">(ii)   Hire Purchase Vendor – </w:t>
            </w:r>
            <w:proofErr w:type="spellStart"/>
            <w:r>
              <w:t>Carsome</w:t>
            </w:r>
            <w:proofErr w:type="spellEnd"/>
            <w:r>
              <w:t xml:space="preserve"> Bhd.; </w:t>
            </w:r>
          </w:p>
        </w:tc>
        <w:tc>
          <w:tcPr>
            <w:tcW w:w="1294" w:type="dxa"/>
            <w:tcBorders>
              <w:top w:val="nil"/>
              <w:left w:val="nil"/>
              <w:bottom w:val="nil"/>
              <w:right w:val="nil"/>
            </w:tcBorders>
          </w:tcPr>
          <w:p w14:paraId="4981B70D" w14:textId="77777777" w:rsidR="002717CB" w:rsidRDefault="00000000">
            <w:pPr>
              <w:spacing w:after="0" w:line="259" w:lineRule="auto"/>
              <w:ind w:left="0" w:right="61" w:firstLine="0"/>
              <w:jc w:val="right"/>
            </w:pPr>
            <w:r>
              <w:t xml:space="preserve">(7.5% </w:t>
            </w:r>
          </w:p>
        </w:tc>
      </w:tr>
      <w:tr w:rsidR="002717CB" w14:paraId="6242FA7B" w14:textId="77777777">
        <w:trPr>
          <w:trHeight w:val="276"/>
        </w:trPr>
        <w:tc>
          <w:tcPr>
            <w:tcW w:w="6870" w:type="dxa"/>
            <w:tcBorders>
              <w:top w:val="nil"/>
              <w:left w:val="nil"/>
              <w:bottom w:val="nil"/>
              <w:right w:val="nil"/>
            </w:tcBorders>
          </w:tcPr>
          <w:p w14:paraId="239649D1" w14:textId="77777777" w:rsidR="002717CB" w:rsidRDefault="00000000">
            <w:pPr>
              <w:tabs>
                <w:tab w:val="center" w:pos="2379"/>
              </w:tabs>
              <w:spacing w:after="0" w:line="259" w:lineRule="auto"/>
              <w:ind w:left="0" w:firstLine="0"/>
              <w:jc w:val="left"/>
            </w:pPr>
            <w:r>
              <w:t xml:space="preserve"> </w:t>
            </w:r>
            <w:r>
              <w:tab/>
              <w:t xml:space="preserve">(iii)  Hire Purchase Interest Suspense; </w:t>
            </w:r>
          </w:p>
        </w:tc>
        <w:tc>
          <w:tcPr>
            <w:tcW w:w="1294" w:type="dxa"/>
            <w:tcBorders>
              <w:top w:val="nil"/>
              <w:left w:val="nil"/>
              <w:bottom w:val="nil"/>
              <w:right w:val="nil"/>
            </w:tcBorders>
          </w:tcPr>
          <w:p w14:paraId="579AA1EE" w14:textId="77777777" w:rsidR="002717CB" w:rsidRDefault="00000000">
            <w:pPr>
              <w:spacing w:after="0" w:line="259" w:lineRule="auto"/>
              <w:ind w:left="0" w:right="62" w:firstLine="0"/>
              <w:jc w:val="right"/>
            </w:pPr>
            <w:r>
              <w:t xml:space="preserve">(3%) </w:t>
            </w:r>
          </w:p>
        </w:tc>
      </w:tr>
      <w:tr w:rsidR="002717CB" w14:paraId="1CD6E7A8" w14:textId="77777777">
        <w:trPr>
          <w:trHeight w:val="276"/>
        </w:trPr>
        <w:tc>
          <w:tcPr>
            <w:tcW w:w="6870" w:type="dxa"/>
            <w:tcBorders>
              <w:top w:val="nil"/>
              <w:left w:val="nil"/>
              <w:bottom w:val="nil"/>
              <w:right w:val="nil"/>
            </w:tcBorders>
          </w:tcPr>
          <w:p w14:paraId="3E90246A" w14:textId="77777777" w:rsidR="002717CB" w:rsidRDefault="00000000">
            <w:pPr>
              <w:tabs>
                <w:tab w:val="center" w:pos="2806"/>
              </w:tabs>
              <w:spacing w:after="0" w:line="259" w:lineRule="auto"/>
              <w:ind w:left="0" w:firstLine="0"/>
              <w:jc w:val="left"/>
            </w:pPr>
            <w:r>
              <w:t xml:space="preserve"> </w:t>
            </w:r>
            <w:r>
              <w:tab/>
              <w:t xml:space="preserve">(iv)  Accumulated Depreciation of Motor Van; </w:t>
            </w:r>
          </w:p>
        </w:tc>
        <w:tc>
          <w:tcPr>
            <w:tcW w:w="1294" w:type="dxa"/>
            <w:tcBorders>
              <w:top w:val="nil"/>
              <w:left w:val="nil"/>
              <w:bottom w:val="nil"/>
              <w:right w:val="nil"/>
            </w:tcBorders>
          </w:tcPr>
          <w:p w14:paraId="3AD1C748" w14:textId="77777777" w:rsidR="002717CB" w:rsidRDefault="00000000">
            <w:pPr>
              <w:spacing w:after="0" w:line="259" w:lineRule="auto"/>
              <w:ind w:left="0" w:right="62" w:firstLine="0"/>
              <w:jc w:val="right"/>
            </w:pPr>
            <w:r>
              <w:t xml:space="preserve">(2%) </w:t>
            </w:r>
          </w:p>
        </w:tc>
      </w:tr>
      <w:tr w:rsidR="002717CB" w14:paraId="7E0D6AC8" w14:textId="77777777">
        <w:trPr>
          <w:trHeight w:val="276"/>
        </w:trPr>
        <w:tc>
          <w:tcPr>
            <w:tcW w:w="6870" w:type="dxa"/>
            <w:tcBorders>
              <w:top w:val="nil"/>
              <w:left w:val="nil"/>
              <w:bottom w:val="nil"/>
              <w:right w:val="nil"/>
            </w:tcBorders>
          </w:tcPr>
          <w:p w14:paraId="7B81CAFB" w14:textId="77777777" w:rsidR="002717CB" w:rsidRDefault="00000000">
            <w:pPr>
              <w:tabs>
                <w:tab w:val="center" w:pos="1931"/>
              </w:tabs>
              <w:spacing w:after="0" w:line="259" w:lineRule="auto"/>
              <w:ind w:left="0" w:firstLine="0"/>
              <w:jc w:val="left"/>
            </w:pPr>
            <w:r>
              <w:t xml:space="preserve"> </w:t>
            </w:r>
            <w:r>
              <w:tab/>
              <w:t xml:space="preserve">(v)   Disposal of Motor Van. </w:t>
            </w:r>
          </w:p>
        </w:tc>
        <w:tc>
          <w:tcPr>
            <w:tcW w:w="1294" w:type="dxa"/>
            <w:tcBorders>
              <w:top w:val="nil"/>
              <w:left w:val="nil"/>
              <w:bottom w:val="nil"/>
              <w:right w:val="nil"/>
            </w:tcBorders>
          </w:tcPr>
          <w:p w14:paraId="3D54ECCE" w14:textId="77777777" w:rsidR="002717CB" w:rsidRDefault="00000000">
            <w:pPr>
              <w:spacing w:after="0" w:line="259" w:lineRule="auto"/>
              <w:ind w:left="0" w:right="62" w:firstLine="0"/>
              <w:jc w:val="right"/>
            </w:pPr>
            <w:r>
              <w:t xml:space="preserve">(2%) </w:t>
            </w:r>
          </w:p>
        </w:tc>
      </w:tr>
      <w:tr w:rsidR="002717CB" w14:paraId="62DB0FF4" w14:textId="77777777">
        <w:trPr>
          <w:trHeight w:val="276"/>
        </w:trPr>
        <w:tc>
          <w:tcPr>
            <w:tcW w:w="6870" w:type="dxa"/>
            <w:tcBorders>
              <w:top w:val="nil"/>
              <w:left w:val="nil"/>
              <w:bottom w:val="nil"/>
              <w:right w:val="nil"/>
            </w:tcBorders>
          </w:tcPr>
          <w:p w14:paraId="63C67397" w14:textId="77777777" w:rsidR="002717CB" w:rsidRDefault="00000000">
            <w:pPr>
              <w:spacing w:after="0" w:line="259" w:lineRule="auto"/>
              <w:ind w:left="0" w:firstLine="0"/>
              <w:jc w:val="left"/>
            </w:pPr>
            <w:r>
              <w:t xml:space="preserve"> </w:t>
            </w:r>
            <w:r>
              <w:tab/>
              <w:t xml:space="preserve"> </w:t>
            </w:r>
          </w:p>
        </w:tc>
        <w:tc>
          <w:tcPr>
            <w:tcW w:w="1294" w:type="dxa"/>
            <w:tcBorders>
              <w:top w:val="nil"/>
              <w:left w:val="nil"/>
              <w:bottom w:val="nil"/>
              <w:right w:val="nil"/>
            </w:tcBorders>
          </w:tcPr>
          <w:p w14:paraId="4F4D484A" w14:textId="77777777" w:rsidR="002717CB" w:rsidRDefault="00000000">
            <w:pPr>
              <w:spacing w:after="0" w:line="259" w:lineRule="auto"/>
              <w:ind w:left="0" w:firstLine="0"/>
              <w:jc w:val="right"/>
            </w:pPr>
            <w:r>
              <w:t xml:space="preserve"> </w:t>
            </w:r>
          </w:p>
        </w:tc>
      </w:tr>
      <w:tr w:rsidR="002717CB" w14:paraId="7A5F977D" w14:textId="77777777">
        <w:trPr>
          <w:trHeight w:val="271"/>
        </w:trPr>
        <w:tc>
          <w:tcPr>
            <w:tcW w:w="6870" w:type="dxa"/>
            <w:tcBorders>
              <w:top w:val="nil"/>
              <w:left w:val="nil"/>
              <w:bottom w:val="nil"/>
              <w:right w:val="nil"/>
            </w:tcBorders>
          </w:tcPr>
          <w:p w14:paraId="08FFF204" w14:textId="77777777" w:rsidR="002717CB" w:rsidRDefault="00000000">
            <w:pPr>
              <w:spacing w:after="0" w:line="259" w:lineRule="auto"/>
              <w:ind w:left="0" w:firstLine="0"/>
              <w:jc w:val="left"/>
            </w:pPr>
            <w:r>
              <w:t xml:space="preserve"> </w:t>
            </w:r>
          </w:p>
        </w:tc>
        <w:tc>
          <w:tcPr>
            <w:tcW w:w="1294" w:type="dxa"/>
            <w:tcBorders>
              <w:top w:val="nil"/>
              <w:left w:val="nil"/>
              <w:bottom w:val="nil"/>
              <w:right w:val="nil"/>
            </w:tcBorders>
          </w:tcPr>
          <w:p w14:paraId="5DF425EB" w14:textId="77777777" w:rsidR="002717CB" w:rsidRDefault="00000000">
            <w:pPr>
              <w:spacing w:after="0" w:line="259" w:lineRule="auto"/>
              <w:ind w:left="0" w:firstLine="0"/>
            </w:pPr>
            <w:r>
              <w:t xml:space="preserve">(Total: 20%) </w:t>
            </w:r>
          </w:p>
        </w:tc>
      </w:tr>
    </w:tbl>
    <w:p w14:paraId="40437E90" w14:textId="77777777" w:rsidR="002717CB" w:rsidRDefault="00000000">
      <w:pPr>
        <w:spacing w:after="0" w:line="259" w:lineRule="auto"/>
        <w:ind w:left="804" w:firstLine="0"/>
        <w:jc w:val="left"/>
      </w:pPr>
      <w:r>
        <w:t xml:space="preserve">  </w:t>
      </w:r>
    </w:p>
    <w:p w14:paraId="785B205E" w14:textId="77777777" w:rsidR="002717CB" w:rsidRDefault="00000000">
      <w:pPr>
        <w:spacing w:after="0" w:line="259" w:lineRule="auto"/>
        <w:ind w:firstLine="0"/>
        <w:jc w:val="left"/>
      </w:pPr>
      <w:r>
        <w:t xml:space="preserve"> </w:t>
      </w:r>
    </w:p>
    <w:p w14:paraId="5AF5AFFB" w14:textId="77777777" w:rsidR="002717CB" w:rsidRDefault="00000000">
      <w:pPr>
        <w:spacing w:after="0" w:line="259" w:lineRule="auto"/>
        <w:ind w:firstLine="0"/>
        <w:jc w:val="left"/>
      </w:pPr>
      <w:r>
        <w:t xml:space="preserve"> </w:t>
      </w:r>
    </w:p>
    <w:p w14:paraId="1E6D1783" w14:textId="77777777" w:rsidR="002717CB" w:rsidRDefault="00000000">
      <w:pPr>
        <w:spacing w:after="0" w:line="259" w:lineRule="auto"/>
        <w:ind w:firstLine="0"/>
        <w:jc w:val="left"/>
      </w:pPr>
      <w:r>
        <w:t xml:space="preserve"> </w:t>
      </w:r>
    </w:p>
    <w:p w14:paraId="5A2BC292" w14:textId="77777777" w:rsidR="002717CB" w:rsidRDefault="00000000">
      <w:pPr>
        <w:spacing w:after="0" w:line="259" w:lineRule="auto"/>
        <w:ind w:firstLine="0"/>
        <w:jc w:val="left"/>
      </w:pPr>
      <w:r>
        <w:t xml:space="preserve"> </w:t>
      </w:r>
    </w:p>
    <w:p w14:paraId="5BD44DE7" w14:textId="77777777" w:rsidR="002717CB" w:rsidRDefault="00000000">
      <w:pPr>
        <w:spacing w:after="0" w:line="259" w:lineRule="auto"/>
        <w:ind w:firstLine="0"/>
        <w:jc w:val="left"/>
      </w:pPr>
      <w:r>
        <w:lastRenderedPageBreak/>
        <w:t xml:space="preserve"> </w:t>
      </w:r>
    </w:p>
    <w:p w14:paraId="7ABD8236" w14:textId="77777777" w:rsidR="002717CB" w:rsidRDefault="00000000">
      <w:pPr>
        <w:spacing w:after="0" w:line="259" w:lineRule="auto"/>
        <w:ind w:firstLine="0"/>
        <w:jc w:val="left"/>
      </w:pPr>
      <w:r>
        <w:t xml:space="preserve"> </w:t>
      </w:r>
    </w:p>
    <w:p w14:paraId="53395604" w14:textId="77777777" w:rsidR="002717CB" w:rsidRDefault="00000000">
      <w:pPr>
        <w:spacing w:after="0" w:line="259" w:lineRule="auto"/>
        <w:ind w:firstLine="0"/>
        <w:jc w:val="left"/>
      </w:pPr>
      <w:r>
        <w:t xml:space="preserve"> </w:t>
      </w:r>
    </w:p>
    <w:p w14:paraId="59A5AFCB" w14:textId="77777777" w:rsidR="002717CB" w:rsidRDefault="00000000">
      <w:pPr>
        <w:spacing w:after="0" w:line="259" w:lineRule="auto"/>
        <w:ind w:firstLine="0"/>
        <w:jc w:val="left"/>
      </w:pPr>
      <w:r>
        <w:t xml:space="preserve"> </w:t>
      </w:r>
    </w:p>
    <w:p w14:paraId="4455DE81" w14:textId="77777777" w:rsidR="002717CB" w:rsidRDefault="00000000">
      <w:pPr>
        <w:spacing w:after="0" w:line="259" w:lineRule="auto"/>
        <w:ind w:firstLine="0"/>
        <w:jc w:val="left"/>
      </w:pPr>
      <w:r>
        <w:t xml:space="preserve"> </w:t>
      </w:r>
    </w:p>
    <w:p w14:paraId="2D45D9F3" w14:textId="77777777" w:rsidR="002717CB" w:rsidRDefault="00000000">
      <w:pPr>
        <w:numPr>
          <w:ilvl w:val="0"/>
          <w:numId w:val="7"/>
        </w:numPr>
        <w:ind w:right="313" w:hanging="758"/>
      </w:pPr>
      <w:r>
        <w:t xml:space="preserve">Star Company of Kuala Lumpur has a Branch in Penang, where a full set of books are kept. All goods are purchased by the Head Office in Kuala Lumpur and sent to the branch at cost price. The followings balance were extracted from the ledgers as at 30 June 2022:  </w:t>
      </w:r>
    </w:p>
    <w:tbl>
      <w:tblPr>
        <w:tblStyle w:val="TableGrid"/>
        <w:tblW w:w="9122" w:type="dxa"/>
        <w:tblInd w:w="293" w:type="dxa"/>
        <w:tblCellMar>
          <w:top w:w="0" w:type="dxa"/>
          <w:left w:w="0" w:type="dxa"/>
          <w:bottom w:w="0" w:type="dxa"/>
          <w:right w:w="0" w:type="dxa"/>
        </w:tblCellMar>
        <w:tblLook w:val="04A0" w:firstRow="1" w:lastRow="0" w:firstColumn="1" w:lastColumn="0" w:noHBand="0" w:noVBand="1"/>
      </w:tblPr>
      <w:tblGrid>
        <w:gridCol w:w="4170"/>
        <w:gridCol w:w="1116"/>
        <w:gridCol w:w="300"/>
        <w:gridCol w:w="1119"/>
        <w:gridCol w:w="278"/>
        <w:gridCol w:w="996"/>
        <w:gridCol w:w="368"/>
        <w:gridCol w:w="775"/>
      </w:tblGrid>
      <w:tr w:rsidR="002717CB" w14:paraId="0FCAC524" w14:textId="77777777">
        <w:trPr>
          <w:trHeight w:val="298"/>
        </w:trPr>
        <w:tc>
          <w:tcPr>
            <w:tcW w:w="4170" w:type="dxa"/>
            <w:tcBorders>
              <w:top w:val="nil"/>
              <w:left w:val="nil"/>
              <w:bottom w:val="nil"/>
              <w:right w:val="nil"/>
            </w:tcBorders>
          </w:tcPr>
          <w:p w14:paraId="6BC70602" w14:textId="77777777" w:rsidR="002717CB" w:rsidRDefault="00000000">
            <w:pPr>
              <w:spacing w:after="0" w:line="259" w:lineRule="auto"/>
              <w:ind w:left="0" w:firstLine="0"/>
              <w:jc w:val="left"/>
            </w:pPr>
            <w:r>
              <w:t xml:space="preserve"> </w:t>
            </w:r>
            <w:r>
              <w:tab/>
              <w:t xml:space="preserve"> </w:t>
            </w:r>
          </w:p>
        </w:tc>
        <w:tc>
          <w:tcPr>
            <w:tcW w:w="2535" w:type="dxa"/>
            <w:gridSpan w:val="3"/>
            <w:tcBorders>
              <w:top w:val="nil"/>
              <w:left w:val="nil"/>
              <w:bottom w:val="nil"/>
              <w:right w:val="nil"/>
            </w:tcBorders>
          </w:tcPr>
          <w:p w14:paraId="4D3E668C" w14:textId="77777777" w:rsidR="002717CB" w:rsidRDefault="00000000">
            <w:pPr>
              <w:spacing w:after="0" w:line="259" w:lineRule="auto"/>
              <w:ind w:left="427" w:firstLine="0"/>
              <w:jc w:val="left"/>
            </w:pPr>
            <w:r>
              <w:rPr>
                <w:u w:val="single" w:color="000000"/>
              </w:rPr>
              <w:t>Head Office</w:t>
            </w:r>
            <w:r>
              <w:t xml:space="preserve"> </w:t>
            </w:r>
          </w:p>
        </w:tc>
        <w:tc>
          <w:tcPr>
            <w:tcW w:w="278" w:type="dxa"/>
            <w:tcBorders>
              <w:top w:val="nil"/>
              <w:left w:val="nil"/>
              <w:bottom w:val="nil"/>
              <w:right w:val="nil"/>
            </w:tcBorders>
          </w:tcPr>
          <w:p w14:paraId="6DF0F162" w14:textId="77777777" w:rsidR="002717CB" w:rsidRDefault="00000000">
            <w:pPr>
              <w:spacing w:after="0" w:line="259" w:lineRule="auto"/>
              <w:ind w:left="0" w:firstLine="0"/>
              <w:jc w:val="left"/>
            </w:pPr>
            <w:r>
              <w:t xml:space="preserve"> </w:t>
            </w:r>
          </w:p>
        </w:tc>
        <w:tc>
          <w:tcPr>
            <w:tcW w:w="2139" w:type="dxa"/>
            <w:gridSpan w:val="3"/>
            <w:tcBorders>
              <w:top w:val="nil"/>
              <w:left w:val="nil"/>
              <w:bottom w:val="nil"/>
              <w:right w:val="nil"/>
            </w:tcBorders>
          </w:tcPr>
          <w:p w14:paraId="4F69255A" w14:textId="77777777" w:rsidR="002717CB" w:rsidRDefault="00000000">
            <w:pPr>
              <w:spacing w:after="0" w:line="259" w:lineRule="auto"/>
              <w:ind w:left="0" w:right="109" w:firstLine="0"/>
              <w:jc w:val="center"/>
            </w:pPr>
            <w:r>
              <w:rPr>
                <w:u w:val="single" w:color="000000"/>
              </w:rPr>
              <w:t>Branch</w:t>
            </w:r>
            <w:r>
              <w:t xml:space="preserve"> </w:t>
            </w:r>
          </w:p>
        </w:tc>
      </w:tr>
      <w:tr w:rsidR="002717CB" w14:paraId="04DC2B63" w14:textId="77777777">
        <w:trPr>
          <w:trHeight w:val="331"/>
        </w:trPr>
        <w:tc>
          <w:tcPr>
            <w:tcW w:w="4170" w:type="dxa"/>
            <w:tcBorders>
              <w:top w:val="nil"/>
              <w:left w:val="nil"/>
              <w:bottom w:val="nil"/>
              <w:right w:val="nil"/>
            </w:tcBorders>
          </w:tcPr>
          <w:p w14:paraId="70F9A894" w14:textId="77777777" w:rsidR="002717CB" w:rsidRDefault="00000000">
            <w:pPr>
              <w:spacing w:after="0" w:line="259" w:lineRule="auto"/>
              <w:ind w:left="0" w:firstLine="0"/>
              <w:jc w:val="left"/>
            </w:pPr>
            <w:r>
              <w:t xml:space="preserve"> </w:t>
            </w:r>
            <w:r>
              <w:tab/>
              <w:t xml:space="preserve"> </w:t>
            </w:r>
          </w:p>
        </w:tc>
        <w:tc>
          <w:tcPr>
            <w:tcW w:w="1116" w:type="dxa"/>
            <w:tcBorders>
              <w:top w:val="nil"/>
              <w:left w:val="nil"/>
              <w:bottom w:val="nil"/>
              <w:right w:val="nil"/>
            </w:tcBorders>
          </w:tcPr>
          <w:p w14:paraId="34C51FF1" w14:textId="77777777" w:rsidR="002717CB" w:rsidRDefault="00000000">
            <w:pPr>
              <w:spacing w:after="0" w:line="259" w:lineRule="auto"/>
              <w:ind w:left="0" w:right="90" w:firstLine="0"/>
              <w:jc w:val="center"/>
            </w:pPr>
            <w:r>
              <w:t xml:space="preserve">Debit </w:t>
            </w:r>
          </w:p>
        </w:tc>
        <w:tc>
          <w:tcPr>
            <w:tcW w:w="300" w:type="dxa"/>
            <w:tcBorders>
              <w:top w:val="nil"/>
              <w:left w:val="nil"/>
              <w:bottom w:val="nil"/>
              <w:right w:val="nil"/>
            </w:tcBorders>
          </w:tcPr>
          <w:p w14:paraId="096722DE"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54B1489B" w14:textId="77777777" w:rsidR="002717CB" w:rsidRDefault="00000000">
            <w:pPr>
              <w:spacing w:after="0" w:line="259" w:lineRule="auto"/>
              <w:ind w:left="180" w:firstLine="0"/>
              <w:jc w:val="left"/>
            </w:pPr>
            <w:r>
              <w:t xml:space="preserve">Credit </w:t>
            </w:r>
          </w:p>
        </w:tc>
        <w:tc>
          <w:tcPr>
            <w:tcW w:w="278" w:type="dxa"/>
            <w:tcBorders>
              <w:top w:val="nil"/>
              <w:left w:val="nil"/>
              <w:bottom w:val="nil"/>
              <w:right w:val="nil"/>
            </w:tcBorders>
          </w:tcPr>
          <w:p w14:paraId="303B57B9"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6FA11FE2" w14:textId="77777777" w:rsidR="002717CB" w:rsidRDefault="00000000">
            <w:pPr>
              <w:spacing w:after="0" w:line="259" w:lineRule="auto"/>
              <w:ind w:left="127" w:firstLine="0"/>
              <w:jc w:val="left"/>
            </w:pPr>
            <w:r>
              <w:t xml:space="preserve">Debit </w:t>
            </w:r>
          </w:p>
        </w:tc>
        <w:tc>
          <w:tcPr>
            <w:tcW w:w="368" w:type="dxa"/>
            <w:tcBorders>
              <w:top w:val="nil"/>
              <w:left w:val="nil"/>
              <w:bottom w:val="nil"/>
              <w:right w:val="nil"/>
            </w:tcBorders>
          </w:tcPr>
          <w:p w14:paraId="13510C7A"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2758630A" w14:textId="77777777" w:rsidR="002717CB" w:rsidRDefault="00000000">
            <w:pPr>
              <w:spacing w:after="0" w:line="259" w:lineRule="auto"/>
              <w:ind w:left="115" w:firstLine="0"/>
              <w:jc w:val="left"/>
            </w:pPr>
            <w:r>
              <w:t xml:space="preserve">Credit </w:t>
            </w:r>
          </w:p>
        </w:tc>
      </w:tr>
      <w:tr w:rsidR="002717CB" w14:paraId="10D25B57" w14:textId="77777777">
        <w:trPr>
          <w:trHeight w:val="331"/>
        </w:trPr>
        <w:tc>
          <w:tcPr>
            <w:tcW w:w="4170" w:type="dxa"/>
            <w:tcBorders>
              <w:top w:val="nil"/>
              <w:left w:val="nil"/>
              <w:bottom w:val="nil"/>
              <w:right w:val="nil"/>
            </w:tcBorders>
          </w:tcPr>
          <w:p w14:paraId="0D7923A6" w14:textId="77777777" w:rsidR="002717CB" w:rsidRDefault="00000000">
            <w:pPr>
              <w:spacing w:after="0" w:line="259" w:lineRule="auto"/>
              <w:ind w:left="0" w:firstLine="0"/>
              <w:jc w:val="left"/>
            </w:pPr>
            <w:r>
              <w:t xml:space="preserve"> </w:t>
            </w:r>
            <w:r>
              <w:tab/>
              <w:t xml:space="preserve"> </w:t>
            </w:r>
          </w:p>
        </w:tc>
        <w:tc>
          <w:tcPr>
            <w:tcW w:w="1116" w:type="dxa"/>
            <w:tcBorders>
              <w:top w:val="nil"/>
              <w:left w:val="nil"/>
              <w:bottom w:val="nil"/>
              <w:right w:val="nil"/>
            </w:tcBorders>
          </w:tcPr>
          <w:p w14:paraId="7B5950FF" w14:textId="77777777" w:rsidR="002717CB" w:rsidRDefault="00000000">
            <w:pPr>
              <w:spacing w:after="0" w:line="259" w:lineRule="auto"/>
              <w:ind w:left="69" w:firstLine="0"/>
              <w:jc w:val="center"/>
            </w:pPr>
            <w:r>
              <w:t xml:space="preserve">RM </w:t>
            </w:r>
          </w:p>
        </w:tc>
        <w:tc>
          <w:tcPr>
            <w:tcW w:w="300" w:type="dxa"/>
            <w:tcBorders>
              <w:top w:val="nil"/>
              <w:left w:val="nil"/>
              <w:bottom w:val="nil"/>
              <w:right w:val="nil"/>
            </w:tcBorders>
          </w:tcPr>
          <w:p w14:paraId="2C854198"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0F3240E9" w14:textId="77777777" w:rsidR="002717CB" w:rsidRDefault="00000000">
            <w:pPr>
              <w:spacing w:after="0" w:line="259" w:lineRule="auto"/>
              <w:ind w:left="68" w:firstLine="0"/>
              <w:jc w:val="center"/>
            </w:pPr>
            <w:r>
              <w:t xml:space="preserve">RM </w:t>
            </w:r>
          </w:p>
        </w:tc>
        <w:tc>
          <w:tcPr>
            <w:tcW w:w="278" w:type="dxa"/>
            <w:tcBorders>
              <w:top w:val="nil"/>
              <w:left w:val="nil"/>
              <w:bottom w:val="nil"/>
              <w:right w:val="nil"/>
            </w:tcBorders>
          </w:tcPr>
          <w:p w14:paraId="15F0D236"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52BD117F" w14:textId="77777777" w:rsidR="002717CB" w:rsidRDefault="00000000">
            <w:pPr>
              <w:spacing w:after="0" w:line="259" w:lineRule="auto"/>
              <w:ind w:left="286" w:firstLine="0"/>
              <w:jc w:val="left"/>
            </w:pPr>
            <w:r>
              <w:t xml:space="preserve">RM </w:t>
            </w:r>
          </w:p>
        </w:tc>
        <w:tc>
          <w:tcPr>
            <w:tcW w:w="368" w:type="dxa"/>
            <w:tcBorders>
              <w:top w:val="nil"/>
              <w:left w:val="nil"/>
              <w:bottom w:val="nil"/>
              <w:right w:val="nil"/>
            </w:tcBorders>
          </w:tcPr>
          <w:p w14:paraId="3A551199"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6C90F9F7" w14:textId="77777777" w:rsidR="002717CB" w:rsidRDefault="00000000">
            <w:pPr>
              <w:spacing w:after="0" w:line="259" w:lineRule="auto"/>
              <w:ind w:left="0" w:right="60" w:firstLine="0"/>
              <w:jc w:val="right"/>
            </w:pPr>
            <w:r>
              <w:t xml:space="preserve">RM </w:t>
            </w:r>
          </w:p>
        </w:tc>
      </w:tr>
      <w:tr w:rsidR="002717CB" w14:paraId="1B3B49E6" w14:textId="77777777">
        <w:trPr>
          <w:trHeight w:val="331"/>
        </w:trPr>
        <w:tc>
          <w:tcPr>
            <w:tcW w:w="4170" w:type="dxa"/>
            <w:tcBorders>
              <w:top w:val="nil"/>
              <w:left w:val="nil"/>
              <w:bottom w:val="nil"/>
              <w:right w:val="nil"/>
            </w:tcBorders>
          </w:tcPr>
          <w:p w14:paraId="7106CD94" w14:textId="77777777" w:rsidR="002717CB" w:rsidRDefault="00000000">
            <w:pPr>
              <w:tabs>
                <w:tab w:val="center" w:pos="812"/>
              </w:tabs>
              <w:spacing w:after="0" w:line="259" w:lineRule="auto"/>
              <w:ind w:left="0" w:firstLine="0"/>
              <w:jc w:val="left"/>
            </w:pPr>
            <w:r>
              <w:t xml:space="preserve"> </w:t>
            </w:r>
            <w:r>
              <w:tab/>
              <w:t xml:space="preserve">Capital </w:t>
            </w:r>
          </w:p>
        </w:tc>
        <w:tc>
          <w:tcPr>
            <w:tcW w:w="1116" w:type="dxa"/>
            <w:tcBorders>
              <w:top w:val="nil"/>
              <w:left w:val="nil"/>
              <w:bottom w:val="nil"/>
              <w:right w:val="nil"/>
            </w:tcBorders>
          </w:tcPr>
          <w:p w14:paraId="2D0990B7" w14:textId="77777777" w:rsidR="002717CB" w:rsidRDefault="00000000">
            <w:pPr>
              <w:spacing w:after="0" w:line="259" w:lineRule="auto"/>
              <w:ind w:left="504" w:firstLine="0"/>
              <w:jc w:val="center"/>
            </w:pPr>
            <w:r>
              <w:t xml:space="preserve"> </w:t>
            </w:r>
          </w:p>
        </w:tc>
        <w:tc>
          <w:tcPr>
            <w:tcW w:w="300" w:type="dxa"/>
            <w:tcBorders>
              <w:top w:val="nil"/>
              <w:left w:val="nil"/>
              <w:bottom w:val="nil"/>
              <w:right w:val="nil"/>
            </w:tcBorders>
          </w:tcPr>
          <w:p w14:paraId="63019053"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E0AA3CE" w14:textId="77777777" w:rsidR="002717CB" w:rsidRDefault="00000000">
            <w:pPr>
              <w:spacing w:after="0" w:line="259" w:lineRule="auto"/>
              <w:ind w:left="120" w:firstLine="0"/>
              <w:jc w:val="left"/>
            </w:pPr>
            <w:r>
              <w:t xml:space="preserve">38,860 </w:t>
            </w:r>
          </w:p>
        </w:tc>
        <w:tc>
          <w:tcPr>
            <w:tcW w:w="278" w:type="dxa"/>
            <w:tcBorders>
              <w:top w:val="nil"/>
              <w:left w:val="nil"/>
              <w:bottom w:val="nil"/>
              <w:right w:val="nil"/>
            </w:tcBorders>
          </w:tcPr>
          <w:p w14:paraId="093B0602"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38622AFB"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2917B820"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0DFF6E68" w14:textId="77777777" w:rsidR="002717CB" w:rsidRDefault="00000000">
            <w:pPr>
              <w:spacing w:after="0" w:line="259" w:lineRule="auto"/>
              <w:ind w:left="0" w:firstLine="0"/>
              <w:jc w:val="right"/>
            </w:pPr>
            <w:r>
              <w:t xml:space="preserve"> </w:t>
            </w:r>
          </w:p>
        </w:tc>
      </w:tr>
      <w:tr w:rsidR="002717CB" w14:paraId="55233D4D" w14:textId="77777777">
        <w:trPr>
          <w:trHeight w:val="330"/>
        </w:trPr>
        <w:tc>
          <w:tcPr>
            <w:tcW w:w="4170" w:type="dxa"/>
            <w:tcBorders>
              <w:top w:val="nil"/>
              <w:left w:val="nil"/>
              <w:bottom w:val="nil"/>
              <w:right w:val="nil"/>
            </w:tcBorders>
          </w:tcPr>
          <w:p w14:paraId="4C8EC649" w14:textId="77777777" w:rsidR="002717CB" w:rsidRDefault="00000000">
            <w:pPr>
              <w:tabs>
                <w:tab w:val="center" w:pos="1552"/>
              </w:tabs>
              <w:spacing w:after="0" w:line="259" w:lineRule="auto"/>
              <w:ind w:left="0" w:firstLine="0"/>
              <w:jc w:val="left"/>
            </w:pPr>
            <w:r>
              <w:t xml:space="preserve"> </w:t>
            </w:r>
            <w:r>
              <w:tab/>
              <w:t xml:space="preserve">Inventory, 1 July 2021 </w:t>
            </w:r>
          </w:p>
        </w:tc>
        <w:tc>
          <w:tcPr>
            <w:tcW w:w="1116" w:type="dxa"/>
            <w:tcBorders>
              <w:top w:val="nil"/>
              <w:left w:val="nil"/>
              <w:bottom w:val="nil"/>
              <w:right w:val="nil"/>
            </w:tcBorders>
          </w:tcPr>
          <w:p w14:paraId="1C59AE2C" w14:textId="77777777" w:rsidR="002717CB" w:rsidRDefault="00000000">
            <w:pPr>
              <w:spacing w:after="0" w:line="259" w:lineRule="auto"/>
              <w:ind w:left="0" w:right="96" w:firstLine="0"/>
              <w:jc w:val="center"/>
            </w:pPr>
            <w:r>
              <w:t xml:space="preserve">4,667 </w:t>
            </w:r>
          </w:p>
        </w:tc>
        <w:tc>
          <w:tcPr>
            <w:tcW w:w="300" w:type="dxa"/>
            <w:tcBorders>
              <w:top w:val="nil"/>
              <w:left w:val="nil"/>
              <w:bottom w:val="nil"/>
              <w:right w:val="nil"/>
            </w:tcBorders>
          </w:tcPr>
          <w:p w14:paraId="377B84AF"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189DF7FB"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7F3F19D1"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32CE6BA0" w14:textId="77777777" w:rsidR="002717CB" w:rsidRDefault="00000000">
            <w:pPr>
              <w:spacing w:after="0" w:line="259" w:lineRule="auto"/>
              <w:ind w:left="120" w:firstLine="0"/>
              <w:jc w:val="left"/>
            </w:pPr>
            <w:r>
              <w:t xml:space="preserve">5,390 </w:t>
            </w:r>
          </w:p>
        </w:tc>
        <w:tc>
          <w:tcPr>
            <w:tcW w:w="368" w:type="dxa"/>
            <w:tcBorders>
              <w:top w:val="nil"/>
              <w:left w:val="nil"/>
              <w:bottom w:val="nil"/>
              <w:right w:val="nil"/>
            </w:tcBorders>
          </w:tcPr>
          <w:p w14:paraId="3403A6FA"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0B299419" w14:textId="77777777" w:rsidR="002717CB" w:rsidRDefault="00000000">
            <w:pPr>
              <w:spacing w:after="0" w:line="259" w:lineRule="auto"/>
              <w:ind w:left="0" w:firstLine="0"/>
              <w:jc w:val="right"/>
            </w:pPr>
            <w:r>
              <w:t xml:space="preserve"> </w:t>
            </w:r>
          </w:p>
        </w:tc>
      </w:tr>
      <w:tr w:rsidR="002717CB" w14:paraId="6F2C4919" w14:textId="77777777">
        <w:trPr>
          <w:trHeight w:val="330"/>
        </w:trPr>
        <w:tc>
          <w:tcPr>
            <w:tcW w:w="4170" w:type="dxa"/>
            <w:tcBorders>
              <w:top w:val="nil"/>
              <w:left w:val="nil"/>
              <w:bottom w:val="nil"/>
              <w:right w:val="nil"/>
            </w:tcBorders>
          </w:tcPr>
          <w:p w14:paraId="43F391FB" w14:textId="77777777" w:rsidR="002717CB" w:rsidRDefault="00000000">
            <w:pPr>
              <w:tabs>
                <w:tab w:val="center" w:pos="719"/>
              </w:tabs>
              <w:spacing w:after="0" w:line="259" w:lineRule="auto"/>
              <w:ind w:left="0" w:firstLine="0"/>
              <w:jc w:val="left"/>
            </w:pPr>
            <w:r>
              <w:t xml:space="preserve"> </w:t>
            </w:r>
            <w:r>
              <w:tab/>
              <w:t xml:space="preserve">Sales </w:t>
            </w:r>
          </w:p>
        </w:tc>
        <w:tc>
          <w:tcPr>
            <w:tcW w:w="1116" w:type="dxa"/>
            <w:tcBorders>
              <w:top w:val="nil"/>
              <w:left w:val="nil"/>
              <w:bottom w:val="nil"/>
              <w:right w:val="nil"/>
            </w:tcBorders>
          </w:tcPr>
          <w:p w14:paraId="7234304F" w14:textId="77777777" w:rsidR="002717CB" w:rsidRDefault="00000000">
            <w:pPr>
              <w:spacing w:after="0" w:line="259" w:lineRule="auto"/>
              <w:ind w:left="504" w:firstLine="0"/>
              <w:jc w:val="center"/>
            </w:pPr>
            <w:r>
              <w:t xml:space="preserve"> </w:t>
            </w:r>
          </w:p>
        </w:tc>
        <w:tc>
          <w:tcPr>
            <w:tcW w:w="300" w:type="dxa"/>
            <w:tcBorders>
              <w:top w:val="nil"/>
              <w:left w:val="nil"/>
              <w:bottom w:val="nil"/>
              <w:right w:val="nil"/>
            </w:tcBorders>
          </w:tcPr>
          <w:p w14:paraId="572E36A4"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22F319CE" w14:textId="77777777" w:rsidR="002717CB" w:rsidRDefault="00000000">
            <w:pPr>
              <w:spacing w:after="0" w:line="259" w:lineRule="auto"/>
              <w:ind w:left="120" w:firstLine="0"/>
              <w:jc w:val="left"/>
            </w:pPr>
            <w:r>
              <w:t xml:space="preserve">82,941 </w:t>
            </w:r>
          </w:p>
        </w:tc>
        <w:tc>
          <w:tcPr>
            <w:tcW w:w="278" w:type="dxa"/>
            <w:tcBorders>
              <w:top w:val="nil"/>
              <w:left w:val="nil"/>
              <w:bottom w:val="nil"/>
              <w:right w:val="nil"/>
            </w:tcBorders>
          </w:tcPr>
          <w:p w14:paraId="6331C0B6"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06BAEDE6"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4C45339F"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15DA34E7" w14:textId="77777777" w:rsidR="002717CB" w:rsidRDefault="00000000">
            <w:pPr>
              <w:spacing w:after="0" w:line="259" w:lineRule="auto"/>
              <w:ind w:left="55" w:firstLine="0"/>
            </w:pPr>
            <w:r>
              <w:t xml:space="preserve">48,345 </w:t>
            </w:r>
          </w:p>
        </w:tc>
      </w:tr>
      <w:tr w:rsidR="002717CB" w14:paraId="2C5E1CF3" w14:textId="77777777">
        <w:trPr>
          <w:trHeight w:val="331"/>
        </w:trPr>
        <w:tc>
          <w:tcPr>
            <w:tcW w:w="4170" w:type="dxa"/>
            <w:tcBorders>
              <w:top w:val="nil"/>
              <w:left w:val="nil"/>
              <w:bottom w:val="nil"/>
              <w:right w:val="nil"/>
            </w:tcBorders>
          </w:tcPr>
          <w:p w14:paraId="10FD335B" w14:textId="77777777" w:rsidR="002717CB" w:rsidRDefault="00000000">
            <w:pPr>
              <w:tabs>
                <w:tab w:val="center" w:pos="944"/>
              </w:tabs>
              <w:spacing w:after="0" w:line="259" w:lineRule="auto"/>
              <w:ind w:left="0" w:firstLine="0"/>
              <w:jc w:val="left"/>
            </w:pPr>
            <w:r>
              <w:t xml:space="preserve"> </w:t>
            </w:r>
            <w:r>
              <w:tab/>
              <w:t xml:space="preserve">Purchases </w:t>
            </w:r>
          </w:p>
        </w:tc>
        <w:tc>
          <w:tcPr>
            <w:tcW w:w="1116" w:type="dxa"/>
            <w:tcBorders>
              <w:top w:val="nil"/>
              <w:left w:val="nil"/>
              <w:bottom w:val="nil"/>
              <w:right w:val="nil"/>
            </w:tcBorders>
          </w:tcPr>
          <w:p w14:paraId="5CA7D37E" w14:textId="77777777" w:rsidR="002717CB" w:rsidRDefault="00000000">
            <w:pPr>
              <w:spacing w:after="0" w:line="259" w:lineRule="auto"/>
              <w:ind w:left="120" w:firstLine="0"/>
              <w:jc w:val="left"/>
            </w:pPr>
            <w:r>
              <w:t xml:space="preserve">75,000 </w:t>
            </w:r>
          </w:p>
        </w:tc>
        <w:tc>
          <w:tcPr>
            <w:tcW w:w="300" w:type="dxa"/>
            <w:tcBorders>
              <w:top w:val="nil"/>
              <w:left w:val="nil"/>
              <w:bottom w:val="nil"/>
              <w:right w:val="nil"/>
            </w:tcBorders>
          </w:tcPr>
          <w:p w14:paraId="2D6973C6"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18B3517"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14809C1C"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24F18F1A"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620BA35F"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738765ED" w14:textId="77777777" w:rsidR="002717CB" w:rsidRDefault="00000000">
            <w:pPr>
              <w:spacing w:after="0" w:line="259" w:lineRule="auto"/>
              <w:ind w:left="0" w:firstLine="0"/>
              <w:jc w:val="right"/>
            </w:pPr>
            <w:r>
              <w:t xml:space="preserve"> </w:t>
            </w:r>
          </w:p>
        </w:tc>
      </w:tr>
      <w:tr w:rsidR="002717CB" w14:paraId="23E88B45" w14:textId="77777777">
        <w:trPr>
          <w:trHeight w:val="331"/>
        </w:trPr>
        <w:tc>
          <w:tcPr>
            <w:tcW w:w="4170" w:type="dxa"/>
            <w:tcBorders>
              <w:top w:val="nil"/>
              <w:left w:val="nil"/>
              <w:bottom w:val="nil"/>
              <w:right w:val="nil"/>
            </w:tcBorders>
          </w:tcPr>
          <w:p w14:paraId="318966D4" w14:textId="77777777" w:rsidR="002717CB" w:rsidRDefault="00000000">
            <w:pPr>
              <w:tabs>
                <w:tab w:val="center" w:pos="1481"/>
              </w:tabs>
              <w:spacing w:after="0" w:line="259" w:lineRule="auto"/>
              <w:ind w:left="0" w:firstLine="0"/>
              <w:jc w:val="left"/>
            </w:pPr>
            <w:r>
              <w:t xml:space="preserve"> </w:t>
            </w:r>
            <w:r>
              <w:tab/>
              <w:t xml:space="preserve">Goods sent to branch </w:t>
            </w:r>
          </w:p>
        </w:tc>
        <w:tc>
          <w:tcPr>
            <w:tcW w:w="1116" w:type="dxa"/>
            <w:tcBorders>
              <w:top w:val="nil"/>
              <w:left w:val="nil"/>
              <w:bottom w:val="nil"/>
              <w:right w:val="nil"/>
            </w:tcBorders>
          </w:tcPr>
          <w:p w14:paraId="7F3A909A" w14:textId="77777777" w:rsidR="002717CB" w:rsidRDefault="00000000">
            <w:pPr>
              <w:spacing w:after="0" w:line="259" w:lineRule="auto"/>
              <w:ind w:left="504" w:firstLine="0"/>
              <w:jc w:val="center"/>
            </w:pPr>
            <w:r>
              <w:t xml:space="preserve"> </w:t>
            </w:r>
          </w:p>
        </w:tc>
        <w:tc>
          <w:tcPr>
            <w:tcW w:w="300" w:type="dxa"/>
            <w:tcBorders>
              <w:top w:val="nil"/>
              <w:left w:val="nil"/>
              <w:bottom w:val="nil"/>
              <w:right w:val="nil"/>
            </w:tcBorders>
          </w:tcPr>
          <w:p w14:paraId="04CA6FFD"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6537031E" w14:textId="77777777" w:rsidR="002717CB" w:rsidRDefault="00000000">
            <w:pPr>
              <w:spacing w:after="0" w:line="259" w:lineRule="auto"/>
              <w:ind w:left="120" w:firstLine="0"/>
              <w:jc w:val="left"/>
            </w:pPr>
            <w:r>
              <w:t xml:space="preserve">30,000 </w:t>
            </w:r>
          </w:p>
        </w:tc>
        <w:tc>
          <w:tcPr>
            <w:tcW w:w="278" w:type="dxa"/>
            <w:tcBorders>
              <w:top w:val="nil"/>
              <w:left w:val="nil"/>
              <w:bottom w:val="nil"/>
              <w:right w:val="nil"/>
            </w:tcBorders>
          </w:tcPr>
          <w:p w14:paraId="0A7F774F"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5710CA45"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3A2C983A"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5BD8B6C5" w14:textId="77777777" w:rsidR="002717CB" w:rsidRDefault="00000000">
            <w:pPr>
              <w:spacing w:after="0" w:line="259" w:lineRule="auto"/>
              <w:ind w:left="0" w:firstLine="0"/>
              <w:jc w:val="right"/>
            </w:pPr>
            <w:r>
              <w:t xml:space="preserve"> </w:t>
            </w:r>
          </w:p>
        </w:tc>
      </w:tr>
      <w:tr w:rsidR="002717CB" w14:paraId="0CD4170F" w14:textId="77777777">
        <w:trPr>
          <w:trHeight w:val="332"/>
        </w:trPr>
        <w:tc>
          <w:tcPr>
            <w:tcW w:w="4170" w:type="dxa"/>
            <w:tcBorders>
              <w:top w:val="nil"/>
              <w:left w:val="nil"/>
              <w:bottom w:val="nil"/>
              <w:right w:val="nil"/>
            </w:tcBorders>
          </w:tcPr>
          <w:p w14:paraId="2B339888" w14:textId="77777777" w:rsidR="002717CB" w:rsidRDefault="00000000">
            <w:pPr>
              <w:tabs>
                <w:tab w:val="center" w:pos="2068"/>
              </w:tabs>
              <w:spacing w:after="0" w:line="259" w:lineRule="auto"/>
              <w:ind w:left="0" w:firstLine="0"/>
              <w:jc w:val="left"/>
            </w:pPr>
            <w:r>
              <w:t xml:space="preserve"> </w:t>
            </w:r>
            <w:r>
              <w:tab/>
              <w:t xml:space="preserve">Goods received from Head Office </w:t>
            </w:r>
          </w:p>
        </w:tc>
        <w:tc>
          <w:tcPr>
            <w:tcW w:w="1116" w:type="dxa"/>
            <w:tcBorders>
              <w:top w:val="nil"/>
              <w:left w:val="nil"/>
              <w:bottom w:val="nil"/>
              <w:right w:val="nil"/>
            </w:tcBorders>
          </w:tcPr>
          <w:p w14:paraId="756F514D" w14:textId="77777777" w:rsidR="002717CB" w:rsidRDefault="00000000">
            <w:pPr>
              <w:spacing w:after="0" w:line="259" w:lineRule="auto"/>
              <w:ind w:left="504" w:firstLine="0"/>
              <w:jc w:val="center"/>
            </w:pPr>
            <w:r>
              <w:t xml:space="preserve"> </w:t>
            </w:r>
          </w:p>
        </w:tc>
        <w:tc>
          <w:tcPr>
            <w:tcW w:w="300" w:type="dxa"/>
            <w:tcBorders>
              <w:top w:val="nil"/>
              <w:left w:val="nil"/>
              <w:bottom w:val="nil"/>
              <w:right w:val="nil"/>
            </w:tcBorders>
          </w:tcPr>
          <w:p w14:paraId="4A8EE425"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66D32BF1"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4E49A7D9"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7AB90DDD" w14:textId="77777777" w:rsidR="002717CB" w:rsidRDefault="00000000">
            <w:pPr>
              <w:spacing w:after="0" w:line="259" w:lineRule="auto"/>
              <w:ind w:left="0" w:firstLine="0"/>
              <w:jc w:val="left"/>
            </w:pPr>
            <w:r>
              <w:t xml:space="preserve">28,350 </w:t>
            </w:r>
          </w:p>
        </w:tc>
        <w:tc>
          <w:tcPr>
            <w:tcW w:w="368" w:type="dxa"/>
            <w:tcBorders>
              <w:top w:val="nil"/>
              <w:left w:val="nil"/>
              <w:bottom w:val="nil"/>
              <w:right w:val="nil"/>
            </w:tcBorders>
          </w:tcPr>
          <w:p w14:paraId="2855D5EA"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7FFC4AF2" w14:textId="77777777" w:rsidR="002717CB" w:rsidRDefault="00000000">
            <w:pPr>
              <w:spacing w:after="0" w:line="259" w:lineRule="auto"/>
              <w:ind w:left="0" w:firstLine="0"/>
              <w:jc w:val="right"/>
            </w:pPr>
            <w:r>
              <w:t xml:space="preserve"> </w:t>
            </w:r>
          </w:p>
        </w:tc>
      </w:tr>
      <w:tr w:rsidR="002717CB" w14:paraId="284E1BA4" w14:textId="77777777">
        <w:trPr>
          <w:trHeight w:val="332"/>
        </w:trPr>
        <w:tc>
          <w:tcPr>
            <w:tcW w:w="4170" w:type="dxa"/>
            <w:tcBorders>
              <w:top w:val="nil"/>
              <w:left w:val="nil"/>
              <w:bottom w:val="nil"/>
              <w:right w:val="nil"/>
            </w:tcBorders>
          </w:tcPr>
          <w:p w14:paraId="3F8558B7" w14:textId="77777777" w:rsidR="002717CB" w:rsidRDefault="00000000">
            <w:pPr>
              <w:tabs>
                <w:tab w:val="center" w:pos="1364"/>
              </w:tabs>
              <w:spacing w:after="0" w:line="259" w:lineRule="auto"/>
              <w:ind w:left="0" w:firstLine="0"/>
              <w:jc w:val="left"/>
            </w:pPr>
            <w:r>
              <w:t xml:space="preserve"> </w:t>
            </w:r>
            <w:r>
              <w:tab/>
              <w:t xml:space="preserve">Motor Van, at cost </w:t>
            </w:r>
          </w:p>
        </w:tc>
        <w:tc>
          <w:tcPr>
            <w:tcW w:w="1116" w:type="dxa"/>
            <w:tcBorders>
              <w:top w:val="nil"/>
              <w:left w:val="nil"/>
              <w:bottom w:val="nil"/>
              <w:right w:val="nil"/>
            </w:tcBorders>
          </w:tcPr>
          <w:p w14:paraId="79A93C25" w14:textId="77777777" w:rsidR="002717CB" w:rsidRDefault="00000000">
            <w:pPr>
              <w:spacing w:after="0" w:line="259" w:lineRule="auto"/>
              <w:ind w:left="120" w:firstLine="0"/>
              <w:jc w:val="left"/>
            </w:pPr>
            <w:r>
              <w:t xml:space="preserve">39,000 </w:t>
            </w:r>
          </w:p>
        </w:tc>
        <w:tc>
          <w:tcPr>
            <w:tcW w:w="300" w:type="dxa"/>
            <w:tcBorders>
              <w:top w:val="nil"/>
              <w:left w:val="nil"/>
              <w:bottom w:val="nil"/>
              <w:right w:val="nil"/>
            </w:tcBorders>
          </w:tcPr>
          <w:p w14:paraId="6C754535"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69ED0680"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451F4D44"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5CE411B4"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348804BA"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612A2158" w14:textId="77777777" w:rsidR="002717CB" w:rsidRDefault="00000000">
            <w:pPr>
              <w:spacing w:after="0" w:line="259" w:lineRule="auto"/>
              <w:ind w:left="0" w:firstLine="0"/>
              <w:jc w:val="right"/>
            </w:pPr>
            <w:r>
              <w:t xml:space="preserve"> </w:t>
            </w:r>
          </w:p>
        </w:tc>
      </w:tr>
      <w:tr w:rsidR="002717CB" w14:paraId="4954FDA9" w14:textId="77777777">
        <w:trPr>
          <w:trHeight w:val="580"/>
        </w:trPr>
        <w:tc>
          <w:tcPr>
            <w:tcW w:w="4170" w:type="dxa"/>
            <w:tcBorders>
              <w:top w:val="nil"/>
              <w:left w:val="nil"/>
              <w:bottom w:val="nil"/>
              <w:right w:val="nil"/>
            </w:tcBorders>
          </w:tcPr>
          <w:p w14:paraId="578720EB" w14:textId="77777777" w:rsidR="002717CB" w:rsidRDefault="00000000">
            <w:pPr>
              <w:spacing w:after="0" w:line="259" w:lineRule="auto"/>
              <w:ind w:left="466" w:firstLine="0"/>
              <w:jc w:val="left"/>
            </w:pPr>
            <w:r>
              <w:t xml:space="preserve">Accumulated Depreciation of  </w:t>
            </w:r>
          </w:p>
          <w:p w14:paraId="7606B601" w14:textId="77777777" w:rsidR="002717CB" w:rsidRDefault="00000000">
            <w:pPr>
              <w:tabs>
                <w:tab w:val="center" w:pos="995"/>
              </w:tabs>
              <w:spacing w:after="0" w:line="259" w:lineRule="auto"/>
              <w:ind w:left="0" w:firstLine="0"/>
              <w:jc w:val="left"/>
            </w:pPr>
            <w:r>
              <w:t xml:space="preserve"> </w:t>
            </w:r>
            <w:r>
              <w:tab/>
              <w:t xml:space="preserve">Motor Van </w:t>
            </w:r>
          </w:p>
        </w:tc>
        <w:tc>
          <w:tcPr>
            <w:tcW w:w="1116" w:type="dxa"/>
            <w:tcBorders>
              <w:top w:val="nil"/>
              <w:left w:val="nil"/>
              <w:bottom w:val="nil"/>
              <w:right w:val="nil"/>
            </w:tcBorders>
          </w:tcPr>
          <w:p w14:paraId="7A812E02" w14:textId="77777777" w:rsidR="002717CB" w:rsidRDefault="00000000">
            <w:pPr>
              <w:spacing w:after="0" w:line="259" w:lineRule="auto"/>
              <w:ind w:left="504" w:firstLine="0"/>
              <w:jc w:val="center"/>
            </w:pPr>
            <w:r>
              <w:t xml:space="preserve"> </w:t>
            </w:r>
          </w:p>
        </w:tc>
        <w:tc>
          <w:tcPr>
            <w:tcW w:w="300" w:type="dxa"/>
            <w:tcBorders>
              <w:top w:val="nil"/>
              <w:left w:val="nil"/>
              <w:bottom w:val="nil"/>
              <w:right w:val="nil"/>
            </w:tcBorders>
          </w:tcPr>
          <w:p w14:paraId="48CF076D"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95CAE73" w14:textId="77777777" w:rsidR="002717CB" w:rsidRDefault="00000000">
            <w:pPr>
              <w:spacing w:after="0" w:line="259" w:lineRule="auto"/>
              <w:ind w:left="120" w:firstLine="0"/>
              <w:jc w:val="left"/>
            </w:pPr>
            <w:r>
              <w:t xml:space="preserve">14,040 </w:t>
            </w:r>
          </w:p>
        </w:tc>
        <w:tc>
          <w:tcPr>
            <w:tcW w:w="278" w:type="dxa"/>
            <w:tcBorders>
              <w:top w:val="nil"/>
              <w:left w:val="nil"/>
              <w:bottom w:val="nil"/>
              <w:right w:val="nil"/>
            </w:tcBorders>
          </w:tcPr>
          <w:p w14:paraId="039D410E"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42D5704E"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11423F59"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3584F919" w14:textId="77777777" w:rsidR="002717CB" w:rsidRDefault="00000000">
            <w:pPr>
              <w:spacing w:after="0" w:line="259" w:lineRule="auto"/>
              <w:ind w:left="0" w:firstLine="0"/>
              <w:jc w:val="right"/>
            </w:pPr>
            <w:r>
              <w:t xml:space="preserve"> </w:t>
            </w:r>
          </w:p>
        </w:tc>
      </w:tr>
      <w:tr w:rsidR="002717CB" w14:paraId="3E4BECB0" w14:textId="77777777">
        <w:trPr>
          <w:trHeight w:val="304"/>
        </w:trPr>
        <w:tc>
          <w:tcPr>
            <w:tcW w:w="4170" w:type="dxa"/>
            <w:tcBorders>
              <w:top w:val="nil"/>
              <w:left w:val="nil"/>
              <w:bottom w:val="nil"/>
              <w:right w:val="nil"/>
            </w:tcBorders>
          </w:tcPr>
          <w:p w14:paraId="5C942478" w14:textId="77777777" w:rsidR="002717CB" w:rsidRDefault="00000000">
            <w:pPr>
              <w:tabs>
                <w:tab w:val="center" w:pos="1108"/>
              </w:tabs>
              <w:spacing w:after="0" w:line="259" w:lineRule="auto"/>
              <w:ind w:left="0" w:firstLine="0"/>
              <w:jc w:val="left"/>
            </w:pPr>
            <w:r>
              <w:t xml:space="preserve"> </w:t>
            </w:r>
            <w:r>
              <w:tab/>
              <w:t xml:space="preserve">Staff Salaries </w:t>
            </w:r>
          </w:p>
        </w:tc>
        <w:tc>
          <w:tcPr>
            <w:tcW w:w="1116" w:type="dxa"/>
            <w:tcBorders>
              <w:top w:val="nil"/>
              <w:left w:val="nil"/>
              <w:bottom w:val="nil"/>
              <w:right w:val="nil"/>
            </w:tcBorders>
          </w:tcPr>
          <w:p w14:paraId="3A47F4E6" w14:textId="77777777" w:rsidR="002717CB" w:rsidRDefault="00000000">
            <w:pPr>
              <w:spacing w:after="0" w:line="259" w:lineRule="auto"/>
              <w:ind w:left="120" w:firstLine="0"/>
              <w:jc w:val="left"/>
            </w:pPr>
            <w:r>
              <w:t xml:space="preserve">10,000 </w:t>
            </w:r>
          </w:p>
        </w:tc>
        <w:tc>
          <w:tcPr>
            <w:tcW w:w="300" w:type="dxa"/>
            <w:tcBorders>
              <w:top w:val="nil"/>
              <w:left w:val="nil"/>
              <w:bottom w:val="nil"/>
              <w:right w:val="nil"/>
            </w:tcBorders>
          </w:tcPr>
          <w:p w14:paraId="758AE535"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6C88114C"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3B0C71F1"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677C0297" w14:textId="77777777" w:rsidR="002717CB" w:rsidRDefault="00000000">
            <w:pPr>
              <w:spacing w:after="0" w:line="259" w:lineRule="auto"/>
              <w:ind w:left="120" w:firstLine="0"/>
              <w:jc w:val="left"/>
            </w:pPr>
            <w:r>
              <w:t xml:space="preserve">8,250 </w:t>
            </w:r>
          </w:p>
        </w:tc>
        <w:tc>
          <w:tcPr>
            <w:tcW w:w="368" w:type="dxa"/>
            <w:tcBorders>
              <w:top w:val="nil"/>
              <w:left w:val="nil"/>
              <w:bottom w:val="nil"/>
              <w:right w:val="nil"/>
            </w:tcBorders>
          </w:tcPr>
          <w:p w14:paraId="1B7C451B"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0973E604" w14:textId="77777777" w:rsidR="002717CB" w:rsidRDefault="00000000">
            <w:pPr>
              <w:spacing w:after="0" w:line="259" w:lineRule="auto"/>
              <w:ind w:left="0" w:firstLine="0"/>
              <w:jc w:val="right"/>
            </w:pPr>
            <w:r>
              <w:t xml:space="preserve"> </w:t>
            </w:r>
          </w:p>
        </w:tc>
      </w:tr>
      <w:tr w:rsidR="002717CB" w14:paraId="47A1CB13" w14:textId="77777777">
        <w:trPr>
          <w:trHeight w:val="331"/>
        </w:trPr>
        <w:tc>
          <w:tcPr>
            <w:tcW w:w="4170" w:type="dxa"/>
            <w:tcBorders>
              <w:top w:val="nil"/>
              <w:left w:val="nil"/>
              <w:bottom w:val="nil"/>
              <w:right w:val="nil"/>
            </w:tcBorders>
          </w:tcPr>
          <w:p w14:paraId="01C3EF7D" w14:textId="77777777" w:rsidR="002717CB" w:rsidRDefault="00000000">
            <w:pPr>
              <w:tabs>
                <w:tab w:val="center" w:pos="779"/>
              </w:tabs>
              <w:spacing w:after="0" w:line="259" w:lineRule="auto"/>
              <w:ind w:left="0" w:firstLine="0"/>
              <w:jc w:val="left"/>
            </w:pPr>
            <w:r>
              <w:t xml:space="preserve"> </w:t>
            </w:r>
            <w:r>
              <w:tab/>
              <w:t xml:space="preserve">Rental </w:t>
            </w:r>
          </w:p>
        </w:tc>
        <w:tc>
          <w:tcPr>
            <w:tcW w:w="1116" w:type="dxa"/>
            <w:tcBorders>
              <w:top w:val="nil"/>
              <w:left w:val="nil"/>
              <w:bottom w:val="nil"/>
              <w:right w:val="nil"/>
            </w:tcBorders>
          </w:tcPr>
          <w:p w14:paraId="54C72FD4" w14:textId="77777777" w:rsidR="002717CB" w:rsidRDefault="00000000">
            <w:pPr>
              <w:spacing w:after="0" w:line="259" w:lineRule="auto"/>
              <w:ind w:left="0" w:right="96" w:firstLine="0"/>
              <w:jc w:val="center"/>
            </w:pPr>
            <w:r>
              <w:t xml:space="preserve">7,800 </w:t>
            </w:r>
          </w:p>
        </w:tc>
        <w:tc>
          <w:tcPr>
            <w:tcW w:w="300" w:type="dxa"/>
            <w:tcBorders>
              <w:top w:val="nil"/>
              <w:left w:val="nil"/>
              <w:bottom w:val="nil"/>
              <w:right w:val="nil"/>
            </w:tcBorders>
          </w:tcPr>
          <w:p w14:paraId="7882B24E"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8FF4675"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043ED48B"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796C8A65" w14:textId="77777777" w:rsidR="002717CB" w:rsidRDefault="00000000">
            <w:pPr>
              <w:spacing w:after="0" w:line="259" w:lineRule="auto"/>
              <w:ind w:left="120" w:firstLine="0"/>
              <w:jc w:val="left"/>
            </w:pPr>
            <w:r>
              <w:t xml:space="preserve">4,600 </w:t>
            </w:r>
          </w:p>
        </w:tc>
        <w:tc>
          <w:tcPr>
            <w:tcW w:w="368" w:type="dxa"/>
            <w:tcBorders>
              <w:top w:val="nil"/>
              <w:left w:val="nil"/>
              <w:bottom w:val="nil"/>
              <w:right w:val="nil"/>
            </w:tcBorders>
          </w:tcPr>
          <w:p w14:paraId="540643D8"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0F6598C1" w14:textId="77777777" w:rsidR="002717CB" w:rsidRDefault="00000000">
            <w:pPr>
              <w:spacing w:after="0" w:line="259" w:lineRule="auto"/>
              <w:ind w:left="0" w:firstLine="0"/>
              <w:jc w:val="right"/>
            </w:pPr>
            <w:r>
              <w:t xml:space="preserve"> </w:t>
            </w:r>
          </w:p>
        </w:tc>
      </w:tr>
      <w:tr w:rsidR="002717CB" w14:paraId="37E720EC" w14:textId="77777777">
        <w:trPr>
          <w:trHeight w:val="331"/>
        </w:trPr>
        <w:tc>
          <w:tcPr>
            <w:tcW w:w="4170" w:type="dxa"/>
            <w:tcBorders>
              <w:top w:val="nil"/>
              <w:left w:val="nil"/>
              <w:bottom w:val="nil"/>
              <w:right w:val="nil"/>
            </w:tcBorders>
          </w:tcPr>
          <w:p w14:paraId="24F88320" w14:textId="77777777" w:rsidR="002717CB" w:rsidRDefault="00000000">
            <w:pPr>
              <w:tabs>
                <w:tab w:val="center" w:pos="1328"/>
              </w:tabs>
              <w:spacing w:after="0" w:line="259" w:lineRule="auto"/>
              <w:ind w:left="0" w:firstLine="0"/>
              <w:jc w:val="left"/>
            </w:pPr>
            <w:r>
              <w:t xml:space="preserve"> </w:t>
            </w:r>
            <w:r>
              <w:tab/>
              <w:t xml:space="preserve">General Expenses </w:t>
            </w:r>
          </w:p>
        </w:tc>
        <w:tc>
          <w:tcPr>
            <w:tcW w:w="1116" w:type="dxa"/>
            <w:tcBorders>
              <w:top w:val="nil"/>
              <w:left w:val="nil"/>
              <w:bottom w:val="nil"/>
              <w:right w:val="nil"/>
            </w:tcBorders>
          </w:tcPr>
          <w:p w14:paraId="6CCB39B0" w14:textId="77777777" w:rsidR="002717CB" w:rsidRDefault="00000000">
            <w:pPr>
              <w:spacing w:after="0" w:line="259" w:lineRule="auto"/>
              <w:ind w:left="0" w:right="96" w:firstLine="0"/>
              <w:jc w:val="center"/>
            </w:pPr>
            <w:r>
              <w:t xml:space="preserve">2,405 </w:t>
            </w:r>
          </w:p>
        </w:tc>
        <w:tc>
          <w:tcPr>
            <w:tcW w:w="300" w:type="dxa"/>
            <w:tcBorders>
              <w:top w:val="nil"/>
              <w:left w:val="nil"/>
              <w:bottom w:val="nil"/>
              <w:right w:val="nil"/>
            </w:tcBorders>
          </w:tcPr>
          <w:p w14:paraId="4B7117B0"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CA6936D"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2D72AA4B"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22FBD617" w14:textId="77777777" w:rsidR="002717CB" w:rsidRDefault="00000000">
            <w:pPr>
              <w:spacing w:after="0" w:line="259" w:lineRule="auto"/>
              <w:ind w:left="120" w:firstLine="0"/>
              <w:jc w:val="left"/>
            </w:pPr>
            <w:r>
              <w:t xml:space="preserve">1,218 </w:t>
            </w:r>
          </w:p>
        </w:tc>
        <w:tc>
          <w:tcPr>
            <w:tcW w:w="368" w:type="dxa"/>
            <w:tcBorders>
              <w:top w:val="nil"/>
              <w:left w:val="nil"/>
              <w:bottom w:val="nil"/>
              <w:right w:val="nil"/>
            </w:tcBorders>
          </w:tcPr>
          <w:p w14:paraId="3250F7D7"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6740B185" w14:textId="77777777" w:rsidR="002717CB" w:rsidRDefault="00000000">
            <w:pPr>
              <w:spacing w:after="0" w:line="259" w:lineRule="auto"/>
              <w:ind w:left="0" w:firstLine="0"/>
              <w:jc w:val="right"/>
            </w:pPr>
            <w:r>
              <w:t xml:space="preserve"> </w:t>
            </w:r>
          </w:p>
        </w:tc>
      </w:tr>
      <w:tr w:rsidR="002717CB" w14:paraId="5B07CFD8" w14:textId="77777777">
        <w:trPr>
          <w:trHeight w:val="331"/>
        </w:trPr>
        <w:tc>
          <w:tcPr>
            <w:tcW w:w="4170" w:type="dxa"/>
            <w:tcBorders>
              <w:top w:val="nil"/>
              <w:left w:val="nil"/>
              <w:bottom w:val="nil"/>
              <w:right w:val="nil"/>
            </w:tcBorders>
          </w:tcPr>
          <w:p w14:paraId="38E6BCE6" w14:textId="77777777" w:rsidR="002717CB" w:rsidRDefault="00000000">
            <w:pPr>
              <w:tabs>
                <w:tab w:val="center" w:pos="931"/>
              </w:tabs>
              <w:spacing w:after="0" w:line="259" w:lineRule="auto"/>
              <w:ind w:left="0" w:firstLine="0"/>
              <w:jc w:val="left"/>
            </w:pPr>
            <w:r>
              <w:t xml:space="preserve"> </w:t>
            </w:r>
            <w:r>
              <w:tab/>
              <w:t xml:space="preserve">Insurance </w:t>
            </w:r>
          </w:p>
        </w:tc>
        <w:tc>
          <w:tcPr>
            <w:tcW w:w="1116" w:type="dxa"/>
            <w:tcBorders>
              <w:top w:val="nil"/>
              <w:left w:val="nil"/>
              <w:bottom w:val="nil"/>
              <w:right w:val="nil"/>
            </w:tcBorders>
          </w:tcPr>
          <w:p w14:paraId="06E9A21E" w14:textId="77777777" w:rsidR="002717CB" w:rsidRDefault="00000000">
            <w:pPr>
              <w:spacing w:after="0" w:line="259" w:lineRule="auto"/>
              <w:ind w:firstLine="0"/>
              <w:jc w:val="center"/>
            </w:pPr>
            <w:r>
              <w:t xml:space="preserve">500 </w:t>
            </w:r>
          </w:p>
        </w:tc>
        <w:tc>
          <w:tcPr>
            <w:tcW w:w="300" w:type="dxa"/>
            <w:tcBorders>
              <w:top w:val="nil"/>
              <w:left w:val="nil"/>
              <w:bottom w:val="nil"/>
              <w:right w:val="nil"/>
            </w:tcBorders>
          </w:tcPr>
          <w:p w14:paraId="4BFD1537"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723C149"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41BAF359"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3C167167"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44094E9D"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3419C0D7" w14:textId="77777777" w:rsidR="002717CB" w:rsidRDefault="00000000">
            <w:pPr>
              <w:spacing w:after="0" w:line="259" w:lineRule="auto"/>
              <w:ind w:left="0" w:firstLine="0"/>
              <w:jc w:val="right"/>
            </w:pPr>
            <w:r>
              <w:t xml:space="preserve"> </w:t>
            </w:r>
          </w:p>
        </w:tc>
      </w:tr>
      <w:tr w:rsidR="002717CB" w14:paraId="36732A87" w14:textId="77777777">
        <w:trPr>
          <w:trHeight w:val="331"/>
        </w:trPr>
        <w:tc>
          <w:tcPr>
            <w:tcW w:w="4170" w:type="dxa"/>
            <w:tcBorders>
              <w:top w:val="nil"/>
              <w:left w:val="nil"/>
              <w:bottom w:val="nil"/>
              <w:right w:val="nil"/>
            </w:tcBorders>
          </w:tcPr>
          <w:p w14:paraId="55BD8635" w14:textId="77777777" w:rsidR="002717CB" w:rsidRDefault="00000000">
            <w:pPr>
              <w:tabs>
                <w:tab w:val="center" w:pos="1527"/>
              </w:tabs>
              <w:spacing w:after="0" w:line="259" w:lineRule="auto"/>
              <w:ind w:left="0" w:firstLine="0"/>
              <w:jc w:val="left"/>
            </w:pPr>
            <w:r>
              <w:t xml:space="preserve"> </w:t>
            </w:r>
            <w:r>
              <w:tab/>
              <w:t xml:space="preserve">Accounts Receivables </w:t>
            </w:r>
          </w:p>
        </w:tc>
        <w:tc>
          <w:tcPr>
            <w:tcW w:w="1116" w:type="dxa"/>
            <w:tcBorders>
              <w:top w:val="nil"/>
              <w:left w:val="nil"/>
              <w:bottom w:val="nil"/>
              <w:right w:val="nil"/>
            </w:tcBorders>
          </w:tcPr>
          <w:p w14:paraId="62D278F1" w14:textId="77777777" w:rsidR="002717CB" w:rsidRDefault="00000000">
            <w:pPr>
              <w:spacing w:after="0" w:line="259" w:lineRule="auto"/>
              <w:ind w:left="0" w:right="96" w:firstLine="0"/>
              <w:jc w:val="center"/>
            </w:pPr>
            <w:r>
              <w:t xml:space="preserve">3,950 </w:t>
            </w:r>
          </w:p>
        </w:tc>
        <w:tc>
          <w:tcPr>
            <w:tcW w:w="300" w:type="dxa"/>
            <w:tcBorders>
              <w:top w:val="nil"/>
              <w:left w:val="nil"/>
              <w:bottom w:val="nil"/>
              <w:right w:val="nil"/>
            </w:tcBorders>
          </w:tcPr>
          <w:p w14:paraId="3F769FA6"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4D784F0"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1B13B8AA"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5EA0248D" w14:textId="77777777" w:rsidR="002717CB" w:rsidRDefault="00000000">
            <w:pPr>
              <w:spacing w:after="0" w:line="259" w:lineRule="auto"/>
              <w:ind w:left="120" w:firstLine="0"/>
              <w:jc w:val="left"/>
            </w:pPr>
            <w:r>
              <w:t xml:space="preserve">6,475 </w:t>
            </w:r>
          </w:p>
        </w:tc>
        <w:tc>
          <w:tcPr>
            <w:tcW w:w="368" w:type="dxa"/>
            <w:tcBorders>
              <w:top w:val="nil"/>
              <w:left w:val="nil"/>
              <w:bottom w:val="nil"/>
              <w:right w:val="nil"/>
            </w:tcBorders>
          </w:tcPr>
          <w:p w14:paraId="40A72A69"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6812DB47" w14:textId="77777777" w:rsidR="002717CB" w:rsidRDefault="00000000">
            <w:pPr>
              <w:spacing w:after="0" w:line="259" w:lineRule="auto"/>
              <w:ind w:left="0" w:firstLine="0"/>
              <w:jc w:val="right"/>
            </w:pPr>
            <w:r>
              <w:t xml:space="preserve"> </w:t>
            </w:r>
          </w:p>
        </w:tc>
      </w:tr>
      <w:tr w:rsidR="002717CB" w14:paraId="5CDC7BBD" w14:textId="77777777">
        <w:trPr>
          <w:trHeight w:val="331"/>
        </w:trPr>
        <w:tc>
          <w:tcPr>
            <w:tcW w:w="4170" w:type="dxa"/>
            <w:tcBorders>
              <w:top w:val="nil"/>
              <w:left w:val="nil"/>
              <w:bottom w:val="nil"/>
              <w:right w:val="nil"/>
            </w:tcBorders>
          </w:tcPr>
          <w:p w14:paraId="7B3360EB" w14:textId="77777777" w:rsidR="002717CB" w:rsidRDefault="00000000">
            <w:pPr>
              <w:tabs>
                <w:tab w:val="center" w:pos="1327"/>
              </w:tabs>
              <w:spacing w:after="0" w:line="259" w:lineRule="auto"/>
              <w:ind w:left="0" w:firstLine="0"/>
              <w:jc w:val="left"/>
            </w:pPr>
            <w:r>
              <w:t xml:space="preserve"> </w:t>
            </w:r>
            <w:r>
              <w:tab/>
              <w:t xml:space="preserve">Accounts Payable </w:t>
            </w:r>
          </w:p>
        </w:tc>
        <w:tc>
          <w:tcPr>
            <w:tcW w:w="1116" w:type="dxa"/>
            <w:tcBorders>
              <w:top w:val="nil"/>
              <w:left w:val="nil"/>
              <w:bottom w:val="nil"/>
              <w:right w:val="nil"/>
            </w:tcBorders>
          </w:tcPr>
          <w:p w14:paraId="7D1A1C71" w14:textId="77777777" w:rsidR="002717CB" w:rsidRDefault="00000000">
            <w:pPr>
              <w:spacing w:after="0" w:line="259" w:lineRule="auto"/>
              <w:ind w:left="504" w:firstLine="0"/>
              <w:jc w:val="center"/>
            </w:pPr>
            <w:r>
              <w:t xml:space="preserve"> </w:t>
            </w:r>
          </w:p>
        </w:tc>
        <w:tc>
          <w:tcPr>
            <w:tcW w:w="300" w:type="dxa"/>
            <w:tcBorders>
              <w:top w:val="nil"/>
              <w:left w:val="nil"/>
              <w:bottom w:val="nil"/>
              <w:right w:val="nil"/>
            </w:tcBorders>
          </w:tcPr>
          <w:p w14:paraId="6DC20BAA"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48467942" w14:textId="77777777" w:rsidR="002717CB" w:rsidRDefault="00000000">
            <w:pPr>
              <w:spacing w:after="0" w:line="259" w:lineRule="auto"/>
              <w:ind w:left="120" w:firstLine="0"/>
              <w:jc w:val="left"/>
            </w:pPr>
            <w:r>
              <w:t xml:space="preserve">14,350 </w:t>
            </w:r>
          </w:p>
        </w:tc>
        <w:tc>
          <w:tcPr>
            <w:tcW w:w="278" w:type="dxa"/>
            <w:tcBorders>
              <w:top w:val="nil"/>
              <w:left w:val="nil"/>
              <w:bottom w:val="nil"/>
              <w:right w:val="nil"/>
            </w:tcBorders>
          </w:tcPr>
          <w:p w14:paraId="52A6C699"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631DAB74"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0447731C"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4417B736" w14:textId="77777777" w:rsidR="002717CB" w:rsidRDefault="00000000">
            <w:pPr>
              <w:spacing w:after="0" w:line="259" w:lineRule="auto"/>
              <w:ind w:left="0" w:firstLine="0"/>
              <w:jc w:val="right"/>
            </w:pPr>
            <w:r>
              <w:t xml:space="preserve"> </w:t>
            </w:r>
          </w:p>
        </w:tc>
      </w:tr>
      <w:tr w:rsidR="002717CB" w14:paraId="0712B2CB" w14:textId="77777777">
        <w:trPr>
          <w:trHeight w:val="298"/>
        </w:trPr>
        <w:tc>
          <w:tcPr>
            <w:tcW w:w="4170" w:type="dxa"/>
            <w:tcBorders>
              <w:top w:val="nil"/>
              <w:left w:val="nil"/>
              <w:bottom w:val="nil"/>
              <w:right w:val="nil"/>
            </w:tcBorders>
          </w:tcPr>
          <w:p w14:paraId="1183FBCC" w14:textId="77777777" w:rsidR="002717CB" w:rsidRDefault="00000000">
            <w:pPr>
              <w:tabs>
                <w:tab w:val="center" w:pos="2031"/>
              </w:tabs>
              <w:spacing w:after="0" w:line="259" w:lineRule="auto"/>
              <w:ind w:left="0" w:firstLine="0"/>
              <w:jc w:val="left"/>
            </w:pPr>
            <w:r>
              <w:t xml:space="preserve"> </w:t>
            </w:r>
            <w:r>
              <w:tab/>
              <w:t xml:space="preserve">Branch and Head Office Current </w:t>
            </w:r>
          </w:p>
        </w:tc>
        <w:tc>
          <w:tcPr>
            <w:tcW w:w="1116" w:type="dxa"/>
            <w:tcBorders>
              <w:top w:val="nil"/>
              <w:left w:val="nil"/>
              <w:bottom w:val="nil"/>
              <w:right w:val="nil"/>
            </w:tcBorders>
          </w:tcPr>
          <w:p w14:paraId="0F5F7770" w14:textId="77777777" w:rsidR="002717CB" w:rsidRDefault="00000000">
            <w:pPr>
              <w:spacing w:after="0" w:line="259" w:lineRule="auto"/>
              <w:ind w:left="120" w:firstLine="0"/>
              <w:jc w:val="left"/>
            </w:pPr>
            <w:r>
              <w:t xml:space="preserve">18,763 </w:t>
            </w:r>
          </w:p>
        </w:tc>
        <w:tc>
          <w:tcPr>
            <w:tcW w:w="300" w:type="dxa"/>
            <w:tcBorders>
              <w:top w:val="nil"/>
              <w:left w:val="nil"/>
              <w:bottom w:val="nil"/>
              <w:right w:val="nil"/>
            </w:tcBorders>
          </w:tcPr>
          <w:p w14:paraId="5C75AB40" w14:textId="77777777" w:rsidR="002717CB" w:rsidRDefault="00000000">
            <w:pPr>
              <w:spacing w:after="0" w:line="259" w:lineRule="auto"/>
              <w:ind w:left="0" w:firstLine="0"/>
              <w:jc w:val="left"/>
            </w:pPr>
            <w:r>
              <w:t xml:space="preserve"> </w:t>
            </w:r>
          </w:p>
        </w:tc>
        <w:tc>
          <w:tcPr>
            <w:tcW w:w="1119" w:type="dxa"/>
            <w:tcBorders>
              <w:top w:val="nil"/>
              <w:left w:val="nil"/>
              <w:bottom w:val="nil"/>
              <w:right w:val="nil"/>
            </w:tcBorders>
          </w:tcPr>
          <w:p w14:paraId="29378C7F" w14:textId="77777777" w:rsidR="002717CB" w:rsidRDefault="00000000">
            <w:pPr>
              <w:spacing w:after="0" w:line="259" w:lineRule="auto"/>
              <w:ind w:left="502" w:firstLine="0"/>
              <w:jc w:val="center"/>
            </w:pPr>
            <w:r>
              <w:t xml:space="preserve"> </w:t>
            </w:r>
          </w:p>
        </w:tc>
        <w:tc>
          <w:tcPr>
            <w:tcW w:w="278" w:type="dxa"/>
            <w:tcBorders>
              <w:top w:val="nil"/>
              <w:left w:val="nil"/>
              <w:bottom w:val="nil"/>
              <w:right w:val="nil"/>
            </w:tcBorders>
          </w:tcPr>
          <w:p w14:paraId="53159A3C" w14:textId="77777777" w:rsidR="002717CB" w:rsidRDefault="00000000">
            <w:pPr>
              <w:spacing w:after="0" w:line="259" w:lineRule="auto"/>
              <w:ind w:left="0" w:firstLine="0"/>
              <w:jc w:val="left"/>
            </w:pPr>
            <w:r>
              <w:t xml:space="preserve"> </w:t>
            </w:r>
          </w:p>
        </w:tc>
        <w:tc>
          <w:tcPr>
            <w:tcW w:w="996" w:type="dxa"/>
            <w:tcBorders>
              <w:top w:val="nil"/>
              <w:left w:val="nil"/>
              <w:bottom w:val="nil"/>
              <w:right w:val="nil"/>
            </w:tcBorders>
          </w:tcPr>
          <w:p w14:paraId="7ECACF2D" w14:textId="77777777" w:rsidR="002717CB" w:rsidRDefault="00000000">
            <w:pPr>
              <w:spacing w:after="0" w:line="259" w:lineRule="auto"/>
              <w:ind w:left="384" w:firstLine="0"/>
              <w:jc w:val="center"/>
            </w:pPr>
            <w:r>
              <w:t xml:space="preserve"> </w:t>
            </w:r>
          </w:p>
        </w:tc>
        <w:tc>
          <w:tcPr>
            <w:tcW w:w="368" w:type="dxa"/>
            <w:tcBorders>
              <w:top w:val="nil"/>
              <w:left w:val="nil"/>
              <w:bottom w:val="nil"/>
              <w:right w:val="nil"/>
            </w:tcBorders>
          </w:tcPr>
          <w:p w14:paraId="457AFA51" w14:textId="77777777" w:rsidR="002717CB" w:rsidRDefault="00000000">
            <w:pPr>
              <w:spacing w:after="0" w:line="259" w:lineRule="auto"/>
              <w:ind w:left="0" w:firstLine="0"/>
              <w:jc w:val="left"/>
            </w:pPr>
            <w:r>
              <w:t xml:space="preserve"> </w:t>
            </w:r>
          </w:p>
        </w:tc>
        <w:tc>
          <w:tcPr>
            <w:tcW w:w="775" w:type="dxa"/>
            <w:tcBorders>
              <w:top w:val="nil"/>
              <w:left w:val="nil"/>
              <w:bottom w:val="nil"/>
              <w:right w:val="nil"/>
            </w:tcBorders>
          </w:tcPr>
          <w:p w14:paraId="19E1D0C4" w14:textId="77777777" w:rsidR="002717CB" w:rsidRDefault="00000000">
            <w:pPr>
              <w:spacing w:after="0" w:line="259" w:lineRule="auto"/>
              <w:ind w:left="55" w:firstLine="0"/>
            </w:pPr>
            <w:r>
              <w:t xml:space="preserve">15,163 </w:t>
            </w:r>
          </w:p>
        </w:tc>
      </w:tr>
    </w:tbl>
    <w:p w14:paraId="7361C313" w14:textId="77777777" w:rsidR="002717CB" w:rsidRDefault="00000000">
      <w:pPr>
        <w:spacing w:line="300" w:lineRule="auto"/>
        <w:ind w:left="293"/>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487A690" wp14:editId="030DB70F">
                <wp:simplePos x="0" y="0"/>
                <wp:positionH relativeFrom="column">
                  <wp:posOffset>2663012</wp:posOffset>
                </wp:positionH>
                <wp:positionV relativeFrom="paragraph">
                  <wp:posOffset>0</wp:posOffset>
                </wp:positionV>
                <wp:extent cx="3420491" cy="443890"/>
                <wp:effectExtent l="0" t="0" r="0" b="0"/>
                <wp:wrapNone/>
                <wp:docPr id="19137" name="Group 19137"/>
                <wp:cNvGraphicFramePr/>
                <a:graphic xmlns:a="http://schemas.openxmlformats.org/drawingml/2006/main">
                  <a:graphicData uri="http://schemas.microsoft.com/office/word/2010/wordprocessingGroup">
                    <wpg:wgp>
                      <wpg:cNvGrpSpPr/>
                      <wpg:grpSpPr>
                        <a:xfrm>
                          <a:off x="0" y="0"/>
                          <a:ext cx="3420491" cy="443890"/>
                          <a:chOff x="0" y="0"/>
                          <a:chExt cx="3420491" cy="443890"/>
                        </a:xfrm>
                      </wpg:grpSpPr>
                      <wps:wsp>
                        <wps:cNvPr id="4487" name="Rectangle 4487"/>
                        <wps:cNvSpPr/>
                        <wps:spPr>
                          <a:xfrm>
                            <a:off x="2033397" y="0"/>
                            <a:ext cx="456057" cy="224380"/>
                          </a:xfrm>
                          <a:prstGeom prst="rect">
                            <a:avLst/>
                          </a:prstGeom>
                          <a:ln>
                            <a:noFill/>
                          </a:ln>
                        </wps:spPr>
                        <wps:txbx>
                          <w:txbxContent>
                            <w:p w14:paraId="00E5C98B" w14:textId="77777777" w:rsidR="002717CB" w:rsidRDefault="00000000">
                              <w:pPr>
                                <w:spacing w:after="160" w:line="259" w:lineRule="auto"/>
                                <w:ind w:left="0" w:firstLine="0"/>
                                <w:jc w:val="left"/>
                              </w:pPr>
                              <w:r>
                                <w:t>9,225</w:t>
                              </w:r>
                            </w:p>
                          </w:txbxContent>
                        </wps:txbx>
                        <wps:bodyPr horzOverflow="overflow" vert="horz" lIns="0" tIns="0" rIns="0" bIns="0" rtlCol="0">
                          <a:noAutofit/>
                        </wps:bodyPr>
                      </wps:wsp>
                      <wps:wsp>
                        <wps:cNvPr id="4488" name="Rectangle 4488"/>
                        <wps:cNvSpPr/>
                        <wps:spPr>
                          <a:xfrm>
                            <a:off x="2376297" y="0"/>
                            <a:ext cx="50673" cy="224380"/>
                          </a:xfrm>
                          <a:prstGeom prst="rect">
                            <a:avLst/>
                          </a:prstGeom>
                          <a:ln>
                            <a:noFill/>
                          </a:ln>
                        </wps:spPr>
                        <wps:txbx>
                          <w:txbxContent>
                            <w:p w14:paraId="3E404067" w14:textId="77777777" w:rsidR="002717C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499" name="Rectangle 4499"/>
                        <wps:cNvSpPr/>
                        <wps:spPr>
                          <a:xfrm>
                            <a:off x="1957197" y="216662"/>
                            <a:ext cx="557403" cy="224380"/>
                          </a:xfrm>
                          <a:prstGeom prst="rect">
                            <a:avLst/>
                          </a:prstGeom>
                          <a:ln>
                            <a:noFill/>
                          </a:ln>
                        </wps:spPr>
                        <wps:txbx>
                          <w:txbxContent>
                            <w:p w14:paraId="357CBAD8" w14:textId="77777777" w:rsidR="002717CB" w:rsidRDefault="00000000">
                              <w:pPr>
                                <w:spacing w:after="160" w:line="259" w:lineRule="auto"/>
                                <w:ind w:left="0" w:firstLine="0"/>
                                <w:jc w:val="left"/>
                              </w:pPr>
                              <w:r>
                                <w:t>63,508</w:t>
                              </w:r>
                            </w:p>
                          </w:txbxContent>
                        </wps:txbx>
                        <wps:bodyPr horzOverflow="overflow" vert="horz" lIns="0" tIns="0" rIns="0" bIns="0" rtlCol="0">
                          <a:noAutofit/>
                        </wps:bodyPr>
                      </wps:wsp>
                      <wps:wsp>
                        <wps:cNvPr id="4500" name="Rectangle 4500"/>
                        <wps:cNvSpPr/>
                        <wps:spPr>
                          <a:xfrm>
                            <a:off x="2376297" y="216662"/>
                            <a:ext cx="50673" cy="224380"/>
                          </a:xfrm>
                          <a:prstGeom prst="rect">
                            <a:avLst/>
                          </a:prstGeom>
                          <a:ln>
                            <a:noFill/>
                          </a:ln>
                        </wps:spPr>
                        <wps:txbx>
                          <w:txbxContent>
                            <w:p w14:paraId="0783F380" w14:textId="77777777" w:rsidR="002717C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5927" name="Shape 25927"/>
                        <wps:cNvSpPr/>
                        <wps:spPr>
                          <a:xfrm>
                            <a:off x="0" y="208940"/>
                            <a:ext cx="810768" cy="9144"/>
                          </a:xfrm>
                          <a:custGeom>
                            <a:avLst/>
                            <a:gdLst/>
                            <a:ahLst/>
                            <a:cxnLst/>
                            <a:rect l="0" t="0" r="0" b="0"/>
                            <a:pathLst>
                              <a:path w="810768" h="9144">
                                <a:moveTo>
                                  <a:pt x="0" y="0"/>
                                </a:moveTo>
                                <a:lnTo>
                                  <a:pt x="810768" y="0"/>
                                </a:lnTo>
                                <a:lnTo>
                                  <a:pt x="810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8" name="Shape 25928"/>
                        <wps:cNvSpPr/>
                        <wps:spPr>
                          <a:xfrm>
                            <a:off x="990600" y="20894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9" name="Shape 25929"/>
                        <wps:cNvSpPr/>
                        <wps:spPr>
                          <a:xfrm>
                            <a:off x="1861185" y="208940"/>
                            <a:ext cx="659892" cy="9144"/>
                          </a:xfrm>
                          <a:custGeom>
                            <a:avLst/>
                            <a:gdLst/>
                            <a:ahLst/>
                            <a:cxnLst/>
                            <a:rect l="0" t="0" r="0" b="0"/>
                            <a:pathLst>
                              <a:path w="659892" h="9144">
                                <a:moveTo>
                                  <a:pt x="0" y="0"/>
                                </a:moveTo>
                                <a:lnTo>
                                  <a:pt x="659892" y="0"/>
                                </a:lnTo>
                                <a:lnTo>
                                  <a:pt x="6598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0" name="Shape 25930"/>
                        <wps:cNvSpPr/>
                        <wps:spPr>
                          <a:xfrm>
                            <a:off x="2670683" y="20894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1" name="Shape 25931"/>
                        <wps:cNvSpPr/>
                        <wps:spPr>
                          <a:xfrm>
                            <a:off x="0" y="425602"/>
                            <a:ext cx="810768" cy="9144"/>
                          </a:xfrm>
                          <a:custGeom>
                            <a:avLst/>
                            <a:gdLst/>
                            <a:ahLst/>
                            <a:cxnLst/>
                            <a:rect l="0" t="0" r="0" b="0"/>
                            <a:pathLst>
                              <a:path w="810768" h="9144">
                                <a:moveTo>
                                  <a:pt x="0" y="0"/>
                                </a:moveTo>
                                <a:lnTo>
                                  <a:pt x="810768" y="0"/>
                                </a:lnTo>
                                <a:lnTo>
                                  <a:pt x="810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2" name="Shape 25932"/>
                        <wps:cNvSpPr/>
                        <wps:spPr>
                          <a:xfrm>
                            <a:off x="0" y="437795"/>
                            <a:ext cx="810768" cy="9144"/>
                          </a:xfrm>
                          <a:custGeom>
                            <a:avLst/>
                            <a:gdLst/>
                            <a:ahLst/>
                            <a:cxnLst/>
                            <a:rect l="0" t="0" r="0" b="0"/>
                            <a:pathLst>
                              <a:path w="810768" h="9144">
                                <a:moveTo>
                                  <a:pt x="0" y="0"/>
                                </a:moveTo>
                                <a:lnTo>
                                  <a:pt x="810768" y="0"/>
                                </a:lnTo>
                                <a:lnTo>
                                  <a:pt x="810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3" name="Shape 25933"/>
                        <wps:cNvSpPr/>
                        <wps:spPr>
                          <a:xfrm>
                            <a:off x="990600" y="425602"/>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4" name="Shape 25934"/>
                        <wps:cNvSpPr/>
                        <wps:spPr>
                          <a:xfrm>
                            <a:off x="990600" y="437795"/>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5" name="Shape 25935"/>
                        <wps:cNvSpPr/>
                        <wps:spPr>
                          <a:xfrm>
                            <a:off x="1861185" y="425602"/>
                            <a:ext cx="659892" cy="9144"/>
                          </a:xfrm>
                          <a:custGeom>
                            <a:avLst/>
                            <a:gdLst/>
                            <a:ahLst/>
                            <a:cxnLst/>
                            <a:rect l="0" t="0" r="0" b="0"/>
                            <a:pathLst>
                              <a:path w="659892" h="9144">
                                <a:moveTo>
                                  <a:pt x="0" y="0"/>
                                </a:moveTo>
                                <a:lnTo>
                                  <a:pt x="659892" y="0"/>
                                </a:lnTo>
                                <a:lnTo>
                                  <a:pt x="6598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6" name="Shape 25936"/>
                        <wps:cNvSpPr/>
                        <wps:spPr>
                          <a:xfrm>
                            <a:off x="1861185" y="437795"/>
                            <a:ext cx="659892" cy="9144"/>
                          </a:xfrm>
                          <a:custGeom>
                            <a:avLst/>
                            <a:gdLst/>
                            <a:ahLst/>
                            <a:cxnLst/>
                            <a:rect l="0" t="0" r="0" b="0"/>
                            <a:pathLst>
                              <a:path w="659892" h="9144">
                                <a:moveTo>
                                  <a:pt x="0" y="0"/>
                                </a:moveTo>
                                <a:lnTo>
                                  <a:pt x="659892" y="0"/>
                                </a:lnTo>
                                <a:lnTo>
                                  <a:pt x="6598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7" name="Shape 25937"/>
                        <wps:cNvSpPr/>
                        <wps:spPr>
                          <a:xfrm>
                            <a:off x="2670683" y="425602"/>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8" name="Shape 25938"/>
                        <wps:cNvSpPr/>
                        <wps:spPr>
                          <a:xfrm>
                            <a:off x="2670683" y="437795"/>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37" style="width:269.33pt;height:34.952pt;position:absolute;z-index:-2147483370;mso-position-horizontal-relative:text;mso-position-horizontal:absolute;margin-left:209.686pt;mso-position-vertical-relative:text;margin-top:-6.10352e-05pt;" coordsize="34204,4438">
                <v:rect id="Rectangle 4487" style="position:absolute;width:4560;height:2243;left:20333;top:0;" filled="f" stroked="f">
                  <v:textbox inset="0,0,0,0">
                    <w:txbxContent>
                      <w:p>
                        <w:pPr>
                          <w:spacing w:before="0" w:after="160" w:line="259" w:lineRule="auto"/>
                          <w:ind w:left="0" w:firstLine="0"/>
                          <w:jc w:val="left"/>
                        </w:pPr>
                        <w:r>
                          <w:rPr/>
                          <w:t xml:space="preserve">9,225</w:t>
                        </w:r>
                      </w:p>
                    </w:txbxContent>
                  </v:textbox>
                </v:rect>
                <v:rect id="Rectangle 4488" style="position:absolute;width:506;height:2243;left:23762;top:0;" filled="f" stroked="f">
                  <v:textbox inset="0,0,0,0">
                    <w:txbxContent>
                      <w:p>
                        <w:pPr>
                          <w:spacing w:before="0" w:after="160" w:line="259" w:lineRule="auto"/>
                          <w:ind w:left="0" w:firstLine="0"/>
                          <w:jc w:val="left"/>
                        </w:pPr>
                        <w:r>
                          <w:rPr/>
                          <w:t xml:space="preserve"> </w:t>
                        </w:r>
                      </w:p>
                    </w:txbxContent>
                  </v:textbox>
                </v:rect>
                <v:rect id="Rectangle 4499" style="position:absolute;width:5574;height:2243;left:19571;top:2166;" filled="f" stroked="f">
                  <v:textbox inset="0,0,0,0">
                    <w:txbxContent>
                      <w:p>
                        <w:pPr>
                          <w:spacing w:before="0" w:after="160" w:line="259" w:lineRule="auto"/>
                          <w:ind w:left="0" w:firstLine="0"/>
                          <w:jc w:val="left"/>
                        </w:pPr>
                        <w:r>
                          <w:rPr/>
                          <w:t xml:space="preserve">63,508</w:t>
                        </w:r>
                      </w:p>
                    </w:txbxContent>
                  </v:textbox>
                </v:rect>
                <v:rect id="Rectangle 4500" style="position:absolute;width:506;height:2243;left:23762;top:2166;" filled="f" stroked="f">
                  <v:textbox inset="0,0,0,0">
                    <w:txbxContent>
                      <w:p>
                        <w:pPr>
                          <w:spacing w:before="0" w:after="160" w:line="259" w:lineRule="auto"/>
                          <w:ind w:left="0" w:firstLine="0"/>
                          <w:jc w:val="left"/>
                        </w:pPr>
                        <w:r>
                          <w:rPr/>
                          <w:t xml:space="preserve"> </w:t>
                        </w:r>
                      </w:p>
                    </w:txbxContent>
                  </v:textbox>
                </v:rect>
                <v:shape id="Shape 25939" style="position:absolute;width:8107;height:91;left:0;top:2089;" coordsize="810768,9144" path="m0,0l810768,0l810768,9144l0,9144l0,0">
                  <v:stroke weight="0pt" endcap="flat" joinstyle="miter" miterlimit="10" on="false" color="#000000" opacity="0"/>
                  <v:fill on="true" color="#000000"/>
                </v:shape>
                <v:shape id="Shape 25940" style="position:absolute;width:7196;height:91;left:9906;top:2089;" coordsize="719633,9144" path="m0,0l719633,0l719633,9144l0,9144l0,0">
                  <v:stroke weight="0pt" endcap="flat" joinstyle="miter" miterlimit="10" on="false" color="#000000" opacity="0"/>
                  <v:fill on="true" color="#000000"/>
                </v:shape>
                <v:shape id="Shape 25941" style="position:absolute;width:6598;height:91;left:18611;top:2089;" coordsize="659892,9144" path="m0,0l659892,0l659892,9144l0,9144l0,0">
                  <v:stroke weight="0pt" endcap="flat" joinstyle="miter" miterlimit="10" on="false" color="#000000" opacity="0"/>
                  <v:fill on="true" color="#000000"/>
                </v:shape>
                <v:shape id="Shape 25942" style="position:absolute;width:7498;height:91;left:26706;top:2089;" coordsize="749808,9144" path="m0,0l749808,0l749808,9144l0,9144l0,0">
                  <v:stroke weight="0pt" endcap="flat" joinstyle="miter" miterlimit="10" on="false" color="#000000" opacity="0"/>
                  <v:fill on="true" color="#000000"/>
                </v:shape>
                <v:shape id="Shape 25943" style="position:absolute;width:8107;height:91;left:0;top:4256;" coordsize="810768,9144" path="m0,0l810768,0l810768,9144l0,9144l0,0">
                  <v:stroke weight="0pt" endcap="flat" joinstyle="miter" miterlimit="10" on="false" color="#000000" opacity="0"/>
                  <v:fill on="true" color="#000000"/>
                </v:shape>
                <v:shape id="Shape 25944" style="position:absolute;width:8107;height:91;left:0;top:4377;" coordsize="810768,9144" path="m0,0l810768,0l810768,9144l0,9144l0,0">
                  <v:stroke weight="0pt" endcap="flat" joinstyle="miter" miterlimit="10" on="false" color="#000000" opacity="0"/>
                  <v:fill on="true" color="#000000"/>
                </v:shape>
                <v:shape id="Shape 25945" style="position:absolute;width:7196;height:91;left:9906;top:4256;" coordsize="719633,9144" path="m0,0l719633,0l719633,9144l0,9144l0,0">
                  <v:stroke weight="0pt" endcap="flat" joinstyle="miter" miterlimit="10" on="false" color="#000000" opacity="0"/>
                  <v:fill on="true" color="#000000"/>
                </v:shape>
                <v:shape id="Shape 25946" style="position:absolute;width:7196;height:91;left:9906;top:4377;" coordsize="719633,9144" path="m0,0l719633,0l719633,9144l0,9144l0,0">
                  <v:stroke weight="0pt" endcap="flat" joinstyle="miter" miterlimit="10" on="false" color="#000000" opacity="0"/>
                  <v:fill on="true" color="#000000"/>
                </v:shape>
                <v:shape id="Shape 25947" style="position:absolute;width:6598;height:91;left:18611;top:4256;" coordsize="659892,9144" path="m0,0l659892,0l659892,9144l0,9144l0,0">
                  <v:stroke weight="0pt" endcap="flat" joinstyle="miter" miterlimit="10" on="false" color="#000000" opacity="0"/>
                  <v:fill on="true" color="#000000"/>
                </v:shape>
                <v:shape id="Shape 25948" style="position:absolute;width:6598;height:91;left:18611;top:4377;" coordsize="659892,9144" path="m0,0l659892,0l659892,9144l0,9144l0,0">
                  <v:stroke weight="0pt" endcap="flat" joinstyle="miter" miterlimit="10" on="false" color="#000000" opacity="0"/>
                  <v:fill on="true" color="#000000"/>
                </v:shape>
                <v:shape id="Shape 25949" style="position:absolute;width:7498;height:91;left:26706;top:4256;" coordsize="749808,9144" path="m0,0l749808,0l749808,9144l0,9144l0,0">
                  <v:stroke weight="0pt" endcap="flat" joinstyle="miter" miterlimit="10" on="false" color="#000000" opacity="0"/>
                  <v:fill on="true" color="#000000"/>
                </v:shape>
                <v:shape id="Shape 25950" style="position:absolute;width:7498;height:91;left:26706;top:4377;" coordsize="749808,9144" path="m0,0l749808,0l749808,9144l0,9144l0,0">
                  <v:stroke weight="0pt" endcap="flat" joinstyle="miter" miterlimit="10" on="false" color="#000000" opacity="0"/>
                  <v:fill on="true" color="#000000"/>
                </v:shape>
              </v:group>
            </w:pict>
          </mc:Fallback>
        </mc:AlternateContent>
      </w:r>
      <w:r>
        <w:t xml:space="preserve"> </w:t>
      </w:r>
      <w:r>
        <w:tab/>
        <w:t xml:space="preserve">Cash at Bank </w:t>
      </w:r>
      <w:r>
        <w:tab/>
        <w:t xml:space="preserve">18,106 </w:t>
      </w:r>
      <w:r>
        <w:tab/>
        <w:t xml:space="preserve"> </w:t>
      </w:r>
      <w:r>
        <w:tab/>
        <w:t xml:space="preserve"> </w:t>
      </w:r>
      <w:r>
        <w:tab/>
        <w:t xml:space="preserve"> </w:t>
      </w:r>
      <w:r>
        <w:tab/>
        <w:t xml:space="preserve"> </w:t>
      </w:r>
      <w:r>
        <w:tab/>
        <w:t xml:space="preserve">  </w:t>
      </w:r>
      <w:r>
        <w:tab/>
        <w:t xml:space="preserve"> </w:t>
      </w:r>
      <w:r>
        <w:tab/>
        <w:t xml:space="preserve">180,191 </w:t>
      </w:r>
      <w:r>
        <w:tab/>
        <w:t xml:space="preserve"> </w:t>
      </w:r>
      <w:r>
        <w:tab/>
        <w:t xml:space="preserve">180,191 </w:t>
      </w:r>
      <w:r>
        <w:tab/>
        <w:t xml:space="preserve"> </w:t>
      </w:r>
      <w:r>
        <w:tab/>
        <w:t xml:space="preserve"> </w:t>
      </w:r>
      <w:r>
        <w:tab/>
        <w:t xml:space="preserve">63,508 </w:t>
      </w:r>
    </w:p>
    <w:p w14:paraId="0885ABFD" w14:textId="77777777" w:rsidR="002717CB" w:rsidRDefault="00000000">
      <w:pPr>
        <w:spacing w:after="37" w:line="259" w:lineRule="auto"/>
        <w:ind w:left="293" w:firstLine="0"/>
        <w:jc w:val="left"/>
      </w:pPr>
      <w:r>
        <w:t xml:space="preserve"> </w:t>
      </w:r>
      <w:r>
        <w:tab/>
        <w:t xml:space="preserve"> </w:t>
      </w:r>
    </w:p>
    <w:p w14:paraId="0B23B499" w14:textId="77777777" w:rsidR="002717CB" w:rsidRDefault="00000000">
      <w:pPr>
        <w:tabs>
          <w:tab w:val="center" w:pos="293"/>
          <w:tab w:val="center" w:pos="3100"/>
        </w:tabs>
        <w:spacing w:after="52"/>
        <w:ind w:left="0" w:firstLine="0"/>
        <w:jc w:val="left"/>
      </w:pPr>
      <w:r>
        <w:rPr>
          <w:rFonts w:ascii="Calibri" w:eastAsia="Calibri" w:hAnsi="Calibri" w:cs="Calibri"/>
          <w:sz w:val="22"/>
        </w:rPr>
        <w:tab/>
      </w:r>
      <w:r>
        <w:t xml:space="preserve"> </w:t>
      </w:r>
      <w:r>
        <w:tab/>
        <w:t xml:space="preserve">Additional information was available as follows: </w:t>
      </w:r>
    </w:p>
    <w:p w14:paraId="73D40115" w14:textId="77777777" w:rsidR="002717CB" w:rsidRDefault="00000000">
      <w:pPr>
        <w:numPr>
          <w:ilvl w:val="1"/>
          <w:numId w:val="10"/>
        </w:numPr>
        <w:ind w:right="310" w:firstLine="480"/>
      </w:pPr>
      <w:r>
        <w:t xml:space="preserve">The inventory in hand at 30 June 2022 were valued as follows: </w:t>
      </w:r>
    </w:p>
    <w:p w14:paraId="273A88FA" w14:textId="77777777" w:rsidR="002717CB" w:rsidRDefault="00000000">
      <w:pPr>
        <w:spacing w:after="31"/>
        <w:ind w:left="1478" w:right="382"/>
      </w:pPr>
      <w:r>
        <w:t xml:space="preserve">            Head Office               RM 600 </w:t>
      </w:r>
    </w:p>
    <w:p w14:paraId="0BA5AC86" w14:textId="77777777" w:rsidR="002717CB" w:rsidRDefault="00000000">
      <w:pPr>
        <w:tabs>
          <w:tab w:val="center" w:pos="293"/>
          <w:tab w:val="center" w:pos="3273"/>
        </w:tabs>
        <w:ind w:left="0" w:firstLine="0"/>
        <w:jc w:val="left"/>
      </w:pPr>
      <w:r>
        <w:rPr>
          <w:rFonts w:ascii="Calibri" w:eastAsia="Calibri" w:hAnsi="Calibri" w:cs="Calibri"/>
          <w:sz w:val="22"/>
        </w:rPr>
        <w:tab/>
      </w:r>
      <w:r>
        <w:t xml:space="preserve"> </w:t>
      </w:r>
      <w:r>
        <w:tab/>
        <w:t xml:space="preserve">            Branch                       RM 900 </w:t>
      </w:r>
    </w:p>
    <w:p w14:paraId="6DD85204" w14:textId="77777777" w:rsidR="002717CB" w:rsidRDefault="00000000">
      <w:pPr>
        <w:numPr>
          <w:ilvl w:val="1"/>
          <w:numId w:val="10"/>
        </w:numPr>
        <w:spacing w:after="52"/>
        <w:ind w:right="310" w:firstLine="480"/>
      </w:pPr>
      <w:r>
        <w:t xml:space="preserve">Depreciation motor van at the rate of 10% on book value. </w:t>
      </w:r>
    </w:p>
    <w:p w14:paraId="1ECF4C48" w14:textId="77777777" w:rsidR="002717CB" w:rsidRDefault="00000000">
      <w:pPr>
        <w:numPr>
          <w:ilvl w:val="1"/>
          <w:numId w:val="10"/>
        </w:numPr>
        <w:spacing w:after="4" w:line="278" w:lineRule="auto"/>
        <w:ind w:right="310" w:firstLine="480"/>
      </w:pPr>
      <w:r>
        <w:t xml:space="preserve">A branch debtor has made payment to head office amounting to RM 650. The appropriate entry has been made in the head office’s books but not in the  </w:t>
      </w:r>
      <w:r>
        <w:tab/>
        <w:t xml:space="preserve">branch’s books. </w:t>
      </w:r>
    </w:p>
    <w:p w14:paraId="11AE1E21" w14:textId="77777777" w:rsidR="002717CB" w:rsidRDefault="00000000">
      <w:pPr>
        <w:numPr>
          <w:ilvl w:val="1"/>
          <w:numId w:val="10"/>
        </w:numPr>
        <w:ind w:right="310" w:firstLine="480"/>
      </w:pPr>
      <w:r>
        <w:t xml:space="preserve">Three-quarter of the premium insurance paid by head office was for the branch’s  </w:t>
      </w:r>
      <w:r>
        <w:tab/>
        <w:t xml:space="preserve">fire insurance. </w:t>
      </w:r>
    </w:p>
    <w:p w14:paraId="5FC6A5C3" w14:textId="77777777" w:rsidR="002717CB" w:rsidRDefault="00000000">
      <w:pPr>
        <w:numPr>
          <w:ilvl w:val="1"/>
          <w:numId w:val="10"/>
        </w:numPr>
        <w:ind w:right="310" w:firstLine="480"/>
      </w:pPr>
      <w:r>
        <w:t xml:space="preserve">On 30 June 2022, the goods in transit to the branch cost is RM 1,650 and cash in  transit to the Head Office is RM 2,600. </w:t>
      </w:r>
    </w:p>
    <w:p w14:paraId="62D21882" w14:textId="77777777" w:rsidR="002717CB" w:rsidRDefault="00000000">
      <w:pPr>
        <w:spacing w:after="37" w:line="259" w:lineRule="auto"/>
        <w:ind w:left="293" w:firstLine="0"/>
        <w:jc w:val="left"/>
      </w:pPr>
      <w:r>
        <w:t xml:space="preserve"> </w:t>
      </w:r>
      <w:r>
        <w:tab/>
        <w:t xml:space="preserve"> </w:t>
      </w:r>
    </w:p>
    <w:p w14:paraId="310317EE" w14:textId="77777777" w:rsidR="002717CB" w:rsidRDefault="00000000">
      <w:pPr>
        <w:tabs>
          <w:tab w:val="center" w:pos="293"/>
          <w:tab w:val="center" w:pos="2177"/>
        </w:tabs>
        <w:spacing w:after="52"/>
        <w:ind w:left="0" w:firstLine="0"/>
        <w:jc w:val="left"/>
      </w:pPr>
      <w:r>
        <w:rPr>
          <w:rFonts w:ascii="Calibri" w:eastAsia="Calibri" w:hAnsi="Calibri" w:cs="Calibri"/>
          <w:sz w:val="22"/>
        </w:rPr>
        <w:tab/>
      </w:r>
      <w:r>
        <w:t xml:space="preserve"> </w:t>
      </w:r>
      <w:r>
        <w:tab/>
        <w:t xml:space="preserve">You are required to prepared:  </w:t>
      </w:r>
    </w:p>
    <w:p w14:paraId="5EB9E418" w14:textId="77777777" w:rsidR="002717CB" w:rsidRDefault="00000000">
      <w:pPr>
        <w:numPr>
          <w:ilvl w:val="1"/>
          <w:numId w:val="7"/>
        </w:numPr>
        <w:spacing w:after="78"/>
        <w:ind w:hanging="694"/>
      </w:pPr>
      <w:r>
        <w:t xml:space="preserve">A columnar Income Statement for the Head Office and Branch for the year ended </w:t>
      </w:r>
    </w:p>
    <w:p w14:paraId="1C70565F" w14:textId="77777777" w:rsidR="002717CB" w:rsidRDefault="00000000">
      <w:pPr>
        <w:tabs>
          <w:tab w:val="center" w:pos="293"/>
          <w:tab w:val="right" w:pos="9504"/>
        </w:tabs>
        <w:spacing w:after="41"/>
        <w:ind w:left="0" w:firstLine="0"/>
        <w:jc w:val="left"/>
      </w:pPr>
      <w:r>
        <w:rPr>
          <w:rFonts w:ascii="Calibri" w:eastAsia="Calibri" w:hAnsi="Calibri" w:cs="Calibri"/>
          <w:sz w:val="22"/>
        </w:rPr>
        <w:lastRenderedPageBreak/>
        <w:tab/>
      </w:r>
      <w:r>
        <w:t xml:space="preserve"> </w:t>
      </w:r>
      <w:r>
        <w:tab/>
        <w:t xml:space="preserve">30 June 2022; (including a “combined” column);                                          (11.5%) </w:t>
      </w:r>
    </w:p>
    <w:p w14:paraId="1CAE3256" w14:textId="77777777" w:rsidR="002717CB" w:rsidRDefault="00000000">
      <w:pPr>
        <w:numPr>
          <w:ilvl w:val="1"/>
          <w:numId w:val="7"/>
        </w:numPr>
        <w:spacing w:after="52"/>
        <w:ind w:hanging="694"/>
      </w:pPr>
      <w:r>
        <w:t xml:space="preserve">Branch Current Account in Head Office’s books;                                            (1.5%) </w:t>
      </w:r>
    </w:p>
    <w:p w14:paraId="61CDCD14" w14:textId="77777777" w:rsidR="002717CB" w:rsidRDefault="00000000">
      <w:pPr>
        <w:numPr>
          <w:ilvl w:val="1"/>
          <w:numId w:val="7"/>
        </w:numPr>
        <w:spacing w:after="49"/>
        <w:ind w:hanging="694"/>
      </w:pPr>
      <w:r>
        <w:t xml:space="preserve">a columnar Statement of Financial Position as at 30 June 2022.                         (7%) </w:t>
      </w:r>
    </w:p>
    <w:p w14:paraId="2F416F2E" w14:textId="77777777" w:rsidR="002717CB" w:rsidRDefault="00000000">
      <w:pPr>
        <w:spacing w:after="44"/>
        <w:ind w:firstLine="209"/>
      </w:pPr>
      <w:r>
        <w:t xml:space="preserve"> </w:t>
      </w:r>
      <w:r>
        <w:tab/>
        <w:t xml:space="preserve">                                                                                                                             (Total: 20%)  </w:t>
      </w:r>
    </w:p>
    <w:sectPr w:rsidR="002717CB">
      <w:footerReference w:type="even" r:id="rId7"/>
      <w:footerReference w:type="default" r:id="rId8"/>
      <w:footerReference w:type="first" r:id="rId9"/>
      <w:pgSz w:w="11906" w:h="16838"/>
      <w:pgMar w:top="1262" w:right="1046" w:bottom="1393" w:left="1356" w:header="720"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119D" w14:textId="77777777" w:rsidR="00CC093C" w:rsidRDefault="00CC093C">
      <w:pPr>
        <w:spacing w:after="0" w:line="240" w:lineRule="auto"/>
      </w:pPr>
      <w:r>
        <w:separator/>
      </w:r>
    </w:p>
  </w:endnote>
  <w:endnote w:type="continuationSeparator" w:id="0">
    <w:p w14:paraId="16431B88" w14:textId="77777777" w:rsidR="00CC093C" w:rsidRDefault="00CC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7ACF" w14:textId="77777777" w:rsidR="002717CB" w:rsidRDefault="00000000">
    <w:pPr>
      <w:spacing w:after="31" w:line="259" w:lineRule="auto"/>
      <w:ind w:left="0" w:right="31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592F36E2" w14:textId="77777777" w:rsidR="002717CB" w:rsidRDefault="00000000">
    <w:pPr>
      <w:tabs>
        <w:tab w:val="center" w:pos="4237"/>
        <w:tab w:val="center" w:pos="8014"/>
      </w:tabs>
      <w:spacing w:after="0" w:line="259" w:lineRule="auto"/>
      <w:ind w:left="0" w:firstLine="0"/>
      <w:jc w:val="left"/>
    </w:pPr>
    <w:r>
      <w:rPr>
        <w:sz w:val="20"/>
      </w:rPr>
      <w:t>2022 CPSS Copyright Reserved</w:t>
    </w:r>
    <w:r>
      <w:t xml:space="preserve"> </w:t>
    </w:r>
    <w:r>
      <w:tab/>
      <w:t xml:space="preserve"> </w:t>
    </w:r>
    <w:r>
      <w:tab/>
      <w:t xml:space="preserve">        </w:t>
    </w:r>
    <w:r>
      <w:rPr>
        <w:rFonts w:ascii="SimSun" w:eastAsia="SimSun" w:hAnsi="SimSun" w:cs="SimSun"/>
      </w:rPr>
      <w:t>【</w:t>
    </w:r>
    <w:r>
      <w:rPr>
        <w:b/>
        <w:sz w:val="20"/>
      </w:rPr>
      <w:t>CONFIDENTIAL</w:t>
    </w:r>
    <w:r>
      <w:rPr>
        <w:rFonts w:ascii="SimSun" w:eastAsia="SimSun" w:hAnsi="SimSun" w:cs="SimSun"/>
        <w:sz w:val="20"/>
      </w:rP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B333" w14:textId="77777777" w:rsidR="002717CB" w:rsidRDefault="00000000">
    <w:pPr>
      <w:spacing w:after="31" w:line="259" w:lineRule="auto"/>
      <w:ind w:left="0" w:right="31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56E7709C" w14:textId="77777777" w:rsidR="002717CB" w:rsidRDefault="00000000">
    <w:pPr>
      <w:tabs>
        <w:tab w:val="center" w:pos="4237"/>
        <w:tab w:val="center" w:pos="8014"/>
      </w:tabs>
      <w:spacing w:after="0" w:line="259" w:lineRule="auto"/>
      <w:ind w:left="0" w:firstLine="0"/>
      <w:jc w:val="left"/>
    </w:pPr>
    <w:r>
      <w:rPr>
        <w:sz w:val="20"/>
      </w:rPr>
      <w:t>2022 CPSS Copyright Reserved</w:t>
    </w:r>
    <w:r>
      <w:t xml:space="preserve"> </w:t>
    </w:r>
    <w:r>
      <w:tab/>
      <w:t xml:space="preserve"> </w:t>
    </w:r>
    <w:r>
      <w:tab/>
      <w:t xml:space="preserve">        </w:t>
    </w:r>
    <w:r>
      <w:rPr>
        <w:rFonts w:ascii="SimSun" w:eastAsia="SimSun" w:hAnsi="SimSun" w:cs="SimSun"/>
      </w:rPr>
      <w:t>【</w:t>
    </w:r>
    <w:r>
      <w:rPr>
        <w:b/>
        <w:sz w:val="20"/>
      </w:rPr>
      <w:t>CONFIDENTIAL</w:t>
    </w:r>
    <w:r>
      <w:rPr>
        <w:rFonts w:ascii="SimSun" w:eastAsia="SimSun" w:hAnsi="SimSun" w:cs="SimSun"/>
        <w:sz w:val="20"/>
      </w:rPr>
      <w:t>】</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15F8" w14:textId="77777777" w:rsidR="002717CB" w:rsidRDefault="00000000">
    <w:pPr>
      <w:spacing w:after="31" w:line="259" w:lineRule="auto"/>
      <w:ind w:left="0" w:right="31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2BCB7E45" w14:textId="77777777" w:rsidR="002717CB" w:rsidRDefault="00000000">
    <w:pPr>
      <w:tabs>
        <w:tab w:val="center" w:pos="4237"/>
        <w:tab w:val="center" w:pos="8014"/>
      </w:tabs>
      <w:spacing w:after="0" w:line="259" w:lineRule="auto"/>
      <w:ind w:left="0" w:firstLine="0"/>
      <w:jc w:val="left"/>
    </w:pPr>
    <w:r>
      <w:rPr>
        <w:sz w:val="20"/>
      </w:rPr>
      <w:t>2022 CPSS Copyright Reserved</w:t>
    </w:r>
    <w:r>
      <w:t xml:space="preserve"> </w:t>
    </w:r>
    <w:r>
      <w:tab/>
      <w:t xml:space="preserve"> </w:t>
    </w:r>
    <w:r>
      <w:tab/>
      <w:t xml:space="preserve">        </w:t>
    </w:r>
    <w:r>
      <w:rPr>
        <w:rFonts w:ascii="SimSun" w:eastAsia="SimSun" w:hAnsi="SimSun" w:cs="SimSun"/>
      </w:rPr>
      <w:t>【</w:t>
    </w:r>
    <w:r>
      <w:rPr>
        <w:b/>
        <w:sz w:val="20"/>
      </w:rPr>
      <w:t>CONFIDENTIAL</w:t>
    </w:r>
    <w:r>
      <w:rPr>
        <w:rFonts w:ascii="SimSun" w:eastAsia="SimSun" w:hAnsi="SimSun" w:cs="SimSun"/>
        <w:sz w:val="20"/>
      </w:rPr>
      <w:t>】</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67A1" w14:textId="77777777" w:rsidR="00CC093C" w:rsidRDefault="00CC093C">
      <w:pPr>
        <w:spacing w:after="0" w:line="240" w:lineRule="auto"/>
      </w:pPr>
      <w:r>
        <w:separator/>
      </w:r>
    </w:p>
  </w:footnote>
  <w:footnote w:type="continuationSeparator" w:id="0">
    <w:p w14:paraId="4796BC04" w14:textId="77777777" w:rsidR="00CC093C" w:rsidRDefault="00CC0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B77"/>
    <w:multiLevelType w:val="hybridMultilevel"/>
    <w:tmpl w:val="FFE22354"/>
    <w:lvl w:ilvl="0" w:tplc="D6A645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00EAE">
      <w:start w:val="1"/>
      <w:numFmt w:val="lowerLetter"/>
      <w:lvlText w:val="(%2)"/>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88B530">
      <w:start w:val="1"/>
      <w:numFmt w:val="lowerRoman"/>
      <w:lvlText w:val="%3"/>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3E42C0">
      <w:start w:val="1"/>
      <w:numFmt w:val="decimal"/>
      <w:lvlText w:val="%4"/>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129D94">
      <w:start w:val="1"/>
      <w:numFmt w:val="lowerLetter"/>
      <w:lvlText w:val="%5"/>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4277AC">
      <w:start w:val="1"/>
      <w:numFmt w:val="lowerRoman"/>
      <w:lvlText w:val="%6"/>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32822A">
      <w:start w:val="1"/>
      <w:numFmt w:val="decimal"/>
      <w:lvlText w:val="%7"/>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52E3DC">
      <w:start w:val="1"/>
      <w:numFmt w:val="lowerLetter"/>
      <w:lvlText w:val="%8"/>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FCC110">
      <w:start w:val="1"/>
      <w:numFmt w:val="lowerRoman"/>
      <w:lvlText w:val="%9"/>
      <w:lvlJc w:val="left"/>
      <w:pPr>
        <w:ind w:left="5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D63F2F"/>
    <w:multiLevelType w:val="hybridMultilevel"/>
    <w:tmpl w:val="648E0E24"/>
    <w:lvl w:ilvl="0" w:tplc="BC164074">
      <w:start w:val="5"/>
      <w:numFmt w:val="decimal"/>
      <w:lvlText w:val="%1."/>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802B78">
      <w:start w:val="1"/>
      <w:numFmt w:val="lowerLetter"/>
      <w:lvlText w:val="(%2)"/>
      <w:lvlJc w:val="left"/>
      <w:pPr>
        <w:ind w:left="1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C58AE">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3E50FA">
      <w:start w:val="1"/>
      <w:numFmt w:val="decimal"/>
      <w:lvlText w:val="%4"/>
      <w:lvlJc w:val="left"/>
      <w:pPr>
        <w:ind w:left="2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4EF52">
      <w:start w:val="1"/>
      <w:numFmt w:val="lowerLetter"/>
      <w:lvlText w:val="%5"/>
      <w:lvlJc w:val="left"/>
      <w:pPr>
        <w:ind w:left="3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4818F8">
      <w:start w:val="1"/>
      <w:numFmt w:val="lowerRoman"/>
      <w:lvlText w:val="%6"/>
      <w:lvlJc w:val="left"/>
      <w:pPr>
        <w:ind w:left="3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822DE">
      <w:start w:val="1"/>
      <w:numFmt w:val="decimal"/>
      <w:lvlText w:val="%7"/>
      <w:lvlJc w:val="left"/>
      <w:pPr>
        <w:ind w:left="4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ECECC">
      <w:start w:val="1"/>
      <w:numFmt w:val="lowerLetter"/>
      <w:lvlText w:val="%8"/>
      <w:lvlJc w:val="left"/>
      <w:pPr>
        <w:ind w:left="5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4A428">
      <w:start w:val="1"/>
      <w:numFmt w:val="lowerRoman"/>
      <w:lvlText w:val="%9"/>
      <w:lvlJc w:val="left"/>
      <w:pPr>
        <w:ind w:left="6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DD5393"/>
    <w:multiLevelType w:val="hybridMultilevel"/>
    <w:tmpl w:val="E8D85840"/>
    <w:lvl w:ilvl="0" w:tplc="25CA23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60EDAE">
      <w:start w:val="1"/>
      <w:numFmt w:val="lowerRoman"/>
      <w:lvlText w:val="(%2)"/>
      <w:lvlJc w:val="left"/>
      <w:pPr>
        <w:ind w:left="1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F2B41A">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A6057C">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42866">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0FC34">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9C8EB2">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8B062">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6C444">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420523"/>
    <w:multiLevelType w:val="hybridMultilevel"/>
    <w:tmpl w:val="70CCD324"/>
    <w:lvl w:ilvl="0" w:tplc="9614EC34">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7ED214">
      <w:start w:val="1"/>
      <w:numFmt w:val="lowerRoman"/>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C715E">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309B10">
      <w:start w:val="1"/>
      <w:numFmt w:val="decimal"/>
      <w:lvlText w:val="%4"/>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44080">
      <w:start w:val="1"/>
      <w:numFmt w:val="lowerLetter"/>
      <w:lvlText w:val="%5"/>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AE13E">
      <w:start w:val="1"/>
      <w:numFmt w:val="lowerRoman"/>
      <w:lvlText w:val="%6"/>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327094">
      <w:start w:val="1"/>
      <w:numFmt w:val="decimal"/>
      <w:lvlText w:val="%7"/>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88BACA">
      <w:start w:val="1"/>
      <w:numFmt w:val="lowerLetter"/>
      <w:lvlText w:val="%8"/>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7E19A0">
      <w:start w:val="1"/>
      <w:numFmt w:val="lowerRoman"/>
      <w:lvlText w:val="%9"/>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AB46BD"/>
    <w:multiLevelType w:val="hybridMultilevel"/>
    <w:tmpl w:val="26C250D4"/>
    <w:lvl w:ilvl="0" w:tplc="460CBE68">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9074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0601B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AD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080D0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B2746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43EB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484DF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6AD44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805ED4"/>
    <w:multiLevelType w:val="hybridMultilevel"/>
    <w:tmpl w:val="4EDA7EB8"/>
    <w:lvl w:ilvl="0" w:tplc="D28A7E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C02908">
      <w:start w:val="1"/>
      <w:numFmt w:val="lowerRoman"/>
      <w:lvlText w:val="(%2)"/>
      <w:lvlJc w:val="left"/>
      <w:pPr>
        <w:ind w:left="1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086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061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2EAD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2080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9C8A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8B7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A023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2A1351"/>
    <w:multiLevelType w:val="hybridMultilevel"/>
    <w:tmpl w:val="7F9615B4"/>
    <w:lvl w:ilvl="0" w:tplc="1156525E">
      <w:start w:val="1"/>
      <w:numFmt w:val="lowerLetter"/>
      <w:lvlText w:val="(%1)"/>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32049E">
      <w:start w:val="1"/>
      <w:numFmt w:val="lowerRoman"/>
      <w:lvlText w:val="(%2)"/>
      <w:lvlJc w:val="left"/>
      <w:pPr>
        <w:ind w:left="1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DA760E">
      <w:start w:val="1"/>
      <w:numFmt w:val="lowerRoman"/>
      <w:lvlText w:val="%3"/>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C57BA">
      <w:start w:val="1"/>
      <w:numFmt w:val="decimal"/>
      <w:lvlText w:val="%4"/>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982E58">
      <w:start w:val="1"/>
      <w:numFmt w:val="lowerLetter"/>
      <w:lvlText w:val="%5"/>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63F40">
      <w:start w:val="1"/>
      <w:numFmt w:val="lowerRoman"/>
      <w:lvlText w:val="%6"/>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C9742">
      <w:start w:val="1"/>
      <w:numFmt w:val="decimal"/>
      <w:lvlText w:val="%7"/>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4484BA">
      <w:start w:val="1"/>
      <w:numFmt w:val="lowerLetter"/>
      <w:lvlText w:val="%8"/>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01916">
      <w:start w:val="1"/>
      <w:numFmt w:val="lowerRoman"/>
      <w:lvlText w:val="%9"/>
      <w:lvlJc w:val="left"/>
      <w:pPr>
        <w:ind w:left="6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EE64C2"/>
    <w:multiLevelType w:val="hybridMultilevel"/>
    <w:tmpl w:val="4F3E948A"/>
    <w:lvl w:ilvl="0" w:tplc="1D548616">
      <w:start w:val="1"/>
      <w:numFmt w:val="low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0066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266D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9AF9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9EF7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0BE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812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40C4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12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20403D"/>
    <w:multiLevelType w:val="hybridMultilevel"/>
    <w:tmpl w:val="47C229FE"/>
    <w:lvl w:ilvl="0" w:tplc="439629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56F1BC">
      <w:start w:val="1"/>
      <w:numFmt w:val="lowerRoman"/>
      <w:lvlText w:val="(%2)"/>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A20D4">
      <w:start w:val="1"/>
      <w:numFmt w:val="lowerRoman"/>
      <w:lvlText w:val="%3"/>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846148">
      <w:start w:val="1"/>
      <w:numFmt w:val="decimal"/>
      <w:lvlText w:val="%4"/>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03E7C">
      <w:start w:val="1"/>
      <w:numFmt w:val="lowerLetter"/>
      <w:lvlText w:val="%5"/>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F60">
      <w:start w:val="1"/>
      <w:numFmt w:val="lowerRoman"/>
      <w:lvlText w:val="%6"/>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726154">
      <w:start w:val="1"/>
      <w:numFmt w:val="decimal"/>
      <w:lvlText w:val="%7"/>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C078C">
      <w:start w:val="1"/>
      <w:numFmt w:val="lowerLetter"/>
      <w:lvlText w:val="%8"/>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BE7862">
      <w:start w:val="1"/>
      <w:numFmt w:val="lowerRoman"/>
      <w:lvlText w:val="%9"/>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FB7466"/>
    <w:multiLevelType w:val="hybridMultilevel"/>
    <w:tmpl w:val="5EA0AC34"/>
    <w:lvl w:ilvl="0" w:tplc="E5A0E2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F00742">
      <w:start w:val="1"/>
      <w:numFmt w:val="lowerRoman"/>
      <w:lvlText w:val="(%2)"/>
      <w:lvlJc w:val="left"/>
      <w:pPr>
        <w:ind w:left="1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FC6E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1A9D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301B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468E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1EFE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263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C6C2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A70174"/>
    <w:multiLevelType w:val="hybridMultilevel"/>
    <w:tmpl w:val="D4E62CE6"/>
    <w:lvl w:ilvl="0" w:tplc="BCACA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86DD6">
      <w:start w:val="2"/>
      <w:numFmt w:val="lowerLetter"/>
      <w:lvlText w:val="(%2)"/>
      <w:lvlJc w:val="left"/>
      <w:pPr>
        <w:ind w:left="1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B27E98">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C4FC76">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8A2A6">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EEAAE2">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CB648">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9CE566">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05FD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23958846">
    <w:abstractNumId w:val="4"/>
  </w:num>
  <w:num w:numId="2" w16cid:durableId="387144959">
    <w:abstractNumId w:val="3"/>
  </w:num>
  <w:num w:numId="3" w16cid:durableId="1738168942">
    <w:abstractNumId w:val="0"/>
  </w:num>
  <w:num w:numId="4" w16cid:durableId="801535997">
    <w:abstractNumId w:val="10"/>
  </w:num>
  <w:num w:numId="5" w16cid:durableId="2026244476">
    <w:abstractNumId w:val="2"/>
  </w:num>
  <w:num w:numId="6" w16cid:durableId="182522252">
    <w:abstractNumId w:val="6"/>
  </w:num>
  <w:num w:numId="7" w16cid:durableId="56785875">
    <w:abstractNumId w:val="1"/>
  </w:num>
  <w:num w:numId="8" w16cid:durableId="1955014863">
    <w:abstractNumId w:val="9"/>
  </w:num>
  <w:num w:numId="9" w16cid:durableId="1297448868">
    <w:abstractNumId w:val="5"/>
  </w:num>
  <w:num w:numId="10" w16cid:durableId="766386591">
    <w:abstractNumId w:val="8"/>
  </w:num>
  <w:num w:numId="11" w16cid:durableId="157579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7CB"/>
    <w:rsid w:val="0000498D"/>
    <w:rsid w:val="002717CB"/>
    <w:rsid w:val="004F379E"/>
    <w:rsid w:val="00CC09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91E7A2"/>
  <w15:docId w15:val="{5DE4D97A-77F5-1346-BB5E-8CA63911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84" w:firstLine="2"/>
      <w:jc w:val="both"/>
    </w:pPr>
    <w:rPr>
      <w:rFonts w:ascii="Times New Roman" w:eastAsia="Times New Roman" w:hAnsi="Times New Roman" w:cs="Times New Roman"/>
      <w:color w:val="000000"/>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Jeffyy</dc:creator>
  <cp:keywords/>
  <cp:lastModifiedBy>melvin chia</cp:lastModifiedBy>
  <cp:revision>2</cp:revision>
  <dcterms:created xsi:type="dcterms:W3CDTF">2023-04-26T01:31:00Z</dcterms:created>
  <dcterms:modified xsi:type="dcterms:W3CDTF">2023-04-26T01:31:00Z</dcterms:modified>
</cp:coreProperties>
</file>