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6194" w14:textId="0601AE0C" w:rsidR="00BB229D" w:rsidRP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3</w:t>
      </w:r>
    </w:p>
    <w:p w14:paraId="5DBC3CC8" w14:textId="77777777" w:rsid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</w:p>
    <w:p w14:paraId="1050E46E" w14:textId="30AD47E6" w:rsidR="00BB229D" w:rsidRP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XYZ Company received a Bank Statement which showed a credit balance of RM 5,490 at 30 September Year 3, whereas the business Cash Book showed a debit balance of RM 5,615 on the same date.</w:t>
      </w:r>
    </w:p>
    <w:p w14:paraId="529D5438" w14:textId="77777777" w:rsidR="00E57DDF" w:rsidRPr="00E57DDF" w:rsidRDefault="00E57DDF" w:rsidP="00466F44">
      <w:pPr>
        <w:spacing w:line="276" w:lineRule="auto"/>
        <w:jc w:val="both"/>
        <w:rPr>
          <w:rFonts w:ascii="MiSans Normal" w:eastAsia="MiSans Normal" w:hAnsi="MiSans Normal"/>
          <w:sz w:val="10"/>
          <w:szCs w:val="10"/>
          <w:lang w:val="en-US"/>
        </w:rPr>
      </w:pPr>
    </w:p>
    <w:p w14:paraId="5BFA42A3" w14:textId="03D662EA" w:rsidR="00BB229D" w:rsidRP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On comparing the Cash Book with the Bank Statement, the following differences were found:</w:t>
      </w:r>
    </w:p>
    <w:p w14:paraId="2558B85C" w14:textId="77777777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Bank charges amounting to RM 125 had been made by the bank.</w:t>
      </w:r>
    </w:p>
    <w:p w14:paraId="0B941F72" w14:textId="77777777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An amount of RM 400 paid into the bank had not been credited.</w:t>
      </w:r>
    </w:p>
    <w:p w14:paraId="3F9B297E" w14:textId="35B983C0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The bank had made a standing  order for the hire purchase instalment of RM 100 which had not been recorded by the business.</w:t>
      </w:r>
    </w:p>
    <w:p w14:paraId="07B116BD" w14:textId="2CAB8CC0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A cheque for RM 800 issued had not been presented for payment.</w:t>
      </w:r>
    </w:p>
    <w:p w14:paraId="51204199" w14:textId="3604EC86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The bank had received a credit transfer of RM 150 for dividend due to the business.</w:t>
      </w:r>
    </w:p>
    <w:p w14:paraId="78BE2AE9" w14:textId="494B2ED6" w:rsidR="00BB229D" w:rsidRPr="00BB229D" w:rsidRDefault="00BB229D" w:rsidP="00466F44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sz w:val="20"/>
          <w:szCs w:val="20"/>
          <w:lang w:val="en-US"/>
        </w:rPr>
        <w:t>A cheque for RM 50 issued to Foam Sdn Bhd was entered correctly in the business books but had been recorded on the Bank Statement as RM 500.</w:t>
      </w:r>
    </w:p>
    <w:p w14:paraId="04E91C14" w14:textId="77777777" w:rsidR="00BB229D" w:rsidRP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</w:p>
    <w:p w14:paraId="37C1C89F" w14:textId="2D3E693F" w:rsidR="00BB229D" w:rsidRPr="00BB229D" w:rsidRDefault="00BB229D" w:rsidP="00466F44">
      <w:pPr>
        <w:spacing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B229D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to:</w:t>
      </w:r>
    </w:p>
    <w:p w14:paraId="30E5AE34" w14:textId="2FE34C03" w:rsidR="00BB229D" w:rsidRPr="00BB229D" w:rsidRDefault="00BB229D" w:rsidP="00466F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o</w:t>
      </w:r>
      <w:r w:rsidRPr="00BB229D">
        <w:rPr>
          <w:rFonts w:ascii="MiSans Normal" w:eastAsia="MiSans Normal" w:hAnsi="MiSans Normal"/>
          <w:sz w:val="20"/>
          <w:szCs w:val="20"/>
          <w:lang w:val="en-US"/>
        </w:rPr>
        <w:t>pen the Cash Book, make the necessary entries and show an adjusted balance;</w:t>
      </w:r>
    </w:p>
    <w:p w14:paraId="75C34436" w14:textId="021F9235" w:rsidR="00BB229D" w:rsidRPr="00BB229D" w:rsidRDefault="00BB229D" w:rsidP="00466F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p</w:t>
      </w:r>
      <w:r w:rsidRPr="00BB229D">
        <w:rPr>
          <w:rFonts w:ascii="MiSans Normal" w:eastAsia="MiSans Normal" w:hAnsi="MiSans Normal"/>
          <w:sz w:val="20"/>
          <w:szCs w:val="20"/>
          <w:lang w:val="en-US"/>
        </w:rPr>
        <w:t>repare Bank Reconciliation Statement as at 30 September Year 3.</w:t>
      </w:r>
    </w:p>
    <w:sectPr w:rsidR="00BB229D" w:rsidRPr="00BB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A16"/>
    <w:multiLevelType w:val="hybridMultilevel"/>
    <w:tmpl w:val="D2A20B14"/>
    <w:lvl w:ilvl="0" w:tplc="6A1A07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A03"/>
    <w:multiLevelType w:val="hybridMultilevel"/>
    <w:tmpl w:val="BFCA4CA8"/>
    <w:lvl w:ilvl="0" w:tplc="0D3C05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7397120">
    <w:abstractNumId w:val="1"/>
  </w:num>
  <w:num w:numId="2" w16cid:durableId="81102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9D"/>
    <w:rsid w:val="00140178"/>
    <w:rsid w:val="00466F44"/>
    <w:rsid w:val="007864A8"/>
    <w:rsid w:val="008C02CC"/>
    <w:rsid w:val="00960156"/>
    <w:rsid w:val="00A921C9"/>
    <w:rsid w:val="00BB229D"/>
    <w:rsid w:val="00E57DD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8A1F"/>
  <w15:chartTrackingRefBased/>
  <w15:docId w15:val="{429D75BB-B6E6-E647-A823-F72DFBE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2023-08-16T02:07:00Z</dcterms:created>
  <dcterms:modified xsi:type="dcterms:W3CDTF">2023-08-16T02:16:00Z</dcterms:modified>
</cp:coreProperties>
</file>