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EB95" w14:textId="2C093F5D" w:rsidR="0043758C" w:rsidRPr="0043758C" w:rsidRDefault="0043758C" w:rsidP="0043758C">
      <w:pPr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43758C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Unified Exam Bookkeeping and Accounts Past Year Papers Collection</w:t>
      </w:r>
      <w:r w:rsidRPr="0043758C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43758C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- Year</w:t>
      </w:r>
      <w:r w:rsidRPr="0043758C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43758C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201</w:t>
      </w:r>
      <w:r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0</w:t>
      </w:r>
      <w:r w:rsidRPr="0043758C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 xml:space="preserve"> Question 3</w:t>
      </w:r>
    </w:p>
    <w:p w14:paraId="10811C98" w14:textId="77777777" w:rsidR="0043758C" w:rsidRDefault="0043758C" w:rsidP="004A71E2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C9669FE" w14:textId="3A209F04" w:rsidR="007E4C3D" w:rsidRPr="0043758C" w:rsidRDefault="00000000" w:rsidP="004A71E2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3758C">
        <w:rPr>
          <w:rFonts w:ascii="Times New Roman" w:eastAsia="Times New Roman" w:hAnsi="Times New Roman" w:cs="Times New Roman"/>
          <w:sz w:val="22"/>
          <w:szCs w:val="22"/>
        </w:rPr>
        <w:t>The following were the Cash Book and the Bank Statement for the month of April 2010:</w:t>
      </w:r>
    </w:p>
    <w:p w14:paraId="316D401E" w14:textId="77777777" w:rsidR="007E4C3D" w:rsidRPr="0043758C" w:rsidRDefault="007E4C3D" w:rsidP="004A71E2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8263802" w14:textId="1B6DC5C1" w:rsidR="007E4C3D" w:rsidRPr="0043758C" w:rsidRDefault="00000000" w:rsidP="004A71E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43758C">
        <w:rPr>
          <w:rFonts w:ascii="Times New Roman" w:eastAsia="Times New Roman" w:hAnsi="Times New Roman" w:cs="Times New Roman"/>
          <w:b/>
          <w:bCs/>
          <w:sz w:val="22"/>
          <w:szCs w:val="22"/>
        </w:rPr>
        <w:t>Cash Book (Bank Column)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3195"/>
        <w:gridCol w:w="984"/>
        <w:gridCol w:w="1012"/>
        <w:gridCol w:w="2045"/>
        <w:gridCol w:w="1336"/>
        <w:gridCol w:w="989"/>
      </w:tblGrid>
      <w:tr w:rsidR="004A71E2" w:rsidRPr="0043758C" w14:paraId="1D8DC381" w14:textId="77777777" w:rsidTr="00490E8C">
        <w:tc>
          <w:tcPr>
            <w:tcW w:w="905" w:type="dxa"/>
            <w:tcBorders>
              <w:top w:val="single" w:sz="4" w:space="0" w:color="auto"/>
            </w:tcBorders>
          </w:tcPr>
          <w:p w14:paraId="3FA57708" w14:textId="56479172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2010</w:t>
            </w:r>
          </w:p>
        </w:tc>
        <w:tc>
          <w:tcPr>
            <w:tcW w:w="3195" w:type="dxa"/>
            <w:tcBorders>
              <w:top w:val="single" w:sz="4" w:space="0" w:color="auto"/>
            </w:tcBorders>
          </w:tcPr>
          <w:p w14:paraId="49D43BE8" w14:textId="77777777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right w:val="double" w:sz="4" w:space="0" w:color="auto"/>
            </w:tcBorders>
          </w:tcPr>
          <w:p w14:paraId="6E0B107D" w14:textId="0A30D2B6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  <w:tc>
          <w:tcPr>
            <w:tcW w:w="1012" w:type="dxa"/>
            <w:tcBorders>
              <w:top w:val="single" w:sz="4" w:space="0" w:color="auto"/>
              <w:left w:val="double" w:sz="4" w:space="0" w:color="auto"/>
            </w:tcBorders>
          </w:tcPr>
          <w:p w14:paraId="39848A1D" w14:textId="60FB844E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2010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14:paraId="2CB35A5F" w14:textId="77777777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5D1C8BC" w14:textId="1F55B856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Cheque No.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79EAE33" w14:textId="4C94DC3C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</w:tc>
      </w:tr>
      <w:tr w:rsidR="004A71E2" w:rsidRPr="0043758C" w14:paraId="73AC2DBC" w14:textId="77777777" w:rsidTr="00490E8C">
        <w:tc>
          <w:tcPr>
            <w:tcW w:w="905" w:type="dxa"/>
          </w:tcPr>
          <w:p w14:paraId="6291F1C5" w14:textId="4DDDDC75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April 1</w:t>
            </w:r>
          </w:p>
        </w:tc>
        <w:tc>
          <w:tcPr>
            <w:tcW w:w="3195" w:type="dxa"/>
          </w:tcPr>
          <w:p w14:paraId="13F4FE77" w14:textId="62EBFC98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Balance b/d</w:t>
            </w:r>
          </w:p>
        </w:tc>
        <w:tc>
          <w:tcPr>
            <w:tcW w:w="984" w:type="dxa"/>
            <w:tcBorders>
              <w:right w:val="double" w:sz="4" w:space="0" w:color="auto"/>
            </w:tcBorders>
          </w:tcPr>
          <w:p w14:paraId="38D2E449" w14:textId="1C8F8433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10,500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0D8CA22F" w14:textId="602B30ED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Apri</w:t>
            </w:r>
            <w:r w:rsidRPr="0043758C">
              <w:rPr>
                <w:rFonts w:ascii="Times New Roman" w:eastAsia="Times New Roman" w:hAnsi="Times New Roman" w:cs="Times New Roman" w:hint="eastAsia"/>
                <w:sz w:val="22"/>
                <w:szCs w:val="22"/>
              </w:rPr>
              <w:t>l</w:t>
            </w: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3</w:t>
            </w:r>
          </w:p>
        </w:tc>
        <w:tc>
          <w:tcPr>
            <w:tcW w:w="2045" w:type="dxa"/>
          </w:tcPr>
          <w:p w14:paraId="67369A7F" w14:textId="5D814A51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Petty Cash</w:t>
            </w:r>
          </w:p>
        </w:tc>
        <w:tc>
          <w:tcPr>
            <w:tcW w:w="1336" w:type="dxa"/>
          </w:tcPr>
          <w:p w14:paraId="35479F6C" w14:textId="446C0CF9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4726</w:t>
            </w:r>
          </w:p>
        </w:tc>
        <w:tc>
          <w:tcPr>
            <w:tcW w:w="989" w:type="dxa"/>
          </w:tcPr>
          <w:p w14:paraId="34D1E788" w14:textId="0DD4F119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4A71E2" w:rsidRPr="0043758C" w14:paraId="7F7C4DE1" w14:textId="77777777" w:rsidTr="00490E8C">
        <w:tc>
          <w:tcPr>
            <w:tcW w:w="905" w:type="dxa"/>
          </w:tcPr>
          <w:p w14:paraId="2F6383A1" w14:textId="690283A5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195" w:type="dxa"/>
          </w:tcPr>
          <w:p w14:paraId="17BD7468" w14:textId="47CF3AC4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  <w:lang w:eastAsia="zh-TW"/>
              </w:rPr>
              <w:t>Cash</w:t>
            </w:r>
          </w:p>
        </w:tc>
        <w:tc>
          <w:tcPr>
            <w:tcW w:w="984" w:type="dxa"/>
            <w:tcBorders>
              <w:right w:val="double" w:sz="4" w:space="0" w:color="auto"/>
            </w:tcBorders>
          </w:tcPr>
          <w:p w14:paraId="5A27871B" w14:textId="6B325435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2,000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39770208" w14:textId="01D49025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045" w:type="dxa"/>
          </w:tcPr>
          <w:p w14:paraId="2595C3FA" w14:textId="71342A66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Purchases</w:t>
            </w:r>
          </w:p>
        </w:tc>
        <w:tc>
          <w:tcPr>
            <w:tcW w:w="1336" w:type="dxa"/>
          </w:tcPr>
          <w:p w14:paraId="16E4D0DE" w14:textId="115729C0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4727</w:t>
            </w:r>
          </w:p>
        </w:tc>
        <w:tc>
          <w:tcPr>
            <w:tcW w:w="989" w:type="dxa"/>
          </w:tcPr>
          <w:p w14:paraId="7D8C03D7" w14:textId="17BFB70F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2,060</w:t>
            </w:r>
          </w:p>
        </w:tc>
      </w:tr>
      <w:tr w:rsidR="004A71E2" w:rsidRPr="0043758C" w14:paraId="30587D41" w14:textId="77777777" w:rsidTr="00490E8C">
        <w:tc>
          <w:tcPr>
            <w:tcW w:w="905" w:type="dxa"/>
          </w:tcPr>
          <w:p w14:paraId="5EC4BDD4" w14:textId="1BF8EB48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195" w:type="dxa"/>
          </w:tcPr>
          <w:p w14:paraId="3CB3490E" w14:textId="1CB759BF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  <w:lang w:eastAsia="zh-TW"/>
              </w:rPr>
              <w:t>Chen</w:t>
            </w:r>
          </w:p>
        </w:tc>
        <w:tc>
          <w:tcPr>
            <w:tcW w:w="984" w:type="dxa"/>
            <w:tcBorders>
              <w:right w:val="double" w:sz="4" w:space="0" w:color="auto"/>
            </w:tcBorders>
          </w:tcPr>
          <w:p w14:paraId="45066C29" w14:textId="629DBD56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940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22704513" w14:textId="74285FD2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2045" w:type="dxa"/>
          </w:tcPr>
          <w:p w14:paraId="4816BE1F" w14:textId="56A098F6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Jenny</w:t>
            </w:r>
          </w:p>
        </w:tc>
        <w:tc>
          <w:tcPr>
            <w:tcW w:w="1336" w:type="dxa"/>
          </w:tcPr>
          <w:p w14:paraId="65759DAA" w14:textId="70D84EA6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4728</w:t>
            </w:r>
          </w:p>
        </w:tc>
        <w:tc>
          <w:tcPr>
            <w:tcW w:w="989" w:type="dxa"/>
          </w:tcPr>
          <w:p w14:paraId="2B888B65" w14:textId="277A842D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1,300</w:t>
            </w:r>
          </w:p>
        </w:tc>
      </w:tr>
      <w:tr w:rsidR="004A71E2" w:rsidRPr="0043758C" w14:paraId="118BEE10" w14:textId="77777777" w:rsidTr="00490E8C">
        <w:tc>
          <w:tcPr>
            <w:tcW w:w="905" w:type="dxa"/>
          </w:tcPr>
          <w:p w14:paraId="3E8FBEE9" w14:textId="7FE8E77F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95" w:type="dxa"/>
          </w:tcPr>
          <w:p w14:paraId="2B9BCD7B" w14:textId="15D3A49F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zh-TW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Cash</w:t>
            </w:r>
          </w:p>
        </w:tc>
        <w:tc>
          <w:tcPr>
            <w:tcW w:w="984" w:type="dxa"/>
            <w:tcBorders>
              <w:right w:val="double" w:sz="4" w:space="0" w:color="auto"/>
            </w:tcBorders>
          </w:tcPr>
          <w:p w14:paraId="1326C38C" w14:textId="65970824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710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51289FDC" w14:textId="72833545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2045" w:type="dxa"/>
          </w:tcPr>
          <w:p w14:paraId="1E899823" w14:textId="60C9EF85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Ah Lee</w:t>
            </w:r>
          </w:p>
        </w:tc>
        <w:tc>
          <w:tcPr>
            <w:tcW w:w="1336" w:type="dxa"/>
          </w:tcPr>
          <w:p w14:paraId="4D606030" w14:textId="37C491EB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4729</w:t>
            </w:r>
          </w:p>
        </w:tc>
        <w:tc>
          <w:tcPr>
            <w:tcW w:w="989" w:type="dxa"/>
          </w:tcPr>
          <w:p w14:paraId="1F9E28B2" w14:textId="222D67EC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A71E2" w:rsidRPr="0043758C" w14:paraId="7D327529" w14:textId="77777777" w:rsidTr="00490E8C">
        <w:tc>
          <w:tcPr>
            <w:tcW w:w="905" w:type="dxa"/>
          </w:tcPr>
          <w:p w14:paraId="713C6919" w14:textId="6D38E619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3195" w:type="dxa"/>
          </w:tcPr>
          <w:p w14:paraId="3598C617" w14:textId="0496E50E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Ong</w:t>
            </w:r>
          </w:p>
        </w:tc>
        <w:tc>
          <w:tcPr>
            <w:tcW w:w="984" w:type="dxa"/>
            <w:tcBorders>
              <w:right w:val="double" w:sz="4" w:space="0" w:color="auto"/>
            </w:tcBorders>
          </w:tcPr>
          <w:p w14:paraId="40F42A4F" w14:textId="41156856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900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7207FD40" w14:textId="0288FBE3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2045" w:type="dxa"/>
          </w:tcPr>
          <w:p w14:paraId="378B7750" w14:textId="6D52AFF7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Rental</w:t>
            </w:r>
          </w:p>
        </w:tc>
        <w:tc>
          <w:tcPr>
            <w:tcW w:w="1336" w:type="dxa"/>
          </w:tcPr>
          <w:p w14:paraId="73CEC5FA" w14:textId="326E9126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4730</w:t>
            </w:r>
          </w:p>
        </w:tc>
        <w:tc>
          <w:tcPr>
            <w:tcW w:w="989" w:type="dxa"/>
          </w:tcPr>
          <w:p w14:paraId="7C6D03A9" w14:textId="25DED66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600</w:t>
            </w:r>
          </w:p>
        </w:tc>
      </w:tr>
      <w:tr w:rsidR="004A71E2" w:rsidRPr="0043758C" w14:paraId="499664A5" w14:textId="77777777" w:rsidTr="00490E8C">
        <w:tc>
          <w:tcPr>
            <w:tcW w:w="905" w:type="dxa"/>
          </w:tcPr>
          <w:p w14:paraId="5C8FE459" w14:textId="1C0EE0D8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3195" w:type="dxa"/>
          </w:tcPr>
          <w:p w14:paraId="17380440" w14:textId="2B0CADAD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Hong Bhd</w:t>
            </w:r>
          </w:p>
        </w:tc>
        <w:tc>
          <w:tcPr>
            <w:tcW w:w="984" w:type="dxa"/>
            <w:tcBorders>
              <w:right w:val="double" w:sz="4" w:space="0" w:color="auto"/>
            </w:tcBorders>
          </w:tcPr>
          <w:p w14:paraId="5B07BD87" w14:textId="393B7743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1,000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52FEB94F" w14:textId="4DB102EA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2045" w:type="dxa"/>
          </w:tcPr>
          <w:p w14:paraId="111800AA" w14:textId="79F19B10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Ming Bhd</w:t>
            </w:r>
          </w:p>
        </w:tc>
        <w:tc>
          <w:tcPr>
            <w:tcW w:w="1336" w:type="dxa"/>
          </w:tcPr>
          <w:p w14:paraId="099762C6" w14:textId="070560C8" w:rsidR="004A71E2" w:rsidRPr="0043758C" w:rsidRDefault="004A71E2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4731</w:t>
            </w:r>
          </w:p>
        </w:tc>
        <w:tc>
          <w:tcPr>
            <w:tcW w:w="989" w:type="dxa"/>
          </w:tcPr>
          <w:p w14:paraId="60DE41FD" w14:textId="5805F876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8,000</w:t>
            </w:r>
          </w:p>
        </w:tc>
      </w:tr>
      <w:tr w:rsidR="004A71E2" w:rsidRPr="0043758C" w14:paraId="41FD96CC" w14:textId="77777777" w:rsidTr="00490E8C">
        <w:tc>
          <w:tcPr>
            <w:tcW w:w="905" w:type="dxa"/>
          </w:tcPr>
          <w:p w14:paraId="42196C9F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95" w:type="dxa"/>
          </w:tcPr>
          <w:p w14:paraId="6468DE36" w14:textId="77777777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84" w:type="dxa"/>
            <w:tcBorders>
              <w:bottom w:val="single" w:sz="4" w:space="0" w:color="auto"/>
              <w:right w:val="double" w:sz="4" w:space="0" w:color="auto"/>
            </w:tcBorders>
          </w:tcPr>
          <w:p w14:paraId="26219E47" w14:textId="21512265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72C1C968" w14:textId="4694B5AF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2045" w:type="dxa"/>
          </w:tcPr>
          <w:p w14:paraId="0F587CCA" w14:textId="2D490ED3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Balance c/d</w:t>
            </w:r>
          </w:p>
        </w:tc>
        <w:tc>
          <w:tcPr>
            <w:tcW w:w="1336" w:type="dxa"/>
          </w:tcPr>
          <w:p w14:paraId="2FE19926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50B81B56" w14:textId="4F721598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3,839</w:t>
            </w:r>
          </w:p>
        </w:tc>
      </w:tr>
      <w:tr w:rsidR="004A71E2" w:rsidRPr="0043758C" w14:paraId="0FD189DF" w14:textId="77777777" w:rsidTr="00490E8C">
        <w:tc>
          <w:tcPr>
            <w:tcW w:w="905" w:type="dxa"/>
          </w:tcPr>
          <w:p w14:paraId="3C7C4DE6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95" w:type="dxa"/>
          </w:tcPr>
          <w:p w14:paraId="07C5387D" w14:textId="77777777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414D546" w14:textId="166A9BEA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16,050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1E46AB4F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1826B71D" w14:textId="77777777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6" w:type="dxa"/>
          </w:tcPr>
          <w:p w14:paraId="7CA8E1FC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double" w:sz="4" w:space="0" w:color="auto"/>
            </w:tcBorders>
          </w:tcPr>
          <w:p w14:paraId="204B9CF8" w14:textId="16726128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16,050</w:t>
            </w:r>
          </w:p>
        </w:tc>
      </w:tr>
      <w:tr w:rsidR="004A71E2" w:rsidRPr="0043758C" w14:paraId="52FBA4CC" w14:textId="77777777" w:rsidTr="00490E8C">
        <w:tc>
          <w:tcPr>
            <w:tcW w:w="905" w:type="dxa"/>
          </w:tcPr>
          <w:p w14:paraId="2D740F72" w14:textId="1A8D3148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8815357" w14:textId="05975B10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double" w:sz="4" w:space="0" w:color="auto"/>
              <w:right w:val="double" w:sz="4" w:space="0" w:color="auto"/>
            </w:tcBorders>
          </w:tcPr>
          <w:p w14:paraId="74672305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33B75EAB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1CB79686" w14:textId="77777777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6" w:type="dxa"/>
          </w:tcPr>
          <w:p w14:paraId="70CF73B0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tcBorders>
              <w:top w:val="double" w:sz="4" w:space="0" w:color="auto"/>
            </w:tcBorders>
          </w:tcPr>
          <w:p w14:paraId="4A164255" w14:textId="75F27069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A71E2" w:rsidRPr="0043758C" w14:paraId="28D1059A" w14:textId="77777777" w:rsidTr="00490E8C">
        <w:tc>
          <w:tcPr>
            <w:tcW w:w="905" w:type="dxa"/>
          </w:tcPr>
          <w:p w14:paraId="7E16D923" w14:textId="0694BD44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May 1</w:t>
            </w:r>
          </w:p>
        </w:tc>
        <w:tc>
          <w:tcPr>
            <w:tcW w:w="3195" w:type="dxa"/>
          </w:tcPr>
          <w:p w14:paraId="4D950B60" w14:textId="132D85D7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Balance b/d</w:t>
            </w:r>
          </w:p>
        </w:tc>
        <w:tc>
          <w:tcPr>
            <w:tcW w:w="984" w:type="dxa"/>
            <w:tcBorders>
              <w:right w:val="double" w:sz="4" w:space="0" w:color="auto"/>
            </w:tcBorders>
          </w:tcPr>
          <w:p w14:paraId="69E23EDC" w14:textId="1F911B6E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3,839</w:t>
            </w:r>
          </w:p>
        </w:tc>
        <w:tc>
          <w:tcPr>
            <w:tcW w:w="1012" w:type="dxa"/>
            <w:tcBorders>
              <w:left w:val="double" w:sz="4" w:space="0" w:color="auto"/>
            </w:tcBorders>
          </w:tcPr>
          <w:p w14:paraId="279267B9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36A1E9F7" w14:textId="77777777" w:rsidR="004A71E2" w:rsidRPr="0043758C" w:rsidRDefault="004A71E2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6" w:type="dxa"/>
          </w:tcPr>
          <w:p w14:paraId="560CBCFB" w14:textId="7777777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</w:tcPr>
          <w:p w14:paraId="7C9986B0" w14:textId="61961767" w:rsidR="004A71E2" w:rsidRPr="0043758C" w:rsidRDefault="004A71E2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3B6177AE" w14:textId="0FEE5C78" w:rsidR="007E4C3D" w:rsidRPr="0043758C" w:rsidRDefault="004A71E2" w:rsidP="004A71E2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3758C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25392CD9" w14:textId="77777777" w:rsidR="007E4C3D" w:rsidRPr="0043758C" w:rsidRDefault="00000000" w:rsidP="004A71E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43758C">
        <w:rPr>
          <w:rFonts w:ascii="Times New Roman" w:eastAsia="Times New Roman" w:hAnsi="Times New Roman" w:cs="Times New Roman"/>
          <w:b/>
          <w:bCs/>
          <w:sz w:val="22"/>
          <w:szCs w:val="22"/>
        </w:rPr>
        <w:t>Bank Statement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7"/>
        <w:gridCol w:w="4555"/>
        <w:gridCol w:w="1417"/>
        <w:gridCol w:w="1133"/>
        <w:gridCol w:w="1133"/>
        <w:gridCol w:w="1101"/>
      </w:tblGrid>
      <w:tr w:rsidR="007E4C3D" w:rsidRPr="0043758C" w14:paraId="6A67B4A0" w14:textId="77777777" w:rsidTr="0093219D">
        <w:trPr>
          <w:trHeight w:val="1"/>
          <w:jc w:val="center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7A441F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941115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96038D5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Cheque No.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7113ED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Debit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C164F0D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Credit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EE38B67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Balance</w:t>
            </w:r>
          </w:p>
        </w:tc>
      </w:tr>
      <w:tr w:rsidR="007E4C3D" w:rsidRPr="0043758C" w14:paraId="39B7C027" w14:textId="77777777" w:rsidTr="0093219D">
        <w:trPr>
          <w:jc w:val="center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893F89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2010</w:t>
            </w:r>
          </w:p>
          <w:p w14:paraId="57572357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April 1</w:t>
            </w:r>
          </w:p>
          <w:p w14:paraId="44F39FC4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1</w:t>
            </w:r>
          </w:p>
          <w:p w14:paraId="5144EFE7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1</w:t>
            </w:r>
          </w:p>
          <w:p w14:paraId="5CB4589E" w14:textId="77777777" w:rsidR="007E4C3D" w:rsidRPr="0043758C" w:rsidRDefault="007E4C3D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DB88E3A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4</w:t>
            </w:r>
          </w:p>
          <w:p w14:paraId="7C34FEF7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7</w:t>
            </w:r>
          </w:p>
          <w:p w14:paraId="182636E7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10</w:t>
            </w:r>
          </w:p>
          <w:p w14:paraId="0D15086C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12</w:t>
            </w:r>
          </w:p>
          <w:p w14:paraId="7AF0DC2A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13</w:t>
            </w:r>
          </w:p>
          <w:p w14:paraId="053B3BA9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15</w:t>
            </w:r>
          </w:p>
          <w:p w14:paraId="4C6C745F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15</w:t>
            </w:r>
          </w:p>
          <w:p w14:paraId="77B94044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20</w:t>
            </w:r>
          </w:p>
          <w:p w14:paraId="18E37627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22</w:t>
            </w:r>
          </w:p>
          <w:p w14:paraId="69387CF9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25</w:t>
            </w:r>
          </w:p>
          <w:p w14:paraId="371F4F3F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30</w:t>
            </w:r>
          </w:p>
          <w:p w14:paraId="47300837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30</w:t>
            </w:r>
          </w:p>
          <w:p w14:paraId="18B80824" w14:textId="77777777" w:rsidR="007E4C3D" w:rsidRPr="0043758C" w:rsidRDefault="00000000" w:rsidP="004A71E2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30</w:t>
            </w:r>
          </w:p>
          <w:p w14:paraId="5E605C9E" w14:textId="10725099" w:rsidR="007E4C3D" w:rsidRPr="00E245BD" w:rsidRDefault="00000000" w:rsidP="00E245BD">
            <w:pPr>
              <w:spacing w:line="276" w:lineRule="auto"/>
              <w:ind w:right="6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30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CE1136" w14:textId="77777777" w:rsidR="007E4C3D" w:rsidRPr="0043758C" w:rsidRDefault="007E4C3D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977091A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Balance b/d</w:t>
            </w:r>
          </w:p>
          <w:p w14:paraId="76A50508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Deposit-Cheque</w:t>
            </w:r>
          </w:p>
          <w:p w14:paraId="33BEF4E6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Banker’s error corrected</w:t>
            </w:r>
          </w:p>
          <w:p w14:paraId="3FC5F219" w14:textId="77C04EC9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="004A71E2"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contra item on 31 March 2010</w:t>
            </w:r>
          </w:p>
          <w:p w14:paraId="27E57B0E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Cheque</w:t>
            </w:r>
          </w:p>
          <w:p w14:paraId="29AE96FD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Deposit-Cash</w:t>
            </w:r>
          </w:p>
          <w:p w14:paraId="29E325A7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Cheque</w:t>
            </w:r>
          </w:p>
          <w:p w14:paraId="0A2844EC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Cheque</w:t>
            </w:r>
          </w:p>
          <w:p w14:paraId="45E8CFA0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Deposit-Chen</w:t>
            </w:r>
          </w:p>
          <w:p w14:paraId="0F720851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Standing order-Insurance</w:t>
            </w:r>
          </w:p>
          <w:p w14:paraId="24B5C114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Dishonoured cheque-Chen</w:t>
            </w:r>
          </w:p>
          <w:p w14:paraId="6BBCD1D6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Deposit-Cash</w:t>
            </w:r>
          </w:p>
          <w:p w14:paraId="45CAFA13" w14:textId="79D0A78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C</w:t>
            </w:r>
            <w:r w:rsid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eque</w:t>
            </w:r>
          </w:p>
          <w:p w14:paraId="16E883FF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Credit transfer-Yap</w:t>
            </w:r>
          </w:p>
          <w:p w14:paraId="711C7FFC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Bank charges</w:t>
            </w:r>
          </w:p>
          <w:p w14:paraId="6D66E925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Direct debit(Salaries)</w:t>
            </w:r>
          </w:p>
          <w:p w14:paraId="200B215C" w14:textId="77777777" w:rsidR="007E4C3D" w:rsidRPr="0043758C" w:rsidRDefault="00000000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Interests on fixed deposit</w:t>
            </w:r>
          </w:p>
          <w:p w14:paraId="660B9612" w14:textId="77777777" w:rsidR="007E4C3D" w:rsidRPr="0043758C" w:rsidRDefault="00000000" w:rsidP="004A71E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Bank commissions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890D99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DB9759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4A1955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9BAB038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A06FBC1" w14:textId="77777777" w:rsidR="007E4C3D" w:rsidRPr="0043758C" w:rsidRDefault="007E4C3D" w:rsidP="004A71E2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8F509C8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4,726</w:t>
            </w:r>
          </w:p>
          <w:p w14:paraId="4B85225C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D84020E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4,723</w:t>
            </w:r>
          </w:p>
          <w:p w14:paraId="5C4FBCBC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A08567B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CEA92E3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E11DF03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EA55A0B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87C3DAD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4729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156DBFC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  <w:p w14:paraId="4C42069F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04E4D2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2CB04B7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808B57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B6E5E8C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250</w:t>
            </w:r>
          </w:p>
          <w:p w14:paraId="542E1ED0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860F871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1,260</w:t>
            </w:r>
          </w:p>
          <w:p w14:paraId="0B27C997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06D64B9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FBDCFE5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125</w:t>
            </w:r>
          </w:p>
          <w:p w14:paraId="3FDD50FE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940</w:t>
            </w:r>
          </w:p>
          <w:p w14:paraId="28790115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52B502E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100</w:t>
            </w:r>
          </w:p>
          <w:p w14:paraId="29AFCE7A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890E906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  <w:p w14:paraId="4A4868B1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5,000</w:t>
            </w:r>
          </w:p>
          <w:p w14:paraId="56E51C26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E75D372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93D76A1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  <w:p w14:paraId="45FD03DC" w14:textId="77777777" w:rsidR="007E4C3D" w:rsidRPr="0043758C" w:rsidRDefault="007E4C3D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689F50D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1,800</w:t>
            </w:r>
          </w:p>
          <w:p w14:paraId="458ABD4D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68D1B0C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D9D9D9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D9D9D9"/>
              </w:rPr>
              <w:t>160</w:t>
            </w:r>
          </w:p>
          <w:p w14:paraId="1E5380AA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47BC36B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2,000</w:t>
            </w:r>
          </w:p>
          <w:p w14:paraId="1B048231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7034C9F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49F39CA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940</w:t>
            </w:r>
          </w:p>
          <w:p w14:paraId="1B78E5E8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0818C1F0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8D4C0B2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710</w:t>
            </w:r>
          </w:p>
          <w:p w14:paraId="54F14275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68F5B85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1,500</w:t>
            </w:r>
          </w:p>
          <w:p w14:paraId="04B6CF11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432792B" w14:textId="77777777" w:rsidR="007E4C3D" w:rsidRPr="0043758C" w:rsidRDefault="007E4C3D" w:rsidP="004A71E2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F5F5716" w14:textId="77777777" w:rsidR="007E4C3D" w:rsidRPr="0043758C" w:rsidRDefault="00000000" w:rsidP="004A71E2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370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9CD98F" w14:textId="77777777" w:rsidR="007E4C3D" w:rsidRPr="0043758C" w:rsidRDefault="00000000" w:rsidP="004A71E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RM</w:t>
            </w:r>
          </w:p>
          <w:p w14:paraId="7753125F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10,100</w:t>
            </w:r>
          </w:p>
          <w:p w14:paraId="48F4B508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11,900</w:t>
            </w:r>
          </w:p>
          <w:p w14:paraId="6ED1CABF" w14:textId="77777777" w:rsidR="007E4C3D" w:rsidRPr="0043758C" w:rsidRDefault="007E4C3D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15BEF3C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12,060</w:t>
            </w:r>
          </w:p>
          <w:p w14:paraId="3EF58F36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11,810</w:t>
            </w:r>
          </w:p>
          <w:p w14:paraId="6D83F038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13,810</w:t>
            </w:r>
          </w:p>
          <w:p w14:paraId="79A38555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12,550</w:t>
            </w:r>
          </w:p>
          <w:p w14:paraId="113F0ACA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10,490</w:t>
            </w:r>
          </w:p>
          <w:p w14:paraId="3A8D9311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11,430</w:t>
            </w:r>
          </w:p>
          <w:p w14:paraId="644FC90B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11,305</w:t>
            </w:r>
          </w:p>
          <w:p w14:paraId="63E08AFA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10,365</w:t>
            </w:r>
          </w:p>
          <w:p w14:paraId="38408CCF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11,075</w:t>
            </w:r>
          </w:p>
          <w:p w14:paraId="1F66C1EF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10,975</w:t>
            </w:r>
          </w:p>
          <w:p w14:paraId="442AB468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12,475</w:t>
            </w:r>
          </w:p>
          <w:p w14:paraId="3557D7AB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>12,445</w:t>
            </w:r>
          </w:p>
          <w:p w14:paraId="05F98574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7,445</w:t>
            </w:r>
          </w:p>
          <w:p w14:paraId="50816DCF" w14:textId="77777777" w:rsidR="007E4C3D" w:rsidRPr="0043758C" w:rsidRDefault="00000000" w:rsidP="0093219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7,815</w:t>
            </w:r>
          </w:p>
          <w:p w14:paraId="147A7A6F" w14:textId="2CEBE8E0" w:rsidR="007E4C3D" w:rsidRPr="00E245BD" w:rsidRDefault="00000000" w:rsidP="00E245BD">
            <w:pPr>
              <w:spacing w:line="276" w:lineRule="auto"/>
              <w:ind w:left="-94" w:right="13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3758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7,705</w:t>
            </w:r>
          </w:p>
        </w:tc>
      </w:tr>
    </w:tbl>
    <w:p w14:paraId="1D5CCA7E" w14:textId="77777777" w:rsidR="0093219D" w:rsidRDefault="0093219D" w:rsidP="004A71E2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FC8AA41" w14:textId="02D76C27" w:rsidR="007E4C3D" w:rsidRPr="0093219D" w:rsidRDefault="00000000" w:rsidP="004A71E2">
      <w:pPr>
        <w:spacing w:line="276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93219D">
        <w:rPr>
          <w:rFonts w:ascii="Times New Roman" w:eastAsia="Times New Roman" w:hAnsi="Times New Roman" w:cs="Times New Roman"/>
          <w:b/>
          <w:bCs/>
          <w:sz w:val="22"/>
          <w:szCs w:val="22"/>
        </w:rPr>
        <w:t>You are required to:</w:t>
      </w:r>
    </w:p>
    <w:p w14:paraId="4038575B" w14:textId="513B47A9" w:rsidR="007E4C3D" w:rsidRPr="0043758C" w:rsidRDefault="00000000" w:rsidP="0093219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3758C">
        <w:rPr>
          <w:rFonts w:ascii="Times New Roman" w:eastAsia="Times New Roman" w:hAnsi="Times New Roman" w:cs="Times New Roman"/>
          <w:sz w:val="22"/>
          <w:szCs w:val="22"/>
        </w:rPr>
        <w:t>show the working of the opening balance RM 10,500(X) of the Cash Book on 1 April</w:t>
      </w:r>
      <w:r w:rsidR="009321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3758C">
        <w:rPr>
          <w:rFonts w:ascii="Times New Roman" w:eastAsia="Times New Roman" w:hAnsi="Times New Roman" w:cs="Times New Roman"/>
          <w:sz w:val="22"/>
          <w:szCs w:val="22"/>
        </w:rPr>
        <w:t>2010</w:t>
      </w:r>
      <w:r w:rsidR="0093219D"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4C7C0C6F" w14:textId="26AA510E" w:rsidR="007E4C3D" w:rsidRPr="0093219D" w:rsidRDefault="00000000" w:rsidP="0093219D">
      <w:pPr>
        <w:spacing w:line="276" w:lineRule="auto"/>
        <w:ind w:firstLine="360"/>
        <w:rPr>
          <w:rFonts w:ascii="Times New Roman" w:eastAsia="Times New Roman" w:hAnsi="Times New Roman" w:cs="Times New Roman"/>
          <w:sz w:val="22"/>
          <w:szCs w:val="22"/>
        </w:rPr>
      </w:pPr>
      <w:r w:rsidRPr="0093219D">
        <w:rPr>
          <w:rFonts w:ascii="Times New Roman" w:eastAsia="Times New Roman" w:hAnsi="Times New Roman" w:cs="Times New Roman"/>
          <w:sz w:val="22"/>
          <w:szCs w:val="22"/>
        </w:rPr>
        <w:t>(i.e.</w:t>
      </w:r>
      <w:r w:rsidR="0093219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3219D">
        <w:rPr>
          <w:rFonts w:ascii="Times New Roman" w:eastAsia="Times New Roman" w:hAnsi="Times New Roman" w:cs="Times New Roman"/>
          <w:sz w:val="22"/>
          <w:szCs w:val="22"/>
        </w:rPr>
        <w:t>find out the adjusted Cash Book balance on 31 March 2010);</w:t>
      </w:r>
    </w:p>
    <w:p w14:paraId="4DF5D803" w14:textId="77777777" w:rsidR="007E4C3D" w:rsidRPr="0043758C" w:rsidRDefault="00000000" w:rsidP="0093219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3758C">
        <w:rPr>
          <w:rFonts w:ascii="Times New Roman" w:eastAsia="Times New Roman" w:hAnsi="Times New Roman" w:cs="Times New Roman"/>
          <w:sz w:val="22"/>
          <w:szCs w:val="22"/>
        </w:rPr>
        <w:t>bring the Cash Book up to date and carry down the adjusted balance;</w:t>
      </w:r>
    </w:p>
    <w:p w14:paraId="6B6CD530" w14:textId="6A38F3F6" w:rsidR="007E4C3D" w:rsidRPr="0043758C" w:rsidRDefault="00000000" w:rsidP="0093219D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43758C">
        <w:rPr>
          <w:rFonts w:ascii="Times New Roman" w:eastAsia="Times New Roman" w:hAnsi="Times New Roman" w:cs="Times New Roman"/>
          <w:sz w:val="22"/>
          <w:szCs w:val="22"/>
        </w:rPr>
        <w:t>prepare Bank Reconciliation Statement as at 30 April 2010 to reconcile the adjusted Cash Book balance with the Bank Statement balance.</w:t>
      </w:r>
    </w:p>
    <w:p w14:paraId="493B7412" w14:textId="77777777" w:rsidR="007E4C3D" w:rsidRPr="0093219D" w:rsidRDefault="00000000" w:rsidP="0093219D">
      <w:pPr>
        <w:spacing w:line="276" w:lineRule="auto"/>
        <w:ind w:firstLine="360"/>
        <w:rPr>
          <w:rFonts w:ascii="Times New Roman" w:eastAsia="Times New Roman" w:hAnsi="Times New Roman" w:cs="Times New Roman"/>
          <w:sz w:val="22"/>
          <w:szCs w:val="22"/>
        </w:rPr>
      </w:pPr>
      <w:r w:rsidRPr="0093219D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93219D">
        <w:rPr>
          <w:rFonts w:ascii="Times New Roman" w:eastAsia="Times New Roman" w:hAnsi="Times New Roman" w:cs="Times New Roman"/>
          <w:b/>
          <w:bCs/>
          <w:sz w:val="22"/>
          <w:szCs w:val="22"/>
        </w:rPr>
        <w:t>Remark:</w:t>
      </w:r>
      <w:r w:rsidRPr="0093219D">
        <w:rPr>
          <w:rFonts w:ascii="Times New Roman" w:eastAsia="Times New Roman" w:hAnsi="Times New Roman" w:cs="Times New Roman"/>
          <w:sz w:val="22"/>
          <w:szCs w:val="22"/>
        </w:rPr>
        <w:t xml:space="preserve"> You should state clearly whether each balance is  a debit or a credit.)</w:t>
      </w:r>
    </w:p>
    <w:p w14:paraId="08E0A418" w14:textId="77777777" w:rsidR="007E4C3D" w:rsidRPr="0043758C" w:rsidRDefault="007E4C3D" w:rsidP="004A71E2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sectPr w:rsidR="007E4C3D" w:rsidRPr="0043758C" w:rsidSect="004A71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85D"/>
    <w:multiLevelType w:val="multilevel"/>
    <w:tmpl w:val="23422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1F0556"/>
    <w:multiLevelType w:val="hybridMultilevel"/>
    <w:tmpl w:val="AA90E5D0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58311F"/>
    <w:multiLevelType w:val="multilevel"/>
    <w:tmpl w:val="446C6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8418633">
    <w:abstractNumId w:val="2"/>
  </w:num>
  <w:num w:numId="2" w16cid:durableId="1249384129">
    <w:abstractNumId w:val="0"/>
  </w:num>
  <w:num w:numId="3" w16cid:durableId="106137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3D"/>
    <w:rsid w:val="00292459"/>
    <w:rsid w:val="0043758C"/>
    <w:rsid w:val="00490E8C"/>
    <w:rsid w:val="004A71E2"/>
    <w:rsid w:val="007E4C3D"/>
    <w:rsid w:val="00927270"/>
    <w:rsid w:val="0093219D"/>
    <w:rsid w:val="00E2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FF8"/>
  <w15:docId w15:val="{0DB4A83F-FB56-2945-9509-7C345C2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E2"/>
    <w:pPr>
      <w:ind w:left="720"/>
      <w:contextualSpacing/>
    </w:pPr>
  </w:style>
  <w:style w:type="table" w:styleId="TableGrid">
    <w:name w:val="Table Grid"/>
    <w:basedOn w:val="TableNormal"/>
    <w:uiPriority w:val="39"/>
    <w:rsid w:val="004A7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43758C"/>
  </w:style>
  <w:style w:type="character" w:customStyle="1" w:styleId="apple-converted-space">
    <w:name w:val="apple-converted-space"/>
    <w:basedOn w:val="DefaultParagraphFont"/>
    <w:rsid w:val="0043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 chia</cp:lastModifiedBy>
  <cp:revision>3</cp:revision>
  <dcterms:created xsi:type="dcterms:W3CDTF">2023-07-27T12:06:00Z</dcterms:created>
  <dcterms:modified xsi:type="dcterms:W3CDTF">2023-07-27T12:12:00Z</dcterms:modified>
</cp:coreProperties>
</file>