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FDB07" w14:textId="1799CF74" w:rsidR="003F4F3B" w:rsidRPr="008A5D0D" w:rsidRDefault="001445D8">
      <w:pPr>
        <w:rPr>
          <w:rFonts w:ascii="MiSans Normal" w:eastAsia="MiSans Normal" w:hAnsi="MiSans Normal"/>
          <w:sz w:val="21"/>
          <w:szCs w:val="21"/>
          <w:lang w:val="en-US"/>
        </w:rPr>
      </w:pPr>
      <w:r w:rsidRPr="008A5D0D">
        <w:rPr>
          <w:rFonts w:ascii="MiSans Normal" w:eastAsia="MiSans Normal" w:hAnsi="MiSans Normal"/>
          <w:sz w:val="21"/>
          <w:szCs w:val="21"/>
          <w:lang w:val="en-US"/>
        </w:rPr>
        <w:t>Ben and Ling are partners sharing profits and losses equally. The terms of their agreement are:</w:t>
      </w:r>
    </w:p>
    <w:p w14:paraId="02B8501D" w14:textId="207CAB97" w:rsidR="001445D8" w:rsidRPr="008A5D0D" w:rsidRDefault="001445D8" w:rsidP="007E3461">
      <w:pPr>
        <w:pStyle w:val="ListParagraph"/>
        <w:numPr>
          <w:ilvl w:val="0"/>
          <w:numId w:val="1"/>
        </w:numPr>
        <w:ind w:left="851" w:hanging="491"/>
        <w:rPr>
          <w:rFonts w:ascii="MiSans Normal" w:eastAsia="MiSans Normal" w:hAnsi="MiSans Normal"/>
          <w:sz w:val="21"/>
          <w:szCs w:val="21"/>
          <w:lang w:val="en-US"/>
        </w:rPr>
      </w:pPr>
      <w:r w:rsidRPr="008A5D0D">
        <w:rPr>
          <w:rFonts w:ascii="MiSans Normal" w:eastAsia="MiSans Normal" w:hAnsi="MiSans Normal"/>
          <w:sz w:val="21"/>
          <w:szCs w:val="21"/>
          <w:lang w:val="en-US"/>
        </w:rPr>
        <w:t>Partners are to be credited with interest on capital at 5% per annum.</w:t>
      </w:r>
    </w:p>
    <w:p w14:paraId="69CF7C2C" w14:textId="3FF50027" w:rsidR="001445D8" w:rsidRPr="008A5D0D" w:rsidRDefault="001445D8" w:rsidP="007E3461">
      <w:pPr>
        <w:pStyle w:val="ListParagraph"/>
        <w:numPr>
          <w:ilvl w:val="0"/>
          <w:numId w:val="1"/>
        </w:numPr>
        <w:ind w:left="851" w:hanging="491"/>
        <w:rPr>
          <w:rFonts w:ascii="MiSans Normal" w:eastAsia="MiSans Normal" w:hAnsi="MiSans Normal"/>
          <w:sz w:val="21"/>
          <w:szCs w:val="21"/>
          <w:lang w:val="en-US"/>
        </w:rPr>
      </w:pPr>
      <w:r w:rsidRPr="008A5D0D">
        <w:rPr>
          <w:rFonts w:ascii="MiSans Normal" w:eastAsia="MiSans Normal" w:hAnsi="MiSans Normal"/>
          <w:sz w:val="21"/>
          <w:szCs w:val="21"/>
          <w:lang w:val="en-US"/>
        </w:rPr>
        <w:t>Drawings are charged with interest on capital at 5% per annum calculated from the date when the drawings are made.</w:t>
      </w:r>
    </w:p>
    <w:p w14:paraId="3513BA07" w14:textId="278F9056" w:rsidR="001445D8" w:rsidRPr="008A5D0D" w:rsidRDefault="001445D8" w:rsidP="007E3461">
      <w:pPr>
        <w:pStyle w:val="ListParagraph"/>
        <w:numPr>
          <w:ilvl w:val="0"/>
          <w:numId w:val="1"/>
        </w:numPr>
        <w:ind w:left="851" w:hanging="491"/>
        <w:rPr>
          <w:rFonts w:ascii="MiSans Normal" w:eastAsia="MiSans Normal" w:hAnsi="MiSans Normal"/>
          <w:sz w:val="21"/>
          <w:szCs w:val="21"/>
          <w:lang w:val="en-US"/>
        </w:rPr>
      </w:pPr>
      <w:r w:rsidRPr="008A5D0D">
        <w:rPr>
          <w:rFonts w:ascii="MiSans Normal" w:eastAsia="MiSans Normal" w:hAnsi="MiSans Normal"/>
          <w:sz w:val="21"/>
          <w:szCs w:val="21"/>
          <w:lang w:val="en-US"/>
        </w:rPr>
        <w:t>Loans from partners are allowed at 7% interest per annum.</w:t>
      </w:r>
    </w:p>
    <w:p w14:paraId="7D44FBB7" w14:textId="7ACC7F8F" w:rsidR="001445D8" w:rsidRPr="008A5D0D" w:rsidRDefault="001445D8" w:rsidP="007E3461">
      <w:pPr>
        <w:pStyle w:val="ListParagraph"/>
        <w:numPr>
          <w:ilvl w:val="0"/>
          <w:numId w:val="1"/>
        </w:numPr>
        <w:ind w:left="851" w:hanging="491"/>
        <w:rPr>
          <w:rFonts w:ascii="MiSans Normal" w:eastAsia="MiSans Normal" w:hAnsi="MiSans Normal"/>
          <w:sz w:val="21"/>
          <w:szCs w:val="21"/>
          <w:lang w:val="en-US"/>
        </w:rPr>
      </w:pPr>
      <w:r w:rsidRPr="008A5D0D">
        <w:rPr>
          <w:rFonts w:ascii="MiSans Normal" w:eastAsia="MiSans Normal" w:hAnsi="MiSans Normal"/>
          <w:sz w:val="21"/>
          <w:szCs w:val="21"/>
          <w:lang w:val="en-US"/>
        </w:rPr>
        <w:t>Ben was allowed salaries of RM500 per month.</w:t>
      </w:r>
    </w:p>
    <w:p w14:paraId="2E7B2B1D" w14:textId="191708C4" w:rsidR="008A5D0D" w:rsidRDefault="001445D8" w:rsidP="001445D8">
      <w:pPr>
        <w:rPr>
          <w:rFonts w:ascii="MiSans Normal" w:eastAsia="MiSans Normal" w:hAnsi="MiSans Normal"/>
          <w:sz w:val="21"/>
          <w:szCs w:val="21"/>
          <w:lang w:val="en-US"/>
        </w:rPr>
      </w:pPr>
      <w:r w:rsidRPr="008A5D0D">
        <w:rPr>
          <w:rFonts w:ascii="MiSans Normal" w:eastAsia="MiSans Normal" w:hAnsi="MiSans Normal"/>
          <w:sz w:val="21"/>
          <w:szCs w:val="21"/>
          <w:lang w:val="en-US"/>
        </w:rPr>
        <w:t xml:space="preserve">The following balances were extracted from the books of partnership as </w:t>
      </w:r>
      <w:proofErr w:type="gramStart"/>
      <w:r w:rsidRPr="008A5D0D">
        <w:rPr>
          <w:rFonts w:ascii="MiSans Normal" w:eastAsia="MiSans Normal" w:hAnsi="MiSans Normal"/>
          <w:sz w:val="21"/>
          <w:szCs w:val="21"/>
          <w:lang w:val="en-US"/>
        </w:rPr>
        <w:t>at</w:t>
      </w:r>
      <w:proofErr w:type="gramEnd"/>
      <w:r w:rsidRPr="008A5D0D">
        <w:rPr>
          <w:rFonts w:ascii="MiSans Normal" w:eastAsia="MiSans Normal" w:hAnsi="MiSans Normal"/>
          <w:sz w:val="21"/>
          <w:szCs w:val="21"/>
          <w:lang w:val="en-US"/>
        </w:rPr>
        <w:t xml:space="preserve"> 31 December 2015</w:t>
      </w:r>
      <w:r w:rsidR="008A5D0D">
        <w:rPr>
          <w:rFonts w:ascii="MiSans Normal" w:eastAsia="MiSans Normal" w:hAnsi="MiSans Normal"/>
          <w:sz w:val="21"/>
          <w:szCs w:val="21"/>
          <w:lang w:val="en-US"/>
        </w:rPr>
        <w:t>:</w:t>
      </w:r>
    </w:p>
    <w:p w14:paraId="23B7FE04" w14:textId="6498A120" w:rsidR="008A5D0D" w:rsidRDefault="008A5D0D" w:rsidP="001445D8">
      <w:pPr>
        <w:rPr>
          <w:rFonts w:ascii="MiSans Normal" w:eastAsia="MiSans Normal" w:hAnsi="MiSans Normal"/>
          <w:sz w:val="21"/>
          <w:szCs w:val="2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310"/>
        <w:gridCol w:w="1292"/>
        <w:gridCol w:w="1292"/>
      </w:tblGrid>
      <w:tr w:rsidR="008A5D0D" w14:paraId="50F71F75" w14:textId="77777777" w:rsidTr="008A5D0D">
        <w:tc>
          <w:tcPr>
            <w:tcW w:w="562" w:type="dxa"/>
          </w:tcPr>
          <w:p w14:paraId="61B5D735" w14:textId="77777777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7310" w:type="dxa"/>
          </w:tcPr>
          <w:p w14:paraId="70B5EC46" w14:textId="7D2724A5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1292" w:type="dxa"/>
          </w:tcPr>
          <w:p w14:paraId="0E36209C" w14:textId="333D52EA" w:rsidR="008A5D0D" w:rsidRPr="008A5D0D" w:rsidRDefault="008A5D0D" w:rsidP="008A5D0D">
            <w:pPr>
              <w:jc w:val="center"/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8A5D0D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>Debit</w:t>
            </w:r>
          </w:p>
        </w:tc>
        <w:tc>
          <w:tcPr>
            <w:tcW w:w="1292" w:type="dxa"/>
          </w:tcPr>
          <w:p w14:paraId="4D8DB8CB" w14:textId="2680FDF6" w:rsidR="008A5D0D" w:rsidRPr="008A5D0D" w:rsidRDefault="008A5D0D" w:rsidP="008A5D0D">
            <w:pPr>
              <w:jc w:val="center"/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8A5D0D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>Credit</w:t>
            </w:r>
          </w:p>
        </w:tc>
      </w:tr>
      <w:tr w:rsidR="008A5D0D" w14:paraId="5A6FD862" w14:textId="77777777" w:rsidTr="008A5D0D">
        <w:tc>
          <w:tcPr>
            <w:tcW w:w="562" w:type="dxa"/>
          </w:tcPr>
          <w:p w14:paraId="6CA7C5B1" w14:textId="77777777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7310" w:type="dxa"/>
          </w:tcPr>
          <w:p w14:paraId="337EB1EF" w14:textId="180E0378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1292" w:type="dxa"/>
          </w:tcPr>
          <w:p w14:paraId="1E7CDCEB" w14:textId="3BA5166C" w:rsidR="008A5D0D" w:rsidRPr="008A5D0D" w:rsidRDefault="008A5D0D" w:rsidP="008A5D0D">
            <w:pPr>
              <w:jc w:val="center"/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8A5D0D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>RM</w:t>
            </w:r>
          </w:p>
        </w:tc>
        <w:tc>
          <w:tcPr>
            <w:tcW w:w="1292" w:type="dxa"/>
          </w:tcPr>
          <w:p w14:paraId="3733D49A" w14:textId="14B19633" w:rsidR="008A5D0D" w:rsidRPr="008A5D0D" w:rsidRDefault="008A5D0D" w:rsidP="008A5D0D">
            <w:pPr>
              <w:jc w:val="center"/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8A5D0D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>RM</w:t>
            </w:r>
          </w:p>
        </w:tc>
      </w:tr>
      <w:tr w:rsidR="008A5D0D" w14:paraId="2EA360B5" w14:textId="77777777" w:rsidTr="008A5D0D">
        <w:tc>
          <w:tcPr>
            <w:tcW w:w="562" w:type="dxa"/>
          </w:tcPr>
          <w:p w14:paraId="7CD849A0" w14:textId="77777777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7310" w:type="dxa"/>
          </w:tcPr>
          <w:p w14:paraId="0FCD0989" w14:textId="7B5812DB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Gross Profit</w:t>
            </w:r>
          </w:p>
        </w:tc>
        <w:tc>
          <w:tcPr>
            <w:tcW w:w="1292" w:type="dxa"/>
            <w:vAlign w:val="center"/>
          </w:tcPr>
          <w:p w14:paraId="47F38FC1" w14:textId="77777777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1292" w:type="dxa"/>
            <w:vAlign w:val="center"/>
          </w:tcPr>
          <w:p w14:paraId="65DEC7C9" w14:textId="52409AF2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40,860</w:t>
            </w:r>
          </w:p>
        </w:tc>
      </w:tr>
      <w:tr w:rsidR="008A5D0D" w14:paraId="65501E5E" w14:textId="77777777" w:rsidTr="008A5D0D">
        <w:tc>
          <w:tcPr>
            <w:tcW w:w="562" w:type="dxa"/>
          </w:tcPr>
          <w:p w14:paraId="1E635663" w14:textId="77777777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7310" w:type="dxa"/>
          </w:tcPr>
          <w:p w14:paraId="4CC1CECE" w14:textId="108D78E3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Buildings</w:t>
            </w:r>
          </w:p>
        </w:tc>
        <w:tc>
          <w:tcPr>
            <w:tcW w:w="1292" w:type="dxa"/>
            <w:vAlign w:val="center"/>
          </w:tcPr>
          <w:p w14:paraId="42278084" w14:textId="41A2494C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94,000</w:t>
            </w:r>
          </w:p>
        </w:tc>
        <w:tc>
          <w:tcPr>
            <w:tcW w:w="1292" w:type="dxa"/>
            <w:vAlign w:val="center"/>
          </w:tcPr>
          <w:p w14:paraId="007A0CF7" w14:textId="77777777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8A5D0D" w14:paraId="4B40F338" w14:textId="77777777" w:rsidTr="008A5D0D">
        <w:tc>
          <w:tcPr>
            <w:tcW w:w="562" w:type="dxa"/>
          </w:tcPr>
          <w:p w14:paraId="6949D0B1" w14:textId="77777777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7310" w:type="dxa"/>
          </w:tcPr>
          <w:p w14:paraId="4DA9F6A8" w14:textId="63F5D719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Furniture and Fittings</w:t>
            </w:r>
          </w:p>
        </w:tc>
        <w:tc>
          <w:tcPr>
            <w:tcW w:w="1292" w:type="dxa"/>
            <w:vAlign w:val="center"/>
          </w:tcPr>
          <w:p w14:paraId="0C686FAA" w14:textId="7F295F75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25,000</w:t>
            </w:r>
          </w:p>
        </w:tc>
        <w:tc>
          <w:tcPr>
            <w:tcW w:w="1292" w:type="dxa"/>
            <w:vAlign w:val="center"/>
          </w:tcPr>
          <w:p w14:paraId="1D907E10" w14:textId="77777777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8A5D0D" w14:paraId="0B81286B" w14:textId="77777777" w:rsidTr="008A5D0D">
        <w:tc>
          <w:tcPr>
            <w:tcW w:w="562" w:type="dxa"/>
          </w:tcPr>
          <w:p w14:paraId="2D3AE330" w14:textId="77777777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7310" w:type="dxa"/>
          </w:tcPr>
          <w:p w14:paraId="15BF8928" w14:textId="4FD804BF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Mortgage on Buildings</w:t>
            </w:r>
          </w:p>
        </w:tc>
        <w:tc>
          <w:tcPr>
            <w:tcW w:w="1292" w:type="dxa"/>
            <w:vAlign w:val="center"/>
          </w:tcPr>
          <w:p w14:paraId="6FFD86E4" w14:textId="77777777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1292" w:type="dxa"/>
            <w:vAlign w:val="center"/>
          </w:tcPr>
          <w:p w14:paraId="6C2CBDFB" w14:textId="4A1F761F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11,000</w:t>
            </w:r>
          </w:p>
        </w:tc>
      </w:tr>
      <w:tr w:rsidR="008A5D0D" w14:paraId="761226F1" w14:textId="77777777" w:rsidTr="008A5D0D">
        <w:tc>
          <w:tcPr>
            <w:tcW w:w="562" w:type="dxa"/>
          </w:tcPr>
          <w:p w14:paraId="41A73410" w14:textId="77777777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7310" w:type="dxa"/>
          </w:tcPr>
          <w:p w14:paraId="74F84970" w14:textId="472A6D12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Inventory, as </w:t>
            </w:r>
            <w:proofErr w:type="gramStart"/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at</w:t>
            </w:r>
            <w:proofErr w:type="gramEnd"/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 31 December 2015</w:t>
            </w:r>
          </w:p>
        </w:tc>
        <w:tc>
          <w:tcPr>
            <w:tcW w:w="1292" w:type="dxa"/>
            <w:vAlign w:val="center"/>
          </w:tcPr>
          <w:p w14:paraId="74265335" w14:textId="4B95D558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17,250</w:t>
            </w:r>
          </w:p>
        </w:tc>
        <w:tc>
          <w:tcPr>
            <w:tcW w:w="1292" w:type="dxa"/>
            <w:vAlign w:val="center"/>
          </w:tcPr>
          <w:p w14:paraId="7D530C77" w14:textId="77777777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8A5D0D" w14:paraId="760F45C0" w14:textId="77777777" w:rsidTr="008A5D0D">
        <w:tc>
          <w:tcPr>
            <w:tcW w:w="562" w:type="dxa"/>
          </w:tcPr>
          <w:p w14:paraId="7EF1959A" w14:textId="77777777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7310" w:type="dxa"/>
          </w:tcPr>
          <w:p w14:paraId="316CD32E" w14:textId="46853290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Insurance Expenses</w:t>
            </w:r>
          </w:p>
        </w:tc>
        <w:tc>
          <w:tcPr>
            <w:tcW w:w="1292" w:type="dxa"/>
            <w:vAlign w:val="center"/>
          </w:tcPr>
          <w:p w14:paraId="36EE4748" w14:textId="4E065E00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1,500</w:t>
            </w:r>
          </w:p>
        </w:tc>
        <w:tc>
          <w:tcPr>
            <w:tcW w:w="1292" w:type="dxa"/>
            <w:vAlign w:val="center"/>
          </w:tcPr>
          <w:p w14:paraId="6E315824" w14:textId="77777777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8A5D0D" w14:paraId="0EB1FEB6" w14:textId="77777777" w:rsidTr="008A5D0D">
        <w:tc>
          <w:tcPr>
            <w:tcW w:w="562" w:type="dxa"/>
          </w:tcPr>
          <w:p w14:paraId="0198BE37" w14:textId="77777777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7310" w:type="dxa"/>
          </w:tcPr>
          <w:p w14:paraId="42F3CD83" w14:textId="1505263D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Administration Expenses</w:t>
            </w:r>
          </w:p>
        </w:tc>
        <w:tc>
          <w:tcPr>
            <w:tcW w:w="1292" w:type="dxa"/>
            <w:vAlign w:val="center"/>
          </w:tcPr>
          <w:p w14:paraId="1E1FF0AF" w14:textId="0FE0F072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12,000</w:t>
            </w:r>
          </w:p>
        </w:tc>
        <w:tc>
          <w:tcPr>
            <w:tcW w:w="1292" w:type="dxa"/>
            <w:vAlign w:val="center"/>
          </w:tcPr>
          <w:p w14:paraId="4A613819" w14:textId="77777777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8A5D0D" w14:paraId="2EA3BF44" w14:textId="77777777" w:rsidTr="008A5D0D">
        <w:tc>
          <w:tcPr>
            <w:tcW w:w="562" w:type="dxa"/>
          </w:tcPr>
          <w:p w14:paraId="56CC9CFE" w14:textId="77777777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7310" w:type="dxa"/>
          </w:tcPr>
          <w:p w14:paraId="5D85479C" w14:textId="5BC60577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Accounts Receivable and Accounts Payable</w:t>
            </w:r>
          </w:p>
        </w:tc>
        <w:tc>
          <w:tcPr>
            <w:tcW w:w="1292" w:type="dxa"/>
            <w:vAlign w:val="center"/>
          </w:tcPr>
          <w:p w14:paraId="5D190E0D" w14:textId="558FEC58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6,000</w:t>
            </w:r>
          </w:p>
        </w:tc>
        <w:tc>
          <w:tcPr>
            <w:tcW w:w="1292" w:type="dxa"/>
            <w:vAlign w:val="center"/>
          </w:tcPr>
          <w:p w14:paraId="253CF585" w14:textId="2DFD1736" w:rsidR="008A5D0D" w:rsidRDefault="007E3461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2,000</w:t>
            </w:r>
          </w:p>
        </w:tc>
      </w:tr>
      <w:tr w:rsidR="008A5D0D" w14:paraId="280B93A6" w14:textId="77777777" w:rsidTr="008A5D0D">
        <w:tc>
          <w:tcPr>
            <w:tcW w:w="562" w:type="dxa"/>
          </w:tcPr>
          <w:p w14:paraId="2643DB05" w14:textId="77777777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7310" w:type="dxa"/>
          </w:tcPr>
          <w:p w14:paraId="5AED6646" w14:textId="02AF9DC2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Bank</w:t>
            </w:r>
          </w:p>
        </w:tc>
        <w:tc>
          <w:tcPr>
            <w:tcW w:w="1292" w:type="dxa"/>
            <w:vAlign w:val="center"/>
          </w:tcPr>
          <w:p w14:paraId="60796BB6" w14:textId="3CC2EFE7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25,600</w:t>
            </w:r>
          </w:p>
        </w:tc>
        <w:tc>
          <w:tcPr>
            <w:tcW w:w="1292" w:type="dxa"/>
            <w:vAlign w:val="center"/>
          </w:tcPr>
          <w:p w14:paraId="2D260E9E" w14:textId="77777777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8A5D0D" w14:paraId="2BC78945" w14:textId="77777777" w:rsidTr="008A5D0D">
        <w:tc>
          <w:tcPr>
            <w:tcW w:w="562" w:type="dxa"/>
          </w:tcPr>
          <w:p w14:paraId="7730DDD9" w14:textId="77777777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7310" w:type="dxa"/>
          </w:tcPr>
          <w:p w14:paraId="5F2C0F62" w14:textId="1436037F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Drawings by Ling on 1 July 2015</w:t>
            </w:r>
          </w:p>
        </w:tc>
        <w:tc>
          <w:tcPr>
            <w:tcW w:w="1292" w:type="dxa"/>
            <w:vAlign w:val="center"/>
          </w:tcPr>
          <w:p w14:paraId="385718C4" w14:textId="21BB99F5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1,200</w:t>
            </w:r>
          </w:p>
        </w:tc>
        <w:tc>
          <w:tcPr>
            <w:tcW w:w="1292" w:type="dxa"/>
            <w:vAlign w:val="center"/>
          </w:tcPr>
          <w:p w14:paraId="005DDBD7" w14:textId="77777777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8A5D0D" w14:paraId="7D95A4AB" w14:textId="77777777" w:rsidTr="008A5D0D">
        <w:tc>
          <w:tcPr>
            <w:tcW w:w="562" w:type="dxa"/>
          </w:tcPr>
          <w:p w14:paraId="480CDEBE" w14:textId="77777777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7310" w:type="dxa"/>
          </w:tcPr>
          <w:p w14:paraId="20E9DE75" w14:textId="28BBCF4F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Capital Accounts, as </w:t>
            </w:r>
            <w:proofErr w:type="gramStart"/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at</w:t>
            </w:r>
            <w:proofErr w:type="gramEnd"/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 1 January 2015</w:t>
            </w:r>
          </w:p>
        </w:tc>
        <w:tc>
          <w:tcPr>
            <w:tcW w:w="1292" w:type="dxa"/>
            <w:vAlign w:val="center"/>
          </w:tcPr>
          <w:p w14:paraId="4707EDD1" w14:textId="77777777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1292" w:type="dxa"/>
            <w:vAlign w:val="center"/>
          </w:tcPr>
          <w:p w14:paraId="163B576D" w14:textId="77777777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8A5D0D" w14:paraId="41F955D0" w14:textId="77777777" w:rsidTr="008A5D0D">
        <w:tc>
          <w:tcPr>
            <w:tcW w:w="562" w:type="dxa"/>
          </w:tcPr>
          <w:p w14:paraId="504B9D39" w14:textId="77777777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7310" w:type="dxa"/>
          </w:tcPr>
          <w:p w14:paraId="70DB3D89" w14:textId="30C9FF15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          Ben</w:t>
            </w:r>
          </w:p>
        </w:tc>
        <w:tc>
          <w:tcPr>
            <w:tcW w:w="1292" w:type="dxa"/>
            <w:vAlign w:val="center"/>
          </w:tcPr>
          <w:p w14:paraId="25D4B612" w14:textId="77777777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1292" w:type="dxa"/>
            <w:vAlign w:val="center"/>
          </w:tcPr>
          <w:p w14:paraId="6C598968" w14:textId="766EFCB4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70,000</w:t>
            </w:r>
          </w:p>
        </w:tc>
      </w:tr>
      <w:tr w:rsidR="008A5D0D" w14:paraId="0B418E61" w14:textId="77777777" w:rsidTr="008A5D0D">
        <w:tc>
          <w:tcPr>
            <w:tcW w:w="562" w:type="dxa"/>
          </w:tcPr>
          <w:p w14:paraId="2070C0C0" w14:textId="77777777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7310" w:type="dxa"/>
          </w:tcPr>
          <w:p w14:paraId="155DF04C" w14:textId="7FDB7051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          Ling</w:t>
            </w:r>
          </w:p>
        </w:tc>
        <w:tc>
          <w:tcPr>
            <w:tcW w:w="1292" w:type="dxa"/>
            <w:vAlign w:val="center"/>
          </w:tcPr>
          <w:p w14:paraId="4FD83E05" w14:textId="77777777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1292" w:type="dxa"/>
            <w:vAlign w:val="center"/>
          </w:tcPr>
          <w:p w14:paraId="35D01850" w14:textId="0EFC3B00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50,000</w:t>
            </w:r>
          </w:p>
        </w:tc>
      </w:tr>
      <w:tr w:rsidR="008A5D0D" w14:paraId="7B58C671" w14:textId="77777777" w:rsidTr="008A5D0D">
        <w:tc>
          <w:tcPr>
            <w:tcW w:w="562" w:type="dxa"/>
          </w:tcPr>
          <w:p w14:paraId="177A36B6" w14:textId="77777777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7310" w:type="dxa"/>
          </w:tcPr>
          <w:p w14:paraId="6CFFE67E" w14:textId="209F39D4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Current Accounts, as </w:t>
            </w:r>
            <w:proofErr w:type="gramStart"/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at</w:t>
            </w:r>
            <w:proofErr w:type="gramEnd"/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 1 January 2015</w:t>
            </w:r>
          </w:p>
        </w:tc>
        <w:tc>
          <w:tcPr>
            <w:tcW w:w="1292" w:type="dxa"/>
            <w:vAlign w:val="center"/>
          </w:tcPr>
          <w:p w14:paraId="303A6603" w14:textId="77777777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1292" w:type="dxa"/>
            <w:vAlign w:val="center"/>
          </w:tcPr>
          <w:p w14:paraId="4B684CD8" w14:textId="77777777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8A5D0D" w14:paraId="4EB032D2" w14:textId="77777777" w:rsidTr="008A5D0D">
        <w:tc>
          <w:tcPr>
            <w:tcW w:w="562" w:type="dxa"/>
          </w:tcPr>
          <w:p w14:paraId="5B2F2B5B" w14:textId="77777777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7310" w:type="dxa"/>
          </w:tcPr>
          <w:p w14:paraId="17C1E44D" w14:textId="46919C8A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         Ben</w:t>
            </w:r>
          </w:p>
        </w:tc>
        <w:tc>
          <w:tcPr>
            <w:tcW w:w="1292" w:type="dxa"/>
            <w:vAlign w:val="center"/>
          </w:tcPr>
          <w:p w14:paraId="04600C35" w14:textId="71035625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1,000</w:t>
            </w:r>
          </w:p>
        </w:tc>
        <w:tc>
          <w:tcPr>
            <w:tcW w:w="1292" w:type="dxa"/>
            <w:vAlign w:val="center"/>
          </w:tcPr>
          <w:p w14:paraId="73C10380" w14:textId="77777777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8A5D0D" w14:paraId="37C0F1DE" w14:textId="77777777" w:rsidTr="008A5D0D">
        <w:tc>
          <w:tcPr>
            <w:tcW w:w="562" w:type="dxa"/>
          </w:tcPr>
          <w:p w14:paraId="61689EF3" w14:textId="77777777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7310" w:type="dxa"/>
          </w:tcPr>
          <w:p w14:paraId="589A7CBA" w14:textId="3B9F1800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         Ling</w:t>
            </w:r>
          </w:p>
        </w:tc>
        <w:tc>
          <w:tcPr>
            <w:tcW w:w="1292" w:type="dxa"/>
            <w:vAlign w:val="center"/>
          </w:tcPr>
          <w:p w14:paraId="39AFCEA0" w14:textId="00C631DF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1292" w:type="dxa"/>
            <w:vAlign w:val="center"/>
          </w:tcPr>
          <w:p w14:paraId="2896AEE9" w14:textId="0024C98D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1,500</w:t>
            </w:r>
          </w:p>
        </w:tc>
      </w:tr>
      <w:tr w:rsidR="008A5D0D" w14:paraId="7CE80022" w14:textId="77777777" w:rsidTr="008A5D0D">
        <w:tc>
          <w:tcPr>
            <w:tcW w:w="562" w:type="dxa"/>
          </w:tcPr>
          <w:p w14:paraId="69262C8C" w14:textId="77777777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7310" w:type="dxa"/>
          </w:tcPr>
          <w:p w14:paraId="000BA798" w14:textId="05A6C026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Interest On Mortgage Loan</w:t>
            </w:r>
          </w:p>
        </w:tc>
        <w:tc>
          <w:tcPr>
            <w:tcW w:w="1292" w:type="dxa"/>
            <w:vAlign w:val="center"/>
          </w:tcPr>
          <w:p w14:paraId="5A2932CE" w14:textId="75E55AE0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310</w:t>
            </w:r>
          </w:p>
        </w:tc>
        <w:tc>
          <w:tcPr>
            <w:tcW w:w="1292" w:type="dxa"/>
            <w:vAlign w:val="center"/>
          </w:tcPr>
          <w:p w14:paraId="798EF8B4" w14:textId="77777777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8A5D0D" w14:paraId="245CB90F" w14:textId="77777777" w:rsidTr="008A5D0D">
        <w:tc>
          <w:tcPr>
            <w:tcW w:w="562" w:type="dxa"/>
          </w:tcPr>
          <w:p w14:paraId="0FB419CD" w14:textId="77777777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7310" w:type="dxa"/>
          </w:tcPr>
          <w:p w14:paraId="6B5A042C" w14:textId="7887E048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Accumulated Depreciation of Furniture and Fixtures</w:t>
            </w:r>
          </w:p>
        </w:tc>
        <w:tc>
          <w:tcPr>
            <w:tcW w:w="1292" w:type="dxa"/>
            <w:vAlign w:val="center"/>
          </w:tcPr>
          <w:p w14:paraId="775EF482" w14:textId="77777777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1292" w:type="dxa"/>
            <w:vAlign w:val="center"/>
          </w:tcPr>
          <w:p w14:paraId="10D7080E" w14:textId="5891B968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2,500</w:t>
            </w:r>
          </w:p>
        </w:tc>
      </w:tr>
      <w:tr w:rsidR="008A5D0D" w14:paraId="045C2267" w14:textId="77777777" w:rsidTr="008A5D0D">
        <w:tc>
          <w:tcPr>
            <w:tcW w:w="562" w:type="dxa"/>
          </w:tcPr>
          <w:p w14:paraId="61701103" w14:textId="77777777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7310" w:type="dxa"/>
          </w:tcPr>
          <w:p w14:paraId="1434423A" w14:textId="0B4E99D4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Loan from Ben</w:t>
            </w:r>
          </w:p>
        </w:tc>
        <w:tc>
          <w:tcPr>
            <w:tcW w:w="1292" w:type="dxa"/>
            <w:tcBorders>
              <w:bottom w:val="single" w:sz="12" w:space="0" w:color="auto"/>
            </w:tcBorders>
            <w:vAlign w:val="center"/>
          </w:tcPr>
          <w:p w14:paraId="33DD7361" w14:textId="77777777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1292" w:type="dxa"/>
            <w:tcBorders>
              <w:bottom w:val="single" w:sz="12" w:space="0" w:color="auto"/>
            </w:tcBorders>
            <w:vAlign w:val="center"/>
          </w:tcPr>
          <w:p w14:paraId="51A00E94" w14:textId="2818A269" w:rsidR="008A5D0D" w:rsidRDefault="00FD0C2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6,000</w:t>
            </w:r>
          </w:p>
        </w:tc>
      </w:tr>
      <w:tr w:rsidR="008A5D0D" w14:paraId="7087AEDB" w14:textId="77777777" w:rsidTr="008A5D0D">
        <w:tc>
          <w:tcPr>
            <w:tcW w:w="562" w:type="dxa"/>
          </w:tcPr>
          <w:p w14:paraId="56B49BAA" w14:textId="77777777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7310" w:type="dxa"/>
          </w:tcPr>
          <w:p w14:paraId="5DA08CB4" w14:textId="2349865E" w:rsidR="008A5D0D" w:rsidRDefault="008A5D0D" w:rsidP="001445D8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1292" w:type="dxa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14:paraId="7342B393" w14:textId="60F2F30C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183,860</w:t>
            </w:r>
          </w:p>
        </w:tc>
        <w:tc>
          <w:tcPr>
            <w:tcW w:w="1292" w:type="dxa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14:paraId="60EFF49A" w14:textId="0F1B207E" w:rsidR="008A5D0D" w:rsidRDefault="008A5D0D" w:rsidP="008A5D0D">
            <w:pPr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183,860</w:t>
            </w:r>
          </w:p>
        </w:tc>
      </w:tr>
    </w:tbl>
    <w:p w14:paraId="4E6A3DA0" w14:textId="79946E22" w:rsidR="008A5D0D" w:rsidRDefault="008A5D0D" w:rsidP="001445D8">
      <w:pPr>
        <w:rPr>
          <w:rFonts w:ascii="MiSans Normal" w:eastAsia="MiSans Normal" w:hAnsi="MiSans Normal"/>
          <w:sz w:val="21"/>
          <w:szCs w:val="21"/>
          <w:lang w:val="en-US"/>
        </w:rPr>
      </w:pPr>
    </w:p>
    <w:p w14:paraId="4E51F8D3" w14:textId="009B26AF" w:rsidR="008A5D0D" w:rsidRDefault="008A5D0D" w:rsidP="001445D8">
      <w:pPr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/>
          <w:sz w:val="21"/>
          <w:szCs w:val="21"/>
          <w:lang w:val="en-US"/>
        </w:rPr>
        <w:t>The following adjustments were to be considered:</w:t>
      </w:r>
    </w:p>
    <w:p w14:paraId="5B27A685" w14:textId="5F2B6E11" w:rsidR="008A5D0D" w:rsidRDefault="008A5D0D" w:rsidP="007E3461">
      <w:pPr>
        <w:pStyle w:val="ListParagraph"/>
        <w:numPr>
          <w:ilvl w:val="0"/>
          <w:numId w:val="2"/>
        </w:numPr>
        <w:ind w:left="851" w:hanging="491"/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/>
          <w:sz w:val="21"/>
          <w:szCs w:val="21"/>
          <w:lang w:val="en-US"/>
        </w:rPr>
        <w:t xml:space="preserve">Insurance expenses amounted to </w:t>
      </w:r>
      <w:proofErr w:type="gramStart"/>
      <w:r>
        <w:rPr>
          <w:rFonts w:ascii="MiSans Normal" w:eastAsia="MiSans Normal" w:hAnsi="MiSans Normal"/>
          <w:sz w:val="21"/>
          <w:szCs w:val="21"/>
          <w:lang w:val="en-US"/>
        </w:rPr>
        <w:t>RM1,</w:t>
      </w:r>
      <w:proofErr w:type="gramEnd"/>
      <w:r>
        <w:rPr>
          <w:rFonts w:ascii="MiSans Normal" w:eastAsia="MiSans Normal" w:hAnsi="MiSans Normal"/>
          <w:sz w:val="21"/>
          <w:szCs w:val="21"/>
          <w:lang w:val="en-US"/>
        </w:rPr>
        <w:t>200 had been paid for 12 months ended 31 March 2016.</w:t>
      </w:r>
    </w:p>
    <w:p w14:paraId="202A7D96" w14:textId="10DA502E" w:rsidR="008A5D0D" w:rsidRDefault="008A5D0D" w:rsidP="007E3461">
      <w:pPr>
        <w:pStyle w:val="ListParagraph"/>
        <w:numPr>
          <w:ilvl w:val="0"/>
          <w:numId w:val="2"/>
        </w:numPr>
        <w:ind w:left="851" w:hanging="491"/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/>
          <w:sz w:val="21"/>
          <w:szCs w:val="21"/>
          <w:lang w:val="en-US"/>
        </w:rPr>
        <w:t>Interest on loan was due to Ben.</w:t>
      </w:r>
    </w:p>
    <w:p w14:paraId="2242A318" w14:textId="452CEF17" w:rsidR="008A5D0D" w:rsidRDefault="008A5D0D" w:rsidP="007E3461">
      <w:pPr>
        <w:pStyle w:val="ListParagraph"/>
        <w:numPr>
          <w:ilvl w:val="0"/>
          <w:numId w:val="2"/>
        </w:numPr>
        <w:ind w:left="851" w:hanging="491"/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/>
          <w:sz w:val="21"/>
          <w:szCs w:val="21"/>
          <w:lang w:val="en-US"/>
        </w:rPr>
        <w:t>Furniture and Fixtures were to be depreciated at 10% p.a. on cost.</w:t>
      </w:r>
    </w:p>
    <w:p w14:paraId="67DD165A" w14:textId="02242A6A" w:rsidR="008A5D0D" w:rsidRDefault="008A5D0D" w:rsidP="007E3461">
      <w:pPr>
        <w:pStyle w:val="ListParagraph"/>
        <w:numPr>
          <w:ilvl w:val="0"/>
          <w:numId w:val="2"/>
        </w:numPr>
        <w:ind w:left="851" w:hanging="491"/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/>
          <w:sz w:val="21"/>
          <w:szCs w:val="21"/>
          <w:lang w:val="en-US"/>
        </w:rPr>
        <w:t>To create 5% allowance for doubtful debts on accounts receivable.</w:t>
      </w:r>
    </w:p>
    <w:p w14:paraId="407BE7CB" w14:textId="059CD702" w:rsidR="008A5D0D" w:rsidRDefault="008A5D0D" w:rsidP="008A5D0D">
      <w:pPr>
        <w:rPr>
          <w:rFonts w:ascii="MiSans Normal" w:eastAsia="MiSans Normal" w:hAnsi="MiSans Normal"/>
          <w:sz w:val="21"/>
          <w:szCs w:val="21"/>
          <w:lang w:val="en-US"/>
        </w:rPr>
      </w:pPr>
    </w:p>
    <w:p w14:paraId="6CF1235E" w14:textId="4F7051F6" w:rsidR="008A5D0D" w:rsidRDefault="008A5D0D" w:rsidP="008A5D0D">
      <w:pPr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/>
          <w:sz w:val="21"/>
          <w:szCs w:val="21"/>
          <w:lang w:val="en-US"/>
        </w:rPr>
        <w:t>You are required to prepare:</w:t>
      </w:r>
    </w:p>
    <w:p w14:paraId="23051778" w14:textId="11FE865C" w:rsidR="008A5D0D" w:rsidRDefault="008A5D0D" w:rsidP="008A5D0D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/>
          <w:sz w:val="21"/>
          <w:szCs w:val="21"/>
          <w:lang w:val="en-US"/>
        </w:rPr>
        <w:t>Partners’ Current Account (in columnar form)</w:t>
      </w:r>
    </w:p>
    <w:p w14:paraId="6C753982" w14:textId="4D243107" w:rsidR="008A5D0D" w:rsidRDefault="008A5D0D" w:rsidP="008A5D0D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/>
          <w:sz w:val="21"/>
          <w:szCs w:val="21"/>
          <w:lang w:val="en-US"/>
        </w:rPr>
        <w:t>Income Statement (Extract) for the year ended 31 December 2015</w:t>
      </w:r>
    </w:p>
    <w:p w14:paraId="60BCFC34" w14:textId="3C619475" w:rsidR="008A5D0D" w:rsidRPr="008A5D0D" w:rsidRDefault="008A5D0D" w:rsidP="008A5D0D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/>
          <w:sz w:val="21"/>
          <w:szCs w:val="21"/>
          <w:lang w:val="en-US"/>
        </w:rPr>
        <w:t xml:space="preserve">Statement of Financial Position as </w:t>
      </w:r>
      <w:proofErr w:type="gramStart"/>
      <w:r>
        <w:rPr>
          <w:rFonts w:ascii="MiSans Normal" w:eastAsia="MiSans Normal" w:hAnsi="MiSans Normal"/>
          <w:sz w:val="21"/>
          <w:szCs w:val="21"/>
          <w:lang w:val="en-US"/>
        </w:rPr>
        <w:t>at</w:t>
      </w:r>
      <w:proofErr w:type="gramEnd"/>
      <w:r>
        <w:rPr>
          <w:rFonts w:ascii="MiSans Normal" w:eastAsia="MiSans Normal" w:hAnsi="MiSans Normal"/>
          <w:sz w:val="21"/>
          <w:szCs w:val="21"/>
          <w:lang w:val="en-US"/>
        </w:rPr>
        <w:t xml:space="preserve"> 31 December 2015</w:t>
      </w:r>
    </w:p>
    <w:sectPr w:rsidR="008A5D0D" w:rsidRPr="008A5D0D" w:rsidSect="008A5D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14880"/>
    <w:multiLevelType w:val="hybridMultilevel"/>
    <w:tmpl w:val="7442830E"/>
    <w:lvl w:ilvl="0" w:tplc="BBFA15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E7E4C"/>
    <w:multiLevelType w:val="hybridMultilevel"/>
    <w:tmpl w:val="55AE8F6E"/>
    <w:lvl w:ilvl="0" w:tplc="D146EF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F4C3F"/>
    <w:multiLevelType w:val="hybridMultilevel"/>
    <w:tmpl w:val="7CFA220C"/>
    <w:lvl w:ilvl="0" w:tplc="6C1CDD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756228">
    <w:abstractNumId w:val="2"/>
  </w:num>
  <w:num w:numId="2" w16cid:durableId="1971129897">
    <w:abstractNumId w:val="1"/>
  </w:num>
  <w:num w:numId="3" w16cid:durableId="504638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D8"/>
    <w:rsid w:val="001445D8"/>
    <w:rsid w:val="003F4F3B"/>
    <w:rsid w:val="007E3461"/>
    <w:rsid w:val="008A5D0D"/>
    <w:rsid w:val="00A921C9"/>
    <w:rsid w:val="00CC30A5"/>
    <w:rsid w:val="00EB491B"/>
    <w:rsid w:val="00FD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5334"/>
  <w15:chartTrackingRefBased/>
  <w15:docId w15:val="{9D1D4436-DEDB-0C4F-895C-5DC06575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5D8"/>
    <w:pPr>
      <w:ind w:left="720"/>
      <w:contextualSpacing/>
    </w:pPr>
  </w:style>
  <w:style w:type="table" w:styleId="TableGrid">
    <w:name w:val="Table Grid"/>
    <w:basedOn w:val="TableNormal"/>
    <w:uiPriority w:val="39"/>
    <w:rsid w:val="008A5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cp:lastPrinted>2023-02-11T08:35:00Z</cp:lastPrinted>
  <dcterms:created xsi:type="dcterms:W3CDTF">2023-02-11T08:21:00Z</dcterms:created>
  <dcterms:modified xsi:type="dcterms:W3CDTF">2023-02-11T08:37:00Z</dcterms:modified>
</cp:coreProperties>
</file>