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3328" w14:textId="04C2598F" w:rsidR="007E2394" w:rsidRPr="007E2394" w:rsidRDefault="007E2394" w:rsidP="007E2394">
      <w:p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 w:rsidRPr="00154AA6">
        <w:rPr>
          <w:rFonts w:ascii="MiSans Normal" w:eastAsia="MiSans Normal" w:hAnsi="MiSans Normal"/>
          <w:b/>
          <w:bCs/>
          <w:sz w:val="18"/>
          <w:szCs w:val="18"/>
          <w:lang w:val="en-US"/>
        </w:rPr>
        <w:t xml:space="preserve">Unified Exam Bookkeeping and Accounts Past Year Papers Collection </w:t>
      </w:r>
      <w:r>
        <w:rPr>
          <w:rFonts w:ascii="MiSans Normal" w:eastAsia="MiSans Normal" w:hAnsi="MiSans Normal"/>
          <w:b/>
          <w:bCs/>
          <w:sz w:val="18"/>
          <w:szCs w:val="18"/>
          <w:lang w:val="en-US"/>
        </w:rPr>
        <w:t>– Year 201</w:t>
      </w:r>
      <w:r>
        <w:rPr>
          <w:rFonts w:ascii="MiSans Normal" w:eastAsia="MiSans Normal" w:hAnsi="MiSans Normal"/>
          <w:b/>
          <w:bCs/>
          <w:sz w:val="18"/>
          <w:szCs w:val="18"/>
          <w:lang w:val="en-US"/>
        </w:rPr>
        <w:t>6</w:t>
      </w:r>
      <w:r>
        <w:rPr>
          <w:rFonts w:ascii="MiSans Normal" w:eastAsia="MiSans Normal" w:hAnsi="MiSans Normal"/>
          <w:b/>
          <w:bCs/>
          <w:sz w:val="18"/>
          <w:szCs w:val="18"/>
          <w:lang w:val="en-US"/>
        </w:rPr>
        <w:t xml:space="preserve"> Question </w:t>
      </w:r>
      <w:r>
        <w:rPr>
          <w:rFonts w:ascii="MiSans Normal" w:eastAsia="MiSans Normal" w:hAnsi="MiSans Normal"/>
          <w:b/>
          <w:bCs/>
          <w:sz w:val="18"/>
          <w:szCs w:val="18"/>
          <w:lang w:val="en-US"/>
        </w:rPr>
        <w:t>2</w:t>
      </w:r>
    </w:p>
    <w:p w14:paraId="572A1B01" w14:textId="13EE1BCD" w:rsidR="00B42F8A" w:rsidRPr="007E2394" w:rsidRDefault="00AB6903" w:rsidP="007E2394">
      <w:pPr>
        <w:rPr>
          <w:rFonts w:ascii="MiSans Normal" w:eastAsia="MiSans Normal" w:hAnsi="MiSans Normal"/>
          <w:sz w:val="16"/>
          <w:szCs w:val="16"/>
          <w:lang w:val="en-US"/>
        </w:rPr>
      </w:pPr>
      <w:r w:rsidRPr="007E2394">
        <w:rPr>
          <w:rFonts w:ascii="MiSans Normal" w:eastAsia="MiSans Normal" w:hAnsi="MiSans Normal" w:hint="eastAsia"/>
          <w:sz w:val="16"/>
          <w:szCs w:val="16"/>
        </w:rPr>
        <w:t>Ang</w:t>
      </w:r>
      <w:r w:rsidRPr="007E2394">
        <w:rPr>
          <w:rFonts w:ascii="MiSans Normal" w:eastAsia="MiSans Normal" w:hAnsi="MiSans Normal"/>
          <w:sz w:val="16"/>
          <w:szCs w:val="16"/>
          <w:lang w:val="en-US"/>
        </w:rPr>
        <w:t xml:space="preserve"> and Bu are partners in retail business. The terms of the partnership agreement are as follows:</w:t>
      </w:r>
    </w:p>
    <w:p w14:paraId="795A8AFC" w14:textId="78BE9F40" w:rsidR="00AB6903" w:rsidRPr="007E2394" w:rsidRDefault="00AB6903" w:rsidP="00AB6903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16"/>
          <w:szCs w:val="16"/>
          <w:lang w:val="en-US"/>
        </w:rPr>
      </w:pPr>
      <w:r w:rsidRPr="007E2394">
        <w:rPr>
          <w:rFonts w:ascii="MiSans Normal" w:eastAsia="MiSans Normal" w:hAnsi="MiSans Normal"/>
          <w:sz w:val="16"/>
          <w:szCs w:val="16"/>
          <w:lang w:val="en-US"/>
        </w:rPr>
        <w:t>Profits and losses are shared equally.</w:t>
      </w:r>
    </w:p>
    <w:p w14:paraId="78603393" w14:textId="7710162F" w:rsidR="00AB6903" w:rsidRPr="007E2394" w:rsidRDefault="00AB6903" w:rsidP="00AB6903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16"/>
          <w:szCs w:val="16"/>
          <w:lang w:val="en-US"/>
        </w:rPr>
      </w:pPr>
      <w:r w:rsidRPr="007E2394">
        <w:rPr>
          <w:rFonts w:ascii="MiSans Normal" w:eastAsia="MiSans Normal" w:hAnsi="MiSans Normal" w:hint="eastAsia"/>
          <w:sz w:val="16"/>
          <w:szCs w:val="16"/>
          <w:lang w:val="en-US"/>
        </w:rPr>
        <w:t>Bu</w:t>
      </w:r>
      <w:r w:rsidRPr="007E2394">
        <w:rPr>
          <w:rFonts w:ascii="MiSans Normal" w:eastAsia="MiSans Normal" w:hAnsi="MiSans Normal"/>
          <w:sz w:val="16"/>
          <w:szCs w:val="16"/>
          <w:lang w:val="en-US"/>
        </w:rPr>
        <w:t xml:space="preserve">’s </w:t>
      </w:r>
      <w:r w:rsidRPr="007E2394">
        <w:rPr>
          <w:rFonts w:ascii="MiSans Normal" w:eastAsia="MiSans Normal" w:hAnsi="MiSans Normal" w:hint="eastAsia"/>
          <w:sz w:val="16"/>
          <w:szCs w:val="16"/>
          <w:lang w:val="en-US"/>
        </w:rPr>
        <w:t>salary is RM1</w:t>
      </w:r>
      <w:r w:rsidRPr="007E2394">
        <w:rPr>
          <w:rFonts w:ascii="MiSans Normal" w:eastAsia="MiSans Normal" w:hAnsi="MiSans Normal"/>
          <w:sz w:val="16"/>
          <w:szCs w:val="16"/>
          <w:lang w:val="en-US"/>
        </w:rPr>
        <w:t>,500 per month.</w:t>
      </w:r>
    </w:p>
    <w:p w14:paraId="63BEA595" w14:textId="09807806" w:rsidR="00AB6903" w:rsidRPr="007E2394" w:rsidRDefault="00AB6903" w:rsidP="00AB6903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16"/>
          <w:szCs w:val="16"/>
          <w:lang w:val="en-US"/>
        </w:rPr>
      </w:pPr>
      <w:r w:rsidRPr="007E2394">
        <w:rPr>
          <w:rFonts w:ascii="MiSans Normal" w:eastAsia="MiSans Normal" w:hAnsi="MiSans Normal"/>
          <w:sz w:val="16"/>
          <w:szCs w:val="16"/>
          <w:lang w:val="en-US"/>
        </w:rPr>
        <w:t>Interest on capital is 6% per annum.</w:t>
      </w:r>
    </w:p>
    <w:p w14:paraId="4CD7EDF5" w14:textId="598B5F7F" w:rsidR="00AB6903" w:rsidRPr="007E2394" w:rsidRDefault="00AB6903" w:rsidP="00AB6903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16"/>
          <w:szCs w:val="16"/>
          <w:lang w:val="en-US"/>
        </w:rPr>
      </w:pPr>
      <w:r w:rsidRPr="007E2394">
        <w:rPr>
          <w:rFonts w:ascii="MiSans Normal" w:eastAsia="MiSans Normal" w:hAnsi="MiSans Normal"/>
          <w:sz w:val="16"/>
          <w:szCs w:val="16"/>
          <w:lang w:val="en-US"/>
        </w:rPr>
        <w:t>Interest on drawings is 4% per annum according to the period taken.</w:t>
      </w:r>
    </w:p>
    <w:p w14:paraId="0EB1218E" w14:textId="799DDBE2" w:rsidR="00AB6903" w:rsidRPr="007E2394" w:rsidRDefault="00AB6903" w:rsidP="00AB6903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16"/>
          <w:szCs w:val="16"/>
          <w:lang w:val="en-US"/>
        </w:rPr>
      </w:pPr>
      <w:r w:rsidRPr="007E2394">
        <w:rPr>
          <w:rFonts w:ascii="MiSans Normal" w:eastAsia="MiSans Normal" w:hAnsi="MiSans Normal"/>
          <w:sz w:val="16"/>
          <w:szCs w:val="16"/>
          <w:lang w:val="en-US"/>
        </w:rPr>
        <w:t>Interest on loan from partner is 7% per annum.</w:t>
      </w:r>
    </w:p>
    <w:p w14:paraId="7DD87135" w14:textId="2185E2BF" w:rsidR="00AB6903" w:rsidRPr="007E2394" w:rsidRDefault="00AB6903">
      <w:pPr>
        <w:rPr>
          <w:rFonts w:ascii="MiSans Normal" w:eastAsia="MiSans Normal" w:hAnsi="MiSans Normal"/>
          <w:sz w:val="16"/>
          <w:szCs w:val="16"/>
          <w:lang w:val="en-US"/>
        </w:rPr>
      </w:pPr>
    </w:p>
    <w:p w14:paraId="07A0526E" w14:textId="7F905B65" w:rsidR="007E2394" w:rsidRPr="007E2394" w:rsidRDefault="007602EF">
      <w:pPr>
        <w:rPr>
          <w:rFonts w:ascii="MiSans Normal" w:eastAsia="MiSans Normal" w:hAnsi="MiSans Normal"/>
          <w:sz w:val="16"/>
          <w:szCs w:val="16"/>
          <w:lang w:val="en-US"/>
        </w:rPr>
      </w:pPr>
      <w:r w:rsidRPr="007E2394">
        <w:rPr>
          <w:rFonts w:ascii="MiSans Normal" w:eastAsia="MiSans Normal" w:hAnsi="MiSans Normal" w:hint="eastAsia"/>
          <w:sz w:val="16"/>
          <w:szCs w:val="16"/>
          <w:lang w:val="en-US"/>
        </w:rPr>
        <w:t>The</w:t>
      </w:r>
      <w:r w:rsidRPr="007E2394">
        <w:rPr>
          <w:rFonts w:ascii="MiSans Normal" w:eastAsia="MiSans Normal" w:hAnsi="MiSans Normal"/>
          <w:sz w:val="16"/>
          <w:szCs w:val="16"/>
          <w:lang w:val="en-US"/>
        </w:rPr>
        <w:t xml:space="preserve"> following is the Trial Balance of the partnership as </w:t>
      </w:r>
      <w:proofErr w:type="gramStart"/>
      <w:r w:rsidRPr="007E2394">
        <w:rPr>
          <w:rFonts w:ascii="MiSans Normal" w:eastAsia="MiSans Normal" w:hAnsi="MiSans Normal"/>
          <w:sz w:val="16"/>
          <w:szCs w:val="16"/>
          <w:lang w:val="en-US"/>
        </w:rPr>
        <w:t>at</w:t>
      </w:r>
      <w:proofErr w:type="gramEnd"/>
      <w:r w:rsidRPr="007E2394">
        <w:rPr>
          <w:rFonts w:ascii="MiSans Normal" w:eastAsia="MiSans Normal" w:hAnsi="MiSans Normal"/>
          <w:sz w:val="16"/>
          <w:szCs w:val="16"/>
          <w:lang w:val="en-US"/>
        </w:rPr>
        <w:t xml:space="preserve"> 31 December 2015: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04"/>
        <w:gridCol w:w="7513"/>
        <w:gridCol w:w="1134"/>
        <w:gridCol w:w="1134"/>
      </w:tblGrid>
      <w:tr w:rsidR="007E2394" w:rsidRPr="007E2394" w14:paraId="093929B9" w14:textId="77777777" w:rsidTr="007E2394">
        <w:tc>
          <w:tcPr>
            <w:tcW w:w="704" w:type="dxa"/>
          </w:tcPr>
          <w:p w14:paraId="549380AA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39BBD519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75EAE3AA" w14:textId="764DCD25" w:rsidR="007E2394" w:rsidRPr="007E2394" w:rsidRDefault="007E2394" w:rsidP="007E239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  <w:t>Dr</w:t>
            </w:r>
          </w:p>
        </w:tc>
        <w:tc>
          <w:tcPr>
            <w:tcW w:w="1134" w:type="dxa"/>
          </w:tcPr>
          <w:p w14:paraId="4F2CEAD1" w14:textId="1DC86278" w:rsidR="007E2394" w:rsidRPr="007E2394" w:rsidRDefault="007E2394" w:rsidP="007E239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  <w:t>Cr</w:t>
            </w:r>
          </w:p>
        </w:tc>
      </w:tr>
      <w:tr w:rsidR="007E2394" w:rsidRPr="007E2394" w14:paraId="6CD39BDD" w14:textId="77777777" w:rsidTr="007E2394">
        <w:tc>
          <w:tcPr>
            <w:tcW w:w="704" w:type="dxa"/>
          </w:tcPr>
          <w:p w14:paraId="710250DB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00E4D9AC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667F558D" w14:textId="6EFE5D4C" w:rsidR="007E2394" w:rsidRPr="007E2394" w:rsidRDefault="007E2394" w:rsidP="007E239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  <w:t>RM</w:t>
            </w:r>
          </w:p>
        </w:tc>
        <w:tc>
          <w:tcPr>
            <w:tcW w:w="1134" w:type="dxa"/>
          </w:tcPr>
          <w:p w14:paraId="3E01F9A9" w14:textId="6048D0DD" w:rsidR="007E2394" w:rsidRPr="007E2394" w:rsidRDefault="007E2394" w:rsidP="007E2394">
            <w:pPr>
              <w:jc w:val="center"/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b/>
                <w:bCs/>
                <w:sz w:val="16"/>
                <w:szCs w:val="16"/>
                <w:lang w:val="en-US"/>
              </w:rPr>
              <w:t>RM</w:t>
            </w:r>
          </w:p>
        </w:tc>
      </w:tr>
      <w:tr w:rsidR="007E2394" w:rsidRPr="007E2394" w14:paraId="028D4FB6" w14:textId="77777777" w:rsidTr="007E2394">
        <w:tc>
          <w:tcPr>
            <w:tcW w:w="704" w:type="dxa"/>
          </w:tcPr>
          <w:p w14:paraId="0D0F5477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2028115B" w14:textId="2439D9E3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Premises</w:t>
            </w:r>
          </w:p>
        </w:tc>
        <w:tc>
          <w:tcPr>
            <w:tcW w:w="1134" w:type="dxa"/>
            <w:vAlign w:val="center"/>
          </w:tcPr>
          <w:p w14:paraId="3C2E8568" w14:textId="311CD240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115,000</w:t>
            </w:r>
          </w:p>
        </w:tc>
        <w:tc>
          <w:tcPr>
            <w:tcW w:w="1134" w:type="dxa"/>
            <w:vAlign w:val="center"/>
          </w:tcPr>
          <w:p w14:paraId="5FC0CD35" w14:textId="77777777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7E2394" w:rsidRPr="007E2394" w14:paraId="65EC2DA2" w14:textId="77777777" w:rsidTr="007E2394">
        <w:tc>
          <w:tcPr>
            <w:tcW w:w="704" w:type="dxa"/>
          </w:tcPr>
          <w:p w14:paraId="0237AA59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2C8ED8C6" w14:textId="12C0A196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Motor Vehicles</w:t>
            </w:r>
          </w:p>
        </w:tc>
        <w:tc>
          <w:tcPr>
            <w:tcW w:w="1134" w:type="dxa"/>
            <w:vAlign w:val="center"/>
          </w:tcPr>
          <w:p w14:paraId="7F1EF67E" w14:textId="71E28B7F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30,000</w:t>
            </w:r>
          </w:p>
        </w:tc>
        <w:tc>
          <w:tcPr>
            <w:tcW w:w="1134" w:type="dxa"/>
            <w:vAlign w:val="center"/>
          </w:tcPr>
          <w:p w14:paraId="61E33EC6" w14:textId="77777777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7E2394" w:rsidRPr="007E2394" w14:paraId="6AFBA82B" w14:textId="77777777" w:rsidTr="007E2394">
        <w:tc>
          <w:tcPr>
            <w:tcW w:w="704" w:type="dxa"/>
          </w:tcPr>
          <w:p w14:paraId="309F9BC9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76283220" w14:textId="65E80C38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Furniture And Fittings</w:t>
            </w:r>
          </w:p>
        </w:tc>
        <w:tc>
          <w:tcPr>
            <w:tcW w:w="1134" w:type="dxa"/>
            <w:vAlign w:val="center"/>
          </w:tcPr>
          <w:p w14:paraId="7F17FA18" w14:textId="5643F97A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28,000</w:t>
            </w:r>
          </w:p>
        </w:tc>
        <w:tc>
          <w:tcPr>
            <w:tcW w:w="1134" w:type="dxa"/>
            <w:vAlign w:val="center"/>
          </w:tcPr>
          <w:p w14:paraId="55E27051" w14:textId="77777777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7E2394" w:rsidRPr="007E2394" w14:paraId="0F45E778" w14:textId="77777777" w:rsidTr="007E2394">
        <w:tc>
          <w:tcPr>
            <w:tcW w:w="704" w:type="dxa"/>
          </w:tcPr>
          <w:p w14:paraId="536F642B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7362AAD9" w14:textId="2F7414D5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 xml:space="preserve">Accumulated Depreciation </w:t>
            </w:r>
            <w:proofErr w:type="gramStart"/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Of</w:t>
            </w:r>
            <w:proofErr w:type="gramEnd"/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 xml:space="preserve"> Motor Vehicles</w:t>
            </w:r>
          </w:p>
        </w:tc>
        <w:tc>
          <w:tcPr>
            <w:tcW w:w="1134" w:type="dxa"/>
            <w:vAlign w:val="center"/>
          </w:tcPr>
          <w:p w14:paraId="2B412FE2" w14:textId="77777777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ED6BE0D" w14:textId="7D27F5AD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3,000</w:t>
            </w:r>
          </w:p>
        </w:tc>
      </w:tr>
      <w:tr w:rsidR="007E2394" w:rsidRPr="007E2394" w14:paraId="6A391DE5" w14:textId="77777777" w:rsidTr="007E2394">
        <w:tc>
          <w:tcPr>
            <w:tcW w:w="704" w:type="dxa"/>
          </w:tcPr>
          <w:p w14:paraId="07CDAC0E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784E572B" w14:textId="1636FF40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 xml:space="preserve">Accumulated Depreciation </w:t>
            </w:r>
            <w:proofErr w:type="gramStart"/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Of</w:t>
            </w:r>
            <w:proofErr w:type="gramEnd"/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 xml:space="preserve"> Furniture And Fittings</w:t>
            </w:r>
          </w:p>
        </w:tc>
        <w:tc>
          <w:tcPr>
            <w:tcW w:w="1134" w:type="dxa"/>
            <w:vAlign w:val="center"/>
          </w:tcPr>
          <w:p w14:paraId="707314C3" w14:textId="77777777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9F07EB2" w14:textId="4BCD05E4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7,000</w:t>
            </w:r>
          </w:p>
        </w:tc>
      </w:tr>
      <w:tr w:rsidR="007E2394" w:rsidRPr="007E2394" w14:paraId="20CDF4A0" w14:textId="77777777" w:rsidTr="007E2394">
        <w:tc>
          <w:tcPr>
            <w:tcW w:w="704" w:type="dxa"/>
          </w:tcPr>
          <w:p w14:paraId="2C3CD2FA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3476932B" w14:textId="637A426E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Inventory, 31 December 2015</w:t>
            </w:r>
          </w:p>
        </w:tc>
        <w:tc>
          <w:tcPr>
            <w:tcW w:w="1134" w:type="dxa"/>
            <w:vAlign w:val="center"/>
          </w:tcPr>
          <w:p w14:paraId="43F8A400" w14:textId="2E707D17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6,200</w:t>
            </w:r>
          </w:p>
        </w:tc>
        <w:tc>
          <w:tcPr>
            <w:tcW w:w="1134" w:type="dxa"/>
            <w:vAlign w:val="center"/>
          </w:tcPr>
          <w:p w14:paraId="34B86380" w14:textId="77777777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7E2394" w:rsidRPr="007E2394" w14:paraId="04CE8437" w14:textId="77777777" w:rsidTr="007E2394">
        <w:tc>
          <w:tcPr>
            <w:tcW w:w="704" w:type="dxa"/>
          </w:tcPr>
          <w:p w14:paraId="1936B800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633D9703" w14:textId="04177E30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Carriage Outwards</w:t>
            </w:r>
          </w:p>
        </w:tc>
        <w:tc>
          <w:tcPr>
            <w:tcW w:w="1134" w:type="dxa"/>
            <w:vAlign w:val="center"/>
          </w:tcPr>
          <w:p w14:paraId="4CD74513" w14:textId="6ECEDB27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1,950</w:t>
            </w:r>
          </w:p>
        </w:tc>
        <w:tc>
          <w:tcPr>
            <w:tcW w:w="1134" w:type="dxa"/>
            <w:vAlign w:val="center"/>
          </w:tcPr>
          <w:p w14:paraId="7981D4D2" w14:textId="77777777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7E2394" w:rsidRPr="007E2394" w14:paraId="617E62AF" w14:textId="77777777" w:rsidTr="007E2394">
        <w:tc>
          <w:tcPr>
            <w:tcW w:w="704" w:type="dxa"/>
          </w:tcPr>
          <w:p w14:paraId="416ED020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533342A7" w14:textId="255D410D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Wages And Salaries</w:t>
            </w:r>
          </w:p>
        </w:tc>
        <w:tc>
          <w:tcPr>
            <w:tcW w:w="1134" w:type="dxa"/>
            <w:vAlign w:val="center"/>
          </w:tcPr>
          <w:p w14:paraId="7090D123" w14:textId="10C3D0DD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36,000</w:t>
            </w:r>
          </w:p>
        </w:tc>
        <w:tc>
          <w:tcPr>
            <w:tcW w:w="1134" w:type="dxa"/>
            <w:vAlign w:val="center"/>
          </w:tcPr>
          <w:p w14:paraId="7EB42F10" w14:textId="77777777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7E2394" w:rsidRPr="007E2394" w14:paraId="1566ABC2" w14:textId="77777777" w:rsidTr="007E2394">
        <w:tc>
          <w:tcPr>
            <w:tcW w:w="704" w:type="dxa"/>
          </w:tcPr>
          <w:p w14:paraId="049FE2F6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04D2AE85" w14:textId="182081C6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Partner’s Salaries – Bu</w:t>
            </w:r>
          </w:p>
        </w:tc>
        <w:tc>
          <w:tcPr>
            <w:tcW w:w="1134" w:type="dxa"/>
            <w:vAlign w:val="center"/>
          </w:tcPr>
          <w:p w14:paraId="217DCBCE" w14:textId="22D838E4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16,500</w:t>
            </w:r>
          </w:p>
        </w:tc>
        <w:tc>
          <w:tcPr>
            <w:tcW w:w="1134" w:type="dxa"/>
            <w:vAlign w:val="center"/>
          </w:tcPr>
          <w:p w14:paraId="72006D1B" w14:textId="77777777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7E2394" w:rsidRPr="007E2394" w14:paraId="4B3A77BA" w14:textId="77777777" w:rsidTr="007E2394">
        <w:tc>
          <w:tcPr>
            <w:tcW w:w="704" w:type="dxa"/>
          </w:tcPr>
          <w:p w14:paraId="742F49BA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552C6658" w14:textId="054C44EE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Allowance For Doubtful Debts</w:t>
            </w:r>
          </w:p>
        </w:tc>
        <w:tc>
          <w:tcPr>
            <w:tcW w:w="1134" w:type="dxa"/>
            <w:vAlign w:val="center"/>
          </w:tcPr>
          <w:p w14:paraId="235F2EE3" w14:textId="77777777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5968A0B" w14:textId="5D8383B5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420</w:t>
            </w:r>
          </w:p>
        </w:tc>
      </w:tr>
      <w:tr w:rsidR="007E2394" w:rsidRPr="007E2394" w14:paraId="6A47F0E0" w14:textId="77777777" w:rsidTr="007E2394">
        <w:tc>
          <w:tcPr>
            <w:tcW w:w="704" w:type="dxa"/>
          </w:tcPr>
          <w:p w14:paraId="76720EB3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10AADF58" w14:textId="0336D204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General Expenses</w:t>
            </w:r>
          </w:p>
        </w:tc>
        <w:tc>
          <w:tcPr>
            <w:tcW w:w="1134" w:type="dxa"/>
            <w:vAlign w:val="center"/>
          </w:tcPr>
          <w:p w14:paraId="0646DF41" w14:textId="2501A333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9,200</w:t>
            </w:r>
          </w:p>
        </w:tc>
        <w:tc>
          <w:tcPr>
            <w:tcW w:w="1134" w:type="dxa"/>
            <w:vAlign w:val="center"/>
          </w:tcPr>
          <w:p w14:paraId="67EF8180" w14:textId="77777777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7E2394" w:rsidRPr="007E2394" w14:paraId="03801F87" w14:textId="77777777" w:rsidTr="007E2394">
        <w:tc>
          <w:tcPr>
            <w:tcW w:w="704" w:type="dxa"/>
          </w:tcPr>
          <w:p w14:paraId="13FD8125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7F502DD2" w14:textId="362AB415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Rent And Rates</w:t>
            </w:r>
          </w:p>
        </w:tc>
        <w:tc>
          <w:tcPr>
            <w:tcW w:w="1134" w:type="dxa"/>
            <w:vAlign w:val="center"/>
          </w:tcPr>
          <w:p w14:paraId="41FAD922" w14:textId="7587D705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20,600</w:t>
            </w:r>
          </w:p>
        </w:tc>
        <w:tc>
          <w:tcPr>
            <w:tcW w:w="1134" w:type="dxa"/>
            <w:vAlign w:val="center"/>
          </w:tcPr>
          <w:p w14:paraId="4F68D354" w14:textId="77777777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7E2394" w:rsidRPr="007E2394" w14:paraId="6FD98E05" w14:textId="77777777" w:rsidTr="007E2394">
        <w:tc>
          <w:tcPr>
            <w:tcW w:w="704" w:type="dxa"/>
          </w:tcPr>
          <w:p w14:paraId="7A7CE50D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246C110C" w14:textId="407B444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Insurance Expenses</w:t>
            </w:r>
          </w:p>
        </w:tc>
        <w:tc>
          <w:tcPr>
            <w:tcW w:w="1134" w:type="dxa"/>
            <w:vAlign w:val="center"/>
          </w:tcPr>
          <w:p w14:paraId="60D6AD6F" w14:textId="37FE5B45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1,700</w:t>
            </w:r>
          </w:p>
        </w:tc>
        <w:tc>
          <w:tcPr>
            <w:tcW w:w="1134" w:type="dxa"/>
            <w:vAlign w:val="center"/>
          </w:tcPr>
          <w:p w14:paraId="26C85E62" w14:textId="77777777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7E2394" w:rsidRPr="007E2394" w14:paraId="5A40DAD1" w14:textId="77777777" w:rsidTr="007E2394">
        <w:tc>
          <w:tcPr>
            <w:tcW w:w="704" w:type="dxa"/>
          </w:tcPr>
          <w:p w14:paraId="145FCC59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3A2F3565" w14:textId="6973EA21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Accounts Receivable and Accounts Payable</w:t>
            </w:r>
          </w:p>
        </w:tc>
        <w:tc>
          <w:tcPr>
            <w:tcW w:w="1134" w:type="dxa"/>
            <w:vAlign w:val="center"/>
          </w:tcPr>
          <w:p w14:paraId="40202CF9" w14:textId="5F2B9467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17,500</w:t>
            </w:r>
          </w:p>
        </w:tc>
        <w:tc>
          <w:tcPr>
            <w:tcW w:w="1134" w:type="dxa"/>
            <w:vAlign w:val="center"/>
          </w:tcPr>
          <w:p w14:paraId="2D6A18A9" w14:textId="37A1EA9D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27,000</w:t>
            </w:r>
          </w:p>
        </w:tc>
      </w:tr>
      <w:tr w:rsidR="007E2394" w:rsidRPr="007E2394" w14:paraId="3A8C1FCC" w14:textId="77777777" w:rsidTr="007E2394">
        <w:tc>
          <w:tcPr>
            <w:tcW w:w="704" w:type="dxa"/>
          </w:tcPr>
          <w:p w14:paraId="4F0CC96D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38983F87" w14:textId="7AB37E64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Drawings – Bu</w:t>
            </w:r>
          </w:p>
        </w:tc>
        <w:tc>
          <w:tcPr>
            <w:tcW w:w="1134" w:type="dxa"/>
            <w:vAlign w:val="center"/>
          </w:tcPr>
          <w:p w14:paraId="43C9EB38" w14:textId="2037BE90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3,000</w:t>
            </w:r>
          </w:p>
        </w:tc>
        <w:tc>
          <w:tcPr>
            <w:tcW w:w="1134" w:type="dxa"/>
            <w:vAlign w:val="center"/>
          </w:tcPr>
          <w:p w14:paraId="3451A0A1" w14:textId="2468922F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7E2394" w:rsidRPr="007E2394" w14:paraId="0AD8A162" w14:textId="77777777" w:rsidTr="007E2394">
        <w:tc>
          <w:tcPr>
            <w:tcW w:w="704" w:type="dxa"/>
          </w:tcPr>
          <w:p w14:paraId="52A9F8CF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5DBB0F9D" w14:textId="399ECEC4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Cash In Hand</w:t>
            </w:r>
          </w:p>
        </w:tc>
        <w:tc>
          <w:tcPr>
            <w:tcW w:w="1134" w:type="dxa"/>
            <w:vAlign w:val="center"/>
          </w:tcPr>
          <w:p w14:paraId="6C52E1E2" w14:textId="1872913F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4,000</w:t>
            </w:r>
          </w:p>
        </w:tc>
        <w:tc>
          <w:tcPr>
            <w:tcW w:w="1134" w:type="dxa"/>
            <w:vAlign w:val="center"/>
          </w:tcPr>
          <w:p w14:paraId="42B091DD" w14:textId="63FC22D6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7E2394" w:rsidRPr="007E2394" w14:paraId="2B641109" w14:textId="77777777" w:rsidTr="007E2394">
        <w:tc>
          <w:tcPr>
            <w:tcW w:w="704" w:type="dxa"/>
          </w:tcPr>
          <w:p w14:paraId="38F7424F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00B7A0A7" w14:textId="3B41AABE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Cash At Bank</w:t>
            </w:r>
          </w:p>
        </w:tc>
        <w:tc>
          <w:tcPr>
            <w:tcW w:w="1134" w:type="dxa"/>
            <w:vAlign w:val="center"/>
          </w:tcPr>
          <w:p w14:paraId="1F9AD2E1" w14:textId="77AAEC08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11,090</w:t>
            </w:r>
          </w:p>
        </w:tc>
        <w:tc>
          <w:tcPr>
            <w:tcW w:w="1134" w:type="dxa"/>
            <w:vAlign w:val="center"/>
          </w:tcPr>
          <w:p w14:paraId="1198BBAA" w14:textId="77777777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7E2394" w:rsidRPr="007E2394" w14:paraId="0E37DEB7" w14:textId="77777777" w:rsidTr="007E2394">
        <w:tc>
          <w:tcPr>
            <w:tcW w:w="704" w:type="dxa"/>
          </w:tcPr>
          <w:p w14:paraId="7BB2E117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18722AEA" w14:textId="2103194F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Capital - Ang</w:t>
            </w:r>
          </w:p>
        </w:tc>
        <w:tc>
          <w:tcPr>
            <w:tcW w:w="1134" w:type="dxa"/>
            <w:vAlign w:val="center"/>
          </w:tcPr>
          <w:p w14:paraId="6EE51AB6" w14:textId="77777777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63EB1CC" w14:textId="16F9B13D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50,000</w:t>
            </w:r>
          </w:p>
        </w:tc>
      </w:tr>
      <w:tr w:rsidR="007E2394" w:rsidRPr="007E2394" w14:paraId="1830524F" w14:textId="77777777" w:rsidTr="007E2394">
        <w:tc>
          <w:tcPr>
            <w:tcW w:w="704" w:type="dxa"/>
          </w:tcPr>
          <w:p w14:paraId="64425AE3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60A5B5B1" w14:textId="5E953441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 xml:space="preserve">          - Bu</w:t>
            </w:r>
          </w:p>
        </w:tc>
        <w:tc>
          <w:tcPr>
            <w:tcW w:w="1134" w:type="dxa"/>
            <w:vAlign w:val="center"/>
          </w:tcPr>
          <w:p w14:paraId="50383179" w14:textId="77777777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6CED78F" w14:textId="4CBC99C6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100,000</w:t>
            </w:r>
          </w:p>
        </w:tc>
      </w:tr>
      <w:tr w:rsidR="007E2394" w:rsidRPr="007E2394" w14:paraId="3B234105" w14:textId="77777777" w:rsidTr="007E2394">
        <w:tc>
          <w:tcPr>
            <w:tcW w:w="704" w:type="dxa"/>
          </w:tcPr>
          <w:p w14:paraId="021E4299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5DEDABFD" w14:textId="73AD3839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Current - Ang</w:t>
            </w:r>
          </w:p>
        </w:tc>
        <w:tc>
          <w:tcPr>
            <w:tcW w:w="1134" w:type="dxa"/>
            <w:vAlign w:val="center"/>
          </w:tcPr>
          <w:p w14:paraId="01EC02E6" w14:textId="6D69B122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800</w:t>
            </w:r>
          </w:p>
        </w:tc>
        <w:tc>
          <w:tcPr>
            <w:tcW w:w="1134" w:type="dxa"/>
            <w:vAlign w:val="center"/>
          </w:tcPr>
          <w:p w14:paraId="5637F0F1" w14:textId="77777777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7E2394" w:rsidRPr="007E2394" w14:paraId="0D02AF08" w14:textId="77777777" w:rsidTr="007E2394">
        <w:tc>
          <w:tcPr>
            <w:tcW w:w="704" w:type="dxa"/>
          </w:tcPr>
          <w:p w14:paraId="434C84DE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6992121C" w14:textId="20598FBC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 xml:space="preserve">           - Bu</w:t>
            </w:r>
          </w:p>
        </w:tc>
        <w:tc>
          <w:tcPr>
            <w:tcW w:w="1134" w:type="dxa"/>
            <w:vAlign w:val="center"/>
          </w:tcPr>
          <w:p w14:paraId="23CDB7BB" w14:textId="77777777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60E4891" w14:textId="696D7D35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2,600</w:t>
            </w:r>
          </w:p>
        </w:tc>
      </w:tr>
      <w:tr w:rsidR="007E2394" w:rsidRPr="007E2394" w14:paraId="5923D2EC" w14:textId="77777777" w:rsidTr="007E2394">
        <w:tc>
          <w:tcPr>
            <w:tcW w:w="704" w:type="dxa"/>
          </w:tcPr>
          <w:p w14:paraId="29266020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40427534" w14:textId="63BE5BE0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Gross Profit for the year</w:t>
            </w:r>
          </w:p>
        </w:tc>
        <w:tc>
          <w:tcPr>
            <w:tcW w:w="1134" w:type="dxa"/>
            <w:vAlign w:val="center"/>
          </w:tcPr>
          <w:p w14:paraId="509733F7" w14:textId="77777777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3B17008" w14:textId="61962E80" w:rsidR="007E2394" w:rsidRPr="007E2394" w:rsidRDefault="007E2394" w:rsidP="007E2394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 w:rsidRPr="007E2394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107,920</w:t>
            </w:r>
          </w:p>
        </w:tc>
      </w:tr>
      <w:tr w:rsidR="007E2394" w:rsidRPr="007E2394" w14:paraId="153C52BD" w14:textId="77777777" w:rsidTr="007E2394">
        <w:tc>
          <w:tcPr>
            <w:tcW w:w="704" w:type="dxa"/>
          </w:tcPr>
          <w:p w14:paraId="211D5223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7CE4D49D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71BD8B4F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0F9654B5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7E2394" w:rsidRPr="007E2394" w14:paraId="47A507F6" w14:textId="77777777" w:rsidTr="007E2394">
        <w:tc>
          <w:tcPr>
            <w:tcW w:w="704" w:type="dxa"/>
          </w:tcPr>
          <w:p w14:paraId="236A5C3E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426173BD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2FA202DC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75548CA8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7E2394" w:rsidRPr="007E2394" w14:paraId="59B4197E" w14:textId="77777777" w:rsidTr="007E2394">
        <w:tc>
          <w:tcPr>
            <w:tcW w:w="704" w:type="dxa"/>
          </w:tcPr>
          <w:p w14:paraId="252CCEE2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</w:tcPr>
          <w:p w14:paraId="4309724B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5C728654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3098319D" w14:textId="77777777" w:rsidR="007E2394" w:rsidRPr="007E2394" w:rsidRDefault="007E2394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</w:tbl>
    <w:p w14:paraId="52F939E4" w14:textId="77777777" w:rsidR="007E2394" w:rsidRPr="007E2394" w:rsidRDefault="007E2394">
      <w:pPr>
        <w:rPr>
          <w:rFonts w:ascii="MiSans Normal" w:eastAsia="MiSans Normal" w:hAnsi="MiSans Normal"/>
          <w:sz w:val="16"/>
          <w:szCs w:val="16"/>
          <w:lang w:val="en-US"/>
        </w:rPr>
      </w:pPr>
    </w:p>
    <w:p w14:paraId="2A3DDD17" w14:textId="1AE666AA" w:rsidR="007E2394" w:rsidRPr="007E2394" w:rsidRDefault="007E2394">
      <w:pPr>
        <w:rPr>
          <w:rFonts w:ascii="MiSans Normal" w:eastAsia="MiSans Normal" w:hAnsi="MiSans Normal"/>
          <w:b/>
          <w:bCs/>
          <w:sz w:val="16"/>
          <w:szCs w:val="16"/>
          <w:lang w:val="en-US"/>
        </w:rPr>
      </w:pPr>
      <w:r w:rsidRPr="007E2394">
        <w:rPr>
          <w:rFonts w:ascii="MiSans Normal" w:eastAsia="MiSans Normal" w:hAnsi="MiSans Normal"/>
          <w:b/>
          <w:bCs/>
          <w:sz w:val="16"/>
          <w:szCs w:val="16"/>
          <w:lang w:val="en-US"/>
        </w:rPr>
        <w:t>Additional information:</w:t>
      </w:r>
    </w:p>
    <w:p w14:paraId="794B6B20" w14:textId="4BA35492" w:rsidR="007E2394" w:rsidRPr="007E2394" w:rsidRDefault="007E2394" w:rsidP="007E2394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16"/>
          <w:szCs w:val="16"/>
          <w:lang w:val="en-US"/>
        </w:rPr>
      </w:pPr>
      <w:r w:rsidRPr="007E2394">
        <w:rPr>
          <w:rFonts w:ascii="MiSans Normal" w:eastAsia="MiSans Normal" w:hAnsi="MiSans Normal"/>
          <w:sz w:val="16"/>
          <w:szCs w:val="16"/>
          <w:lang w:val="en-US"/>
        </w:rPr>
        <w:t>Wages and salaries accrued were RM3,600.</w:t>
      </w:r>
    </w:p>
    <w:p w14:paraId="40C06565" w14:textId="0A8B7C53" w:rsidR="007E2394" w:rsidRPr="007E2394" w:rsidRDefault="007E2394" w:rsidP="007E2394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16"/>
          <w:szCs w:val="16"/>
          <w:lang w:val="en-US"/>
        </w:rPr>
      </w:pPr>
      <w:r w:rsidRPr="007E2394">
        <w:rPr>
          <w:rFonts w:ascii="MiSans Normal" w:eastAsia="MiSans Normal" w:hAnsi="MiSans Normal"/>
          <w:sz w:val="16"/>
          <w:szCs w:val="16"/>
          <w:lang w:val="en-US"/>
        </w:rPr>
        <w:t>One month deposit of RM1,200 was included in the rent paid.</w:t>
      </w:r>
    </w:p>
    <w:p w14:paraId="753E1D02" w14:textId="01755A82" w:rsidR="007E2394" w:rsidRPr="007E2394" w:rsidRDefault="007E2394" w:rsidP="007E2394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16"/>
          <w:szCs w:val="16"/>
          <w:lang w:val="en-US"/>
        </w:rPr>
      </w:pPr>
      <w:r w:rsidRPr="007E2394">
        <w:rPr>
          <w:rFonts w:ascii="MiSans Normal" w:eastAsia="MiSans Normal" w:hAnsi="MiSans Normal"/>
          <w:sz w:val="16"/>
          <w:szCs w:val="16"/>
          <w:lang w:val="en-US"/>
        </w:rPr>
        <w:t>Insurance expenses were paid for one year ended 31 March 2016.</w:t>
      </w:r>
    </w:p>
    <w:p w14:paraId="2CB21A83" w14:textId="6AE42330" w:rsidR="007E2394" w:rsidRPr="007E2394" w:rsidRDefault="007E2394" w:rsidP="007E2394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16"/>
          <w:szCs w:val="16"/>
          <w:lang w:val="en-US"/>
        </w:rPr>
      </w:pPr>
      <w:r w:rsidRPr="007E2394">
        <w:rPr>
          <w:rFonts w:ascii="MiSans Normal" w:eastAsia="MiSans Normal" w:hAnsi="MiSans Normal"/>
          <w:sz w:val="16"/>
          <w:szCs w:val="16"/>
          <w:lang w:val="en-US"/>
        </w:rPr>
        <w:t>Depreciation is to be charged at 10% on cost of motor vehicle, and 5% on reducing balance of furniture and fittings.</w:t>
      </w:r>
    </w:p>
    <w:p w14:paraId="0409112A" w14:textId="2FE484F1" w:rsidR="007E2394" w:rsidRPr="007E2394" w:rsidRDefault="007E2394" w:rsidP="007E2394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16"/>
          <w:szCs w:val="16"/>
          <w:lang w:val="en-US"/>
        </w:rPr>
      </w:pPr>
      <w:r w:rsidRPr="007E2394">
        <w:rPr>
          <w:rFonts w:ascii="MiSans Normal" w:eastAsia="MiSans Normal" w:hAnsi="MiSans Normal"/>
          <w:sz w:val="16"/>
          <w:szCs w:val="16"/>
          <w:lang w:val="en-US"/>
        </w:rPr>
        <w:t>Cash withdrawal by Bu was on 1 September 2015.</w:t>
      </w:r>
    </w:p>
    <w:p w14:paraId="0816BF0E" w14:textId="316BE771" w:rsidR="007E2394" w:rsidRPr="007E2394" w:rsidRDefault="007E2394" w:rsidP="007E2394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16"/>
          <w:szCs w:val="16"/>
          <w:lang w:val="en-US"/>
        </w:rPr>
      </w:pPr>
      <w:r w:rsidRPr="007E2394">
        <w:rPr>
          <w:rFonts w:ascii="MiSans Normal" w:eastAsia="MiSans Normal" w:hAnsi="MiSans Normal"/>
          <w:sz w:val="16"/>
          <w:szCs w:val="16"/>
          <w:lang w:val="en-US"/>
        </w:rPr>
        <w:t>On 1 December 2015, they agreed that:</w:t>
      </w:r>
    </w:p>
    <w:p w14:paraId="31F6B7DD" w14:textId="1D53E31A" w:rsidR="007E2394" w:rsidRPr="007E2394" w:rsidRDefault="007E2394" w:rsidP="007E2394">
      <w:pPr>
        <w:pStyle w:val="ListParagraph"/>
        <w:numPr>
          <w:ilvl w:val="0"/>
          <w:numId w:val="4"/>
        </w:numPr>
        <w:rPr>
          <w:rFonts w:ascii="MiSans Normal" w:eastAsia="MiSans Normal" w:hAnsi="MiSans Normal"/>
          <w:sz w:val="16"/>
          <w:szCs w:val="16"/>
          <w:lang w:val="en-US"/>
        </w:rPr>
      </w:pPr>
      <w:r w:rsidRPr="007E2394">
        <w:rPr>
          <w:rFonts w:ascii="MiSans Normal" w:eastAsia="MiSans Normal" w:hAnsi="MiSans Normal"/>
          <w:sz w:val="16"/>
          <w:szCs w:val="16"/>
          <w:lang w:val="en-US"/>
        </w:rPr>
        <w:t>The premises were to be revalued at RM123,000. The gain on revaluation was to be credited to the capital accounts of the partners.</w:t>
      </w:r>
    </w:p>
    <w:p w14:paraId="390224FE" w14:textId="2B9D3C02" w:rsidR="007E2394" w:rsidRPr="007E2394" w:rsidRDefault="007E2394" w:rsidP="007E2394">
      <w:pPr>
        <w:pStyle w:val="ListParagraph"/>
        <w:numPr>
          <w:ilvl w:val="0"/>
          <w:numId w:val="4"/>
        </w:numPr>
        <w:rPr>
          <w:rFonts w:ascii="MiSans Normal" w:eastAsia="MiSans Normal" w:hAnsi="MiSans Normal"/>
          <w:sz w:val="16"/>
          <w:szCs w:val="16"/>
          <w:lang w:val="en-US"/>
        </w:rPr>
      </w:pPr>
      <w:r w:rsidRPr="007E2394">
        <w:rPr>
          <w:rFonts w:ascii="MiSans Normal" w:eastAsia="MiSans Normal" w:hAnsi="MiSans Normal"/>
          <w:sz w:val="16"/>
          <w:szCs w:val="16"/>
          <w:lang w:val="en-US"/>
        </w:rPr>
        <w:t>Ang deposited RM20,000 into the partnership’s bank account as an additional capital.</w:t>
      </w:r>
    </w:p>
    <w:p w14:paraId="76B2BFDC" w14:textId="1686B507" w:rsidR="007E2394" w:rsidRDefault="007E2394" w:rsidP="007E2394">
      <w:pPr>
        <w:pStyle w:val="ListParagraph"/>
        <w:numPr>
          <w:ilvl w:val="0"/>
          <w:numId w:val="4"/>
        </w:numPr>
        <w:rPr>
          <w:rFonts w:ascii="MiSans Normal" w:eastAsia="MiSans Normal" w:hAnsi="MiSans Normal"/>
          <w:sz w:val="16"/>
          <w:szCs w:val="16"/>
          <w:lang w:val="en-US"/>
        </w:rPr>
      </w:pPr>
      <w:r>
        <w:rPr>
          <w:rFonts w:ascii="MiSans Normal" w:eastAsia="MiSans Normal" w:hAnsi="MiSans Normal"/>
          <w:sz w:val="16"/>
          <w:szCs w:val="16"/>
          <w:lang w:val="en-US"/>
        </w:rPr>
        <w:t>Bu drew out RM30,000 from his capital as a loan to the partnership.</w:t>
      </w:r>
    </w:p>
    <w:p w14:paraId="27E02F44" w14:textId="56FFD81F" w:rsidR="007E2394" w:rsidRDefault="007E2394" w:rsidP="007E2394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16"/>
          <w:szCs w:val="16"/>
          <w:lang w:val="en-US"/>
        </w:rPr>
      </w:pPr>
      <w:r>
        <w:rPr>
          <w:rFonts w:ascii="MiSans Normal" w:eastAsia="MiSans Normal" w:hAnsi="MiSans Normal"/>
          <w:sz w:val="16"/>
          <w:szCs w:val="16"/>
          <w:lang w:val="en-US"/>
        </w:rPr>
        <w:t>No change to the allowance for doubtful debts.</w:t>
      </w:r>
    </w:p>
    <w:p w14:paraId="641CC0EA" w14:textId="77777777" w:rsidR="007E2394" w:rsidRDefault="007E2394" w:rsidP="007E2394">
      <w:pPr>
        <w:rPr>
          <w:rFonts w:ascii="MiSans Normal" w:eastAsia="MiSans Normal" w:hAnsi="MiSans Normal"/>
          <w:sz w:val="16"/>
          <w:szCs w:val="16"/>
          <w:lang w:val="en-US"/>
        </w:rPr>
      </w:pPr>
    </w:p>
    <w:p w14:paraId="60C93EA0" w14:textId="516D95CC" w:rsidR="007E2394" w:rsidRDefault="007E2394" w:rsidP="007E2394">
      <w:pPr>
        <w:rPr>
          <w:rFonts w:ascii="MiSans Normal" w:eastAsia="MiSans Normal" w:hAnsi="MiSans Normal"/>
          <w:sz w:val="16"/>
          <w:szCs w:val="16"/>
          <w:lang w:val="en-US"/>
        </w:rPr>
      </w:pPr>
      <w:r>
        <w:rPr>
          <w:rFonts w:ascii="MiSans Normal" w:eastAsia="MiSans Normal" w:hAnsi="MiSans Normal"/>
          <w:sz w:val="16"/>
          <w:szCs w:val="16"/>
          <w:lang w:val="en-US"/>
        </w:rPr>
        <w:t>You are required to prepare:</w:t>
      </w:r>
    </w:p>
    <w:p w14:paraId="6B406AD4" w14:textId="64FE2417" w:rsidR="007E2394" w:rsidRDefault="007E2394" w:rsidP="007E2394">
      <w:pPr>
        <w:pStyle w:val="ListParagraph"/>
        <w:numPr>
          <w:ilvl w:val="0"/>
          <w:numId w:val="5"/>
        </w:numPr>
        <w:rPr>
          <w:rFonts w:ascii="MiSans Normal" w:eastAsia="MiSans Normal" w:hAnsi="MiSans Normal"/>
          <w:sz w:val="16"/>
          <w:szCs w:val="16"/>
          <w:lang w:val="en-US"/>
        </w:rPr>
      </w:pPr>
      <w:r>
        <w:rPr>
          <w:rFonts w:ascii="MiSans Normal" w:eastAsia="MiSans Normal" w:hAnsi="MiSans Normal"/>
          <w:sz w:val="16"/>
          <w:szCs w:val="16"/>
          <w:lang w:val="en-US"/>
        </w:rPr>
        <w:t>Partners’ Capital account in columnar form.</w:t>
      </w:r>
    </w:p>
    <w:p w14:paraId="25BEF4CF" w14:textId="7080407B" w:rsidR="007E2394" w:rsidRDefault="007E2394" w:rsidP="007E2394">
      <w:pPr>
        <w:pStyle w:val="ListParagraph"/>
        <w:numPr>
          <w:ilvl w:val="0"/>
          <w:numId w:val="5"/>
        </w:numPr>
        <w:rPr>
          <w:rFonts w:ascii="MiSans Normal" w:eastAsia="MiSans Normal" w:hAnsi="MiSans Normal"/>
          <w:sz w:val="16"/>
          <w:szCs w:val="16"/>
          <w:lang w:val="en-US"/>
        </w:rPr>
      </w:pPr>
      <w:r>
        <w:rPr>
          <w:rFonts w:ascii="MiSans Normal" w:eastAsia="MiSans Normal" w:hAnsi="MiSans Normal"/>
          <w:sz w:val="16"/>
          <w:szCs w:val="16"/>
          <w:lang w:val="en-US"/>
        </w:rPr>
        <w:t>Partners’ Current account in columnar form.</w:t>
      </w:r>
    </w:p>
    <w:p w14:paraId="5F56C075" w14:textId="2135428D" w:rsidR="007E2394" w:rsidRPr="007E2394" w:rsidRDefault="007E2394" w:rsidP="007E2394">
      <w:pPr>
        <w:pStyle w:val="ListParagraph"/>
        <w:numPr>
          <w:ilvl w:val="0"/>
          <w:numId w:val="5"/>
        </w:numPr>
        <w:rPr>
          <w:rFonts w:ascii="MiSans Normal" w:eastAsia="MiSans Normal" w:hAnsi="MiSans Normal"/>
          <w:sz w:val="16"/>
          <w:szCs w:val="16"/>
          <w:lang w:val="en-US"/>
        </w:rPr>
      </w:pPr>
      <w:r>
        <w:rPr>
          <w:rFonts w:ascii="MiSans Normal" w:eastAsia="MiSans Normal" w:hAnsi="MiSans Normal"/>
          <w:sz w:val="16"/>
          <w:szCs w:val="16"/>
          <w:lang w:val="en-US"/>
        </w:rPr>
        <w:t xml:space="preserve">Income Statement for the year ended 31 December 2015 (Profit </w:t>
      </w:r>
      <w:proofErr w:type="gramStart"/>
      <w:r>
        <w:rPr>
          <w:rFonts w:ascii="MiSans Normal" w:eastAsia="MiSans Normal" w:hAnsi="MiSans Normal"/>
          <w:sz w:val="16"/>
          <w:szCs w:val="16"/>
          <w:lang w:val="en-US"/>
        </w:rPr>
        <w:t>And</w:t>
      </w:r>
      <w:proofErr w:type="gramEnd"/>
      <w:r>
        <w:rPr>
          <w:rFonts w:ascii="MiSans Normal" w:eastAsia="MiSans Normal" w:hAnsi="MiSans Normal"/>
          <w:sz w:val="16"/>
          <w:szCs w:val="16"/>
          <w:lang w:val="en-US"/>
        </w:rPr>
        <w:t xml:space="preserve"> Loss account and Appropriation account sections only). </w:t>
      </w:r>
    </w:p>
    <w:sectPr w:rsidR="007E2394" w:rsidRPr="007E2394" w:rsidSect="007E23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6A90"/>
    <w:multiLevelType w:val="hybridMultilevel"/>
    <w:tmpl w:val="08842EA2"/>
    <w:lvl w:ilvl="0" w:tplc="F9DAA524">
      <w:start w:val="1"/>
      <w:numFmt w:val="lowerRoman"/>
      <w:lvlText w:val="(%1)"/>
      <w:lvlJc w:val="left"/>
      <w:pPr>
        <w:ind w:left="108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C1D7B"/>
    <w:multiLevelType w:val="hybridMultilevel"/>
    <w:tmpl w:val="72DCE5CE"/>
    <w:lvl w:ilvl="0" w:tplc="317CCFDA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04BA1"/>
    <w:multiLevelType w:val="hybridMultilevel"/>
    <w:tmpl w:val="9800BED4"/>
    <w:lvl w:ilvl="0" w:tplc="0D609286">
      <w:start w:val="1"/>
      <w:numFmt w:val="lowerRoman"/>
      <w:lvlText w:val="(%1)"/>
      <w:lvlJc w:val="left"/>
      <w:pPr>
        <w:ind w:left="89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50" w:hanging="360"/>
      </w:pPr>
    </w:lvl>
    <w:lvl w:ilvl="2" w:tplc="0809001B" w:tentative="1">
      <w:start w:val="1"/>
      <w:numFmt w:val="lowerRoman"/>
      <w:lvlText w:val="%3."/>
      <w:lvlJc w:val="right"/>
      <w:pPr>
        <w:ind w:left="1970" w:hanging="180"/>
      </w:pPr>
    </w:lvl>
    <w:lvl w:ilvl="3" w:tplc="0809000F" w:tentative="1">
      <w:start w:val="1"/>
      <w:numFmt w:val="decimal"/>
      <w:lvlText w:val="%4."/>
      <w:lvlJc w:val="left"/>
      <w:pPr>
        <w:ind w:left="2690" w:hanging="360"/>
      </w:pPr>
    </w:lvl>
    <w:lvl w:ilvl="4" w:tplc="08090019" w:tentative="1">
      <w:start w:val="1"/>
      <w:numFmt w:val="lowerLetter"/>
      <w:lvlText w:val="%5."/>
      <w:lvlJc w:val="left"/>
      <w:pPr>
        <w:ind w:left="3410" w:hanging="360"/>
      </w:pPr>
    </w:lvl>
    <w:lvl w:ilvl="5" w:tplc="0809001B" w:tentative="1">
      <w:start w:val="1"/>
      <w:numFmt w:val="lowerRoman"/>
      <w:lvlText w:val="%6."/>
      <w:lvlJc w:val="right"/>
      <w:pPr>
        <w:ind w:left="4130" w:hanging="180"/>
      </w:pPr>
    </w:lvl>
    <w:lvl w:ilvl="6" w:tplc="0809000F" w:tentative="1">
      <w:start w:val="1"/>
      <w:numFmt w:val="decimal"/>
      <w:lvlText w:val="%7."/>
      <w:lvlJc w:val="left"/>
      <w:pPr>
        <w:ind w:left="4850" w:hanging="360"/>
      </w:pPr>
    </w:lvl>
    <w:lvl w:ilvl="7" w:tplc="08090019" w:tentative="1">
      <w:start w:val="1"/>
      <w:numFmt w:val="lowerLetter"/>
      <w:lvlText w:val="%8."/>
      <w:lvlJc w:val="left"/>
      <w:pPr>
        <w:ind w:left="5570" w:hanging="360"/>
      </w:pPr>
    </w:lvl>
    <w:lvl w:ilvl="8" w:tplc="08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" w15:restartNumberingAfterBreak="0">
    <w:nsid w:val="4D9C0CA4"/>
    <w:multiLevelType w:val="hybridMultilevel"/>
    <w:tmpl w:val="1052702E"/>
    <w:lvl w:ilvl="0" w:tplc="2432D662">
      <w:start w:val="1"/>
      <w:numFmt w:val="bullet"/>
      <w:lvlText w:val="-"/>
      <w:lvlJc w:val="left"/>
      <w:pPr>
        <w:ind w:left="144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561C53"/>
    <w:multiLevelType w:val="multilevel"/>
    <w:tmpl w:val="1422BE96"/>
    <w:lvl w:ilvl="0">
      <w:start w:val="2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76467888">
    <w:abstractNumId w:val="4"/>
  </w:num>
  <w:num w:numId="2" w16cid:durableId="788477631">
    <w:abstractNumId w:val="2"/>
  </w:num>
  <w:num w:numId="3" w16cid:durableId="1257053769">
    <w:abstractNumId w:val="0"/>
  </w:num>
  <w:num w:numId="4" w16cid:durableId="73361291">
    <w:abstractNumId w:val="3"/>
  </w:num>
  <w:num w:numId="5" w16cid:durableId="1452631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03"/>
    <w:rsid w:val="004C5E84"/>
    <w:rsid w:val="007602EF"/>
    <w:rsid w:val="007E2394"/>
    <w:rsid w:val="00A921C9"/>
    <w:rsid w:val="00AB6903"/>
    <w:rsid w:val="00B42F8A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CF91"/>
  <w15:chartTrackingRefBased/>
  <w15:docId w15:val="{C8B9177E-DBB1-2A44-B347-D7006E59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903"/>
    <w:pPr>
      <w:ind w:left="720"/>
      <w:contextualSpacing/>
    </w:pPr>
  </w:style>
  <w:style w:type="table" w:styleId="TableGrid">
    <w:name w:val="Table Grid"/>
    <w:basedOn w:val="TableNormal"/>
    <w:uiPriority w:val="39"/>
    <w:rsid w:val="007E2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2023-03-21T09:54:00Z</dcterms:created>
  <dcterms:modified xsi:type="dcterms:W3CDTF">2023-03-21T09:54:00Z</dcterms:modified>
</cp:coreProperties>
</file>