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D49" w14:textId="77B565E7" w:rsidR="001A7171" w:rsidRPr="001A7171" w:rsidRDefault="001A7171">
      <w:pPr>
        <w:rPr>
          <w:rFonts w:ascii="MiSans Normal" w:eastAsia="MiSans Normal" w:hAnsi="MiSans Normal"/>
          <w:b/>
          <w:bCs/>
          <w:sz w:val="21"/>
          <w:szCs w:val="21"/>
          <w:lang w:val="en-US"/>
        </w:rPr>
      </w:pPr>
      <w:r w:rsidRPr="001A7171">
        <w:rPr>
          <w:rFonts w:ascii="MiSans Normal" w:eastAsia="MiSans Normal" w:hAnsi="MiSans Normal"/>
          <w:b/>
          <w:bCs/>
          <w:sz w:val="21"/>
          <w:szCs w:val="21"/>
          <w:lang w:val="en-US"/>
        </w:rPr>
        <w:t>Practice 1</w:t>
      </w:r>
    </w:p>
    <w:p w14:paraId="05DAE25D" w14:textId="546430B8" w:rsidR="008C02CC" w:rsidRPr="001A7171" w:rsidRDefault="00A67E0A">
      <w:pPr>
        <w:rPr>
          <w:rFonts w:ascii="MiSans Normal" w:eastAsia="MiSans Normal" w:hAnsi="MiSans Normal"/>
          <w:sz w:val="21"/>
          <w:szCs w:val="21"/>
          <w:lang w:val="en-US"/>
        </w:rPr>
      </w:pPr>
      <w:r w:rsidRPr="001A7171">
        <w:rPr>
          <w:rFonts w:ascii="MiSans Normal" w:eastAsia="MiSans Normal" w:hAnsi="MiSans Normal"/>
          <w:sz w:val="21"/>
          <w:szCs w:val="21"/>
          <w:lang w:val="en-US"/>
        </w:rPr>
        <w:t xml:space="preserve">Kassim, Susan and Osman were in partnership sharing profits </w:t>
      </w:r>
      <w:proofErr w:type="gramStart"/>
      <w:r w:rsidRPr="001A7171">
        <w:rPr>
          <w:rFonts w:ascii="MiSans Normal" w:eastAsia="MiSans Normal" w:hAnsi="MiSans Normal"/>
          <w:sz w:val="21"/>
          <w:szCs w:val="21"/>
          <w:lang w:val="en-US"/>
        </w:rPr>
        <w:t>an</w:t>
      </w:r>
      <w:proofErr w:type="gramEnd"/>
      <w:r w:rsidRPr="001A7171">
        <w:rPr>
          <w:rFonts w:ascii="MiSans Normal" w:eastAsia="MiSans Normal" w:hAnsi="MiSans Normal"/>
          <w:sz w:val="21"/>
          <w:szCs w:val="21"/>
          <w:lang w:val="en-US"/>
        </w:rPr>
        <w:t xml:space="preserve"> losses in the ration 5:3:2. On 30 June Year 1, they agreed to dissolve the partnership. The following balances were shown in the books of the business as at that date:</w:t>
      </w:r>
    </w:p>
    <w:p w14:paraId="57A98B2C" w14:textId="77777777" w:rsidR="00A67E0A" w:rsidRPr="001A7171" w:rsidRDefault="00A67E0A" w:rsidP="00A67E0A">
      <w:pPr>
        <w:rPr>
          <w:rFonts w:ascii="MiSans Normal" w:eastAsia="MiSans Normal" w:hAnsi="MiSans Normal"/>
          <w:sz w:val="21"/>
          <w:szCs w:val="21"/>
          <w:lang w:val="en-US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2"/>
        <w:gridCol w:w="1276"/>
      </w:tblGrid>
      <w:tr w:rsidR="00A67E0A" w:rsidRPr="001A7171" w14:paraId="4383AD09" w14:textId="77777777" w:rsidTr="006E045F">
        <w:tc>
          <w:tcPr>
            <w:tcW w:w="7082" w:type="dxa"/>
          </w:tcPr>
          <w:p w14:paraId="4A1538EC" w14:textId="77777777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  <w:tc>
          <w:tcPr>
            <w:tcW w:w="1276" w:type="dxa"/>
          </w:tcPr>
          <w:p w14:paraId="2B35A18F" w14:textId="096D322F" w:rsidR="00A67E0A" w:rsidRPr="00211E70" w:rsidRDefault="00211E70" w:rsidP="00211E70">
            <w:pPr>
              <w:jc w:val="center"/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</w:pPr>
            <w:r w:rsidRPr="00211E70">
              <w:rPr>
                <w:rFonts w:ascii="MiSans Normal" w:eastAsia="MiSans Normal" w:hAnsi="MiSans Normal"/>
                <w:b/>
                <w:bCs/>
                <w:sz w:val="21"/>
                <w:szCs w:val="21"/>
                <w:lang w:val="en-US"/>
              </w:rPr>
              <w:t>RM</w:t>
            </w:r>
          </w:p>
        </w:tc>
      </w:tr>
      <w:tr w:rsidR="00A67E0A" w:rsidRPr="001A7171" w14:paraId="2E7C9345" w14:textId="77777777" w:rsidTr="006E045F">
        <w:tc>
          <w:tcPr>
            <w:tcW w:w="7082" w:type="dxa"/>
          </w:tcPr>
          <w:p w14:paraId="2D92140D" w14:textId="204FBAE9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Premises</w:t>
            </w:r>
          </w:p>
        </w:tc>
        <w:tc>
          <w:tcPr>
            <w:tcW w:w="1276" w:type="dxa"/>
            <w:vAlign w:val="center"/>
          </w:tcPr>
          <w:p w14:paraId="58181222" w14:textId="7E73C900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32,000</w:t>
            </w:r>
          </w:p>
        </w:tc>
      </w:tr>
      <w:tr w:rsidR="00A67E0A" w:rsidRPr="001A7171" w14:paraId="1FD56F16" w14:textId="77777777" w:rsidTr="006E045F">
        <w:tc>
          <w:tcPr>
            <w:tcW w:w="7082" w:type="dxa"/>
          </w:tcPr>
          <w:p w14:paraId="7C2A8DA3" w14:textId="04DBB8BF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Furniture and Fixtures</w:t>
            </w:r>
          </w:p>
        </w:tc>
        <w:tc>
          <w:tcPr>
            <w:tcW w:w="1276" w:type="dxa"/>
            <w:vAlign w:val="center"/>
          </w:tcPr>
          <w:p w14:paraId="0788A2AD" w14:textId="5FC4EE80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4,800</w:t>
            </w:r>
          </w:p>
        </w:tc>
      </w:tr>
      <w:tr w:rsidR="00A67E0A" w:rsidRPr="001A7171" w14:paraId="049B78CF" w14:textId="77777777" w:rsidTr="006E045F">
        <w:tc>
          <w:tcPr>
            <w:tcW w:w="7082" w:type="dxa"/>
          </w:tcPr>
          <w:p w14:paraId="5A136739" w14:textId="3FDD8598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Motor Vehicles</w:t>
            </w:r>
          </w:p>
        </w:tc>
        <w:tc>
          <w:tcPr>
            <w:tcW w:w="1276" w:type="dxa"/>
            <w:vAlign w:val="center"/>
          </w:tcPr>
          <w:p w14:paraId="356BD371" w14:textId="6DBD6184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9,500</w:t>
            </w:r>
          </w:p>
        </w:tc>
      </w:tr>
      <w:tr w:rsidR="00A67E0A" w:rsidRPr="001A7171" w14:paraId="4E05D32F" w14:textId="77777777" w:rsidTr="006E045F">
        <w:tc>
          <w:tcPr>
            <w:tcW w:w="7082" w:type="dxa"/>
          </w:tcPr>
          <w:p w14:paraId="5B76601C" w14:textId="7ED35C81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Inventory</w:t>
            </w:r>
          </w:p>
        </w:tc>
        <w:tc>
          <w:tcPr>
            <w:tcW w:w="1276" w:type="dxa"/>
            <w:vAlign w:val="center"/>
          </w:tcPr>
          <w:p w14:paraId="6751F3E0" w14:textId="41D224A7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3,120</w:t>
            </w:r>
          </w:p>
        </w:tc>
      </w:tr>
      <w:tr w:rsidR="00A67E0A" w:rsidRPr="001A7171" w14:paraId="720387E4" w14:textId="77777777" w:rsidTr="006E045F">
        <w:tc>
          <w:tcPr>
            <w:tcW w:w="7082" w:type="dxa"/>
          </w:tcPr>
          <w:p w14:paraId="508380C0" w14:textId="13CC9251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Accounts Receivable</w:t>
            </w:r>
          </w:p>
        </w:tc>
        <w:tc>
          <w:tcPr>
            <w:tcW w:w="1276" w:type="dxa"/>
            <w:vAlign w:val="center"/>
          </w:tcPr>
          <w:p w14:paraId="5FEF14F3" w14:textId="7F5963F4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2,750</w:t>
            </w:r>
          </w:p>
        </w:tc>
      </w:tr>
      <w:tr w:rsidR="00A67E0A" w:rsidRPr="001A7171" w14:paraId="616E4372" w14:textId="77777777" w:rsidTr="006E045F">
        <w:tc>
          <w:tcPr>
            <w:tcW w:w="7082" w:type="dxa"/>
          </w:tcPr>
          <w:p w14:paraId="0C8118F6" w14:textId="52BB219D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Accounts Payable</w:t>
            </w:r>
          </w:p>
        </w:tc>
        <w:tc>
          <w:tcPr>
            <w:tcW w:w="1276" w:type="dxa"/>
            <w:vAlign w:val="center"/>
          </w:tcPr>
          <w:p w14:paraId="4FA754D5" w14:textId="42FC0FC8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2,340</w:t>
            </w:r>
          </w:p>
        </w:tc>
      </w:tr>
      <w:tr w:rsidR="00A67E0A" w:rsidRPr="001A7171" w14:paraId="61BC4A14" w14:textId="77777777" w:rsidTr="006E045F">
        <w:tc>
          <w:tcPr>
            <w:tcW w:w="7082" w:type="dxa"/>
          </w:tcPr>
          <w:p w14:paraId="5E1E64F9" w14:textId="3EE2D509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Bank Overdraft</w:t>
            </w:r>
          </w:p>
        </w:tc>
        <w:tc>
          <w:tcPr>
            <w:tcW w:w="1276" w:type="dxa"/>
            <w:vAlign w:val="center"/>
          </w:tcPr>
          <w:p w14:paraId="4F148843" w14:textId="6FCD553C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1,560</w:t>
            </w:r>
          </w:p>
        </w:tc>
      </w:tr>
      <w:tr w:rsidR="00A67E0A" w:rsidRPr="001A7171" w14:paraId="6E3344B8" w14:textId="77777777" w:rsidTr="006E045F">
        <w:tc>
          <w:tcPr>
            <w:tcW w:w="7082" w:type="dxa"/>
          </w:tcPr>
          <w:p w14:paraId="454A4D54" w14:textId="47F3C230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Loan</w:t>
            </w:r>
          </w:p>
        </w:tc>
        <w:tc>
          <w:tcPr>
            <w:tcW w:w="1276" w:type="dxa"/>
            <w:vAlign w:val="center"/>
          </w:tcPr>
          <w:p w14:paraId="4E8562FC" w14:textId="12A71378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10,000</w:t>
            </w:r>
          </w:p>
        </w:tc>
      </w:tr>
      <w:tr w:rsidR="00A67E0A" w:rsidRPr="001A7171" w14:paraId="1ED77501" w14:textId="77777777" w:rsidTr="006E045F">
        <w:tc>
          <w:tcPr>
            <w:tcW w:w="7082" w:type="dxa"/>
          </w:tcPr>
          <w:p w14:paraId="161B6CA1" w14:textId="0BB64547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Capital</w:t>
            </w:r>
          </w:p>
        </w:tc>
        <w:tc>
          <w:tcPr>
            <w:tcW w:w="1276" w:type="dxa"/>
            <w:vAlign w:val="center"/>
          </w:tcPr>
          <w:p w14:paraId="35231B34" w14:textId="38DBA366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A67E0A" w:rsidRPr="001A7171" w14:paraId="16B6BE69" w14:textId="77777777" w:rsidTr="006E045F">
        <w:tc>
          <w:tcPr>
            <w:tcW w:w="7082" w:type="dxa"/>
          </w:tcPr>
          <w:p w14:paraId="21FEE9B4" w14:textId="2753D658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Kassim</w:t>
            </w:r>
          </w:p>
        </w:tc>
        <w:tc>
          <w:tcPr>
            <w:tcW w:w="1276" w:type="dxa"/>
            <w:vAlign w:val="center"/>
          </w:tcPr>
          <w:p w14:paraId="4B5854B7" w14:textId="7A2D040C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12,000</w:t>
            </w:r>
          </w:p>
        </w:tc>
      </w:tr>
      <w:tr w:rsidR="00A67E0A" w:rsidRPr="001A7171" w14:paraId="5BEEC093" w14:textId="77777777" w:rsidTr="006E045F">
        <w:tc>
          <w:tcPr>
            <w:tcW w:w="7082" w:type="dxa"/>
          </w:tcPr>
          <w:p w14:paraId="22FF6F1D" w14:textId="67D12AEE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Susan</w:t>
            </w:r>
          </w:p>
        </w:tc>
        <w:tc>
          <w:tcPr>
            <w:tcW w:w="1276" w:type="dxa"/>
            <w:vAlign w:val="center"/>
          </w:tcPr>
          <w:p w14:paraId="3C5675B7" w14:textId="2C0135A0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10,000</w:t>
            </w:r>
          </w:p>
        </w:tc>
      </w:tr>
      <w:tr w:rsidR="00A67E0A" w:rsidRPr="001A7171" w14:paraId="19D9983B" w14:textId="77777777" w:rsidTr="006E045F">
        <w:tc>
          <w:tcPr>
            <w:tcW w:w="7082" w:type="dxa"/>
          </w:tcPr>
          <w:p w14:paraId="2550FE08" w14:textId="2C352102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Osman</w:t>
            </w:r>
          </w:p>
        </w:tc>
        <w:tc>
          <w:tcPr>
            <w:tcW w:w="1276" w:type="dxa"/>
            <w:vAlign w:val="center"/>
          </w:tcPr>
          <w:p w14:paraId="2F2E2F4E" w14:textId="4572F8F1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8,000</w:t>
            </w:r>
          </w:p>
        </w:tc>
      </w:tr>
      <w:tr w:rsidR="00A67E0A" w:rsidRPr="001A7171" w14:paraId="32785AD8" w14:textId="77777777" w:rsidTr="006E045F">
        <w:tc>
          <w:tcPr>
            <w:tcW w:w="7082" w:type="dxa"/>
          </w:tcPr>
          <w:p w14:paraId="28A2C819" w14:textId="55064254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Current</w:t>
            </w:r>
          </w:p>
        </w:tc>
        <w:tc>
          <w:tcPr>
            <w:tcW w:w="1276" w:type="dxa"/>
            <w:vAlign w:val="center"/>
          </w:tcPr>
          <w:p w14:paraId="07E33517" w14:textId="41AE1B5E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</w:p>
        </w:tc>
      </w:tr>
      <w:tr w:rsidR="00A67E0A" w:rsidRPr="001A7171" w14:paraId="3C33C32B" w14:textId="77777777" w:rsidTr="006E045F">
        <w:tc>
          <w:tcPr>
            <w:tcW w:w="7082" w:type="dxa"/>
          </w:tcPr>
          <w:p w14:paraId="10BA8552" w14:textId="5F35B22B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Kassim</w:t>
            </w:r>
          </w:p>
        </w:tc>
        <w:tc>
          <w:tcPr>
            <w:tcW w:w="1276" w:type="dxa"/>
            <w:vAlign w:val="center"/>
          </w:tcPr>
          <w:p w14:paraId="5E995A8D" w14:textId="66C509C5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3,170</w:t>
            </w:r>
          </w:p>
        </w:tc>
      </w:tr>
      <w:tr w:rsidR="00A67E0A" w:rsidRPr="001A7171" w14:paraId="2B020638" w14:textId="77777777" w:rsidTr="006E045F">
        <w:tc>
          <w:tcPr>
            <w:tcW w:w="7082" w:type="dxa"/>
          </w:tcPr>
          <w:p w14:paraId="138488BB" w14:textId="2762427E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Susan</w:t>
            </w:r>
          </w:p>
        </w:tc>
        <w:tc>
          <w:tcPr>
            <w:tcW w:w="1276" w:type="dxa"/>
            <w:vAlign w:val="center"/>
          </w:tcPr>
          <w:p w14:paraId="5E7E369D" w14:textId="3014AAB3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2,500</w:t>
            </w:r>
          </w:p>
        </w:tc>
      </w:tr>
      <w:tr w:rsidR="00A67E0A" w:rsidRPr="001A7171" w14:paraId="78C70735" w14:textId="77777777" w:rsidTr="006E045F">
        <w:tc>
          <w:tcPr>
            <w:tcW w:w="7082" w:type="dxa"/>
          </w:tcPr>
          <w:p w14:paraId="122CE9D9" w14:textId="3EE8A57B" w:rsidR="00A67E0A" w:rsidRPr="001A7171" w:rsidRDefault="00A67E0A" w:rsidP="00A67E0A">
            <w:pPr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 xml:space="preserve">    Osman</w:t>
            </w:r>
          </w:p>
        </w:tc>
        <w:tc>
          <w:tcPr>
            <w:tcW w:w="1276" w:type="dxa"/>
            <w:vAlign w:val="center"/>
          </w:tcPr>
          <w:p w14:paraId="6013F5BC" w14:textId="23E57097" w:rsidR="00A67E0A" w:rsidRPr="001A7171" w:rsidRDefault="00A67E0A" w:rsidP="00211E70">
            <w:pPr>
              <w:ind w:left="-252" w:right="202"/>
              <w:jc w:val="right"/>
              <w:rPr>
                <w:rFonts w:ascii="MiSans Normal" w:eastAsia="MiSans Normal" w:hAnsi="MiSans Normal"/>
                <w:sz w:val="21"/>
                <w:szCs w:val="21"/>
                <w:lang w:val="en-US"/>
              </w:rPr>
            </w:pPr>
            <w:r w:rsidRPr="001A7171">
              <w:rPr>
                <w:rFonts w:ascii="MiSans Normal" w:eastAsia="MiSans Normal" w:hAnsi="MiSans Normal"/>
                <w:sz w:val="21"/>
                <w:szCs w:val="21"/>
                <w:lang w:val="en-US"/>
              </w:rPr>
              <w:t>2,600</w:t>
            </w:r>
          </w:p>
        </w:tc>
      </w:tr>
    </w:tbl>
    <w:p w14:paraId="0346F864" w14:textId="77777777" w:rsidR="00A67E0A" w:rsidRDefault="00A67E0A" w:rsidP="00A67E0A">
      <w:pPr>
        <w:rPr>
          <w:rFonts w:ascii="MiSans Normal" w:eastAsia="MiSans Normal" w:hAnsi="MiSans Normal"/>
          <w:sz w:val="21"/>
          <w:szCs w:val="21"/>
          <w:lang w:val="en-US"/>
        </w:rPr>
      </w:pPr>
    </w:p>
    <w:p w14:paraId="29409441" w14:textId="707871DB" w:rsidR="001A7171" w:rsidRPr="008E6698" w:rsidRDefault="001A7171" w:rsidP="00A67E0A">
      <w:pPr>
        <w:rPr>
          <w:rFonts w:ascii="MiSans Normal" w:eastAsia="MiSans Normal" w:hAnsi="MiSans Normal"/>
          <w:b/>
          <w:bCs/>
          <w:sz w:val="21"/>
          <w:szCs w:val="21"/>
          <w:lang w:val="en-US"/>
        </w:rPr>
      </w:pPr>
      <w:r w:rsidRPr="008E6698">
        <w:rPr>
          <w:rFonts w:ascii="MiSans Normal" w:eastAsia="MiSans Normal" w:hAnsi="MiSans Normal"/>
          <w:b/>
          <w:bCs/>
          <w:sz w:val="21"/>
          <w:szCs w:val="21"/>
          <w:lang w:val="en-US"/>
        </w:rPr>
        <w:t>Assets and liabilities were disposed of as follows:</w:t>
      </w:r>
    </w:p>
    <w:p w14:paraId="4D4EF924" w14:textId="315821C1" w:rsidR="001A7171" w:rsidRDefault="001A7171" w:rsidP="00C16B3F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Delivery van of carrying amount RM4,500 was taken over by Kassim for his private use at an agreed price of RM3,800, and the other motor car was sold for RM4,300.</w:t>
      </w:r>
    </w:p>
    <w:p w14:paraId="15C6EEE2" w14:textId="73BA390E" w:rsidR="001A7171" w:rsidRDefault="001A7171" w:rsidP="00C16B3F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Inventory was taken over by Osman at an agreed value of RM3,000.</w:t>
      </w:r>
    </w:p>
    <w:p w14:paraId="0A1D86AB" w14:textId="2C1F4FDD" w:rsidR="001A7171" w:rsidRDefault="001A7171" w:rsidP="00C16B3F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Premises and furniture were realized at RM33,000 and RM4,100 respectively.</w:t>
      </w:r>
    </w:p>
    <w:p w14:paraId="00E437A5" w14:textId="03FD9AC4" w:rsidR="001A7171" w:rsidRDefault="001A7171" w:rsidP="00C16B3F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Accounts receivable were realized after deducting bad debts RM180 and discounts allowed RM140.</w:t>
      </w:r>
    </w:p>
    <w:p w14:paraId="7B0537B7" w14:textId="537B767D" w:rsidR="001A7171" w:rsidRDefault="001A7171" w:rsidP="00C16B3F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The loan was settled in full and the accounts payable were discharged for RM2,270.</w:t>
      </w:r>
    </w:p>
    <w:p w14:paraId="655E8605" w14:textId="786BAE3A" w:rsidR="001A7171" w:rsidRDefault="001A7171" w:rsidP="00C16B3F">
      <w:pPr>
        <w:pStyle w:val="ListParagraph"/>
        <w:numPr>
          <w:ilvl w:val="0"/>
          <w:numId w:val="1"/>
        </w:numPr>
        <w:ind w:left="426" w:hanging="426"/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Expenses of realization amounting to RM170 was paid by cheque.</w:t>
      </w:r>
    </w:p>
    <w:p w14:paraId="057A3A0D" w14:textId="77777777" w:rsidR="001A7171" w:rsidRDefault="001A7171" w:rsidP="001A7171">
      <w:pPr>
        <w:rPr>
          <w:rFonts w:ascii="MiSans Normal" w:eastAsia="MiSans Normal" w:hAnsi="MiSans Normal"/>
          <w:sz w:val="21"/>
          <w:szCs w:val="21"/>
          <w:lang w:val="en-US"/>
        </w:rPr>
      </w:pPr>
    </w:p>
    <w:p w14:paraId="13E04F21" w14:textId="62E84C5A" w:rsidR="001A7171" w:rsidRDefault="001A7171" w:rsidP="001A7171">
      <w:pPr>
        <w:rPr>
          <w:rFonts w:ascii="MiSans Normal" w:eastAsia="MiSans Normal" w:hAnsi="MiSans Normal"/>
          <w:sz w:val="21"/>
          <w:szCs w:val="21"/>
          <w:lang w:val="en-US"/>
        </w:rPr>
      </w:pPr>
      <w:r w:rsidRPr="001A7171">
        <w:rPr>
          <w:rFonts w:ascii="MiSans Normal" w:eastAsia="MiSans Normal" w:hAnsi="MiSans Normal"/>
          <w:b/>
          <w:bCs/>
          <w:sz w:val="21"/>
          <w:szCs w:val="21"/>
          <w:lang w:val="en-US"/>
        </w:rPr>
        <w:t xml:space="preserve">You are required to prepare </w:t>
      </w:r>
      <w:r>
        <w:rPr>
          <w:rFonts w:ascii="MiSans Normal" w:eastAsia="MiSans Normal" w:hAnsi="MiSans Normal"/>
          <w:sz w:val="21"/>
          <w:szCs w:val="21"/>
          <w:lang w:val="en-US"/>
        </w:rPr>
        <w:t>the following accounts to record the dissolution:</w:t>
      </w:r>
    </w:p>
    <w:p w14:paraId="3A2CB57A" w14:textId="14CD29EA" w:rsidR="001A7171" w:rsidRDefault="001A7171" w:rsidP="001A7171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Realization account;</w:t>
      </w:r>
    </w:p>
    <w:p w14:paraId="1488CAF6" w14:textId="31C5B0EB" w:rsidR="001A7171" w:rsidRDefault="001A7171" w:rsidP="001A7171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Partners’ Current account in columnar form;</w:t>
      </w:r>
    </w:p>
    <w:p w14:paraId="791C26FD" w14:textId="4BA618BC" w:rsidR="001A7171" w:rsidRDefault="001A7171" w:rsidP="001A7171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Partners’ Capital account in columnar form;</w:t>
      </w:r>
    </w:p>
    <w:p w14:paraId="7B042D25" w14:textId="17909DF3" w:rsidR="001A7171" w:rsidRDefault="001A7171" w:rsidP="001A7171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Bank account;</w:t>
      </w:r>
    </w:p>
    <w:p w14:paraId="2F5E994B" w14:textId="00A1E48F" w:rsidR="001A7171" w:rsidRPr="001A7171" w:rsidRDefault="001A7171" w:rsidP="001A7171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1"/>
          <w:szCs w:val="21"/>
          <w:lang w:val="en-US"/>
        </w:rPr>
      </w:pPr>
      <w:r>
        <w:rPr>
          <w:rFonts w:ascii="MiSans Normal" w:eastAsia="MiSans Normal" w:hAnsi="MiSans Normal"/>
          <w:sz w:val="21"/>
          <w:szCs w:val="21"/>
          <w:lang w:val="en-US"/>
        </w:rPr>
        <w:t>Accounts Payable Account;</w:t>
      </w:r>
    </w:p>
    <w:sectPr w:rsidR="001A7171" w:rsidRPr="001A7171" w:rsidSect="00211E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C0E9E"/>
    <w:multiLevelType w:val="hybridMultilevel"/>
    <w:tmpl w:val="6C9AC658"/>
    <w:lvl w:ilvl="0" w:tplc="BC801AF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23310C"/>
    <w:multiLevelType w:val="hybridMultilevel"/>
    <w:tmpl w:val="0A607106"/>
    <w:lvl w:ilvl="0" w:tplc="918640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1948212">
    <w:abstractNumId w:val="0"/>
  </w:num>
  <w:num w:numId="2" w16cid:durableId="1739207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0A"/>
    <w:rsid w:val="00140178"/>
    <w:rsid w:val="001A7171"/>
    <w:rsid w:val="00211E70"/>
    <w:rsid w:val="006E045F"/>
    <w:rsid w:val="008C02CC"/>
    <w:rsid w:val="008E6698"/>
    <w:rsid w:val="00A67E0A"/>
    <w:rsid w:val="00A921C9"/>
    <w:rsid w:val="00C16B3F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C42E"/>
  <w15:chartTrackingRefBased/>
  <w15:docId w15:val="{D828DBA8-6F89-9345-8DC7-62402204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2023-05-10T09:58:00Z</dcterms:created>
  <dcterms:modified xsi:type="dcterms:W3CDTF">2023-05-10T10:07:00Z</dcterms:modified>
</cp:coreProperties>
</file>