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221A" w14:textId="77777777" w:rsidR="002E49ED" w:rsidRDefault="002E49ED" w:rsidP="00514538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2E49ED">
        <w:rPr>
          <w:rFonts w:ascii="Times New Roman" w:hAnsi="Times New Roman" w:cs="Times New Roman"/>
          <w:b/>
          <w:bCs/>
          <w:lang w:val="en-GB"/>
        </w:rPr>
        <w:t>Soalan 9</w:t>
      </w:r>
    </w:p>
    <w:p w14:paraId="47DBEE59" w14:textId="77777777" w:rsidR="002E49ED" w:rsidRPr="002E49ED" w:rsidRDefault="002E49ED" w:rsidP="00514538">
      <w:pPr>
        <w:spacing w:line="276" w:lineRule="auto"/>
        <w:rPr>
          <w:rFonts w:ascii="Times New Roman" w:hAnsi="Times New Roman" w:cs="Times New Roman"/>
          <w:b/>
          <w:bCs/>
          <w:sz w:val="8"/>
          <w:szCs w:val="8"/>
          <w:lang w:val="en-GB"/>
        </w:rPr>
      </w:pPr>
    </w:p>
    <w:p w14:paraId="3830C82D" w14:textId="35371F79" w:rsidR="008C02CC" w:rsidRPr="00514538" w:rsidRDefault="001E7A89" w:rsidP="00514538">
      <w:pPr>
        <w:spacing w:line="276" w:lineRule="auto"/>
        <w:rPr>
          <w:rFonts w:ascii="Times New Roman" w:hAnsi="Times New Roman" w:cs="Times New Roman"/>
          <w:lang w:val="en-GB"/>
        </w:rPr>
      </w:pPr>
      <w:r w:rsidRPr="00514538">
        <w:rPr>
          <w:rFonts w:ascii="Times New Roman" w:hAnsi="Times New Roman" w:cs="Times New Roman"/>
          <w:lang w:val="en-GB"/>
        </w:rPr>
        <w:t xml:space="preserve">Shanti, Rozita and Moon were in partnership as SRM Partnership. They shared their profit and loss using the ratio 2:1:1. On 1 April 2023, they agreed to dissolve their partnership. The following were the information for SRM Partnership as </w:t>
      </w:r>
      <w:proofErr w:type="gramStart"/>
      <w:r w:rsidRPr="00514538">
        <w:rPr>
          <w:rFonts w:ascii="Times New Roman" w:hAnsi="Times New Roman" w:cs="Times New Roman"/>
          <w:lang w:val="en-GB"/>
        </w:rPr>
        <w:t>at</w:t>
      </w:r>
      <w:proofErr w:type="gramEnd"/>
      <w:r w:rsidRPr="00514538">
        <w:rPr>
          <w:rFonts w:ascii="Times New Roman" w:hAnsi="Times New Roman" w:cs="Times New Roman"/>
          <w:lang w:val="en-GB"/>
        </w:rPr>
        <w:t xml:space="preserve"> 31 March 2023.</w:t>
      </w:r>
    </w:p>
    <w:p w14:paraId="30C43AD0" w14:textId="77777777" w:rsidR="001E7A89" w:rsidRPr="00514538" w:rsidRDefault="001E7A89" w:rsidP="00514538">
      <w:pPr>
        <w:spacing w:line="276" w:lineRule="auto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1276"/>
      </w:tblGrid>
      <w:tr w:rsidR="001E7A89" w:rsidRPr="00514538" w14:paraId="47164309" w14:textId="77777777" w:rsidTr="00514538">
        <w:tc>
          <w:tcPr>
            <w:tcW w:w="6237" w:type="dxa"/>
          </w:tcPr>
          <w:p w14:paraId="506E0725" w14:textId="77777777" w:rsidR="001E7A89" w:rsidRPr="00514538" w:rsidRDefault="001E7A89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76" w:type="dxa"/>
          </w:tcPr>
          <w:p w14:paraId="2814F561" w14:textId="5FC7A38E" w:rsidR="001E7A89" w:rsidRPr="00514538" w:rsidRDefault="001E7A89" w:rsidP="00514538">
            <w:pPr>
              <w:spacing w:line="276" w:lineRule="auto"/>
              <w:ind w:left="-241" w:right="292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14538">
              <w:rPr>
                <w:rFonts w:ascii="Times New Roman" w:hAnsi="Times New Roman" w:cs="Times New Roman"/>
                <w:b/>
                <w:bCs/>
                <w:lang w:val="en-GB"/>
              </w:rPr>
              <w:t>RM</w:t>
            </w:r>
          </w:p>
        </w:tc>
      </w:tr>
      <w:tr w:rsidR="001E7A89" w:rsidRPr="00514538" w14:paraId="75D2A691" w14:textId="77777777" w:rsidTr="00514538">
        <w:tc>
          <w:tcPr>
            <w:tcW w:w="6237" w:type="dxa"/>
          </w:tcPr>
          <w:p w14:paraId="3C167DF9" w14:textId="487A3120" w:rsidR="001E7A89" w:rsidRPr="00514538" w:rsidRDefault="001E7A89" w:rsidP="0051453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14538">
              <w:rPr>
                <w:rFonts w:ascii="Times New Roman" w:hAnsi="Times New Roman" w:cs="Times New Roman"/>
                <w:b/>
                <w:bCs/>
                <w:lang w:val="en-GB"/>
              </w:rPr>
              <w:t>Assets</w:t>
            </w:r>
          </w:p>
        </w:tc>
        <w:tc>
          <w:tcPr>
            <w:tcW w:w="1276" w:type="dxa"/>
          </w:tcPr>
          <w:p w14:paraId="45EB7ACB" w14:textId="6ECDCB78" w:rsidR="001E7A89" w:rsidRPr="00514538" w:rsidRDefault="001E7A89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4538" w:rsidRPr="00514538" w14:paraId="35FDC9D3" w14:textId="77777777" w:rsidTr="00514538">
        <w:tc>
          <w:tcPr>
            <w:tcW w:w="6237" w:type="dxa"/>
          </w:tcPr>
          <w:p w14:paraId="2D4D0D4D" w14:textId="4B4B7F03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Premises</w:t>
            </w:r>
          </w:p>
        </w:tc>
        <w:tc>
          <w:tcPr>
            <w:tcW w:w="1276" w:type="dxa"/>
            <w:vAlign w:val="center"/>
          </w:tcPr>
          <w:p w14:paraId="000409EF" w14:textId="32BB3AAB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65,000</w:t>
            </w:r>
          </w:p>
        </w:tc>
      </w:tr>
      <w:tr w:rsidR="00514538" w:rsidRPr="00514538" w14:paraId="49074B99" w14:textId="77777777" w:rsidTr="00514538">
        <w:tc>
          <w:tcPr>
            <w:tcW w:w="6237" w:type="dxa"/>
          </w:tcPr>
          <w:p w14:paraId="64347FBD" w14:textId="3C51D095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Motor Vehicles</w:t>
            </w:r>
          </w:p>
        </w:tc>
        <w:tc>
          <w:tcPr>
            <w:tcW w:w="1276" w:type="dxa"/>
            <w:vAlign w:val="center"/>
          </w:tcPr>
          <w:p w14:paraId="4D15666D" w14:textId="53C67302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36,500</w:t>
            </w:r>
          </w:p>
        </w:tc>
      </w:tr>
      <w:tr w:rsidR="00514538" w:rsidRPr="00514538" w14:paraId="3DF8251C" w14:textId="77777777" w:rsidTr="00514538">
        <w:tc>
          <w:tcPr>
            <w:tcW w:w="6237" w:type="dxa"/>
          </w:tcPr>
          <w:p w14:paraId="37EC0AEB" w14:textId="0C74F032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Office Equipment</w:t>
            </w:r>
          </w:p>
        </w:tc>
        <w:tc>
          <w:tcPr>
            <w:tcW w:w="1276" w:type="dxa"/>
            <w:vAlign w:val="center"/>
          </w:tcPr>
          <w:p w14:paraId="756BA725" w14:textId="7F36F91A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11,600</w:t>
            </w:r>
          </w:p>
        </w:tc>
      </w:tr>
      <w:tr w:rsidR="00514538" w:rsidRPr="00514538" w14:paraId="273B4F45" w14:textId="77777777" w:rsidTr="00514538">
        <w:tc>
          <w:tcPr>
            <w:tcW w:w="6237" w:type="dxa"/>
          </w:tcPr>
          <w:p w14:paraId="73B487F3" w14:textId="6B5A9BC0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Accounts Receivable</w:t>
            </w:r>
          </w:p>
        </w:tc>
        <w:tc>
          <w:tcPr>
            <w:tcW w:w="1276" w:type="dxa"/>
            <w:vAlign w:val="center"/>
          </w:tcPr>
          <w:p w14:paraId="6FD05AE1" w14:textId="7AFF516E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8,440</w:t>
            </w:r>
          </w:p>
        </w:tc>
      </w:tr>
      <w:tr w:rsidR="00514538" w:rsidRPr="00514538" w14:paraId="7AE47702" w14:textId="77777777" w:rsidTr="00514538">
        <w:tc>
          <w:tcPr>
            <w:tcW w:w="6237" w:type="dxa"/>
          </w:tcPr>
          <w:p w14:paraId="295CC257" w14:textId="630D91AF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Inventory</w:t>
            </w:r>
          </w:p>
        </w:tc>
        <w:tc>
          <w:tcPr>
            <w:tcW w:w="1276" w:type="dxa"/>
            <w:vAlign w:val="center"/>
          </w:tcPr>
          <w:p w14:paraId="669846E4" w14:textId="2FE3D3E3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11,340</w:t>
            </w:r>
          </w:p>
        </w:tc>
      </w:tr>
      <w:tr w:rsidR="00514538" w:rsidRPr="00514538" w14:paraId="7C743CB2" w14:textId="77777777" w:rsidTr="00514538">
        <w:tc>
          <w:tcPr>
            <w:tcW w:w="6237" w:type="dxa"/>
          </w:tcPr>
          <w:p w14:paraId="29B6944B" w14:textId="2D8659EE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Bank</w:t>
            </w:r>
          </w:p>
        </w:tc>
        <w:tc>
          <w:tcPr>
            <w:tcW w:w="1276" w:type="dxa"/>
            <w:vAlign w:val="center"/>
          </w:tcPr>
          <w:p w14:paraId="5C63D1CB" w14:textId="524466BB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1,330</w:t>
            </w:r>
          </w:p>
        </w:tc>
      </w:tr>
      <w:tr w:rsidR="00514538" w:rsidRPr="00514538" w14:paraId="43ADA51A" w14:textId="77777777" w:rsidTr="00514538">
        <w:tc>
          <w:tcPr>
            <w:tcW w:w="6237" w:type="dxa"/>
          </w:tcPr>
          <w:p w14:paraId="323978E0" w14:textId="5654C79A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14538">
              <w:rPr>
                <w:rFonts w:ascii="Times New Roman" w:hAnsi="Times New Roman" w:cs="Times New Roman"/>
                <w:b/>
                <w:bCs/>
                <w:lang w:val="en-GB"/>
              </w:rPr>
              <w:t>Liabilities</w:t>
            </w:r>
          </w:p>
        </w:tc>
        <w:tc>
          <w:tcPr>
            <w:tcW w:w="1276" w:type="dxa"/>
            <w:vAlign w:val="center"/>
          </w:tcPr>
          <w:p w14:paraId="61DF041D" w14:textId="00DC984A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4538" w:rsidRPr="00514538" w14:paraId="31C30A79" w14:textId="77777777" w:rsidTr="00514538">
        <w:tc>
          <w:tcPr>
            <w:tcW w:w="6237" w:type="dxa"/>
          </w:tcPr>
          <w:p w14:paraId="3B9B2807" w14:textId="23A36EC6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Loan</w:t>
            </w:r>
          </w:p>
        </w:tc>
        <w:tc>
          <w:tcPr>
            <w:tcW w:w="1276" w:type="dxa"/>
            <w:vAlign w:val="center"/>
          </w:tcPr>
          <w:p w14:paraId="4A5B75CD" w14:textId="7349AABC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35,000</w:t>
            </w:r>
          </w:p>
        </w:tc>
      </w:tr>
      <w:tr w:rsidR="00514538" w:rsidRPr="00514538" w14:paraId="4260BF1B" w14:textId="77777777" w:rsidTr="00514538">
        <w:tc>
          <w:tcPr>
            <w:tcW w:w="6237" w:type="dxa"/>
          </w:tcPr>
          <w:p w14:paraId="5BD6243C" w14:textId="4EC1608C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Accounts Payable</w:t>
            </w:r>
          </w:p>
        </w:tc>
        <w:tc>
          <w:tcPr>
            <w:tcW w:w="1276" w:type="dxa"/>
            <w:vAlign w:val="center"/>
          </w:tcPr>
          <w:p w14:paraId="4138FD78" w14:textId="6C27E9B4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17,200</w:t>
            </w:r>
          </w:p>
        </w:tc>
      </w:tr>
      <w:tr w:rsidR="00514538" w:rsidRPr="00514538" w14:paraId="06D02B78" w14:textId="77777777" w:rsidTr="00514538">
        <w:tc>
          <w:tcPr>
            <w:tcW w:w="6237" w:type="dxa"/>
          </w:tcPr>
          <w:p w14:paraId="7E037D97" w14:textId="69CCAD93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Accrued Salaries</w:t>
            </w:r>
          </w:p>
        </w:tc>
        <w:tc>
          <w:tcPr>
            <w:tcW w:w="1276" w:type="dxa"/>
            <w:vAlign w:val="center"/>
          </w:tcPr>
          <w:p w14:paraId="66F602A4" w14:textId="523D7E86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1,800</w:t>
            </w:r>
          </w:p>
        </w:tc>
      </w:tr>
      <w:tr w:rsidR="00514538" w:rsidRPr="00514538" w14:paraId="32958DE7" w14:textId="77777777" w:rsidTr="00514538">
        <w:tc>
          <w:tcPr>
            <w:tcW w:w="6237" w:type="dxa"/>
          </w:tcPr>
          <w:p w14:paraId="4A5383B7" w14:textId="3207BC27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14538">
              <w:rPr>
                <w:rFonts w:ascii="Times New Roman" w:hAnsi="Times New Roman" w:cs="Times New Roman"/>
                <w:b/>
                <w:bCs/>
                <w:lang w:val="en-GB"/>
              </w:rPr>
              <w:t>Owners’ Equity</w:t>
            </w:r>
          </w:p>
        </w:tc>
        <w:tc>
          <w:tcPr>
            <w:tcW w:w="1276" w:type="dxa"/>
            <w:vAlign w:val="center"/>
          </w:tcPr>
          <w:p w14:paraId="00F0D7DB" w14:textId="77777777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514538" w:rsidRPr="00514538" w14:paraId="6C1B2151" w14:textId="77777777" w:rsidTr="00514538">
        <w:tc>
          <w:tcPr>
            <w:tcW w:w="6237" w:type="dxa"/>
          </w:tcPr>
          <w:p w14:paraId="6F20CEDA" w14:textId="2CD8D12D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Capital - Shanti</w:t>
            </w:r>
          </w:p>
        </w:tc>
        <w:tc>
          <w:tcPr>
            <w:tcW w:w="1276" w:type="dxa"/>
            <w:vAlign w:val="center"/>
          </w:tcPr>
          <w:p w14:paraId="58AC7BED" w14:textId="3F333D79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40,000</w:t>
            </w:r>
          </w:p>
        </w:tc>
      </w:tr>
      <w:tr w:rsidR="00514538" w:rsidRPr="00514538" w14:paraId="7E46E639" w14:textId="77777777" w:rsidTr="00514538">
        <w:tc>
          <w:tcPr>
            <w:tcW w:w="6237" w:type="dxa"/>
          </w:tcPr>
          <w:p w14:paraId="7FBAF32E" w14:textId="106D4749" w:rsidR="00514538" w:rsidRPr="00514538" w:rsidRDefault="00514538" w:rsidP="00514538">
            <w:pPr>
              <w:spacing w:line="276" w:lineRule="auto"/>
              <w:ind w:left="726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- Rozita</w:t>
            </w:r>
          </w:p>
        </w:tc>
        <w:tc>
          <w:tcPr>
            <w:tcW w:w="1276" w:type="dxa"/>
            <w:vAlign w:val="center"/>
          </w:tcPr>
          <w:p w14:paraId="421016C9" w14:textId="2ACB9FA5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20,000</w:t>
            </w:r>
          </w:p>
        </w:tc>
      </w:tr>
      <w:tr w:rsidR="00514538" w:rsidRPr="00514538" w14:paraId="40E9D5A9" w14:textId="77777777" w:rsidTr="00514538">
        <w:tc>
          <w:tcPr>
            <w:tcW w:w="6237" w:type="dxa"/>
          </w:tcPr>
          <w:p w14:paraId="299260E3" w14:textId="782F6781" w:rsidR="00514538" w:rsidRPr="00514538" w:rsidRDefault="00514538" w:rsidP="00514538">
            <w:pPr>
              <w:spacing w:line="276" w:lineRule="auto"/>
              <w:ind w:left="726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- Moon</w:t>
            </w:r>
          </w:p>
        </w:tc>
        <w:tc>
          <w:tcPr>
            <w:tcW w:w="1276" w:type="dxa"/>
            <w:vAlign w:val="center"/>
          </w:tcPr>
          <w:p w14:paraId="6F9BA3DA" w14:textId="25B6E64F" w:rsidR="00514538" w:rsidRPr="00514538" w:rsidRDefault="00514538" w:rsidP="00514538">
            <w:pPr>
              <w:spacing w:line="276" w:lineRule="auto"/>
              <w:ind w:left="-255" w:right="460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20,000</w:t>
            </w:r>
          </w:p>
        </w:tc>
      </w:tr>
      <w:tr w:rsidR="00514538" w:rsidRPr="00514538" w14:paraId="7231DEDB" w14:textId="77777777" w:rsidTr="00514538">
        <w:tc>
          <w:tcPr>
            <w:tcW w:w="6237" w:type="dxa"/>
          </w:tcPr>
          <w:p w14:paraId="73497F03" w14:textId="271D0884" w:rsidR="00514538" w:rsidRPr="00514538" w:rsidRDefault="00514538" w:rsidP="00514538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Current - Shanti</w:t>
            </w:r>
          </w:p>
        </w:tc>
        <w:tc>
          <w:tcPr>
            <w:tcW w:w="1276" w:type="dxa"/>
            <w:vAlign w:val="center"/>
          </w:tcPr>
          <w:p w14:paraId="659A7971" w14:textId="27413E48" w:rsidR="00514538" w:rsidRPr="00514538" w:rsidRDefault="00514538" w:rsidP="00514538">
            <w:pPr>
              <w:spacing w:line="276" w:lineRule="auto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1,160 (Cr)</w:t>
            </w:r>
          </w:p>
        </w:tc>
      </w:tr>
      <w:tr w:rsidR="00514538" w:rsidRPr="00514538" w14:paraId="76763A36" w14:textId="77777777" w:rsidTr="00514538">
        <w:tc>
          <w:tcPr>
            <w:tcW w:w="6237" w:type="dxa"/>
          </w:tcPr>
          <w:p w14:paraId="4B9BAA16" w14:textId="4A204790" w:rsidR="00514538" w:rsidRPr="00514538" w:rsidRDefault="00514538" w:rsidP="00514538">
            <w:pPr>
              <w:spacing w:line="276" w:lineRule="auto"/>
              <w:ind w:left="796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- Rozita</w:t>
            </w:r>
          </w:p>
        </w:tc>
        <w:tc>
          <w:tcPr>
            <w:tcW w:w="1276" w:type="dxa"/>
            <w:vAlign w:val="center"/>
          </w:tcPr>
          <w:p w14:paraId="2DD8EFDA" w14:textId="6E03A05E" w:rsidR="00514538" w:rsidRPr="00514538" w:rsidRDefault="00514538" w:rsidP="00514538">
            <w:pPr>
              <w:spacing w:line="276" w:lineRule="auto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1,950 (Dr)</w:t>
            </w:r>
          </w:p>
        </w:tc>
      </w:tr>
      <w:tr w:rsidR="00514538" w:rsidRPr="00514538" w14:paraId="01B40CA7" w14:textId="77777777" w:rsidTr="00514538">
        <w:tc>
          <w:tcPr>
            <w:tcW w:w="6237" w:type="dxa"/>
          </w:tcPr>
          <w:p w14:paraId="760A4B12" w14:textId="7FB42DF5" w:rsidR="00514538" w:rsidRPr="00514538" w:rsidRDefault="00514538" w:rsidP="00514538">
            <w:pPr>
              <w:spacing w:line="276" w:lineRule="auto"/>
              <w:ind w:left="796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- Moon</w:t>
            </w:r>
          </w:p>
        </w:tc>
        <w:tc>
          <w:tcPr>
            <w:tcW w:w="1276" w:type="dxa"/>
            <w:vAlign w:val="center"/>
          </w:tcPr>
          <w:p w14:paraId="03EEF830" w14:textId="7C2BA42A" w:rsidR="00514538" w:rsidRPr="00514538" w:rsidRDefault="00514538" w:rsidP="00514538">
            <w:pPr>
              <w:spacing w:line="276" w:lineRule="auto"/>
              <w:jc w:val="right"/>
              <w:rPr>
                <w:rFonts w:ascii="Times New Roman" w:hAnsi="Times New Roman" w:cs="Times New Roman"/>
                <w:lang w:val="en-GB"/>
              </w:rPr>
            </w:pPr>
            <w:r w:rsidRPr="00514538">
              <w:rPr>
                <w:rFonts w:ascii="Times New Roman" w:hAnsi="Times New Roman" w:cs="Times New Roman"/>
                <w:lang w:val="en-GB"/>
              </w:rPr>
              <w:t>1,000 (Cr)</w:t>
            </w:r>
          </w:p>
        </w:tc>
      </w:tr>
    </w:tbl>
    <w:p w14:paraId="6EFB5BC6" w14:textId="77777777" w:rsidR="001E7A89" w:rsidRPr="00514538" w:rsidRDefault="001E7A89" w:rsidP="00514538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5D96FB73" w14:textId="6EFA1834" w:rsidR="00514538" w:rsidRPr="00514538" w:rsidRDefault="00514538" w:rsidP="00514538">
      <w:pPr>
        <w:spacing w:line="276" w:lineRule="auto"/>
        <w:rPr>
          <w:rFonts w:ascii="Times New Roman" w:hAnsi="Times New Roman" w:cs="Times New Roman"/>
          <w:lang w:val="en-GB"/>
        </w:rPr>
      </w:pPr>
      <w:r w:rsidRPr="00514538">
        <w:rPr>
          <w:rFonts w:ascii="Times New Roman" w:hAnsi="Times New Roman" w:cs="Times New Roman"/>
          <w:lang w:val="en-GB"/>
        </w:rPr>
        <w:t>The following information was given on dissolution of the partnership:</w:t>
      </w:r>
    </w:p>
    <w:p w14:paraId="4F37843F" w14:textId="08590911" w:rsidR="00514538" w:rsidRDefault="00514538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 w:rsidRPr="00514538">
        <w:rPr>
          <w:rFonts w:ascii="Times New Roman" w:hAnsi="Times New Roman" w:cs="Times New Roman"/>
          <w:lang w:val="en-GB"/>
        </w:rPr>
        <w:t xml:space="preserve">Premises and Office Equipment were realised for </w:t>
      </w:r>
      <w:r>
        <w:rPr>
          <w:rFonts w:ascii="Times New Roman" w:hAnsi="Times New Roman" w:cs="Times New Roman"/>
          <w:lang w:val="en-GB"/>
        </w:rPr>
        <w:t>RM56,400.</w:t>
      </w:r>
    </w:p>
    <w:p w14:paraId="35151B24" w14:textId="05A1F6B1" w:rsidR="00514538" w:rsidRDefault="00514538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Motor Vehicles were to be taken over by Shanti at an agreed price of RM28,000.</w:t>
      </w:r>
    </w:p>
    <w:p w14:paraId="02D994A0" w14:textId="70E8F802" w:rsidR="00514538" w:rsidRPr="002E49ED" w:rsidRDefault="00514538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Only 80% of the </w:t>
      </w:r>
      <w:r w:rsidR="002E49ED">
        <w:rPr>
          <w:rFonts w:ascii="Times New Roman" w:hAnsi="Times New Roman" w:cs="Times New Roman" w:hint="eastAsia"/>
          <w:lang w:val="en-GB"/>
        </w:rPr>
        <w:t>debtors</w:t>
      </w:r>
      <w:r w:rsidR="002E49ED">
        <w:rPr>
          <w:rFonts w:ascii="Times New Roman" w:hAnsi="Times New Roman" w:cs="Times New Roman"/>
          <w:lang w:val="en-US"/>
        </w:rPr>
        <w:t xml:space="preserve"> were successfully collected.</w:t>
      </w:r>
    </w:p>
    <w:p w14:paraId="121FA086" w14:textId="6D0957F8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Rozita had taken over Inventory for RM9,000.</w:t>
      </w:r>
    </w:p>
    <w:p w14:paraId="55916F39" w14:textId="1B7F4614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Moon agreed to repay 60% of the loan at book value.</w:t>
      </w:r>
    </w:p>
    <w:p w14:paraId="5DEF53F1" w14:textId="247A6EEC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Accrued salaries was fully repaid while the Accounts Payable was settled with a payment of RM17,000.</w:t>
      </w:r>
    </w:p>
    <w:p w14:paraId="39391F57" w14:textId="014E886B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cost of dissolution was RM600.</w:t>
      </w:r>
    </w:p>
    <w:p w14:paraId="49087CE6" w14:textId="77777777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the transactions made in the bank.</w:t>
      </w:r>
    </w:p>
    <w:p w14:paraId="2EFC791B" w14:textId="0E78F80F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Current account of each partner were transferred to their Capital accounts. </w:t>
      </w:r>
    </w:p>
    <w:p w14:paraId="3440BA11" w14:textId="53900FAE" w:rsidR="002E49ED" w:rsidRDefault="002E49ED" w:rsidP="00514538">
      <w:pPr>
        <w:pStyle w:val="ListParagraph"/>
        <w:numPr>
          <w:ilvl w:val="0"/>
          <w:numId w:val="1"/>
        </w:numPr>
        <w:spacing w:line="276" w:lineRule="auto"/>
        <w:ind w:left="567" w:hanging="567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partners agreed to bring in additional funds to settle deficiency on their capital accounts.</w:t>
      </w:r>
    </w:p>
    <w:p w14:paraId="59C86CD9" w14:textId="77777777" w:rsidR="002E49ED" w:rsidRDefault="002E49ED" w:rsidP="002E49ED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69A21CC" w14:textId="1CDAE813" w:rsidR="002E49ED" w:rsidRPr="002E49ED" w:rsidRDefault="002E49ED" w:rsidP="002E49ED">
      <w:pPr>
        <w:spacing w:line="276" w:lineRule="auto"/>
        <w:rPr>
          <w:rFonts w:ascii="Times New Roman" w:hAnsi="Times New Roman" w:cs="Times New Roman"/>
          <w:b/>
          <w:bCs/>
          <w:lang w:val="en-GB"/>
        </w:rPr>
      </w:pPr>
      <w:r w:rsidRPr="002E49ED">
        <w:rPr>
          <w:rFonts w:ascii="Times New Roman" w:hAnsi="Times New Roman" w:cs="Times New Roman"/>
          <w:b/>
          <w:bCs/>
          <w:lang w:val="en-GB"/>
        </w:rPr>
        <w:t>You are required to prepare:</w:t>
      </w:r>
    </w:p>
    <w:p w14:paraId="1C9FF42E" w14:textId="734D8889" w:rsidR="002E49ED" w:rsidRDefault="002E49ED" w:rsidP="002E49ED">
      <w:pPr>
        <w:pStyle w:val="ListParagraph"/>
        <w:numPr>
          <w:ilvl w:val="0"/>
          <w:numId w:val="2"/>
        </w:numPr>
        <w:tabs>
          <w:tab w:val="left" w:pos="567"/>
        </w:tabs>
        <w:spacing w:line="276" w:lineRule="auto"/>
        <w:ind w:left="426" w:hanging="42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Realisation account.</w:t>
      </w:r>
    </w:p>
    <w:p w14:paraId="4B0FB065" w14:textId="1082B89A" w:rsidR="002E49ED" w:rsidRDefault="002E49ED" w:rsidP="002E49ED">
      <w:pPr>
        <w:pStyle w:val="ListParagraph"/>
        <w:numPr>
          <w:ilvl w:val="0"/>
          <w:numId w:val="2"/>
        </w:numPr>
        <w:tabs>
          <w:tab w:val="left" w:pos="567"/>
        </w:tabs>
        <w:spacing w:line="276" w:lineRule="auto"/>
        <w:ind w:left="426" w:hanging="42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Partners’ Capital account in columnar form.</w:t>
      </w:r>
    </w:p>
    <w:p w14:paraId="0712648F" w14:textId="59AA8C53" w:rsidR="002E49ED" w:rsidRPr="002E49ED" w:rsidRDefault="002E49ED" w:rsidP="002E49ED">
      <w:pPr>
        <w:pStyle w:val="ListParagraph"/>
        <w:numPr>
          <w:ilvl w:val="0"/>
          <w:numId w:val="2"/>
        </w:numPr>
        <w:tabs>
          <w:tab w:val="left" w:pos="567"/>
        </w:tabs>
        <w:spacing w:line="276" w:lineRule="auto"/>
        <w:ind w:left="426" w:hanging="426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Bank account.</w:t>
      </w:r>
    </w:p>
    <w:sectPr w:rsidR="002E49ED" w:rsidRPr="002E4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F0168"/>
    <w:multiLevelType w:val="hybridMultilevel"/>
    <w:tmpl w:val="87DA1DE0"/>
    <w:lvl w:ilvl="0" w:tplc="7A00F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116512"/>
    <w:multiLevelType w:val="hybridMultilevel"/>
    <w:tmpl w:val="46BE74B2"/>
    <w:lvl w:ilvl="0" w:tplc="12E06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3345">
    <w:abstractNumId w:val="1"/>
  </w:num>
  <w:num w:numId="2" w16cid:durableId="24222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89"/>
    <w:rsid w:val="00140178"/>
    <w:rsid w:val="001E7A89"/>
    <w:rsid w:val="002E49ED"/>
    <w:rsid w:val="00514538"/>
    <w:rsid w:val="008C02CC"/>
    <w:rsid w:val="00A921C9"/>
    <w:rsid w:val="00C64A44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E2B9"/>
  <w15:chartTrackingRefBased/>
  <w15:docId w15:val="{59BEA562-1293-9243-95E1-A66E9570F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2023-05-12T09:14:00Z</dcterms:created>
  <dcterms:modified xsi:type="dcterms:W3CDTF">2023-05-12T10:28:00Z</dcterms:modified>
</cp:coreProperties>
</file>