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B583" w14:textId="2B852B65" w:rsidR="006C268A" w:rsidRPr="00307DC3" w:rsidRDefault="001A4E1F" w:rsidP="001A4E1F">
      <w:pPr>
        <w:jc w:val="center"/>
        <w:rPr>
          <w:rFonts w:ascii="MiSans Normal" w:eastAsia="MiSans Normal" w:hAnsi="MiSans Normal"/>
          <w:sz w:val="21"/>
          <w:szCs w:val="21"/>
          <w:lang w:val="en-US"/>
        </w:rPr>
      </w:pPr>
      <w:r w:rsidRPr="00307DC3">
        <w:rPr>
          <w:rFonts w:ascii="MiSans Normal" w:eastAsia="MiSans Normal" w:hAnsi="MiSans Normal" w:hint="eastAsia"/>
          <w:sz w:val="21"/>
          <w:szCs w:val="21"/>
        </w:rPr>
        <w:t>Company</w:t>
      </w:r>
      <w:r w:rsidRPr="00307DC3">
        <w:rPr>
          <w:rFonts w:ascii="MiSans Normal" w:eastAsia="MiSans Normal" w:hAnsi="MiSans Normal"/>
          <w:sz w:val="21"/>
          <w:szCs w:val="21"/>
        </w:rPr>
        <w:t xml:space="preserve"> </w:t>
      </w:r>
      <w:r w:rsidRPr="00307DC3">
        <w:rPr>
          <w:rFonts w:ascii="MiSans Normal" w:eastAsia="MiSans Normal" w:hAnsi="MiSans Normal" w:hint="eastAsia"/>
          <w:sz w:val="21"/>
          <w:szCs w:val="21"/>
        </w:rPr>
        <w:t>X</w:t>
      </w:r>
    </w:p>
    <w:p w14:paraId="2EDE8607" w14:textId="1887A621" w:rsidR="001A4E1F" w:rsidRPr="00307DC3" w:rsidRDefault="001A4E1F" w:rsidP="001A4E1F">
      <w:pPr>
        <w:jc w:val="center"/>
        <w:rPr>
          <w:rFonts w:ascii="MiSans Normal" w:eastAsia="MiSans Normal" w:hAnsi="MiSans Normal"/>
          <w:b/>
          <w:bCs/>
          <w:sz w:val="21"/>
          <w:szCs w:val="21"/>
          <w:lang w:val="en-US"/>
        </w:rPr>
      </w:pPr>
      <w:r w:rsidRPr="00307DC3">
        <w:rPr>
          <w:rFonts w:ascii="MiSans Normal" w:eastAsia="MiSans Normal" w:hAnsi="MiSans Normal"/>
          <w:b/>
          <w:bCs/>
          <w:sz w:val="21"/>
          <w:szCs w:val="21"/>
          <w:lang w:val="en-US"/>
        </w:rPr>
        <w:t>Departmental Income Statement</w:t>
      </w:r>
    </w:p>
    <w:p w14:paraId="05F7ED24" w14:textId="5B6A600E" w:rsidR="00307DC3" w:rsidRPr="00307DC3" w:rsidRDefault="001A4E1F" w:rsidP="00801A0F">
      <w:pPr>
        <w:jc w:val="center"/>
        <w:rPr>
          <w:rFonts w:ascii="MiSans Normal" w:eastAsia="MiSans Normal" w:hAnsi="MiSans Normal"/>
          <w:sz w:val="21"/>
          <w:szCs w:val="21"/>
          <w:lang w:val="en-US"/>
        </w:rPr>
      </w:pPr>
      <w:r w:rsidRPr="00307DC3">
        <w:rPr>
          <w:rFonts w:ascii="MiSans Normal" w:eastAsia="MiSans Normal" w:hAnsi="MiSans Normal"/>
          <w:sz w:val="21"/>
          <w:szCs w:val="21"/>
          <w:lang w:val="en-US"/>
        </w:rPr>
        <w:t>For The Year Ended …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382"/>
        <w:gridCol w:w="850"/>
        <w:gridCol w:w="851"/>
        <w:gridCol w:w="850"/>
        <w:gridCol w:w="851"/>
        <w:gridCol w:w="850"/>
        <w:gridCol w:w="851"/>
      </w:tblGrid>
      <w:tr w:rsidR="00D47979" w:rsidRPr="00307DC3" w14:paraId="71F8F087" w14:textId="77777777" w:rsidTr="00D47979">
        <w:tc>
          <w:tcPr>
            <w:tcW w:w="5382" w:type="dxa"/>
          </w:tcPr>
          <w:p w14:paraId="080B270B" w14:textId="77777777" w:rsidR="00D47979" w:rsidRPr="00307DC3" w:rsidRDefault="00D47979" w:rsidP="001A4E1F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1701" w:type="dxa"/>
            <w:gridSpan w:val="2"/>
          </w:tcPr>
          <w:p w14:paraId="390905BF" w14:textId="5A80DDD9" w:rsidR="00D47979" w:rsidRPr="00307DC3" w:rsidRDefault="00D47979" w:rsidP="001A4E1F">
            <w:pPr>
              <w:jc w:val="center"/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  <w:t>Department A</w:t>
            </w:r>
          </w:p>
        </w:tc>
        <w:tc>
          <w:tcPr>
            <w:tcW w:w="1701" w:type="dxa"/>
            <w:gridSpan w:val="2"/>
          </w:tcPr>
          <w:p w14:paraId="4BFC6F16" w14:textId="630A4DA3" w:rsidR="00D47979" w:rsidRPr="00307DC3" w:rsidRDefault="00D47979" w:rsidP="001A4E1F">
            <w:pPr>
              <w:jc w:val="center"/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  <w:t>Department B</w:t>
            </w:r>
          </w:p>
        </w:tc>
        <w:tc>
          <w:tcPr>
            <w:tcW w:w="1701" w:type="dxa"/>
            <w:gridSpan w:val="2"/>
          </w:tcPr>
          <w:p w14:paraId="3106EE83" w14:textId="4666B286" w:rsidR="00D47979" w:rsidRPr="00307DC3" w:rsidRDefault="00D47979" w:rsidP="001A4E1F">
            <w:pPr>
              <w:jc w:val="center"/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  <w:t>Total</w:t>
            </w:r>
          </w:p>
        </w:tc>
      </w:tr>
      <w:tr w:rsidR="00D47979" w:rsidRPr="00307DC3" w14:paraId="02C26853" w14:textId="77777777" w:rsidTr="003B07CE">
        <w:tc>
          <w:tcPr>
            <w:tcW w:w="5382" w:type="dxa"/>
          </w:tcPr>
          <w:p w14:paraId="76305C2F" w14:textId="77777777" w:rsidR="001A4E1F" w:rsidRPr="00307DC3" w:rsidRDefault="001A4E1F" w:rsidP="001A4E1F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0" w:type="dxa"/>
          </w:tcPr>
          <w:p w14:paraId="384D5BB4" w14:textId="41963F8C" w:rsidR="001A4E1F" w:rsidRPr="00307DC3" w:rsidRDefault="00D47979" w:rsidP="001A4E1F">
            <w:pPr>
              <w:jc w:val="center"/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  <w:t>RM</w:t>
            </w:r>
          </w:p>
        </w:tc>
        <w:tc>
          <w:tcPr>
            <w:tcW w:w="851" w:type="dxa"/>
          </w:tcPr>
          <w:p w14:paraId="0AC3E023" w14:textId="66983464" w:rsidR="001A4E1F" w:rsidRPr="00307DC3" w:rsidRDefault="00D47979" w:rsidP="001A4E1F">
            <w:pPr>
              <w:jc w:val="center"/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  <w:t>RM</w:t>
            </w:r>
          </w:p>
        </w:tc>
        <w:tc>
          <w:tcPr>
            <w:tcW w:w="850" w:type="dxa"/>
          </w:tcPr>
          <w:p w14:paraId="177A46BB" w14:textId="4EDB89A7" w:rsidR="001A4E1F" w:rsidRPr="00307DC3" w:rsidRDefault="00D47979" w:rsidP="001A4E1F">
            <w:pPr>
              <w:jc w:val="center"/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  <w:t>RM</w:t>
            </w:r>
          </w:p>
        </w:tc>
        <w:tc>
          <w:tcPr>
            <w:tcW w:w="851" w:type="dxa"/>
          </w:tcPr>
          <w:p w14:paraId="48F82742" w14:textId="4E7DA8B0" w:rsidR="001A4E1F" w:rsidRPr="00307DC3" w:rsidRDefault="00D47979" w:rsidP="001A4E1F">
            <w:pPr>
              <w:jc w:val="center"/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  <w:t>RM</w:t>
            </w:r>
          </w:p>
        </w:tc>
        <w:tc>
          <w:tcPr>
            <w:tcW w:w="850" w:type="dxa"/>
          </w:tcPr>
          <w:p w14:paraId="7306F912" w14:textId="0AB36865" w:rsidR="001A4E1F" w:rsidRPr="00307DC3" w:rsidRDefault="00D47979" w:rsidP="001A4E1F">
            <w:pPr>
              <w:jc w:val="center"/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  <w:t>RM</w:t>
            </w:r>
          </w:p>
        </w:tc>
        <w:tc>
          <w:tcPr>
            <w:tcW w:w="851" w:type="dxa"/>
          </w:tcPr>
          <w:p w14:paraId="6D8E2F88" w14:textId="0BEB8304" w:rsidR="001A4E1F" w:rsidRPr="00307DC3" w:rsidRDefault="00D47979" w:rsidP="001A4E1F">
            <w:pPr>
              <w:jc w:val="center"/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  <w:t>RM</w:t>
            </w:r>
          </w:p>
        </w:tc>
      </w:tr>
      <w:tr w:rsidR="00307DC3" w:rsidRPr="00307DC3" w14:paraId="7C2B872A" w14:textId="77777777" w:rsidTr="003B07CE">
        <w:tc>
          <w:tcPr>
            <w:tcW w:w="5382" w:type="dxa"/>
          </w:tcPr>
          <w:p w14:paraId="7728EBA0" w14:textId="33D0D826" w:rsidR="00307DC3" w:rsidRPr="00307DC3" w:rsidRDefault="00307DC3" w:rsidP="00307DC3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Sales</w:t>
            </w:r>
          </w:p>
        </w:tc>
        <w:tc>
          <w:tcPr>
            <w:tcW w:w="850" w:type="dxa"/>
          </w:tcPr>
          <w:p w14:paraId="77E45129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D0A825E" w14:textId="6207A675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0" w:type="dxa"/>
          </w:tcPr>
          <w:p w14:paraId="6737F5FC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8E4BA55" w14:textId="1EB32333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0" w:type="dxa"/>
          </w:tcPr>
          <w:p w14:paraId="29CD3D66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1B948D2" w14:textId="62A715E9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</w:tr>
      <w:tr w:rsidR="00307DC3" w:rsidRPr="00307DC3" w14:paraId="380B9C00" w14:textId="77777777" w:rsidTr="003B07CE">
        <w:tc>
          <w:tcPr>
            <w:tcW w:w="5382" w:type="dxa"/>
          </w:tcPr>
          <w:p w14:paraId="2CED3F29" w14:textId="5FDD43CE" w:rsidR="00307DC3" w:rsidRPr="00307DC3" w:rsidRDefault="00307DC3" w:rsidP="00307DC3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Less: Sales Returns</w:t>
            </w:r>
          </w:p>
        </w:tc>
        <w:tc>
          <w:tcPr>
            <w:tcW w:w="850" w:type="dxa"/>
          </w:tcPr>
          <w:p w14:paraId="249CC6C3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2D81E987" w14:textId="2F845D3F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(XX)</w:t>
            </w:r>
          </w:p>
        </w:tc>
        <w:tc>
          <w:tcPr>
            <w:tcW w:w="850" w:type="dxa"/>
          </w:tcPr>
          <w:p w14:paraId="6BE8ACD8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583BBB46" w14:textId="595A25C8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(XX)</w:t>
            </w:r>
          </w:p>
        </w:tc>
        <w:tc>
          <w:tcPr>
            <w:tcW w:w="850" w:type="dxa"/>
          </w:tcPr>
          <w:p w14:paraId="068C6059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5258E9BB" w14:textId="3F0078AA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(XX)</w:t>
            </w:r>
          </w:p>
        </w:tc>
      </w:tr>
      <w:tr w:rsidR="00307DC3" w:rsidRPr="00307DC3" w14:paraId="08A49A47" w14:textId="77777777" w:rsidTr="003B07CE">
        <w:tc>
          <w:tcPr>
            <w:tcW w:w="5382" w:type="dxa"/>
          </w:tcPr>
          <w:p w14:paraId="306C8983" w14:textId="00D4FE9B" w:rsidR="00307DC3" w:rsidRPr="00307DC3" w:rsidRDefault="00307DC3" w:rsidP="00307DC3">
            <w:pPr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  <w:t>Net Sales</w:t>
            </w:r>
          </w:p>
        </w:tc>
        <w:tc>
          <w:tcPr>
            <w:tcW w:w="850" w:type="dxa"/>
          </w:tcPr>
          <w:p w14:paraId="4EE43471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23BCA254" w14:textId="2CB0EE49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  <w:t>XX</w:t>
            </w:r>
          </w:p>
        </w:tc>
        <w:tc>
          <w:tcPr>
            <w:tcW w:w="850" w:type="dxa"/>
          </w:tcPr>
          <w:p w14:paraId="16AC2ABD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65F04D4E" w14:textId="726843B8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  <w:t>XX</w:t>
            </w:r>
          </w:p>
        </w:tc>
        <w:tc>
          <w:tcPr>
            <w:tcW w:w="850" w:type="dxa"/>
          </w:tcPr>
          <w:p w14:paraId="4ED28F76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7ED691CE" w14:textId="1021F69D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  <w:t>XX</w:t>
            </w:r>
          </w:p>
        </w:tc>
      </w:tr>
      <w:tr w:rsidR="00307DC3" w:rsidRPr="00307DC3" w14:paraId="792B8139" w14:textId="77777777" w:rsidTr="003B07CE">
        <w:tc>
          <w:tcPr>
            <w:tcW w:w="5382" w:type="dxa"/>
          </w:tcPr>
          <w:p w14:paraId="2DBF54CF" w14:textId="73FF4EB0" w:rsidR="00307DC3" w:rsidRPr="00307DC3" w:rsidRDefault="00307DC3" w:rsidP="00307DC3">
            <w:pPr>
              <w:rPr>
                <w:rFonts w:ascii="MiSans Normal" w:eastAsia="MiSans Normal" w:hAnsi="MiSans Normal"/>
                <w:b/>
                <w:bCs/>
                <w:sz w:val="21"/>
                <w:szCs w:val="21"/>
                <w:u w:val="thick"/>
                <w:lang w:val="en-US"/>
              </w:rPr>
            </w:pPr>
            <w:r w:rsidRPr="00307DC3">
              <w:rPr>
                <w:rFonts w:ascii="MiSans Normal" w:eastAsia="MiSans Normal" w:hAnsi="MiSans Normal"/>
                <w:b/>
                <w:bCs/>
                <w:sz w:val="21"/>
                <w:szCs w:val="21"/>
                <w:u w:val="thick"/>
                <w:lang w:val="en-US"/>
              </w:rPr>
              <w:t>Less: Cost of Sales</w:t>
            </w:r>
          </w:p>
        </w:tc>
        <w:tc>
          <w:tcPr>
            <w:tcW w:w="850" w:type="dxa"/>
          </w:tcPr>
          <w:p w14:paraId="202559D3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1" w:type="dxa"/>
          </w:tcPr>
          <w:p w14:paraId="53F3B836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0" w:type="dxa"/>
          </w:tcPr>
          <w:p w14:paraId="47EED12C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1" w:type="dxa"/>
          </w:tcPr>
          <w:p w14:paraId="2FDB71DB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0" w:type="dxa"/>
          </w:tcPr>
          <w:p w14:paraId="10ABB57B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1" w:type="dxa"/>
          </w:tcPr>
          <w:p w14:paraId="265DD7C6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</w:tr>
      <w:tr w:rsidR="00307DC3" w:rsidRPr="00307DC3" w14:paraId="1BECEF97" w14:textId="77777777" w:rsidTr="003B07CE">
        <w:tc>
          <w:tcPr>
            <w:tcW w:w="5382" w:type="dxa"/>
          </w:tcPr>
          <w:p w14:paraId="15094DB0" w14:textId="609E1B47" w:rsidR="00307DC3" w:rsidRPr="00307DC3" w:rsidRDefault="00307DC3" w:rsidP="00307DC3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 xml:space="preserve">        Opening Inventory</w:t>
            </w:r>
          </w:p>
        </w:tc>
        <w:tc>
          <w:tcPr>
            <w:tcW w:w="850" w:type="dxa"/>
          </w:tcPr>
          <w:p w14:paraId="20F614A8" w14:textId="722EE6A6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</w:tcPr>
          <w:p w14:paraId="1B8341F5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0" w:type="dxa"/>
          </w:tcPr>
          <w:p w14:paraId="15860E14" w14:textId="24FAD06C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</w:tcPr>
          <w:p w14:paraId="52D6BFF9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0" w:type="dxa"/>
          </w:tcPr>
          <w:p w14:paraId="138FA1D4" w14:textId="01FEAB3F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</w:tcPr>
          <w:p w14:paraId="08400ADA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</w:tr>
      <w:tr w:rsidR="00307DC3" w:rsidRPr="00307DC3" w14:paraId="0A65537E" w14:textId="77777777" w:rsidTr="003B07CE">
        <w:tc>
          <w:tcPr>
            <w:tcW w:w="5382" w:type="dxa"/>
          </w:tcPr>
          <w:p w14:paraId="6BB035A4" w14:textId="2B74CA97" w:rsidR="00307DC3" w:rsidRPr="00307DC3" w:rsidRDefault="00307DC3" w:rsidP="00307DC3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 xml:space="preserve">        </w:t>
            </w:r>
            <w:r w:rsidRPr="00307DC3"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Purchases</w:t>
            </w:r>
          </w:p>
        </w:tc>
        <w:tc>
          <w:tcPr>
            <w:tcW w:w="850" w:type="dxa"/>
          </w:tcPr>
          <w:p w14:paraId="6206C0D9" w14:textId="75A6DB49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</w:tcPr>
          <w:p w14:paraId="382130CE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0" w:type="dxa"/>
          </w:tcPr>
          <w:p w14:paraId="6C5A1EDB" w14:textId="451A8C56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</w:tcPr>
          <w:p w14:paraId="585EB776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0" w:type="dxa"/>
          </w:tcPr>
          <w:p w14:paraId="44B1061B" w14:textId="21FC4AEF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</w:tcPr>
          <w:p w14:paraId="56440449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</w:tr>
      <w:tr w:rsidR="00307DC3" w:rsidRPr="00307DC3" w14:paraId="61B79EF3" w14:textId="77777777" w:rsidTr="003B07CE">
        <w:tc>
          <w:tcPr>
            <w:tcW w:w="5382" w:type="dxa"/>
          </w:tcPr>
          <w:p w14:paraId="009A1D1E" w14:textId="4712C052" w:rsidR="00307DC3" w:rsidRPr="00307DC3" w:rsidRDefault="00307DC3" w:rsidP="00307DC3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 xml:space="preserve">        Less: Purchases Returns / Returns Outwards</w:t>
            </w:r>
          </w:p>
        </w:tc>
        <w:tc>
          <w:tcPr>
            <w:tcW w:w="850" w:type="dxa"/>
          </w:tcPr>
          <w:p w14:paraId="335BC2CB" w14:textId="6231443E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(XX)</w:t>
            </w:r>
          </w:p>
        </w:tc>
        <w:tc>
          <w:tcPr>
            <w:tcW w:w="851" w:type="dxa"/>
          </w:tcPr>
          <w:p w14:paraId="624CB6BE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0" w:type="dxa"/>
          </w:tcPr>
          <w:p w14:paraId="340B89ED" w14:textId="26869590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(XX)</w:t>
            </w:r>
          </w:p>
        </w:tc>
        <w:tc>
          <w:tcPr>
            <w:tcW w:w="851" w:type="dxa"/>
          </w:tcPr>
          <w:p w14:paraId="39B724A9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0" w:type="dxa"/>
          </w:tcPr>
          <w:p w14:paraId="42063FE3" w14:textId="66D36B65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(XX)</w:t>
            </w:r>
          </w:p>
        </w:tc>
        <w:tc>
          <w:tcPr>
            <w:tcW w:w="851" w:type="dxa"/>
          </w:tcPr>
          <w:p w14:paraId="04CDAECD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</w:tr>
      <w:tr w:rsidR="00307DC3" w:rsidRPr="00307DC3" w14:paraId="63391925" w14:textId="77777777" w:rsidTr="003B07CE">
        <w:tc>
          <w:tcPr>
            <w:tcW w:w="5382" w:type="dxa"/>
          </w:tcPr>
          <w:p w14:paraId="3F23BE56" w14:textId="1561589C" w:rsidR="00307DC3" w:rsidRPr="00307DC3" w:rsidRDefault="00307DC3" w:rsidP="00307DC3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 xml:space="preserve">        Carriage Inwards / Carriage on Purchases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949BD4F" w14:textId="7442A133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</w:tcPr>
          <w:p w14:paraId="7CF07841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0425FC8" w14:textId="14247262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</w:tcPr>
          <w:p w14:paraId="7D615365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9C93E6F" w14:textId="57CBF7DA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</w:tcPr>
          <w:p w14:paraId="586CDBCC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</w:tr>
      <w:tr w:rsidR="00307DC3" w:rsidRPr="00307DC3" w14:paraId="594024FB" w14:textId="77777777" w:rsidTr="003B07CE">
        <w:tc>
          <w:tcPr>
            <w:tcW w:w="5382" w:type="dxa"/>
          </w:tcPr>
          <w:p w14:paraId="6E565FD9" w14:textId="22EA8FB3" w:rsidR="00307DC3" w:rsidRPr="00307DC3" w:rsidRDefault="00307DC3" w:rsidP="00307DC3">
            <w:pPr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 xml:space="preserve">        </w:t>
            </w:r>
            <w:r w:rsidRPr="00307DC3"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  <w:t>Transfer (From Dep. A to Dep. B)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02A7E8CB" w14:textId="7E7E43A6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(XX)</w:t>
            </w:r>
          </w:p>
        </w:tc>
        <w:tc>
          <w:tcPr>
            <w:tcW w:w="851" w:type="dxa"/>
          </w:tcPr>
          <w:p w14:paraId="7E9A6904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04BBC448" w14:textId="5544CE80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(XX)</w:t>
            </w:r>
          </w:p>
        </w:tc>
        <w:tc>
          <w:tcPr>
            <w:tcW w:w="851" w:type="dxa"/>
          </w:tcPr>
          <w:p w14:paraId="3265B215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026DA4C0" w14:textId="46F05131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(XX)</w:t>
            </w:r>
          </w:p>
        </w:tc>
        <w:tc>
          <w:tcPr>
            <w:tcW w:w="851" w:type="dxa"/>
          </w:tcPr>
          <w:p w14:paraId="43561A6A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</w:tr>
      <w:tr w:rsidR="00307DC3" w:rsidRPr="00307DC3" w14:paraId="07F67FDC" w14:textId="77777777" w:rsidTr="003B07CE">
        <w:tc>
          <w:tcPr>
            <w:tcW w:w="5382" w:type="dxa"/>
          </w:tcPr>
          <w:p w14:paraId="38E42D10" w14:textId="5265A115" w:rsidR="00307DC3" w:rsidRPr="00307DC3" w:rsidRDefault="00307DC3" w:rsidP="00307DC3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 xml:space="preserve">        Cost of Goods Available for Sales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</w:tcPr>
          <w:p w14:paraId="24A18AA4" w14:textId="7F993F6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4508886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</w:tcPr>
          <w:p w14:paraId="00925972" w14:textId="4BB2E77B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97E18F3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</w:tcPr>
          <w:p w14:paraId="458FCE09" w14:textId="0C67AD54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8E0179C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</w:tr>
      <w:tr w:rsidR="00307DC3" w:rsidRPr="00307DC3" w14:paraId="2C320FCE" w14:textId="77777777" w:rsidTr="003B07CE">
        <w:tc>
          <w:tcPr>
            <w:tcW w:w="5382" w:type="dxa"/>
          </w:tcPr>
          <w:p w14:paraId="54F0E850" w14:textId="49F4D19D" w:rsidR="00307DC3" w:rsidRPr="00307DC3" w:rsidRDefault="00307DC3" w:rsidP="00307DC3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 xml:space="preserve">        Less: Closing Inventory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390D281E" w14:textId="1D26A31E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(XX)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48C8E5AF" w14:textId="21375BC4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(XX)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5E203BCC" w14:textId="29673180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(XX)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15A2D70E" w14:textId="76E2D0D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(XX)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2320F4AD" w14:textId="007131E8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(XX)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42575A5A" w14:textId="11944236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(XX)</w:t>
            </w:r>
          </w:p>
        </w:tc>
      </w:tr>
      <w:tr w:rsidR="00307DC3" w:rsidRPr="00307DC3" w14:paraId="0726BD26" w14:textId="77777777" w:rsidTr="003B07CE">
        <w:tc>
          <w:tcPr>
            <w:tcW w:w="5382" w:type="dxa"/>
          </w:tcPr>
          <w:p w14:paraId="3A89CCF9" w14:textId="74AB1BF7" w:rsidR="00307DC3" w:rsidRPr="00307DC3" w:rsidRDefault="00307DC3" w:rsidP="00307DC3">
            <w:pPr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  <w:t>Gross Profit / (Gross Loss)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14:paraId="538951AF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560F8F9F" w14:textId="63C8438B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  <w:t>XXX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14:paraId="2E05B9EE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2CBA99E8" w14:textId="7672C409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  <w:t>XXX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14:paraId="0DAF26D6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13719325" w14:textId="7FBCDC8B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  <w:t>XXX</w:t>
            </w:r>
          </w:p>
        </w:tc>
      </w:tr>
      <w:tr w:rsidR="00307DC3" w:rsidRPr="00307DC3" w14:paraId="5C91111B" w14:textId="77777777" w:rsidTr="003B07CE">
        <w:tc>
          <w:tcPr>
            <w:tcW w:w="5382" w:type="dxa"/>
          </w:tcPr>
          <w:p w14:paraId="7C878DDA" w14:textId="444DD415" w:rsidR="00307DC3" w:rsidRPr="00307DC3" w:rsidRDefault="00307DC3" w:rsidP="00307DC3">
            <w:pPr>
              <w:rPr>
                <w:rFonts w:ascii="MiSans Normal" w:eastAsia="MiSans Normal" w:hAnsi="MiSans Normal"/>
                <w:b/>
                <w:bCs/>
                <w:sz w:val="21"/>
                <w:szCs w:val="21"/>
                <w:u w:val="thick"/>
                <w:lang w:val="en-US"/>
              </w:rPr>
            </w:pPr>
            <w:r w:rsidRPr="00307DC3">
              <w:rPr>
                <w:rFonts w:ascii="MiSans Normal" w:eastAsia="MiSans Normal" w:hAnsi="MiSans Normal"/>
                <w:b/>
                <w:bCs/>
                <w:sz w:val="21"/>
                <w:szCs w:val="21"/>
                <w:u w:val="thick"/>
                <w:lang w:val="en-US"/>
              </w:rPr>
              <w:t>Other Income</w:t>
            </w:r>
          </w:p>
        </w:tc>
        <w:tc>
          <w:tcPr>
            <w:tcW w:w="850" w:type="dxa"/>
          </w:tcPr>
          <w:p w14:paraId="7759EAB0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1" w:type="dxa"/>
          </w:tcPr>
          <w:p w14:paraId="4F8D63F0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0" w:type="dxa"/>
          </w:tcPr>
          <w:p w14:paraId="7E3FCDB8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1" w:type="dxa"/>
          </w:tcPr>
          <w:p w14:paraId="70C3FC62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0" w:type="dxa"/>
          </w:tcPr>
          <w:p w14:paraId="29B63536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1" w:type="dxa"/>
          </w:tcPr>
          <w:p w14:paraId="4E242AF6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</w:tr>
      <w:tr w:rsidR="00307DC3" w:rsidRPr="00307DC3" w14:paraId="5F9BBCB6" w14:textId="77777777" w:rsidTr="003B07CE">
        <w:tc>
          <w:tcPr>
            <w:tcW w:w="5382" w:type="dxa"/>
          </w:tcPr>
          <w:p w14:paraId="6BBEDFEE" w14:textId="2BC5BE48" w:rsidR="00307DC3" w:rsidRPr="00307DC3" w:rsidRDefault="00307DC3" w:rsidP="00307DC3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Discounts Received</w:t>
            </w:r>
          </w:p>
        </w:tc>
        <w:tc>
          <w:tcPr>
            <w:tcW w:w="850" w:type="dxa"/>
          </w:tcPr>
          <w:p w14:paraId="14A19D8E" w14:textId="56D67F79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</w:tcPr>
          <w:p w14:paraId="1726203D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0" w:type="dxa"/>
          </w:tcPr>
          <w:p w14:paraId="2CAF7ADC" w14:textId="2BD777E5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</w:tcPr>
          <w:p w14:paraId="63091453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0" w:type="dxa"/>
          </w:tcPr>
          <w:p w14:paraId="6E5D9C26" w14:textId="0B65BE6B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</w:tcPr>
          <w:p w14:paraId="183C6281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</w:tr>
      <w:tr w:rsidR="00307DC3" w:rsidRPr="00307DC3" w14:paraId="4CCB2F6C" w14:textId="77777777" w:rsidTr="003B07CE">
        <w:tc>
          <w:tcPr>
            <w:tcW w:w="5382" w:type="dxa"/>
          </w:tcPr>
          <w:p w14:paraId="214680E2" w14:textId="6600F249" w:rsidR="00307DC3" w:rsidRPr="00307DC3" w:rsidRDefault="00307DC3" w:rsidP="00307DC3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Rental Income</w:t>
            </w:r>
          </w:p>
        </w:tc>
        <w:tc>
          <w:tcPr>
            <w:tcW w:w="850" w:type="dxa"/>
          </w:tcPr>
          <w:p w14:paraId="28CB28A8" w14:textId="59AA6BFB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</w:tcPr>
          <w:p w14:paraId="14E3849C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0" w:type="dxa"/>
          </w:tcPr>
          <w:p w14:paraId="77630466" w14:textId="041F51F4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</w:tcPr>
          <w:p w14:paraId="2CACB1F2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0" w:type="dxa"/>
          </w:tcPr>
          <w:p w14:paraId="7833522C" w14:textId="5946B8C1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</w:tcPr>
          <w:p w14:paraId="63E46A34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</w:tr>
      <w:tr w:rsidR="00307DC3" w:rsidRPr="00307DC3" w14:paraId="6069032D" w14:textId="77777777" w:rsidTr="003B07CE">
        <w:tc>
          <w:tcPr>
            <w:tcW w:w="5382" w:type="dxa"/>
          </w:tcPr>
          <w:p w14:paraId="48970894" w14:textId="612F6349" w:rsidR="00307DC3" w:rsidRPr="00307DC3" w:rsidRDefault="00307DC3" w:rsidP="00307DC3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*Allowance For Doubtful Debts (Decrease)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530ED21" w14:textId="05CBC203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1060340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EB7762D" w14:textId="4097B53D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F3DAAEF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BD38623" w14:textId="092AB290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CCDDB75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</w:tr>
      <w:tr w:rsidR="00307DC3" w:rsidRPr="00307DC3" w14:paraId="66C56EDA" w14:textId="77777777" w:rsidTr="003B07CE">
        <w:tc>
          <w:tcPr>
            <w:tcW w:w="5382" w:type="dxa"/>
          </w:tcPr>
          <w:p w14:paraId="51A270A7" w14:textId="1370E1F3" w:rsidR="00307DC3" w:rsidRPr="00307DC3" w:rsidRDefault="00307DC3" w:rsidP="00307DC3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*Profit on Disposal of Non-current Assets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5FC885CA" w14:textId="1C4126A9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2AC18F65" w14:textId="276AB88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5EA6D694" w14:textId="1710B676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4182D125" w14:textId="77348369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529E4910" w14:textId="4610E7BF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  <w:tcBorders>
              <w:bottom w:val="double" w:sz="4" w:space="0" w:color="auto"/>
            </w:tcBorders>
          </w:tcPr>
          <w:p w14:paraId="1D65D5BD" w14:textId="11977563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</w:tr>
      <w:tr w:rsidR="00307DC3" w:rsidRPr="00307DC3" w14:paraId="3483317B" w14:textId="77777777" w:rsidTr="003B07CE">
        <w:tc>
          <w:tcPr>
            <w:tcW w:w="5382" w:type="dxa"/>
          </w:tcPr>
          <w:p w14:paraId="04C19E9E" w14:textId="77777777" w:rsidR="00307DC3" w:rsidRPr="00307DC3" w:rsidRDefault="00307DC3" w:rsidP="00307DC3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</w:tcPr>
          <w:p w14:paraId="12EEBDBC" w14:textId="409E2F18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6BF1A0D2" w14:textId="791B378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  <w:t>XX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14:paraId="2FB39C17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1877E551" w14:textId="34A25C5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  <w:t>XX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14:paraId="4AA5086D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1" w:type="dxa"/>
            <w:tcBorders>
              <w:top w:val="double" w:sz="4" w:space="0" w:color="auto"/>
            </w:tcBorders>
          </w:tcPr>
          <w:p w14:paraId="384119AF" w14:textId="7A7F1920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  <w:t>XX</w:t>
            </w:r>
          </w:p>
        </w:tc>
      </w:tr>
      <w:tr w:rsidR="00307DC3" w:rsidRPr="00307DC3" w14:paraId="48823B5B" w14:textId="77777777" w:rsidTr="003B07CE">
        <w:tc>
          <w:tcPr>
            <w:tcW w:w="5382" w:type="dxa"/>
          </w:tcPr>
          <w:p w14:paraId="05633CA1" w14:textId="3C18C260" w:rsidR="00307DC3" w:rsidRPr="00307DC3" w:rsidRDefault="00307DC3" w:rsidP="00307DC3">
            <w:pPr>
              <w:rPr>
                <w:rFonts w:ascii="MiSans Normal" w:eastAsia="MiSans Normal" w:hAnsi="MiSans Normal"/>
                <w:b/>
                <w:bCs/>
                <w:sz w:val="21"/>
                <w:szCs w:val="21"/>
                <w:u w:val="thick"/>
                <w:lang w:val="en-US"/>
              </w:rPr>
            </w:pPr>
            <w:r w:rsidRPr="00307DC3">
              <w:rPr>
                <w:rFonts w:ascii="MiSans Normal" w:eastAsia="MiSans Normal" w:hAnsi="MiSans Normal"/>
                <w:b/>
                <w:bCs/>
                <w:sz w:val="21"/>
                <w:szCs w:val="21"/>
                <w:u w:val="thick"/>
                <w:lang w:val="en-US"/>
              </w:rPr>
              <w:t>Less: Expenses</w:t>
            </w:r>
          </w:p>
        </w:tc>
        <w:tc>
          <w:tcPr>
            <w:tcW w:w="850" w:type="dxa"/>
          </w:tcPr>
          <w:p w14:paraId="4B19B16C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1" w:type="dxa"/>
          </w:tcPr>
          <w:p w14:paraId="33B85A45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0" w:type="dxa"/>
          </w:tcPr>
          <w:p w14:paraId="426BE155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1" w:type="dxa"/>
          </w:tcPr>
          <w:p w14:paraId="3FB052AB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0" w:type="dxa"/>
          </w:tcPr>
          <w:p w14:paraId="6A604D53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1" w:type="dxa"/>
          </w:tcPr>
          <w:p w14:paraId="0B8355E0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</w:tr>
      <w:tr w:rsidR="00307DC3" w:rsidRPr="00307DC3" w14:paraId="481037C5" w14:textId="77777777" w:rsidTr="003B07CE">
        <w:tc>
          <w:tcPr>
            <w:tcW w:w="5382" w:type="dxa"/>
          </w:tcPr>
          <w:p w14:paraId="5AF95621" w14:textId="1A24F354" w:rsidR="00307DC3" w:rsidRPr="00307DC3" w:rsidRDefault="00307DC3" w:rsidP="00307DC3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 xml:space="preserve">        Salaries</w:t>
            </w:r>
          </w:p>
        </w:tc>
        <w:tc>
          <w:tcPr>
            <w:tcW w:w="850" w:type="dxa"/>
          </w:tcPr>
          <w:p w14:paraId="2A6A06D5" w14:textId="1CBE56CF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</w:tcPr>
          <w:p w14:paraId="4094E0DC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0" w:type="dxa"/>
          </w:tcPr>
          <w:p w14:paraId="2A833CB4" w14:textId="53BD3F8F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</w:tcPr>
          <w:p w14:paraId="07BC84A2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0" w:type="dxa"/>
          </w:tcPr>
          <w:p w14:paraId="6638FA04" w14:textId="78F3C95F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</w:tcPr>
          <w:p w14:paraId="32DC4A04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</w:tr>
      <w:tr w:rsidR="00307DC3" w:rsidRPr="00307DC3" w14:paraId="69366A14" w14:textId="77777777" w:rsidTr="003B07CE">
        <w:tc>
          <w:tcPr>
            <w:tcW w:w="5382" w:type="dxa"/>
          </w:tcPr>
          <w:p w14:paraId="4561043F" w14:textId="48738751" w:rsidR="00307DC3" w:rsidRPr="00307DC3" w:rsidRDefault="00307DC3" w:rsidP="00307DC3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 xml:space="preserve">        Rent </w:t>
            </w:r>
          </w:p>
        </w:tc>
        <w:tc>
          <w:tcPr>
            <w:tcW w:w="850" w:type="dxa"/>
          </w:tcPr>
          <w:p w14:paraId="35ECCF10" w14:textId="3850BC22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</w:tcPr>
          <w:p w14:paraId="58D05B0C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0" w:type="dxa"/>
          </w:tcPr>
          <w:p w14:paraId="4C41CB14" w14:textId="1E3C3581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</w:tcPr>
          <w:p w14:paraId="13189170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0" w:type="dxa"/>
          </w:tcPr>
          <w:p w14:paraId="309040FE" w14:textId="3B813F51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</w:tcPr>
          <w:p w14:paraId="291A18CE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</w:tr>
      <w:tr w:rsidR="00307DC3" w:rsidRPr="00307DC3" w14:paraId="54731370" w14:textId="77777777" w:rsidTr="003B07CE">
        <w:tc>
          <w:tcPr>
            <w:tcW w:w="5382" w:type="dxa"/>
          </w:tcPr>
          <w:p w14:paraId="478F9B04" w14:textId="6E748567" w:rsidR="00307DC3" w:rsidRPr="00307DC3" w:rsidRDefault="00307DC3" w:rsidP="00307DC3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 xml:space="preserve">        Water and Electricity</w:t>
            </w:r>
          </w:p>
        </w:tc>
        <w:tc>
          <w:tcPr>
            <w:tcW w:w="850" w:type="dxa"/>
          </w:tcPr>
          <w:p w14:paraId="6B3AC74F" w14:textId="2EC9259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</w:tcPr>
          <w:p w14:paraId="48FD2041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0" w:type="dxa"/>
          </w:tcPr>
          <w:p w14:paraId="31CB2F83" w14:textId="06DD6691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</w:tcPr>
          <w:p w14:paraId="5AEA7C85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0" w:type="dxa"/>
          </w:tcPr>
          <w:p w14:paraId="70B7E28A" w14:textId="6866DF5D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</w:tcPr>
          <w:p w14:paraId="597ABB5F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</w:tr>
      <w:tr w:rsidR="00307DC3" w:rsidRPr="00307DC3" w14:paraId="30D5604C" w14:textId="77777777" w:rsidTr="003B07CE">
        <w:tc>
          <w:tcPr>
            <w:tcW w:w="5382" w:type="dxa"/>
          </w:tcPr>
          <w:p w14:paraId="19F4A7CD" w14:textId="58D78D0F" w:rsidR="00307DC3" w:rsidRPr="00307DC3" w:rsidRDefault="00307DC3" w:rsidP="00307DC3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 xml:space="preserve">        General Expenses</w:t>
            </w:r>
          </w:p>
        </w:tc>
        <w:tc>
          <w:tcPr>
            <w:tcW w:w="850" w:type="dxa"/>
          </w:tcPr>
          <w:p w14:paraId="59D62B7A" w14:textId="0EB427E3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</w:tcPr>
          <w:p w14:paraId="084ED685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0" w:type="dxa"/>
          </w:tcPr>
          <w:p w14:paraId="53884EB5" w14:textId="76B46DD6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</w:tcPr>
          <w:p w14:paraId="2F405DE8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0" w:type="dxa"/>
          </w:tcPr>
          <w:p w14:paraId="535F5330" w14:textId="4D93E3ED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</w:tcPr>
          <w:p w14:paraId="0B074456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</w:tr>
      <w:tr w:rsidR="00307DC3" w:rsidRPr="00307DC3" w14:paraId="791BA3F5" w14:textId="77777777" w:rsidTr="003B07CE">
        <w:tc>
          <w:tcPr>
            <w:tcW w:w="5382" w:type="dxa"/>
          </w:tcPr>
          <w:p w14:paraId="45B487EB" w14:textId="6744D49F" w:rsidR="00307DC3" w:rsidRPr="00307DC3" w:rsidRDefault="00307DC3" w:rsidP="00307DC3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 xml:space="preserve">        Carriage Outwards / Carriage on Sales</w:t>
            </w:r>
          </w:p>
        </w:tc>
        <w:tc>
          <w:tcPr>
            <w:tcW w:w="850" w:type="dxa"/>
          </w:tcPr>
          <w:p w14:paraId="39CF1983" w14:textId="1179B33E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</w:tcPr>
          <w:p w14:paraId="591299F2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0" w:type="dxa"/>
          </w:tcPr>
          <w:p w14:paraId="39A8AD36" w14:textId="02E6AE8C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</w:tcPr>
          <w:p w14:paraId="1709B15C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0" w:type="dxa"/>
          </w:tcPr>
          <w:p w14:paraId="69E5C77F" w14:textId="3D9BDF94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</w:tcPr>
          <w:p w14:paraId="2F23525E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</w:tr>
      <w:tr w:rsidR="00307DC3" w:rsidRPr="00307DC3" w14:paraId="18F58CA2" w14:textId="77777777" w:rsidTr="003B07CE">
        <w:tc>
          <w:tcPr>
            <w:tcW w:w="5382" w:type="dxa"/>
          </w:tcPr>
          <w:p w14:paraId="5DA6C6ED" w14:textId="7D977223" w:rsidR="00307DC3" w:rsidRPr="00307DC3" w:rsidRDefault="00307DC3" w:rsidP="00307DC3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 xml:space="preserve">        Discounts Allowed</w:t>
            </w:r>
          </w:p>
        </w:tc>
        <w:tc>
          <w:tcPr>
            <w:tcW w:w="850" w:type="dxa"/>
          </w:tcPr>
          <w:p w14:paraId="622A5886" w14:textId="52E034C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</w:tcPr>
          <w:p w14:paraId="0D92F223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0" w:type="dxa"/>
          </w:tcPr>
          <w:p w14:paraId="595FD9F1" w14:textId="66C2D173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</w:tcPr>
          <w:p w14:paraId="4D38D95A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0" w:type="dxa"/>
          </w:tcPr>
          <w:p w14:paraId="18F733A1" w14:textId="1FDCFA7F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</w:tcPr>
          <w:p w14:paraId="5E846A79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</w:tr>
      <w:tr w:rsidR="00307DC3" w:rsidRPr="00307DC3" w14:paraId="26D2899E" w14:textId="77777777" w:rsidTr="003B07CE">
        <w:tc>
          <w:tcPr>
            <w:tcW w:w="5382" w:type="dxa"/>
          </w:tcPr>
          <w:p w14:paraId="0A58BDB2" w14:textId="1A38C83C" w:rsidR="00307DC3" w:rsidRPr="00307DC3" w:rsidRDefault="00307DC3" w:rsidP="00307DC3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 xml:space="preserve">        Bad Debts</w:t>
            </w:r>
          </w:p>
        </w:tc>
        <w:tc>
          <w:tcPr>
            <w:tcW w:w="850" w:type="dxa"/>
          </w:tcPr>
          <w:p w14:paraId="0972076C" w14:textId="33AF783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</w:tcPr>
          <w:p w14:paraId="76935EB9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0" w:type="dxa"/>
          </w:tcPr>
          <w:p w14:paraId="0EA5CAA8" w14:textId="5AEA2981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</w:tcPr>
          <w:p w14:paraId="095C54CB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0" w:type="dxa"/>
          </w:tcPr>
          <w:p w14:paraId="362DA758" w14:textId="7B82A9C8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</w:tcPr>
          <w:p w14:paraId="1079AC45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</w:tr>
      <w:tr w:rsidR="00307DC3" w:rsidRPr="00307DC3" w14:paraId="6E956936" w14:textId="77777777" w:rsidTr="003B07CE">
        <w:tc>
          <w:tcPr>
            <w:tcW w:w="5382" w:type="dxa"/>
          </w:tcPr>
          <w:p w14:paraId="08C81819" w14:textId="1059F0AA" w:rsidR="00307DC3" w:rsidRPr="00307DC3" w:rsidRDefault="00307DC3" w:rsidP="00307DC3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 xml:space="preserve">        Depreciation of Non-current Assets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F51332C" w14:textId="38A5FF1B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92512BF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E4D1BA7" w14:textId="64472CF4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F2AAF94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39EBFC5" w14:textId="5EB86114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C2FBDEA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</w:tr>
      <w:tr w:rsidR="003B07CE" w:rsidRPr="00307DC3" w14:paraId="7B219EA2" w14:textId="77777777" w:rsidTr="003B07CE">
        <w:tc>
          <w:tcPr>
            <w:tcW w:w="5382" w:type="dxa"/>
          </w:tcPr>
          <w:p w14:paraId="1C0B2BAE" w14:textId="334EC503" w:rsidR="00307DC3" w:rsidRPr="00307DC3" w:rsidRDefault="00307DC3" w:rsidP="00307DC3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 xml:space="preserve">        *Allowance For Doubtful Debts (Increase)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73976DDA" w14:textId="3724C4EA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135E3484" w14:textId="32706FE5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(XX)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20116A39" w14:textId="1994667B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5724BE02" w14:textId="6D2C4E5A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(XX)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379A407F" w14:textId="62712D2E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XX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33A925F3" w14:textId="2ADF33A6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(XX)</w:t>
            </w:r>
          </w:p>
        </w:tc>
      </w:tr>
      <w:tr w:rsidR="00307DC3" w:rsidRPr="00307DC3" w14:paraId="735CAC7A" w14:textId="77777777" w:rsidTr="003B07CE">
        <w:tc>
          <w:tcPr>
            <w:tcW w:w="5382" w:type="dxa"/>
          </w:tcPr>
          <w:p w14:paraId="51C93140" w14:textId="594905C7" w:rsidR="00307DC3" w:rsidRPr="00307DC3" w:rsidRDefault="00307DC3" w:rsidP="00307DC3">
            <w:pPr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  <w:t>Net Profit / (Net Loss)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14:paraId="2E734F8C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double" w:sz="12" w:space="0" w:color="auto"/>
            </w:tcBorders>
          </w:tcPr>
          <w:p w14:paraId="18BF8BE6" w14:textId="42E39386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  <w:t>XX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14:paraId="0766A876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double" w:sz="12" w:space="0" w:color="auto"/>
            </w:tcBorders>
          </w:tcPr>
          <w:p w14:paraId="0859694C" w14:textId="57C6D272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  <w:t>XX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14:paraId="69294573" w14:textId="77777777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double" w:sz="12" w:space="0" w:color="auto"/>
            </w:tcBorders>
          </w:tcPr>
          <w:p w14:paraId="6F5A397F" w14:textId="4FCD3D66" w:rsidR="00307DC3" w:rsidRPr="00307DC3" w:rsidRDefault="00307DC3" w:rsidP="00307DC3">
            <w:pPr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307DC3"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  <w:t>XX</w:t>
            </w:r>
          </w:p>
        </w:tc>
      </w:tr>
    </w:tbl>
    <w:p w14:paraId="3A2AB525" w14:textId="569B27D4" w:rsidR="00BF4A72" w:rsidRDefault="00BF4A72" w:rsidP="001A4E1F">
      <w:pPr>
        <w:jc w:val="center"/>
        <w:rPr>
          <w:rFonts w:ascii="MiSans Normal" w:eastAsia="MiSans Normal" w:hAnsi="MiSans Normal"/>
          <w:sz w:val="21"/>
          <w:szCs w:val="21"/>
          <w:lang w:val="en-US"/>
        </w:rPr>
      </w:pPr>
    </w:p>
    <w:p w14:paraId="1953E5CE" w14:textId="77777777" w:rsidR="00BF4A72" w:rsidRDefault="00BF4A72">
      <w:pPr>
        <w:rPr>
          <w:rFonts w:ascii="MiSans Normal" w:eastAsia="MiSans Normal" w:hAnsi="MiSans Normal"/>
          <w:sz w:val="21"/>
          <w:szCs w:val="21"/>
          <w:lang w:val="en-US"/>
        </w:rPr>
      </w:pPr>
      <w:r>
        <w:rPr>
          <w:rFonts w:ascii="MiSans Normal" w:eastAsia="MiSans Normal" w:hAnsi="MiSans Normal"/>
          <w:sz w:val="21"/>
          <w:szCs w:val="21"/>
          <w:lang w:val="en-US"/>
        </w:rPr>
        <w:br w:type="page"/>
      </w:r>
    </w:p>
    <w:p w14:paraId="1FD8AE15" w14:textId="3BBB0FD8" w:rsidR="001A4E1F" w:rsidRPr="003B07CE" w:rsidRDefault="00BF4A72" w:rsidP="001A4E1F">
      <w:pPr>
        <w:jc w:val="center"/>
        <w:rPr>
          <w:rFonts w:ascii="MiSans Normal" w:eastAsia="MiSans Normal" w:hAnsi="MiSans Normal"/>
          <w:sz w:val="19"/>
          <w:szCs w:val="19"/>
          <w:lang w:val="en-US"/>
        </w:rPr>
      </w:pPr>
      <w:r w:rsidRPr="003B07CE">
        <w:rPr>
          <w:rFonts w:ascii="MiSans Normal" w:eastAsia="MiSans Normal" w:hAnsi="MiSans Normal"/>
          <w:sz w:val="19"/>
          <w:szCs w:val="19"/>
          <w:lang w:val="en-US"/>
        </w:rPr>
        <w:lastRenderedPageBreak/>
        <w:t>Company X</w:t>
      </w:r>
    </w:p>
    <w:p w14:paraId="125B9C8D" w14:textId="25A48DFA" w:rsidR="00BF4A72" w:rsidRPr="00801A0F" w:rsidRDefault="00BF4A72" w:rsidP="001A4E1F">
      <w:pPr>
        <w:jc w:val="center"/>
        <w:rPr>
          <w:rFonts w:ascii="MiSans Normal" w:eastAsia="MiSans Normal" w:hAnsi="MiSans Normal"/>
          <w:b/>
          <w:bCs/>
          <w:sz w:val="19"/>
          <w:szCs w:val="19"/>
          <w:lang w:val="en-US"/>
        </w:rPr>
      </w:pPr>
      <w:r w:rsidRPr="00801A0F">
        <w:rPr>
          <w:rFonts w:ascii="MiSans Normal" w:eastAsia="MiSans Normal" w:hAnsi="MiSans Normal"/>
          <w:b/>
          <w:bCs/>
          <w:sz w:val="19"/>
          <w:szCs w:val="19"/>
          <w:lang w:val="en-US"/>
        </w:rPr>
        <w:t>Statement of Financial Position</w:t>
      </w:r>
    </w:p>
    <w:p w14:paraId="6E277A7B" w14:textId="3D75632C" w:rsidR="00BF4A72" w:rsidRPr="003B07CE" w:rsidRDefault="00BF4A72" w:rsidP="00801A0F">
      <w:pPr>
        <w:jc w:val="center"/>
        <w:rPr>
          <w:rFonts w:ascii="MiSans Normal" w:eastAsia="MiSans Normal" w:hAnsi="MiSans Normal"/>
          <w:sz w:val="19"/>
          <w:szCs w:val="19"/>
          <w:lang w:val="en-US"/>
        </w:rPr>
      </w:pPr>
      <w:r w:rsidRPr="003B07CE">
        <w:rPr>
          <w:rFonts w:ascii="MiSans Normal" w:eastAsia="MiSans Normal" w:hAnsi="MiSans Normal"/>
          <w:sz w:val="19"/>
          <w:szCs w:val="19"/>
          <w:lang w:val="en-US"/>
        </w:rPr>
        <w:t>As At …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839"/>
        <w:gridCol w:w="1539"/>
        <w:gridCol w:w="1539"/>
        <w:gridCol w:w="1539"/>
      </w:tblGrid>
      <w:tr w:rsidR="00BF4A72" w:rsidRPr="003B07CE" w14:paraId="3EDA1654" w14:textId="77777777" w:rsidTr="003B07CE">
        <w:trPr>
          <w:trHeight w:val="283"/>
        </w:trPr>
        <w:tc>
          <w:tcPr>
            <w:tcW w:w="2792" w:type="pct"/>
          </w:tcPr>
          <w:p w14:paraId="6F2A9579" w14:textId="77777777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</w:tcPr>
          <w:p w14:paraId="18E1FFD0" w14:textId="581A35CA" w:rsidR="00BF4A72" w:rsidRPr="003B07CE" w:rsidRDefault="00801A0F" w:rsidP="00C01029">
            <w:pPr>
              <w:jc w:val="center"/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  <w:t>RM</w:t>
            </w:r>
          </w:p>
        </w:tc>
        <w:tc>
          <w:tcPr>
            <w:tcW w:w="736" w:type="pct"/>
          </w:tcPr>
          <w:p w14:paraId="3B47AB96" w14:textId="6F51316C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</w:pPr>
            <w:r w:rsidRPr="003B07CE"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  <w:t>RM</w:t>
            </w:r>
          </w:p>
        </w:tc>
        <w:tc>
          <w:tcPr>
            <w:tcW w:w="736" w:type="pct"/>
          </w:tcPr>
          <w:p w14:paraId="478E72E2" w14:textId="77777777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</w:pPr>
            <w:r w:rsidRPr="003B07CE"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  <w:t>RM</w:t>
            </w:r>
          </w:p>
        </w:tc>
      </w:tr>
      <w:tr w:rsidR="00BF4A72" w:rsidRPr="003B07CE" w14:paraId="440829B2" w14:textId="77777777" w:rsidTr="003B07CE">
        <w:trPr>
          <w:trHeight w:val="283"/>
        </w:trPr>
        <w:tc>
          <w:tcPr>
            <w:tcW w:w="2792" w:type="pct"/>
          </w:tcPr>
          <w:p w14:paraId="4F976044" w14:textId="05C1F7D1" w:rsidR="00BF4A72" w:rsidRPr="003B07CE" w:rsidRDefault="00BF4A72" w:rsidP="00C01029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  <w:vAlign w:val="center"/>
          </w:tcPr>
          <w:p w14:paraId="20930DE5" w14:textId="4292688E" w:rsidR="00BF4A72" w:rsidRPr="003B07CE" w:rsidRDefault="00BF4A72" w:rsidP="00BF4A72">
            <w:pPr>
              <w:jc w:val="center"/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</w:pPr>
            <w:r w:rsidRPr="003B07CE"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  <w:t>Cost</w:t>
            </w:r>
          </w:p>
        </w:tc>
        <w:tc>
          <w:tcPr>
            <w:tcW w:w="736" w:type="pct"/>
            <w:vAlign w:val="center"/>
          </w:tcPr>
          <w:p w14:paraId="219F3ABC" w14:textId="311F808A" w:rsidR="00BF4A72" w:rsidRPr="003B07CE" w:rsidRDefault="00BF4A72" w:rsidP="00BF4A72">
            <w:pPr>
              <w:jc w:val="center"/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</w:pPr>
            <w:r w:rsidRPr="003B07CE"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  <w:t>Accumulated Depreciation</w:t>
            </w:r>
          </w:p>
        </w:tc>
        <w:tc>
          <w:tcPr>
            <w:tcW w:w="736" w:type="pct"/>
            <w:vAlign w:val="center"/>
          </w:tcPr>
          <w:p w14:paraId="749CF24B" w14:textId="49388266" w:rsidR="00BF4A72" w:rsidRPr="003B07CE" w:rsidRDefault="00BF4A72" w:rsidP="00BF4A72">
            <w:pPr>
              <w:jc w:val="center"/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</w:pPr>
            <w:r w:rsidRPr="003B07CE"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  <w:t>Carrying Amount</w:t>
            </w:r>
          </w:p>
        </w:tc>
      </w:tr>
      <w:tr w:rsidR="00BF4A72" w:rsidRPr="003B07CE" w14:paraId="3AAA1DFD" w14:textId="77777777" w:rsidTr="003B07CE">
        <w:trPr>
          <w:trHeight w:val="283"/>
        </w:trPr>
        <w:tc>
          <w:tcPr>
            <w:tcW w:w="2792" w:type="pct"/>
          </w:tcPr>
          <w:p w14:paraId="339D416D" w14:textId="5BFFE76A" w:rsidR="00BF4A72" w:rsidRPr="003B07CE" w:rsidRDefault="003B07CE" w:rsidP="00C01029">
            <w:pPr>
              <w:rPr>
                <w:rFonts w:ascii="MiSans Normal" w:eastAsia="MiSans Normal" w:hAnsi="MiSans Normal"/>
                <w:b/>
                <w:bCs/>
                <w:sz w:val="19"/>
                <w:szCs w:val="19"/>
                <w:u w:val="thick"/>
                <w:lang w:val="en-US"/>
              </w:rPr>
            </w:pPr>
            <w:r w:rsidRPr="003B07CE">
              <w:rPr>
                <w:rFonts w:ascii="MiSans Normal" w:eastAsia="MiSans Normal" w:hAnsi="MiSans Normal"/>
                <w:b/>
                <w:bCs/>
                <w:sz w:val="19"/>
                <w:szCs w:val="19"/>
                <w:u w:val="thick"/>
                <w:lang w:val="en-US"/>
              </w:rPr>
              <w:t>Non-Current Assets</w:t>
            </w:r>
          </w:p>
        </w:tc>
        <w:tc>
          <w:tcPr>
            <w:tcW w:w="736" w:type="pct"/>
          </w:tcPr>
          <w:p w14:paraId="4DAA51BD" w14:textId="77777777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</w:tcPr>
          <w:p w14:paraId="32E3B2F6" w14:textId="4488C2EA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</w:tcPr>
          <w:p w14:paraId="64556254" w14:textId="77777777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</w:tr>
      <w:tr w:rsidR="00BF4A72" w:rsidRPr="003B07CE" w14:paraId="3757E1F0" w14:textId="77777777" w:rsidTr="003B07CE">
        <w:trPr>
          <w:trHeight w:val="283"/>
        </w:trPr>
        <w:tc>
          <w:tcPr>
            <w:tcW w:w="2792" w:type="pct"/>
          </w:tcPr>
          <w:p w14:paraId="38CDCAAB" w14:textId="39F9366C" w:rsidR="00BF4A72" w:rsidRPr="003B07CE" w:rsidRDefault="003B07CE" w:rsidP="00C01029">
            <w:pPr>
              <w:rPr>
                <w:rFonts w:ascii="MiSans Normal" w:eastAsia="MiSans Normal" w:hAnsi="MiSans Normal"/>
                <w:sz w:val="19"/>
                <w:szCs w:val="19"/>
                <w:u w:val="single"/>
                <w:lang w:val="en-US"/>
              </w:rPr>
            </w:pPr>
            <w:r w:rsidRPr="003B07CE">
              <w:rPr>
                <w:rFonts w:ascii="MiSans Normal" w:eastAsia="MiSans Normal" w:hAnsi="MiSans Normal"/>
                <w:sz w:val="19"/>
                <w:szCs w:val="19"/>
                <w:u w:val="single"/>
                <w:lang w:val="en-US"/>
              </w:rPr>
              <w:t>Tangible Assets</w:t>
            </w:r>
          </w:p>
        </w:tc>
        <w:tc>
          <w:tcPr>
            <w:tcW w:w="736" w:type="pct"/>
          </w:tcPr>
          <w:p w14:paraId="3FD57622" w14:textId="77777777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</w:tcPr>
          <w:p w14:paraId="49E4D8BD" w14:textId="1A0EAB7C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</w:tcPr>
          <w:p w14:paraId="6B5BAF10" w14:textId="77777777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</w:tr>
      <w:tr w:rsidR="00BF4A72" w:rsidRPr="003B07CE" w14:paraId="5F84DAC6" w14:textId="77777777" w:rsidTr="003B07CE">
        <w:trPr>
          <w:trHeight w:val="283"/>
        </w:trPr>
        <w:tc>
          <w:tcPr>
            <w:tcW w:w="2792" w:type="pct"/>
          </w:tcPr>
          <w:p w14:paraId="40A06997" w14:textId="5103875E" w:rsidR="00BF4A72" w:rsidRPr="003B07CE" w:rsidRDefault="003B07CE" w:rsidP="00C01029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3B07CE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Premises</w:t>
            </w:r>
          </w:p>
        </w:tc>
        <w:tc>
          <w:tcPr>
            <w:tcW w:w="736" w:type="pct"/>
            <w:tcBorders>
              <w:bottom w:val="single" w:sz="4" w:space="0" w:color="auto"/>
            </w:tcBorders>
          </w:tcPr>
          <w:p w14:paraId="5C6D6BC3" w14:textId="429F1220" w:rsidR="00BF4A72" w:rsidRPr="003B07CE" w:rsidRDefault="003B07CE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XX</w:t>
            </w:r>
          </w:p>
        </w:tc>
        <w:tc>
          <w:tcPr>
            <w:tcW w:w="736" w:type="pct"/>
            <w:tcBorders>
              <w:bottom w:val="single" w:sz="4" w:space="0" w:color="auto"/>
            </w:tcBorders>
          </w:tcPr>
          <w:p w14:paraId="64FFA5C3" w14:textId="07331E2D" w:rsidR="00BF4A72" w:rsidRPr="003B07CE" w:rsidRDefault="003B07CE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(XX)</w:t>
            </w:r>
          </w:p>
        </w:tc>
        <w:tc>
          <w:tcPr>
            <w:tcW w:w="736" w:type="pct"/>
            <w:tcBorders>
              <w:bottom w:val="single" w:sz="4" w:space="0" w:color="auto"/>
            </w:tcBorders>
          </w:tcPr>
          <w:p w14:paraId="3E8716DC" w14:textId="1D1F6ABD" w:rsidR="00BF4A72" w:rsidRPr="003B07CE" w:rsidRDefault="003B07CE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XX</w:t>
            </w:r>
          </w:p>
        </w:tc>
      </w:tr>
      <w:tr w:rsidR="00BF4A72" w:rsidRPr="003B07CE" w14:paraId="627590F8" w14:textId="77777777" w:rsidTr="003B07CE">
        <w:trPr>
          <w:trHeight w:val="283"/>
        </w:trPr>
        <w:tc>
          <w:tcPr>
            <w:tcW w:w="2792" w:type="pct"/>
          </w:tcPr>
          <w:p w14:paraId="7B950D23" w14:textId="7D756695" w:rsidR="00BF4A72" w:rsidRPr="003B07CE" w:rsidRDefault="003B07CE" w:rsidP="00C01029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3B07CE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Machinery</w:t>
            </w:r>
          </w:p>
        </w:tc>
        <w:tc>
          <w:tcPr>
            <w:tcW w:w="736" w:type="pct"/>
            <w:tcBorders>
              <w:bottom w:val="single" w:sz="12" w:space="0" w:color="auto"/>
            </w:tcBorders>
          </w:tcPr>
          <w:p w14:paraId="6A78CA0C" w14:textId="4551C682" w:rsidR="00BF4A72" w:rsidRPr="003B07CE" w:rsidRDefault="003B07CE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XX</w:t>
            </w:r>
          </w:p>
        </w:tc>
        <w:tc>
          <w:tcPr>
            <w:tcW w:w="736" w:type="pct"/>
            <w:tcBorders>
              <w:bottom w:val="single" w:sz="12" w:space="0" w:color="auto"/>
            </w:tcBorders>
          </w:tcPr>
          <w:p w14:paraId="2025EBC8" w14:textId="410CB756" w:rsidR="00BF4A72" w:rsidRPr="003B07CE" w:rsidRDefault="003B07CE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(XX)</w:t>
            </w:r>
          </w:p>
        </w:tc>
        <w:tc>
          <w:tcPr>
            <w:tcW w:w="736" w:type="pct"/>
            <w:tcBorders>
              <w:bottom w:val="single" w:sz="12" w:space="0" w:color="auto"/>
            </w:tcBorders>
          </w:tcPr>
          <w:p w14:paraId="69D31911" w14:textId="3450BDD2" w:rsidR="00BF4A72" w:rsidRPr="003B07CE" w:rsidRDefault="003B07CE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XX</w:t>
            </w:r>
          </w:p>
        </w:tc>
      </w:tr>
      <w:tr w:rsidR="00BF4A72" w:rsidRPr="003B07CE" w14:paraId="40C6BB68" w14:textId="77777777" w:rsidTr="003B07CE">
        <w:trPr>
          <w:trHeight w:val="283"/>
        </w:trPr>
        <w:tc>
          <w:tcPr>
            <w:tcW w:w="2792" w:type="pct"/>
          </w:tcPr>
          <w:p w14:paraId="1F52D828" w14:textId="74D15515" w:rsidR="00BF4A72" w:rsidRPr="003B07CE" w:rsidRDefault="003B07CE" w:rsidP="00C01029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3B07CE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Motor Vehicles</w:t>
            </w:r>
          </w:p>
        </w:tc>
        <w:tc>
          <w:tcPr>
            <w:tcW w:w="736" w:type="pct"/>
            <w:tcBorders>
              <w:top w:val="single" w:sz="12" w:space="0" w:color="auto"/>
              <w:bottom w:val="double" w:sz="12" w:space="0" w:color="auto"/>
            </w:tcBorders>
          </w:tcPr>
          <w:p w14:paraId="1D392232" w14:textId="46FD09CC" w:rsidR="00BF4A72" w:rsidRPr="003B07CE" w:rsidRDefault="003B07CE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XX</w:t>
            </w:r>
          </w:p>
        </w:tc>
        <w:tc>
          <w:tcPr>
            <w:tcW w:w="736" w:type="pct"/>
            <w:tcBorders>
              <w:top w:val="single" w:sz="12" w:space="0" w:color="auto"/>
              <w:bottom w:val="double" w:sz="12" w:space="0" w:color="auto"/>
            </w:tcBorders>
          </w:tcPr>
          <w:p w14:paraId="483B3B2A" w14:textId="0F735ED5" w:rsidR="00BF4A72" w:rsidRPr="003B07CE" w:rsidRDefault="003B07CE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(XX)</w:t>
            </w:r>
          </w:p>
        </w:tc>
        <w:tc>
          <w:tcPr>
            <w:tcW w:w="736" w:type="pct"/>
            <w:tcBorders>
              <w:top w:val="single" w:sz="12" w:space="0" w:color="auto"/>
            </w:tcBorders>
          </w:tcPr>
          <w:p w14:paraId="2359A2C9" w14:textId="1E7CF0A5" w:rsidR="00BF4A72" w:rsidRPr="003B07CE" w:rsidRDefault="003B07CE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XX</w:t>
            </w:r>
          </w:p>
        </w:tc>
      </w:tr>
      <w:tr w:rsidR="00BF4A72" w:rsidRPr="003B07CE" w14:paraId="6C9968D1" w14:textId="77777777" w:rsidTr="003B07CE">
        <w:trPr>
          <w:trHeight w:val="283"/>
        </w:trPr>
        <w:tc>
          <w:tcPr>
            <w:tcW w:w="2792" w:type="pct"/>
          </w:tcPr>
          <w:p w14:paraId="5055A5D0" w14:textId="77777777" w:rsidR="00BF4A72" w:rsidRPr="003B07CE" w:rsidRDefault="00BF4A72" w:rsidP="00C01029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  <w:tcBorders>
              <w:top w:val="double" w:sz="12" w:space="0" w:color="auto"/>
            </w:tcBorders>
          </w:tcPr>
          <w:p w14:paraId="6F8B9AAD" w14:textId="77777777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  <w:tcBorders>
              <w:top w:val="double" w:sz="12" w:space="0" w:color="auto"/>
            </w:tcBorders>
          </w:tcPr>
          <w:p w14:paraId="00C6ECF8" w14:textId="33E19130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</w:tcPr>
          <w:p w14:paraId="6A7D8663" w14:textId="77777777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</w:tr>
      <w:tr w:rsidR="00BF4A72" w:rsidRPr="003B07CE" w14:paraId="35AB1A72" w14:textId="77777777" w:rsidTr="003B07CE">
        <w:trPr>
          <w:trHeight w:val="283"/>
        </w:trPr>
        <w:tc>
          <w:tcPr>
            <w:tcW w:w="2792" w:type="pct"/>
          </w:tcPr>
          <w:p w14:paraId="128C33ED" w14:textId="364AAE1D" w:rsidR="00BF4A72" w:rsidRPr="003B07CE" w:rsidRDefault="003B07CE" w:rsidP="00C01029">
            <w:pPr>
              <w:rPr>
                <w:rFonts w:ascii="MiSans Normal" w:eastAsia="MiSans Normal" w:hAnsi="MiSans Normal"/>
                <w:sz w:val="19"/>
                <w:szCs w:val="19"/>
                <w:u w:val="single"/>
                <w:lang w:val="en-US"/>
              </w:rPr>
            </w:pPr>
            <w:r w:rsidRPr="003B07CE">
              <w:rPr>
                <w:rFonts w:ascii="MiSans Normal" w:eastAsia="MiSans Normal" w:hAnsi="MiSans Normal"/>
                <w:sz w:val="19"/>
                <w:szCs w:val="19"/>
                <w:u w:val="single"/>
                <w:lang w:val="en-US"/>
              </w:rPr>
              <w:t>Intangible Asset</w:t>
            </w:r>
          </w:p>
        </w:tc>
        <w:tc>
          <w:tcPr>
            <w:tcW w:w="736" w:type="pct"/>
          </w:tcPr>
          <w:p w14:paraId="4AE844E2" w14:textId="77777777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</w:tcPr>
          <w:p w14:paraId="27B0D7D3" w14:textId="59B9E08C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</w:tcPr>
          <w:p w14:paraId="4654937E" w14:textId="77777777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</w:tr>
      <w:tr w:rsidR="00BF4A72" w:rsidRPr="003B07CE" w14:paraId="07B7FD9A" w14:textId="77777777" w:rsidTr="003B07CE">
        <w:trPr>
          <w:trHeight w:val="283"/>
        </w:trPr>
        <w:tc>
          <w:tcPr>
            <w:tcW w:w="2792" w:type="pct"/>
          </w:tcPr>
          <w:p w14:paraId="539D170A" w14:textId="7D91F81C" w:rsidR="00BF4A72" w:rsidRPr="003B07CE" w:rsidRDefault="003B07CE" w:rsidP="00C01029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3B07CE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Goodwill</w:t>
            </w:r>
          </w:p>
        </w:tc>
        <w:tc>
          <w:tcPr>
            <w:tcW w:w="736" w:type="pct"/>
          </w:tcPr>
          <w:p w14:paraId="71046CCC" w14:textId="77777777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</w:tcPr>
          <w:p w14:paraId="4C89B6B8" w14:textId="4BA76CC4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</w:tcPr>
          <w:p w14:paraId="5A3393BF" w14:textId="0944FD92" w:rsidR="00BF4A72" w:rsidRPr="003B07CE" w:rsidRDefault="003B07CE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XX</w:t>
            </w:r>
          </w:p>
        </w:tc>
      </w:tr>
      <w:tr w:rsidR="00BF4A72" w:rsidRPr="003B07CE" w14:paraId="11384206" w14:textId="77777777" w:rsidTr="003B07CE">
        <w:trPr>
          <w:trHeight w:val="283"/>
        </w:trPr>
        <w:tc>
          <w:tcPr>
            <w:tcW w:w="2792" w:type="pct"/>
          </w:tcPr>
          <w:p w14:paraId="23337CB3" w14:textId="370D197F" w:rsidR="00BF4A72" w:rsidRPr="003B07CE" w:rsidRDefault="003B07CE" w:rsidP="00C01029">
            <w:pPr>
              <w:rPr>
                <w:rFonts w:ascii="MiSans Normal" w:eastAsia="MiSans Normal" w:hAnsi="MiSans Normal"/>
                <w:sz w:val="19"/>
                <w:szCs w:val="19"/>
                <w:u w:val="single"/>
                <w:lang w:val="en-US"/>
              </w:rPr>
            </w:pPr>
            <w:r w:rsidRPr="003B07CE">
              <w:rPr>
                <w:rFonts w:ascii="MiSans Normal" w:eastAsia="MiSans Normal" w:hAnsi="MiSans Normal"/>
                <w:sz w:val="19"/>
                <w:szCs w:val="19"/>
                <w:u w:val="single"/>
                <w:lang w:val="en-US"/>
              </w:rPr>
              <w:t>Investments</w:t>
            </w:r>
          </w:p>
        </w:tc>
        <w:tc>
          <w:tcPr>
            <w:tcW w:w="736" w:type="pct"/>
          </w:tcPr>
          <w:p w14:paraId="04B1118B" w14:textId="77777777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</w:tcPr>
          <w:p w14:paraId="09439607" w14:textId="51CEC6E5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</w:tcPr>
          <w:p w14:paraId="00DF4A76" w14:textId="77777777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</w:tr>
      <w:tr w:rsidR="00BF4A72" w:rsidRPr="003B07CE" w14:paraId="33BFB277" w14:textId="77777777" w:rsidTr="003B07CE">
        <w:trPr>
          <w:trHeight w:val="283"/>
        </w:trPr>
        <w:tc>
          <w:tcPr>
            <w:tcW w:w="2792" w:type="pct"/>
          </w:tcPr>
          <w:p w14:paraId="1B807C63" w14:textId="587CA614" w:rsidR="00BF4A72" w:rsidRPr="003B07CE" w:rsidRDefault="003B07CE" w:rsidP="00C01029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3B07CE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 xml:space="preserve">Share in xx </w:t>
            </w:r>
            <w:proofErr w:type="spellStart"/>
            <w:r w:rsidRPr="003B07CE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Bhd</w:t>
            </w:r>
            <w:proofErr w:type="spellEnd"/>
          </w:p>
        </w:tc>
        <w:tc>
          <w:tcPr>
            <w:tcW w:w="736" w:type="pct"/>
          </w:tcPr>
          <w:p w14:paraId="05D2BF18" w14:textId="77777777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  <w:tcBorders>
              <w:bottom w:val="single" w:sz="4" w:space="0" w:color="auto"/>
            </w:tcBorders>
          </w:tcPr>
          <w:p w14:paraId="2B30A28E" w14:textId="3D7097A3" w:rsidR="00BF4A72" w:rsidRPr="003B07CE" w:rsidRDefault="003B07CE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XX</w:t>
            </w:r>
          </w:p>
        </w:tc>
        <w:tc>
          <w:tcPr>
            <w:tcW w:w="736" w:type="pct"/>
            <w:tcBorders>
              <w:bottom w:val="single" w:sz="4" w:space="0" w:color="auto"/>
            </w:tcBorders>
          </w:tcPr>
          <w:p w14:paraId="03D8EB18" w14:textId="77777777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</w:tr>
      <w:tr w:rsidR="00BF4A72" w:rsidRPr="003B07CE" w14:paraId="4DBA7C40" w14:textId="77777777" w:rsidTr="003B07CE">
        <w:trPr>
          <w:trHeight w:val="283"/>
        </w:trPr>
        <w:tc>
          <w:tcPr>
            <w:tcW w:w="2792" w:type="pct"/>
          </w:tcPr>
          <w:p w14:paraId="2FE1CB63" w14:textId="0BEEA2C3" w:rsidR="00BF4A72" w:rsidRPr="003B07CE" w:rsidRDefault="003B07CE" w:rsidP="00C01029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3B07CE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Government Bond</w:t>
            </w:r>
          </w:p>
        </w:tc>
        <w:tc>
          <w:tcPr>
            <w:tcW w:w="736" w:type="pct"/>
          </w:tcPr>
          <w:p w14:paraId="0427D555" w14:textId="77777777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  <w:tcBorders>
              <w:bottom w:val="single" w:sz="12" w:space="0" w:color="auto"/>
            </w:tcBorders>
          </w:tcPr>
          <w:p w14:paraId="04446418" w14:textId="04F710EB" w:rsidR="00BF4A72" w:rsidRPr="003B07CE" w:rsidRDefault="003B07CE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XX</w:t>
            </w:r>
          </w:p>
        </w:tc>
        <w:tc>
          <w:tcPr>
            <w:tcW w:w="736" w:type="pct"/>
            <w:tcBorders>
              <w:bottom w:val="single" w:sz="12" w:space="0" w:color="auto"/>
            </w:tcBorders>
          </w:tcPr>
          <w:p w14:paraId="4EC09900" w14:textId="559B62D0" w:rsidR="00BF4A72" w:rsidRPr="003B07CE" w:rsidRDefault="003B07CE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XX</w:t>
            </w:r>
          </w:p>
        </w:tc>
      </w:tr>
      <w:tr w:rsidR="00BF4A72" w:rsidRPr="003B07CE" w14:paraId="575683B6" w14:textId="77777777" w:rsidTr="003B07CE">
        <w:trPr>
          <w:trHeight w:val="283"/>
        </w:trPr>
        <w:tc>
          <w:tcPr>
            <w:tcW w:w="2792" w:type="pct"/>
          </w:tcPr>
          <w:p w14:paraId="28F7E448" w14:textId="77777777" w:rsidR="00BF4A72" w:rsidRPr="003B07CE" w:rsidRDefault="00BF4A72" w:rsidP="00C01029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</w:tcPr>
          <w:p w14:paraId="5281F614" w14:textId="77777777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  <w:tcBorders>
              <w:top w:val="single" w:sz="12" w:space="0" w:color="auto"/>
            </w:tcBorders>
          </w:tcPr>
          <w:p w14:paraId="48FD554E" w14:textId="072FDEC6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  <w:tcBorders>
              <w:top w:val="single" w:sz="12" w:space="0" w:color="auto"/>
            </w:tcBorders>
          </w:tcPr>
          <w:p w14:paraId="39BE5F30" w14:textId="176A30E7" w:rsidR="00BF4A72" w:rsidRPr="003B07CE" w:rsidRDefault="003B07CE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XX</w:t>
            </w:r>
          </w:p>
        </w:tc>
      </w:tr>
      <w:tr w:rsidR="00BF4A72" w:rsidRPr="003B07CE" w14:paraId="415C57DB" w14:textId="77777777" w:rsidTr="003B07CE">
        <w:trPr>
          <w:trHeight w:val="283"/>
        </w:trPr>
        <w:tc>
          <w:tcPr>
            <w:tcW w:w="2792" w:type="pct"/>
          </w:tcPr>
          <w:p w14:paraId="2F0668A3" w14:textId="44CBD17E" w:rsidR="00BF4A72" w:rsidRPr="003B07CE" w:rsidRDefault="003B07CE" w:rsidP="00C01029">
            <w:pPr>
              <w:rPr>
                <w:rFonts w:ascii="MiSans Normal" w:eastAsia="MiSans Normal" w:hAnsi="MiSans Normal"/>
                <w:b/>
                <w:bCs/>
                <w:sz w:val="19"/>
                <w:szCs w:val="19"/>
                <w:u w:val="thick"/>
                <w:lang w:val="en-US"/>
              </w:rPr>
            </w:pPr>
            <w:r w:rsidRPr="003B07CE">
              <w:rPr>
                <w:rFonts w:ascii="MiSans Normal" w:eastAsia="MiSans Normal" w:hAnsi="MiSans Normal"/>
                <w:b/>
                <w:bCs/>
                <w:sz w:val="19"/>
                <w:szCs w:val="19"/>
                <w:u w:val="thick"/>
                <w:lang w:val="en-US"/>
              </w:rPr>
              <w:t>Current Assets</w:t>
            </w:r>
          </w:p>
        </w:tc>
        <w:tc>
          <w:tcPr>
            <w:tcW w:w="736" w:type="pct"/>
          </w:tcPr>
          <w:p w14:paraId="0E5CC449" w14:textId="77777777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</w:tcPr>
          <w:p w14:paraId="23E8F714" w14:textId="5ECA34E9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</w:tcPr>
          <w:p w14:paraId="3B5B8725" w14:textId="77777777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</w:tr>
      <w:tr w:rsidR="00BF4A72" w:rsidRPr="003B07CE" w14:paraId="53356661" w14:textId="77777777" w:rsidTr="00801A0F">
        <w:trPr>
          <w:trHeight w:val="283"/>
        </w:trPr>
        <w:tc>
          <w:tcPr>
            <w:tcW w:w="2792" w:type="pct"/>
          </w:tcPr>
          <w:p w14:paraId="2A26AF30" w14:textId="62EC2A8E" w:rsidR="00BF4A72" w:rsidRPr="003B07CE" w:rsidRDefault="003B07CE" w:rsidP="00C01029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3B07CE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Inventory - Department A</w:t>
            </w:r>
          </w:p>
        </w:tc>
        <w:tc>
          <w:tcPr>
            <w:tcW w:w="736" w:type="pct"/>
            <w:tcBorders>
              <w:bottom w:val="single" w:sz="4" w:space="0" w:color="auto"/>
            </w:tcBorders>
          </w:tcPr>
          <w:p w14:paraId="7587D7AB" w14:textId="200E3334" w:rsidR="00BF4A72" w:rsidRPr="003B07CE" w:rsidRDefault="00801A0F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XX</w:t>
            </w:r>
          </w:p>
        </w:tc>
        <w:tc>
          <w:tcPr>
            <w:tcW w:w="736" w:type="pct"/>
          </w:tcPr>
          <w:p w14:paraId="291B942A" w14:textId="17E2DEBE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</w:tcPr>
          <w:p w14:paraId="220FCCED" w14:textId="77777777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</w:tr>
      <w:tr w:rsidR="00BF4A72" w:rsidRPr="003B07CE" w14:paraId="0EF8F12B" w14:textId="77777777" w:rsidTr="00801A0F">
        <w:trPr>
          <w:trHeight w:val="283"/>
        </w:trPr>
        <w:tc>
          <w:tcPr>
            <w:tcW w:w="2792" w:type="pct"/>
          </w:tcPr>
          <w:p w14:paraId="0710D855" w14:textId="6DEC1190" w:rsidR="00BF4A72" w:rsidRPr="003B07CE" w:rsidRDefault="003B07CE" w:rsidP="003B07CE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3B07CE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 xml:space="preserve">             - Department B</w:t>
            </w:r>
          </w:p>
        </w:tc>
        <w:tc>
          <w:tcPr>
            <w:tcW w:w="736" w:type="pct"/>
            <w:tcBorders>
              <w:bottom w:val="single" w:sz="12" w:space="0" w:color="auto"/>
            </w:tcBorders>
          </w:tcPr>
          <w:p w14:paraId="2A5BDDE8" w14:textId="317DA845" w:rsidR="00BF4A72" w:rsidRPr="003B07CE" w:rsidRDefault="00801A0F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XX</w:t>
            </w:r>
          </w:p>
        </w:tc>
        <w:tc>
          <w:tcPr>
            <w:tcW w:w="736" w:type="pct"/>
          </w:tcPr>
          <w:p w14:paraId="2C47E19D" w14:textId="580BE064" w:rsidR="00BF4A72" w:rsidRPr="003B07CE" w:rsidRDefault="00801A0F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XX</w:t>
            </w:r>
          </w:p>
        </w:tc>
        <w:tc>
          <w:tcPr>
            <w:tcW w:w="736" w:type="pct"/>
          </w:tcPr>
          <w:p w14:paraId="5CA7085E" w14:textId="77777777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</w:tr>
      <w:tr w:rsidR="00BF4A72" w:rsidRPr="003B07CE" w14:paraId="6DB4C5D7" w14:textId="77777777" w:rsidTr="00801A0F">
        <w:trPr>
          <w:trHeight w:val="283"/>
        </w:trPr>
        <w:tc>
          <w:tcPr>
            <w:tcW w:w="2792" w:type="pct"/>
          </w:tcPr>
          <w:p w14:paraId="61A0FB1A" w14:textId="6B9A5466" w:rsidR="00BF4A72" w:rsidRPr="003B07CE" w:rsidRDefault="003B07CE" w:rsidP="00C01029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3B07CE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Accounts Receivable</w:t>
            </w:r>
          </w:p>
        </w:tc>
        <w:tc>
          <w:tcPr>
            <w:tcW w:w="736" w:type="pct"/>
            <w:tcBorders>
              <w:top w:val="single" w:sz="12" w:space="0" w:color="auto"/>
              <w:bottom w:val="single" w:sz="4" w:space="0" w:color="auto"/>
            </w:tcBorders>
          </w:tcPr>
          <w:p w14:paraId="018BFF6D" w14:textId="1AFA690E" w:rsidR="00BF4A72" w:rsidRPr="003B07CE" w:rsidRDefault="00801A0F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XX</w:t>
            </w:r>
          </w:p>
        </w:tc>
        <w:tc>
          <w:tcPr>
            <w:tcW w:w="736" w:type="pct"/>
          </w:tcPr>
          <w:p w14:paraId="77CDF0AE" w14:textId="215CD60A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</w:tcPr>
          <w:p w14:paraId="3297340E" w14:textId="77777777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</w:tr>
      <w:tr w:rsidR="00BF4A72" w:rsidRPr="003B07CE" w14:paraId="4A6F7531" w14:textId="77777777" w:rsidTr="00801A0F">
        <w:trPr>
          <w:trHeight w:val="283"/>
        </w:trPr>
        <w:tc>
          <w:tcPr>
            <w:tcW w:w="2792" w:type="pct"/>
          </w:tcPr>
          <w:p w14:paraId="74DE24D5" w14:textId="12139262" w:rsidR="00BF4A72" w:rsidRPr="003B07CE" w:rsidRDefault="003B07CE" w:rsidP="00C01029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3B07CE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Less: Allowance for Doubtful Debts</w:t>
            </w:r>
          </w:p>
        </w:tc>
        <w:tc>
          <w:tcPr>
            <w:tcW w:w="736" w:type="pct"/>
            <w:tcBorders>
              <w:bottom w:val="single" w:sz="12" w:space="0" w:color="auto"/>
            </w:tcBorders>
          </w:tcPr>
          <w:p w14:paraId="142388FB" w14:textId="656A15F6" w:rsidR="00BF4A72" w:rsidRPr="003B07CE" w:rsidRDefault="00801A0F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(XX)</w:t>
            </w:r>
          </w:p>
        </w:tc>
        <w:tc>
          <w:tcPr>
            <w:tcW w:w="736" w:type="pct"/>
          </w:tcPr>
          <w:p w14:paraId="09380428" w14:textId="0AD4006E" w:rsidR="00BF4A72" w:rsidRPr="003B07CE" w:rsidRDefault="00801A0F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XX</w:t>
            </w:r>
          </w:p>
        </w:tc>
        <w:tc>
          <w:tcPr>
            <w:tcW w:w="736" w:type="pct"/>
          </w:tcPr>
          <w:p w14:paraId="450420E9" w14:textId="77777777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</w:tr>
      <w:tr w:rsidR="00BF4A72" w:rsidRPr="003B07CE" w14:paraId="5509A1B5" w14:textId="77777777" w:rsidTr="00801A0F">
        <w:trPr>
          <w:trHeight w:val="283"/>
        </w:trPr>
        <w:tc>
          <w:tcPr>
            <w:tcW w:w="2792" w:type="pct"/>
          </w:tcPr>
          <w:p w14:paraId="6A4ED74A" w14:textId="07DBD2CF" w:rsidR="00BF4A72" w:rsidRPr="003B07CE" w:rsidRDefault="003B07CE" w:rsidP="00C01029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3B07CE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Prepaid Expenses</w:t>
            </w:r>
          </w:p>
        </w:tc>
        <w:tc>
          <w:tcPr>
            <w:tcW w:w="736" w:type="pct"/>
            <w:tcBorders>
              <w:top w:val="single" w:sz="12" w:space="0" w:color="auto"/>
            </w:tcBorders>
          </w:tcPr>
          <w:p w14:paraId="76D1C61E" w14:textId="77777777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</w:tcPr>
          <w:p w14:paraId="6DA633CE" w14:textId="7D24B7E0" w:rsidR="00BF4A72" w:rsidRPr="003B07CE" w:rsidRDefault="00801A0F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XX</w:t>
            </w:r>
          </w:p>
        </w:tc>
        <w:tc>
          <w:tcPr>
            <w:tcW w:w="736" w:type="pct"/>
          </w:tcPr>
          <w:p w14:paraId="1C1E64B1" w14:textId="77777777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</w:tr>
      <w:tr w:rsidR="00BF4A72" w:rsidRPr="003B07CE" w14:paraId="0DE3BCA6" w14:textId="77777777" w:rsidTr="00801A0F">
        <w:trPr>
          <w:trHeight w:val="283"/>
        </w:trPr>
        <w:tc>
          <w:tcPr>
            <w:tcW w:w="2792" w:type="pct"/>
          </w:tcPr>
          <w:p w14:paraId="0CAEC731" w14:textId="300F72A9" w:rsidR="00BF4A72" w:rsidRPr="003B07CE" w:rsidRDefault="003B07CE" w:rsidP="00C01029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3B07CE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Accrued Income</w:t>
            </w:r>
          </w:p>
        </w:tc>
        <w:tc>
          <w:tcPr>
            <w:tcW w:w="736" w:type="pct"/>
          </w:tcPr>
          <w:p w14:paraId="6A53F0C8" w14:textId="77777777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  <w:tcBorders>
              <w:bottom w:val="single" w:sz="4" w:space="0" w:color="auto"/>
            </w:tcBorders>
          </w:tcPr>
          <w:p w14:paraId="281C493E" w14:textId="49CD4396" w:rsidR="00BF4A72" w:rsidRPr="003B07CE" w:rsidRDefault="00801A0F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XX</w:t>
            </w:r>
          </w:p>
        </w:tc>
        <w:tc>
          <w:tcPr>
            <w:tcW w:w="736" w:type="pct"/>
            <w:tcBorders>
              <w:bottom w:val="single" w:sz="4" w:space="0" w:color="auto"/>
            </w:tcBorders>
          </w:tcPr>
          <w:p w14:paraId="603289F7" w14:textId="77777777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</w:tr>
      <w:tr w:rsidR="00BF4A72" w:rsidRPr="003B07CE" w14:paraId="77B779FD" w14:textId="77777777" w:rsidTr="00801A0F">
        <w:trPr>
          <w:trHeight w:val="283"/>
        </w:trPr>
        <w:tc>
          <w:tcPr>
            <w:tcW w:w="2792" w:type="pct"/>
          </w:tcPr>
          <w:p w14:paraId="5B7C6A2C" w14:textId="26A2F0BC" w:rsidR="00BF4A72" w:rsidRPr="003B07CE" w:rsidRDefault="003B07CE" w:rsidP="00C01029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3B07CE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Petty Cash</w:t>
            </w:r>
          </w:p>
        </w:tc>
        <w:tc>
          <w:tcPr>
            <w:tcW w:w="736" w:type="pct"/>
          </w:tcPr>
          <w:p w14:paraId="5A5323E6" w14:textId="77777777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  <w:tcBorders>
              <w:bottom w:val="single" w:sz="12" w:space="0" w:color="auto"/>
            </w:tcBorders>
          </w:tcPr>
          <w:p w14:paraId="4F020B80" w14:textId="2DA05DB8" w:rsidR="00BF4A72" w:rsidRPr="003B07CE" w:rsidRDefault="00801A0F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XX</w:t>
            </w:r>
          </w:p>
        </w:tc>
        <w:tc>
          <w:tcPr>
            <w:tcW w:w="736" w:type="pct"/>
            <w:tcBorders>
              <w:bottom w:val="single" w:sz="12" w:space="0" w:color="auto"/>
            </w:tcBorders>
          </w:tcPr>
          <w:p w14:paraId="1C800E76" w14:textId="1014D2EB" w:rsidR="00BF4A72" w:rsidRPr="003B07CE" w:rsidRDefault="00801A0F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XX</w:t>
            </w:r>
          </w:p>
        </w:tc>
      </w:tr>
      <w:tr w:rsidR="00BF4A72" w:rsidRPr="003B07CE" w14:paraId="017910F0" w14:textId="77777777" w:rsidTr="00801A0F">
        <w:trPr>
          <w:trHeight w:val="283"/>
        </w:trPr>
        <w:tc>
          <w:tcPr>
            <w:tcW w:w="2792" w:type="pct"/>
          </w:tcPr>
          <w:p w14:paraId="375B78A9" w14:textId="51469240" w:rsidR="00BF4A72" w:rsidRPr="00801A0F" w:rsidRDefault="003B07CE" w:rsidP="00C01029">
            <w:pPr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</w:pPr>
            <w:r w:rsidRPr="00801A0F"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  <w:t>Total Assets</w:t>
            </w:r>
          </w:p>
        </w:tc>
        <w:tc>
          <w:tcPr>
            <w:tcW w:w="736" w:type="pct"/>
          </w:tcPr>
          <w:p w14:paraId="6EE50905" w14:textId="77777777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  <w:tcBorders>
              <w:top w:val="single" w:sz="12" w:space="0" w:color="auto"/>
            </w:tcBorders>
          </w:tcPr>
          <w:p w14:paraId="4B30BE6A" w14:textId="42952624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  <w:tcBorders>
              <w:top w:val="single" w:sz="12" w:space="0" w:color="auto"/>
            </w:tcBorders>
          </w:tcPr>
          <w:p w14:paraId="2805CC3D" w14:textId="46553343" w:rsidR="00BF4A72" w:rsidRPr="00801A0F" w:rsidRDefault="00801A0F" w:rsidP="00C01029">
            <w:pPr>
              <w:jc w:val="center"/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</w:pPr>
            <w:r w:rsidRPr="00801A0F"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  <w:t>XX</w:t>
            </w:r>
          </w:p>
        </w:tc>
      </w:tr>
      <w:tr w:rsidR="00BF4A72" w:rsidRPr="003B07CE" w14:paraId="1FCA81E8" w14:textId="77777777" w:rsidTr="003B07CE">
        <w:trPr>
          <w:trHeight w:val="283"/>
        </w:trPr>
        <w:tc>
          <w:tcPr>
            <w:tcW w:w="2792" w:type="pct"/>
          </w:tcPr>
          <w:p w14:paraId="2D5BF933" w14:textId="47BBE55E" w:rsidR="00BF4A72" w:rsidRPr="00801A0F" w:rsidRDefault="003B07CE" w:rsidP="00C01029">
            <w:pPr>
              <w:rPr>
                <w:rFonts w:ascii="MiSans Normal" w:eastAsia="MiSans Normal" w:hAnsi="MiSans Normal"/>
                <w:b/>
                <w:bCs/>
                <w:sz w:val="19"/>
                <w:szCs w:val="19"/>
                <w:u w:val="thick"/>
                <w:lang w:val="en-US"/>
              </w:rPr>
            </w:pPr>
            <w:r w:rsidRPr="00801A0F">
              <w:rPr>
                <w:rFonts w:ascii="MiSans Normal" w:eastAsia="MiSans Normal" w:hAnsi="MiSans Normal"/>
                <w:b/>
                <w:bCs/>
                <w:sz w:val="19"/>
                <w:szCs w:val="19"/>
                <w:u w:val="thick"/>
                <w:lang w:val="en-US"/>
              </w:rPr>
              <w:t>Non-Current Liabilities</w:t>
            </w:r>
          </w:p>
        </w:tc>
        <w:tc>
          <w:tcPr>
            <w:tcW w:w="736" w:type="pct"/>
          </w:tcPr>
          <w:p w14:paraId="563CAE38" w14:textId="77777777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</w:tcPr>
          <w:p w14:paraId="3C73E581" w14:textId="6397EBC4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</w:tcPr>
          <w:p w14:paraId="453866BF" w14:textId="77777777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</w:tr>
      <w:tr w:rsidR="003B07CE" w:rsidRPr="003B07CE" w14:paraId="206110C4" w14:textId="77777777" w:rsidTr="00801A0F">
        <w:trPr>
          <w:trHeight w:val="283"/>
        </w:trPr>
        <w:tc>
          <w:tcPr>
            <w:tcW w:w="2792" w:type="pct"/>
          </w:tcPr>
          <w:p w14:paraId="07B772EF" w14:textId="4BCA00BE" w:rsidR="003B07CE" w:rsidRPr="003B07CE" w:rsidRDefault="003B07CE" w:rsidP="00C01029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3B07CE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Mortgage Loan</w:t>
            </w:r>
          </w:p>
        </w:tc>
        <w:tc>
          <w:tcPr>
            <w:tcW w:w="736" w:type="pct"/>
            <w:tcBorders>
              <w:bottom w:val="single" w:sz="4" w:space="0" w:color="auto"/>
            </w:tcBorders>
          </w:tcPr>
          <w:p w14:paraId="23C0EA7B" w14:textId="64344804" w:rsidR="003B07CE" w:rsidRPr="003B07CE" w:rsidRDefault="00801A0F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XX</w:t>
            </w:r>
          </w:p>
        </w:tc>
        <w:tc>
          <w:tcPr>
            <w:tcW w:w="736" w:type="pct"/>
          </w:tcPr>
          <w:p w14:paraId="3AF0383E" w14:textId="77777777" w:rsidR="003B07CE" w:rsidRPr="003B07CE" w:rsidRDefault="003B07CE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</w:tcPr>
          <w:p w14:paraId="2CAA67E9" w14:textId="77777777" w:rsidR="003B07CE" w:rsidRPr="003B07CE" w:rsidRDefault="003B07CE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</w:tr>
      <w:tr w:rsidR="003B07CE" w:rsidRPr="003B07CE" w14:paraId="0712A94F" w14:textId="77777777" w:rsidTr="00801A0F">
        <w:trPr>
          <w:trHeight w:val="283"/>
        </w:trPr>
        <w:tc>
          <w:tcPr>
            <w:tcW w:w="2792" w:type="pct"/>
          </w:tcPr>
          <w:p w14:paraId="04B4D32A" w14:textId="7E6AD724" w:rsidR="003B07CE" w:rsidRPr="003B07CE" w:rsidRDefault="003B07CE" w:rsidP="00C01029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3B07CE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Bank Loan</w:t>
            </w:r>
          </w:p>
        </w:tc>
        <w:tc>
          <w:tcPr>
            <w:tcW w:w="736" w:type="pct"/>
            <w:tcBorders>
              <w:bottom w:val="single" w:sz="12" w:space="0" w:color="auto"/>
            </w:tcBorders>
          </w:tcPr>
          <w:p w14:paraId="2815AC08" w14:textId="6F6079F6" w:rsidR="003B07CE" w:rsidRPr="003B07CE" w:rsidRDefault="00801A0F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XX</w:t>
            </w:r>
          </w:p>
        </w:tc>
        <w:tc>
          <w:tcPr>
            <w:tcW w:w="736" w:type="pct"/>
          </w:tcPr>
          <w:p w14:paraId="6275641B" w14:textId="56D9F482" w:rsidR="003B07CE" w:rsidRPr="003B07CE" w:rsidRDefault="00801A0F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XX</w:t>
            </w:r>
          </w:p>
        </w:tc>
        <w:tc>
          <w:tcPr>
            <w:tcW w:w="736" w:type="pct"/>
          </w:tcPr>
          <w:p w14:paraId="4C8E384C" w14:textId="77777777" w:rsidR="003B07CE" w:rsidRPr="003B07CE" w:rsidRDefault="003B07CE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</w:tr>
      <w:tr w:rsidR="003B07CE" w:rsidRPr="003B07CE" w14:paraId="599E2DF9" w14:textId="77777777" w:rsidTr="00801A0F">
        <w:trPr>
          <w:trHeight w:val="283"/>
        </w:trPr>
        <w:tc>
          <w:tcPr>
            <w:tcW w:w="2792" w:type="pct"/>
          </w:tcPr>
          <w:p w14:paraId="24E2F18A" w14:textId="271C37D7" w:rsidR="003B07CE" w:rsidRPr="00801A0F" w:rsidRDefault="003B07CE" w:rsidP="00C01029">
            <w:pPr>
              <w:rPr>
                <w:rFonts w:ascii="MiSans Normal" w:eastAsia="MiSans Normal" w:hAnsi="MiSans Normal"/>
                <w:b/>
                <w:bCs/>
                <w:sz w:val="19"/>
                <w:szCs w:val="19"/>
                <w:u w:val="thick"/>
                <w:lang w:val="en-US"/>
              </w:rPr>
            </w:pPr>
            <w:r w:rsidRPr="00801A0F">
              <w:rPr>
                <w:rFonts w:ascii="MiSans Normal" w:eastAsia="MiSans Normal" w:hAnsi="MiSans Normal"/>
                <w:b/>
                <w:bCs/>
                <w:sz w:val="19"/>
                <w:szCs w:val="19"/>
                <w:u w:val="thick"/>
                <w:lang w:val="en-US"/>
              </w:rPr>
              <w:t>Current Liabilities</w:t>
            </w:r>
          </w:p>
        </w:tc>
        <w:tc>
          <w:tcPr>
            <w:tcW w:w="736" w:type="pct"/>
            <w:tcBorders>
              <w:top w:val="single" w:sz="12" w:space="0" w:color="auto"/>
            </w:tcBorders>
          </w:tcPr>
          <w:p w14:paraId="3158F20E" w14:textId="77777777" w:rsidR="003B07CE" w:rsidRPr="003B07CE" w:rsidRDefault="003B07CE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</w:tcPr>
          <w:p w14:paraId="3C4AE265" w14:textId="77777777" w:rsidR="003B07CE" w:rsidRPr="003B07CE" w:rsidRDefault="003B07CE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</w:tcPr>
          <w:p w14:paraId="1FDC1855" w14:textId="77777777" w:rsidR="003B07CE" w:rsidRPr="003B07CE" w:rsidRDefault="003B07CE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</w:tr>
      <w:tr w:rsidR="003B07CE" w:rsidRPr="003B07CE" w14:paraId="1CDED8A3" w14:textId="77777777" w:rsidTr="003B07CE">
        <w:trPr>
          <w:trHeight w:val="283"/>
        </w:trPr>
        <w:tc>
          <w:tcPr>
            <w:tcW w:w="2792" w:type="pct"/>
          </w:tcPr>
          <w:p w14:paraId="3939BF3C" w14:textId="1270A573" w:rsidR="003B07CE" w:rsidRPr="003B07CE" w:rsidRDefault="003B07CE" w:rsidP="00C01029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3B07CE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Accounts Payable</w:t>
            </w:r>
          </w:p>
        </w:tc>
        <w:tc>
          <w:tcPr>
            <w:tcW w:w="736" w:type="pct"/>
          </w:tcPr>
          <w:p w14:paraId="776A34B7" w14:textId="6895E066" w:rsidR="003B07CE" w:rsidRPr="003B07CE" w:rsidRDefault="00801A0F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XX</w:t>
            </w:r>
          </w:p>
        </w:tc>
        <w:tc>
          <w:tcPr>
            <w:tcW w:w="736" w:type="pct"/>
          </w:tcPr>
          <w:p w14:paraId="40753B1B" w14:textId="77777777" w:rsidR="003B07CE" w:rsidRPr="003B07CE" w:rsidRDefault="003B07CE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</w:tcPr>
          <w:p w14:paraId="6C694090" w14:textId="77777777" w:rsidR="003B07CE" w:rsidRPr="003B07CE" w:rsidRDefault="003B07CE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</w:tr>
      <w:tr w:rsidR="003B07CE" w:rsidRPr="003B07CE" w14:paraId="66058326" w14:textId="77777777" w:rsidTr="003B07CE">
        <w:trPr>
          <w:trHeight w:val="283"/>
        </w:trPr>
        <w:tc>
          <w:tcPr>
            <w:tcW w:w="2792" w:type="pct"/>
          </w:tcPr>
          <w:p w14:paraId="4CA9B1CD" w14:textId="1EB6C8A2" w:rsidR="003B07CE" w:rsidRPr="003B07CE" w:rsidRDefault="003B07CE" w:rsidP="00C01029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3B07CE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Unearned Income / In Advance</w:t>
            </w:r>
          </w:p>
        </w:tc>
        <w:tc>
          <w:tcPr>
            <w:tcW w:w="736" w:type="pct"/>
          </w:tcPr>
          <w:p w14:paraId="2516D785" w14:textId="125D1280" w:rsidR="003B07CE" w:rsidRPr="003B07CE" w:rsidRDefault="00801A0F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XX</w:t>
            </w:r>
          </w:p>
        </w:tc>
        <w:tc>
          <w:tcPr>
            <w:tcW w:w="736" w:type="pct"/>
          </w:tcPr>
          <w:p w14:paraId="7856DF2E" w14:textId="77777777" w:rsidR="003B07CE" w:rsidRPr="003B07CE" w:rsidRDefault="003B07CE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</w:tcPr>
          <w:p w14:paraId="37BCEE0F" w14:textId="77777777" w:rsidR="003B07CE" w:rsidRPr="003B07CE" w:rsidRDefault="003B07CE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</w:tr>
      <w:tr w:rsidR="003B07CE" w:rsidRPr="003B07CE" w14:paraId="32E0E73A" w14:textId="77777777" w:rsidTr="003B07CE">
        <w:trPr>
          <w:trHeight w:val="283"/>
        </w:trPr>
        <w:tc>
          <w:tcPr>
            <w:tcW w:w="2792" w:type="pct"/>
          </w:tcPr>
          <w:p w14:paraId="31980790" w14:textId="2F54122D" w:rsidR="003B07CE" w:rsidRPr="003B07CE" w:rsidRDefault="003B07CE" w:rsidP="00C01029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3B07CE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Accrued Expenses</w:t>
            </w:r>
          </w:p>
        </w:tc>
        <w:tc>
          <w:tcPr>
            <w:tcW w:w="736" w:type="pct"/>
          </w:tcPr>
          <w:p w14:paraId="3066DDBB" w14:textId="41AC7A6E" w:rsidR="003B07CE" w:rsidRPr="003B07CE" w:rsidRDefault="00801A0F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XX</w:t>
            </w:r>
          </w:p>
        </w:tc>
        <w:tc>
          <w:tcPr>
            <w:tcW w:w="736" w:type="pct"/>
          </w:tcPr>
          <w:p w14:paraId="75550E2C" w14:textId="77777777" w:rsidR="003B07CE" w:rsidRPr="003B07CE" w:rsidRDefault="003B07CE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</w:tcPr>
          <w:p w14:paraId="5B0D9383" w14:textId="77777777" w:rsidR="003B07CE" w:rsidRPr="003B07CE" w:rsidRDefault="003B07CE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</w:tr>
      <w:tr w:rsidR="003B07CE" w:rsidRPr="003B07CE" w14:paraId="404CBFC4" w14:textId="77777777" w:rsidTr="00801A0F">
        <w:trPr>
          <w:trHeight w:val="283"/>
        </w:trPr>
        <w:tc>
          <w:tcPr>
            <w:tcW w:w="2792" w:type="pct"/>
          </w:tcPr>
          <w:p w14:paraId="7A74609C" w14:textId="3841008D" w:rsidR="003B07CE" w:rsidRPr="003B07CE" w:rsidRDefault="003B07CE" w:rsidP="00C01029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3B07CE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Bank (Overdraft)</w:t>
            </w:r>
          </w:p>
        </w:tc>
        <w:tc>
          <w:tcPr>
            <w:tcW w:w="736" w:type="pct"/>
            <w:tcBorders>
              <w:bottom w:val="single" w:sz="12" w:space="0" w:color="auto"/>
            </w:tcBorders>
          </w:tcPr>
          <w:p w14:paraId="5DAB48F7" w14:textId="3CBB4BF6" w:rsidR="003B07CE" w:rsidRPr="003B07CE" w:rsidRDefault="00801A0F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XX</w:t>
            </w:r>
          </w:p>
        </w:tc>
        <w:tc>
          <w:tcPr>
            <w:tcW w:w="736" w:type="pct"/>
            <w:tcBorders>
              <w:bottom w:val="single" w:sz="12" w:space="0" w:color="auto"/>
            </w:tcBorders>
          </w:tcPr>
          <w:p w14:paraId="0F1B1528" w14:textId="49CEE900" w:rsidR="003B07CE" w:rsidRPr="003B07CE" w:rsidRDefault="00801A0F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XX</w:t>
            </w:r>
          </w:p>
        </w:tc>
        <w:tc>
          <w:tcPr>
            <w:tcW w:w="736" w:type="pct"/>
            <w:tcBorders>
              <w:bottom w:val="single" w:sz="4" w:space="0" w:color="auto"/>
            </w:tcBorders>
          </w:tcPr>
          <w:p w14:paraId="1D0768D0" w14:textId="77777777" w:rsidR="003B07CE" w:rsidRPr="003B07CE" w:rsidRDefault="003B07CE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</w:tr>
      <w:tr w:rsidR="00BF4A72" w:rsidRPr="003B07CE" w14:paraId="0AEF35A0" w14:textId="77777777" w:rsidTr="00801A0F">
        <w:trPr>
          <w:trHeight w:val="283"/>
        </w:trPr>
        <w:tc>
          <w:tcPr>
            <w:tcW w:w="2792" w:type="pct"/>
          </w:tcPr>
          <w:p w14:paraId="2EB94FDA" w14:textId="56C5334A" w:rsidR="00BF4A72" w:rsidRPr="003B07CE" w:rsidRDefault="003B07CE" w:rsidP="00C01029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3B07CE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Total Liabilities</w:t>
            </w:r>
          </w:p>
        </w:tc>
        <w:tc>
          <w:tcPr>
            <w:tcW w:w="736" w:type="pct"/>
            <w:tcBorders>
              <w:top w:val="single" w:sz="12" w:space="0" w:color="auto"/>
            </w:tcBorders>
          </w:tcPr>
          <w:p w14:paraId="70477C25" w14:textId="77777777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  <w:tcBorders>
              <w:top w:val="single" w:sz="12" w:space="0" w:color="auto"/>
            </w:tcBorders>
          </w:tcPr>
          <w:p w14:paraId="16392F58" w14:textId="6803C0E0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  <w:tcBorders>
              <w:bottom w:val="single" w:sz="12" w:space="0" w:color="auto"/>
            </w:tcBorders>
          </w:tcPr>
          <w:p w14:paraId="2ADA11F2" w14:textId="6C21B52E" w:rsidR="00BF4A72" w:rsidRPr="00801A0F" w:rsidRDefault="00801A0F" w:rsidP="00C01029">
            <w:pPr>
              <w:jc w:val="center"/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</w:pPr>
            <w:r w:rsidRPr="00801A0F"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  <w:t>(XX)</w:t>
            </w:r>
          </w:p>
        </w:tc>
      </w:tr>
      <w:tr w:rsidR="00BF4A72" w:rsidRPr="003B07CE" w14:paraId="31DE61ED" w14:textId="77777777" w:rsidTr="00801A0F">
        <w:trPr>
          <w:trHeight w:val="283"/>
        </w:trPr>
        <w:tc>
          <w:tcPr>
            <w:tcW w:w="2792" w:type="pct"/>
          </w:tcPr>
          <w:p w14:paraId="5836BF35" w14:textId="3BCF4991" w:rsidR="00BF4A72" w:rsidRPr="00801A0F" w:rsidRDefault="003B07CE" w:rsidP="00C01029">
            <w:pPr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</w:pPr>
            <w:r w:rsidRPr="00801A0F"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  <w:t>Net Assets</w:t>
            </w:r>
          </w:p>
        </w:tc>
        <w:tc>
          <w:tcPr>
            <w:tcW w:w="736" w:type="pct"/>
          </w:tcPr>
          <w:p w14:paraId="21D4C1D9" w14:textId="77777777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</w:tcPr>
          <w:p w14:paraId="47523210" w14:textId="017287EA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  <w:tcBorders>
              <w:top w:val="single" w:sz="12" w:space="0" w:color="auto"/>
              <w:bottom w:val="double" w:sz="12" w:space="0" w:color="auto"/>
            </w:tcBorders>
          </w:tcPr>
          <w:p w14:paraId="3757798A" w14:textId="55FF47E1" w:rsidR="00BF4A72" w:rsidRPr="00801A0F" w:rsidRDefault="00801A0F" w:rsidP="00C01029">
            <w:pPr>
              <w:jc w:val="center"/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</w:pPr>
            <w:r w:rsidRPr="00801A0F"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  <w:t>XX</w:t>
            </w:r>
            <w:r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  <w:t>X</w:t>
            </w:r>
          </w:p>
        </w:tc>
      </w:tr>
      <w:tr w:rsidR="00BF4A72" w:rsidRPr="003B07CE" w14:paraId="1E294B8A" w14:textId="77777777" w:rsidTr="00801A0F">
        <w:trPr>
          <w:trHeight w:val="283"/>
        </w:trPr>
        <w:tc>
          <w:tcPr>
            <w:tcW w:w="2792" w:type="pct"/>
          </w:tcPr>
          <w:p w14:paraId="7610D0C6" w14:textId="67F0943F" w:rsidR="00BF4A72" w:rsidRPr="00801A0F" w:rsidRDefault="003B07CE" w:rsidP="00C01029">
            <w:pPr>
              <w:rPr>
                <w:rFonts w:ascii="MiSans Normal" w:eastAsia="MiSans Normal" w:hAnsi="MiSans Normal"/>
                <w:b/>
                <w:bCs/>
                <w:sz w:val="19"/>
                <w:szCs w:val="19"/>
                <w:u w:val="thick"/>
                <w:lang w:val="en-US"/>
              </w:rPr>
            </w:pPr>
            <w:r w:rsidRPr="00801A0F">
              <w:rPr>
                <w:rFonts w:ascii="MiSans Normal" w:eastAsia="MiSans Normal" w:hAnsi="MiSans Normal"/>
                <w:b/>
                <w:bCs/>
                <w:sz w:val="19"/>
                <w:szCs w:val="19"/>
                <w:u w:val="thick"/>
                <w:lang w:val="en-US"/>
              </w:rPr>
              <w:t>Owner’s Equity</w:t>
            </w:r>
          </w:p>
        </w:tc>
        <w:tc>
          <w:tcPr>
            <w:tcW w:w="736" w:type="pct"/>
          </w:tcPr>
          <w:p w14:paraId="568EC4A2" w14:textId="77777777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</w:tcPr>
          <w:p w14:paraId="7E262A4C" w14:textId="7A1D7141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  <w:tcBorders>
              <w:top w:val="double" w:sz="12" w:space="0" w:color="auto"/>
            </w:tcBorders>
          </w:tcPr>
          <w:p w14:paraId="193194E1" w14:textId="77777777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</w:tr>
      <w:tr w:rsidR="00BF4A72" w:rsidRPr="003B07CE" w14:paraId="36CEC4BE" w14:textId="77777777" w:rsidTr="00801A0F">
        <w:trPr>
          <w:trHeight w:val="283"/>
        </w:trPr>
        <w:tc>
          <w:tcPr>
            <w:tcW w:w="2792" w:type="pct"/>
          </w:tcPr>
          <w:p w14:paraId="45D0FD15" w14:textId="1B8C7B4C" w:rsidR="00BF4A72" w:rsidRPr="003B07CE" w:rsidRDefault="003B07CE" w:rsidP="00C01029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3B07CE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Opening Capital</w:t>
            </w:r>
          </w:p>
        </w:tc>
        <w:tc>
          <w:tcPr>
            <w:tcW w:w="736" w:type="pct"/>
          </w:tcPr>
          <w:p w14:paraId="14F047CD" w14:textId="77777777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</w:tcPr>
          <w:p w14:paraId="7D89D9A1" w14:textId="3E1A6061" w:rsidR="00BF4A72" w:rsidRPr="003B07CE" w:rsidRDefault="00BF4A72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  <w:tcBorders>
              <w:bottom w:val="single" w:sz="4" w:space="0" w:color="auto"/>
            </w:tcBorders>
          </w:tcPr>
          <w:p w14:paraId="2C6EEEE0" w14:textId="56BE59C9" w:rsidR="00BF4A72" w:rsidRPr="003B07CE" w:rsidRDefault="00801A0F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XX</w:t>
            </w:r>
          </w:p>
        </w:tc>
      </w:tr>
      <w:tr w:rsidR="003B07CE" w:rsidRPr="003B07CE" w14:paraId="2D4DFED5" w14:textId="77777777" w:rsidTr="00801A0F">
        <w:trPr>
          <w:trHeight w:val="283"/>
        </w:trPr>
        <w:tc>
          <w:tcPr>
            <w:tcW w:w="2792" w:type="pct"/>
          </w:tcPr>
          <w:p w14:paraId="7A46F632" w14:textId="110F4CDB" w:rsidR="003B07CE" w:rsidRPr="003B07CE" w:rsidRDefault="003B07CE" w:rsidP="00C01029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3B07CE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Add: Net Profit</w:t>
            </w:r>
          </w:p>
        </w:tc>
        <w:tc>
          <w:tcPr>
            <w:tcW w:w="736" w:type="pct"/>
          </w:tcPr>
          <w:p w14:paraId="0F5FCEE2" w14:textId="77777777" w:rsidR="003B07CE" w:rsidRPr="003B07CE" w:rsidRDefault="003B07CE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</w:tcPr>
          <w:p w14:paraId="69906B2C" w14:textId="77777777" w:rsidR="003B07CE" w:rsidRPr="003B07CE" w:rsidRDefault="003B07CE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  <w:tcBorders>
              <w:bottom w:val="single" w:sz="12" w:space="0" w:color="auto"/>
            </w:tcBorders>
          </w:tcPr>
          <w:p w14:paraId="646C643A" w14:textId="092E7800" w:rsidR="003B07CE" w:rsidRPr="003B07CE" w:rsidRDefault="00801A0F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XX</w:t>
            </w:r>
          </w:p>
        </w:tc>
      </w:tr>
      <w:tr w:rsidR="003B07CE" w:rsidRPr="003B07CE" w14:paraId="5903C6F8" w14:textId="77777777" w:rsidTr="00801A0F">
        <w:trPr>
          <w:trHeight w:val="283"/>
        </w:trPr>
        <w:tc>
          <w:tcPr>
            <w:tcW w:w="2792" w:type="pct"/>
          </w:tcPr>
          <w:p w14:paraId="23AFC4DC" w14:textId="77777777" w:rsidR="003B07CE" w:rsidRPr="003B07CE" w:rsidRDefault="003B07CE" w:rsidP="00C01029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</w:tcPr>
          <w:p w14:paraId="291FDECD" w14:textId="77777777" w:rsidR="003B07CE" w:rsidRPr="003B07CE" w:rsidRDefault="003B07CE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</w:tcPr>
          <w:p w14:paraId="46B31EC3" w14:textId="77777777" w:rsidR="003B07CE" w:rsidRPr="003B07CE" w:rsidRDefault="003B07CE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  <w:tcBorders>
              <w:top w:val="single" w:sz="12" w:space="0" w:color="auto"/>
              <w:bottom w:val="single" w:sz="4" w:space="0" w:color="auto"/>
            </w:tcBorders>
          </w:tcPr>
          <w:p w14:paraId="60AFF2D5" w14:textId="6785E2C7" w:rsidR="003B07CE" w:rsidRPr="003B07CE" w:rsidRDefault="00801A0F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XX</w:t>
            </w:r>
          </w:p>
        </w:tc>
      </w:tr>
      <w:tr w:rsidR="003B07CE" w:rsidRPr="003B07CE" w14:paraId="58ECBC4D" w14:textId="77777777" w:rsidTr="00801A0F">
        <w:trPr>
          <w:trHeight w:val="283"/>
        </w:trPr>
        <w:tc>
          <w:tcPr>
            <w:tcW w:w="2792" w:type="pct"/>
          </w:tcPr>
          <w:p w14:paraId="72DAF167" w14:textId="6E0CDC4F" w:rsidR="003B07CE" w:rsidRPr="003B07CE" w:rsidRDefault="003B07CE" w:rsidP="00C01029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3B07CE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Less: Drawings</w:t>
            </w:r>
          </w:p>
        </w:tc>
        <w:tc>
          <w:tcPr>
            <w:tcW w:w="736" w:type="pct"/>
          </w:tcPr>
          <w:p w14:paraId="546BDEF3" w14:textId="77777777" w:rsidR="003B07CE" w:rsidRPr="003B07CE" w:rsidRDefault="003B07CE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</w:tcPr>
          <w:p w14:paraId="4954E4B9" w14:textId="77777777" w:rsidR="003B07CE" w:rsidRPr="003B07CE" w:rsidRDefault="003B07CE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  <w:tcBorders>
              <w:bottom w:val="single" w:sz="12" w:space="0" w:color="auto"/>
            </w:tcBorders>
          </w:tcPr>
          <w:p w14:paraId="58D75BE1" w14:textId="0498E4AA" w:rsidR="003B07CE" w:rsidRPr="003B07CE" w:rsidRDefault="00801A0F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(XX)</w:t>
            </w:r>
          </w:p>
        </w:tc>
      </w:tr>
      <w:tr w:rsidR="003B07CE" w:rsidRPr="003B07CE" w14:paraId="4810AD05" w14:textId="77777777" w:rsidTr="00801A0F">
        <w:trPr>
          <w:trHeight w:val="283"/>
        </w:trPr>
        <w:tc>
          <w:tcPr>
            <w:tcW w:w="2792" w:type="pct"/>
          </w:tcPr>
          <w:p w14:paraId="0F11AF82" w14:textId="72C05D75" w:rsidR="003B07CE" w:rsidRPr="00801A0F" w:rsidRDefault="003B07CE" w:rsidP="00C01029">
            <w:pPr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</w:pPr>
            <w:r w:rsidRPr="00801A0F"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  <w:t>Closing Capital / Net Profit</w:t>
            </w:r>
          </w:p>
        </w:tc>
        <w:tc>
          <w:tcPr>
            <w:tcW w:w="736" w:type="pct"/>
          </w:tcPr>
          <w:p w14:paraId="3486BF15" w14:textId="77777777" w:rsidR="003B07CE" w:rsidRPr="003B07CE" w:rsidRDefault="003B07CE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</w:tcPr>
          <w:p w14:paraId="305D4C97" w14:textId="77777777" w:rsidR="003B07CE" w:rsidRPr="003B07CE" w:rsidRDefault="003B07CE" w:rsidP="00C01029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736" w:type="pct"/>
            <w:tcBorders>
              <w:top w:val="single" w:sz="12" w:space="0" w:color="auto"/>
              <w:bottom w:val="double" w:sz="12" w:space="0" w:color="auto"/>
            </w:tcBorders>
          </w:tcPr>
          <w:p w14:paraId="06500D08" w14:textId="3C209F89" w:rsidR="003B07CE" w:rsidRPr="00801A0F" w:rsidRDefault="00801A0F" w:rsidP="00C01029">
            <w:pPr>
              <w:jc w:val="center"/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</w:pPr>
            <w:r w:rsidRPr="00801A0F"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  <w:t>XX</w:t>
            </w:r>
          </w:p>
        </w:tc>
      </w:tr>
    </w:tbl>
    <w:p w14:paraId="4799FAAA" w14:textId="77777777" w:rsidR="00BF4A72" w:rsidRPr="00307DC3" w:rsidRDefault="00BF4A72" w:rsidP="003B07CE">
      <w:pPr>
        <w:rPr>
          <w:rFonts w:ascii="MiSans Normal" w:eastAsia="MiSans Normal" w:hAnsi="MiSans Normal"/>
          <w:sz w:val="21"/>
          <w:szCs w:val="21"/>
          <w:lang w:val="en-US"/>
        </w:rPr>
      </w:pPr>
    </w:p>
    <w:sectPr w:rsidR="00BF4A72" w:rsidRPr="00307DC3" w:rsidSect="001A4E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36AE"/>
    <w:multiLevelType w:val="hybridMultilevel"/>
    <w:tmpl w:val="2146CB48"/>
    <w:lvl w:ilvl="0" w:tplc="B2422C98">
      <w:start w:val="1"/>
      <w:numFmt w:val="bullet"/>
      <w:lvlText w:val=""/>
      <w:lvlJc w:val="left"/>
      <w:pPr>
        <w:ind w:left="720" w:hanging="360"/>
      </w:pPr>
      <w:rPr>
        <w:rFonts w:ascii="Symbol" w:eastAsia="MiSans Normal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73EFB"/>
    <w:multiLevelType w:val="hybridMultilevel"/>
    <w:tmpl w:val="9D705AC6"/>
    <w:lvl w:ilvl="0" w:tplc="02722172">
      <w:start w:val="20"/>
      <w:numFmt w:val="bullet"/>
      <w:lvlText w:val="-"/>
      <w:lvlJc w:val="left"/>
      <w:pPr>
        <w:ind w:left="1340" w:hanging="360"/>
      </w:pPr>
      <w:rPr>
        <w:rFonts w:ascii="MiSans Normal" w:eastAsia="MiSans Normal" w:hAnsi="MiSans Normal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num w:numId="1" w16cid:durableId="328362406">
    <w:abstractNumId w:val="0"/>
  </w:num>
  <w:num w:numId="2" w16cid:durableId="521477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D2"/>
    <w:rsid w:val="001A4E1F"/>
    <w:rsid w:val="00307DC3"/>
    <w:rsid w:val="003B07CE"/>
    <w:rsid w:val="004710D2"/>
    <w:rsid w:val="006C268A"/>
    <w:rsid w:val="00801A0F"/>
    <w:rsid w:val="00A921C9"/>
    <w:rsid w:val="00BF4A72"/>
    <w:rsid w:val="00D47979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D418"/>
  <w15:chartTrackingRefBased/>
  <w15:docId w15:val="{72B74332-DF4C-A341-9BEF-E1B15903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7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dcterms:created xsi:type="dcterms:W3CDTF">2023-02-03T09:41:00Z</dcterms:created>
  <dcterms:modified xsi:type="dcterms:W3CDTF">2023-02-03T10:46:00Z</dcterms:modified>
</cp:coreProperties>
</file>