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8527" w14:textId="3490B31F" w:rsidR="00546BD4" w:rsidRPr="00546BD4" w:rsidRDefault="00546BD4" w:rsidP="00687DD6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58488C">
        <w:rPr>
          <w:b/>
          <w:bCs/>
        </w:rPr>
        <w:t xml:space="preserve">2021 </w:t>
      </w:r>
      <w:r>
        <w:rPr>
          <w:b/>
          <w:bCs/>
        </w:rPr>
        <w:t>Confucian Private</w:t>
      </w:r>
      <w:r>
        <w:rPr>
          <w:b/>
          <w:bCs/>
          <w:lang w:val="en-US"/>
        </w:rPr>
        <w:t xml:space="preserve"> Secondary </w:t>
      </w:r>
      <w:r w:rsidRPr="0058488C">
        <w:rPr>
          <w:b/>
          <w:bCs/>
          <w:lang w:val="en-US"/>
        </w:rPr>
        <w:t xml:space="preserve">Paper 2 Question </w:t>
      </w:r>
      <w:r w:rsidR="008F7D88">
        <w:rPr>
          <w:b/>
          <w:bCs/>
          <w:lang w:val="en-US"/>
        </w:rPr>
        <w:t>6</w:t>
      </w:r>
    </w:p>
    <w:p w14:paraId="409010C5" w14:textId="556CF627" w:rsidR="005636C9" w:rsidRDefault="009002F3" w:rsidP="00687DD6">
      <w:pPr>
        <w:spacing w:after="103" w:line="276" w:lineRule="auto"/>
        <w:ind w:left="0" w:firstLine="0"/>
      </w:pPr>
      <w:r>
        <w:t xml:space="preserve">Star Company of Kuala Lumpur has a Branch in Penang. The branch keeps its own books and their respective Trial Balances as at 31 December 2019 were as follows: 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532"/>
        <w:gridCol w:w="1135"/>
        <w:gridCol w:w="1135"/>
        <w:gridCol w:w="1135"/>
        <w:gridCol w:w="1135"/>
      </w:tblGrid>
      <w:tr w:rsidR="009002F3" w14:paraId="741DA577" w14:textId="77777777" w:rsidTr="00687DD6">
        <w:trPr>
          <w:trHeight w:val="227"/>
        </w:trPr>
        <w:tc>
          <w:tcPr>
            <w:tcW w:w="4532" w:type="dxa"/>
          </w:tcPr>
          <w:p w14:paraId="71E024D6" w14:textId="77777777" w:rsidR="009002F3" w:rsidRDefault="009002F3" w:rsidP="00687DD6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70" w:type="dxa"/>
            <w:gridSpan w:val="2"/>
          </w:tcPr>
          <w:p w14:paraId="3EF22CB0" w14:textId="40FDAB56" w:rsidR="009002F3" w:rsidRPr="009002F3" w:rsidRDefault="009002F3" w:rsidP="00687DD6">
            <w:pPr>
              <w:spacing w:after="0" w:line="276" w:lineRule="auto"/>
              <w:ind w:left="5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  <w:u w:val="single" w:color="000000"/>
              </w:rPr>
              <w:t>Head Office</w:t>
            </w:r>
          </w:p>
        </w:tc>
        <w:tc>
          <w:tcPr>
            <w:tcW w:w="2270" w:type="dxa"/>
            <w:gridSpan w:val="2"/>
          </w:tcPr>
          <w:p w14:paraId="564A1BE9" w14:textId="2607C427" w:rsidR="009002F3" w:rsidRPr="009002F3" w:rsidRDefault="009002F3" w:rsidP="00687DD6">
            <w:pPr>
              <w:spacing w:after="0" w:line="276" w:lineRule="auto"/>
              <w:ind w:left="7" w:right="106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  <w:u w:val="single" w:color="000000"/>
              </w:rPr>
              <w:t>Branch</w:t>
            </w:r>
          </w:p>
        </w:tc>
      </w:tr>
      <w:tr w:rsidR="009002F3" w14:paraId="33A4042B" w14:textId="77777777" w:rsidTr="00687DD6">
        <w:trPr>
          <w:trHeight w:val="227"/>
        </w:trPr>
        <w:tc>
          <w:tcPr>
            <w:tcW w:w="4532" w:type="dxa"/>
          </w:tcPr>
          <w:p w14:paraId="3061AEAF" w14:textId="77777777" w:rsidR="009002F3" w:rsidRDefault="009002F3" w:rsidP="00687DD6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135" w:type="dxa"/>
            <w:vAlign w:val="center"/>
          </w:tcPr>
          <w:p w14:paraId="2E772B25" w14:textId="12FCCA23" w:rsidR="009002F3" w:rsidRPr="009002F3" w:rsidRDefault="009002F3" w:rsidP="00687DD6">
            <w:pPr>
              <w:spacing w:after="0" w:line="276" w:lineRule="auto"/>
              <w:ind w:left="5" w:right="135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Debit</w:t>
            </w:r>
          </w:p>
        </w:tc>
        <w:tc>
          <w:tcPr>
            <w:tcW w:w="1135" w:type="dxa"/>
            <w:vAlign w:val="center"/>
          </w:tcPr>
          <w:p w14:paraId="33A75746" w14:textId="5B60BF1E" w:rsidR="009002F3" w:rsidRPr="009002F3" w:rsidRDefault="009002F3" w:rsidP="00687DD6">
            <w:pPr>
              <w:spacing w:after="0" w:line="276" w:lineRule="auto"/>
              <w:ind w:left="-265" w:right="-282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Credit</w:t>
            </w:r>
          </w:p>
        </w:tc>
        <w:tc>
          <w:tcPr>
            <w:tcW w:w="1135" w:type="dxa"/>
            <w:vAlign w:val="center"/>
          </w:tcPr>
          <w:p w14:paraId="6AAD0329" w14:textId="30DDEF11" w:rsidR="009002F3" w:rsidRPr="009002F3" w:rsidRDefault="009002F3" w:rsidP="00687DD6">
            <w:pPr>
              <w:spacing w:after="0" w:line="276" w:lineRule="auto"/>
              <w:ind w:left="135" w:right="133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Debit</w:t>
            </w:r>
          </w:p>
        </w:tc>
        <w:tc>
          <w:tcPr>
            <w:tcW w:w="1135" w:type="dxa"/>
            <w:vAlign w:val="center"/>
          </w:tcPr>
          <w:p w14:paraId="00721533" w14:textId="3E49E4FC" w:rsidR="009002F3" w:rsidRPr="009002F3" w:rsidRDefault="009002F3" w:rsidP="00687DD6">
            <w:pPr>
              <w:spacing w:after="0" w:line="276" w:lineRule="auto"/>
              <w:ind w:left="129" w:right="131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Credit</w:t>
            </w:r>
          </w:p>
        </w:tc>
      </w:tr>
      <w:tr w:rsidR="009002F3" w14:paraId="57BAB4D7" w14:textId="77777777" w:rsidTr="00687DD6">
        <w:trPr>
          <w:trHeight w:val="227"/>
        </w:trPr>
        <w:tc>
          <w:tcPr>
            <w:tcW w:w="4532" w:type="dxa"/>
          </w:tcPr>
          <w:p w14:paraId="3640B9C5" w14:textId="77777777" w:rsidR="009002F3" w:rsidRDefault="009002F3" w:rsidP="00687DD6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135" w:type="dxa"/>
            <w:vAlign w:val="center"/>
          </w:tcPr>
          <w:p w14:paraId="6C2378DE" w14:textId="33E2622D" w:rsidR="009002F3" w:rsidRPr="009002F3" w:rsidRDefault="009002F3" w:rsidP="00687DD6">
            <w:pPr>
              <w:spacing w:after="0" w:line="276" w:lineRule="auto"/>
              <w:ind w:left="5" w:right="135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RM</w:t>
            </w:r>
          </w:p>
        </w:tc>
        <w:tc>
          <w:tcPr>
            <w:tcW w:w="1135" w:type="dxa"/>
            <w:vAlign w:val="center"/>
          </w:tcPr>
          <w:p w14:paraId="75D667C6" w14:textId="565CB2CC" w:rsidR="009002F3" w:rsidRPr="009002F3" w:rsidRDefault="009002F3" w:rsidP="00687DD6">
            <w:pPr>
              <w:spacing w:after="0" w:line="276" w:lineRule="auto"/>
              <w:ind w:left="-265" w:right="-282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RM</w:t>
            </w:r>
          </w:p>
        </w:tc>
        <w:tc>
          <w:tcPr>
            <w:tcW w:w="1135" w:type="dxa"/>
            <w:vAlign w:val="center"/>
          </w:tcPr>
          <w:p w14:paraId="758AFB8B" w14:textId="7C26ED9D" w:rsidR="009002F3" w:rsidRPr="009002F3" w:rsidRDefault="009002F3" w:rsidP="00687DD6">
            <w:pPr>
              <w:spacing w:after="0" w:line="276" w:lineRule="auto"/>
              <w:ind w:left="135" w:right="133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RM</w:t>
            </w:r>
          </w:p>
        </w:tc>
        <w:tc>
          <w:tcPr>
            <w:tcW w:w="1135" w:type="dxa"/>
            <w:vAlign w:val="center"/>
          </w:tcPr>
          <w:p w14:paraId="25F8E01E" w14:textId="6C0B2BA2" w:rsidR="009002F3" w:rsidRPr="009002F3" w:rsidRDefault="009002F3" w:rsidP="00687DD6">
            <w:pPr>
              <w:spacing w:after="0" w:line="276" w:lineRule="auto"/>
              <w:ind w:left="129" w:right="131" w:firstLine="0"/>
              <w:jc w:val="center"/>
              <w:rPr>
                <w:b/>
                <w:bCs/>
              </w:rPr>
            </w:pPr>
            <w:r w:rsidRPr="009002F3">
              <w:rPr>
                <w:b/>
                <w:bCs/>
              </w:rPr>
              <w:t>RM</w:t>
            </w:r>
          </w:p>
        </w:tc>
      </w:tr>
      <w:tr w:rsidR="009002F3" w14:paraId="2C34383E" w14:textId="77777777" w:rsidTr="00687DD6">
        <w:trPr>
          <w:trHeight w:val="227"/>
        </w:trPr>
        <w:tc>
          <w:tcPr>
            <w:tcW w:w="4532" w:type="dxa"/>
          </w:tcPr>
          <w:p w14:paraId="30B8830F" w14:textId="77654BC5" w:rsidR="009002F3" w:rsidRDefault="009002F3" w:rsidP="00687DD6">
            <w:pPr>
              <w:tabs>
                <w:tab w:val="center" w:pos="668"/>
              </w:tabs>
              <w:spacing w:after="0" w:line="276" w:lineRule="auto"/>
              <w:ind w:left="0" w:firstLine="0"/>
              <w:jc w:val="left"/>
            </w:pPr>
            <w:r>
              <w:t xml:space="preserve"> Capital </w:t>
            </w:r>
          </w:p>
        </w:tc>
        <w:tc>
          <w:tcPr>
            <w:tcW w:w="1135" w:type="dxa"/>
            <w:vAlign w:val="center"/>
          </w:tcPr>
          <w:p w14:paraId="31889FF5" w14:textId="431930A8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358D6CD0" w14:textId="386C8389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21,000</w:t>
            </w:r>
          </w:p>
        </w:tc>
        <w:tc>
          <w:tcPr>
            <w:tcW w:w="1135" w:type="dxa"/>
            <w:vAlign w:val="center"/>
          </w:tcPr>
          <w:p w14:paraId="09229AAD" w14:textId="35FEE4D4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502EBDCD" w14:textId="0E9D6C7D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61130B3F" w14:textId="77777777" w:rsidTr="00687DD6">
        <w:trPr>
          <w:trHeight w:val="227"/>
        </w:trPr>
        <w:tc>
          <w:tcPr>
            <w:tcW w:w="4532" w:type="dxa"/>
          </w:tcPr>
          <w:p w14:paraId="6A5E6309" w14:textId="0418BE2E" w:rsidR="009002F3" w:rsidRDefault="009002F3" w:rsidP="00687DD6">
            <w:pPr>
              <w:tabs>
                <w:tab w:val="center" w:pos="787"/>
              </w:tabs>
              <w:spacing w:after="0" w:line="276" w:lineRule="auto"/>
              <w:ind w:left="0" w:firstLine="0"/>
              <w:jc w:val="left"/>
            </w:pPr>
            <w:r>
              <w:t xml:space="preserve"> Drawings </w:t>
            </w:r>
          </w:p>
        </w:tc>
        <w:tc>
          <w:tcPr>
            <w:tcW w:w="1135" w:type="dxa"/>
            <w:vAlign w:val="center"/>
          </w:tcPr>
          <w:p w14:paraId="420A392B" w14:textId="409E6EC3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2,000</w:t>
            </w:r>
          </w:p>
        </w:tc>
        <w:tc>
          <w:tcPr>
            <w:tcW w:w="1135" w:type="dxa"/>
            <w:vAlign w:val="center"/>
          </w:tcPr>
          <w:p w14:paraId="3D136CE2" w14:textId="190C0F81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475B0CBA" w14:textId="7EBB781D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34DEC407" w14:textId="78FBEFD6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1CD40AEE" w14:textId="77777777" w:rsidTr="00687DD6">
        <w:trPr>
          <w:trHeight w:val="227"/>
        </w:trPr>
        <w:tc>
          <w:tcPr>
            <w:tcW w:w="4532" w:type="dxa"/>
          </w:tcPr>
          <w:p w14:paraId="32A34D66" w14:textId="77777777" w:rsidR="009002F3" w:rsidRDefault="009002F3" w:rsidP="00687DD6">
            <w:pPr>
              <w:tabs>
                <w:tab w:val="center" w:pos="1064"/>
              </w:tabs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Vehicle, at cost </w:t>
            </w:r>
          </w:p>
        </w:tc>
        <w:tc>
          <w:tcPr>
            <w:tcW w:w="1135" w:type="dxa"/>
            <w:vAlign w:val="center"/>
          </w:tcPr>
          <w:p w14:paraId="3DDD0FE8" w14:textId="742CD5F5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16,000</w:t>
            </w:r>
          </w:p>
        </w:tc>
        <w:tc>
          <w:tcPr>
            <w:tcW w:w="1135" w:type="dxa"/>
            <w:vAlign w:val="center"/>
          </w:tcPr>
          <w:p w14:paraId="02E0562C" w14:textId="77190386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5AAA9C9E" w14:textId="15A91EB3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4,500</w:t>
            </w:r>
          </w:p>
        </w:tc>
        <w:tc>
          <w:tcPr>
            <w:tcW w:w="1135" w:type="dxa"/>
            <w:vAlign w:val="center"/>
          </w:tcPr>
          <w:p w14:paraId="6D883131" w14:textId="140B659D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220AEE85" w14:textId="77777777" w:rsidTr="00687DD6">
        <w:trPr>
          <w:trHeight w:val="227"/>
        </w:trPr>
        <w:tc>
          <w:tcPr>
            <w:tcW w:w="4532" w:type="dxa"/>
          </w:tcPr>
          <w:p w14:paraId="74027874" w14:textId="77777777" w:rsidR="00546BD4" w:rsidRDefault="009002F3" w:rsidP="00687DD6">
            <w:pPr>
              <w:spacing w:after="0" w:line="276" w:lineRule="auto"/>
              <w:ind w:left="0" w:right="1174" w:firstLine="0"/>
              <w:jc w:val="left"/>
            </w:pPr>
            <w:r>
              <w:t xml:space="preserve">Accumulated for Depreciation,   </w:t>
            </w:r>
          </w:p>
          <w:p w14:paraId="0DB4161E" w14:textId="6F4BC3B4" w:rsidR="009002F3" w:rsidRDefault="009002F3" w:rsidP="00687DD6">
            <w:pPr>
              <w:spacing w:after="0" w:line="276" w:lineRule="auto"/>
              <w:ind w:left="0" w:right="1174" w:firstLine="0"/>
              <w:jc w:val="left"/>
            </w:pPr>
            <w:r>
              <w:t xml:space="preserve">1 January 2019 </w:t>
            </w:r>
          </w:p>
        </w:tc>
        <w:tc>
          <w:tcPr>
            <w:tcW w:w="1135" w:type="dxa"/>
            <w:vAlign w:val="center"/>
          </w:tcPr>
          <w:p w14:paraId="50C14594" w14:textId="1445EE70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3DB1774F" w14:textId="59D8ED37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5851827F" w14:textId="72114F76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37CF2D55" w14:textId="1D226512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238E7A52" w14:textId="77777777" w:rsidTr="00687DD6">
        <w:trPr>
          <w:trHeight w:val="227"/>
        </w:trPr>
        <w:tc>
          <w:tcPr>
            <w:tcW w:w="4532" w:type="dxa"/>
          </w:tcPr>
          <w:p w14:paraId="186D3996" w14:textId="1CC04712" w:rsidR="009002F3" w:rsidRDefault="00546BD4" w:rsidP="00687DD6">
            <w:pPr>
              <w:tabs>
                <w:tab w:val="center" w:pos="824"/>
              </w:tabs>
              <w:spacing w:after="0" w:line="276" w:lineRule="auto"/>
              <w:ind w:left="0" w:firstLine="0"/>
              <w:jc w:val="left"/>
            </w:pPr>
            <w:r>
              <w:t xml:space="preserve">    </w:t>
            </w:r>
            <w:r w:rsidR="009002F3">
              <w:t>-</w:t>
            </w:r>
            <w:r w:rsidR="0088308C">
              <w:t xml:space="preserve"> </w:t>
            </w:r>
            <w:r w:rsidR="009002F3">
              <w:t xml:space="preserve">Vehicle </w:t>
            </w:r>
          </w:p>
        </w:tc>
        <w:tc>
          <w:tcPr>
            <w:tcW w:w="1135" w:type="dxa"/>
            <w:vAlign w:val="center"/>
          </w:tcPr>
          <w:p w14:paraId="3146FE18" w14:textId="4B8C191D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7AA79602" w14:textId="58AC4281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7,000</w:t>
            </w:r>
          </w:p>
        </w:tc>
        <w:tc>
          <w:tcPr>
            <w:tcW w:w="1135" w:type="dxa"/>
            <w:vAlign w:val="center"/>
          </w:tcPr>
          <w:p w14:paraId="5AF5EEE4" w14:textId="638027F4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06E53E2A" w14:textId="4689945B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500</w:t>
            </w:r>
          </w:p>
        </w:tc>
      </w:tr>
      <w:tr w:rsidR="009002F3" w14:paraId="518D0EAB" w14:textId="77777777" w:rsidTr="00687DD6">
        <w:trPr>
          <w:trHeight w:val="227"/>
        </w:trPr>
        <w:tc>
          <w:tcPr>
            <w:tcW w:w="4532" w:type="dxa"/>
          </w:tcPr>
          <w:p w14:paraId="2BF763F2" w14:textId="444496B2" w:rsidR="009002F3" w:rsidRDefault="009002F3" w:rsidP="00687DD6">
            <w:pPr>
              <w:tabs>
                <w:tab w:val="center" w:pos="1950"/>
              </w:tabs>
              <w:spacing w:after="0" w:line="276" w:lineRule="auto"/>
              <w:ind w:left="0" w:firstLine="0"/>
              <w:jc w:val="left"/>
            </w:pPr>
            <w:r>
              <w:t xml:space="preserve"> Inventory, 1 January 2019, at cost </w:t>
            </w:r>
          </w:p>
        </w:tc>
        <w:tc>
          <w:tcPr>
            <w:tcW w:w="1135" w:type="dxa"/>
            <w:vAlign w:val="center"/>
          </w:tcPr>
          <w:p w14:paraId="4CC211AE" w14:textId="270D434C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1,300</w:t>
            </w:r>
          </w:p>
        </w:tc>
        <w:tc>
          <w:tcPr>
            <w:tcW w:w="1135" w:type="dxa"/>
            <w:vAlign w:val="center"/>
          </w:tcPr>
          <w:p w14:paraId="7B415FE3" w14:textId="42DB8517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61FE6935" w14:textId="7A8D8BF5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27DC82A7" w14:textId="233F3695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1D2F430A" w14:textId="77777777" w:rsidTr="00687DD6">
        <w:trPr>
          <w:trHeight w:val="227"/>
        </w:trPr>
        <w:tc>
          <w:tcPr>
            <w:tcW w:w="4532" w:type="dxa"/>
          </w:tcPr>
          <w:p w14:paraId="2B789355" w14:textId="1655F60B" w:rsidR="009002F3" w:rsidRDefault="009002F3" w:rsidP="00687DD6">
            <w:pPr>
              <w:tabs>
                <w:tab w:val="center" w:pos="1287"/>
              </w:tabs>
              <w:spacing w:after="0" w:line="276" w:lineRule="auto"/>
              <w:ind w:left="0" w:firstLine="0"/>
              <w:jc w:val="left"/>
            </w:pPr>
            <w:r>
              <w:t xml:space="preserve"> Purchases and Sales </w:t>
            </w:r>
          </w:p>
        </w:tc>
        <w:tc>
          <w:tcPr>
            <w:tcW w:w="1135" w:type="dxa"/>
            <w:vAlign w:val="center"/>
          </w:tcPr>
          <w:p w14:paraId="4BB8FC38" w14:textId="4B1DC047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45,000</w:t>
            </w:r>
          </w:p>
        </w:tc>
        <w:tc>
          <w:tcPr>
            <w:tcW w:w="1135" w:type="dxa"/>
            <w:vAlign w:val="center"/>
          </w:tcPr>
          <w:p w14:paraId="242C5488" w14:textId="4F664EF1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43,350</w:t>
            </w:r>
          </w:p>
        </w:tc>
        <w:tc>
          <w:tcPr>
            <w:tcW w:w="1135" w:type="dxa"/>
            <w:vAlign w:val="center"/>
          </w:tcPr>
          <w:p w14:paraId="2EDFA68A" w14:textId="22EF43A7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-</w:t>
            </w:r>
          </w:p>
        </w:tc>
        <w:tc>
          <w:tcPr>
            <w:tcW w:w="1135" w:type="dxa"/>
            <w:vAlign w:val="center"/>
          </w:tcPr>
          <w:p w14:paraId="32024C20" w14:textId="500317D0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23,425</w:t>
            </w:r>
          </w:p>
        </w:tc>
      </w:tr>
      <w:tr w:rsidR="009002F3" w14:paraId="5674B9C4" w14:textId="77777777" w:rsidTr="00687DD6">
        <w:trPr>
          <w:trHeight w:val="227"/>
        </w:trPr>
        <w:tc>
          <w:tcPr>
            <w:tcW w:w="4532" w:type="dxa"/>
          </w:tcPr>
          <w:p w14:paraId="392BA130" w14:textId="7ACCD37E" w:rsidR="009002F3" w:rsidRDefault="009002F3" w:rsidP="00687DD6">
            <w:pPr>
              <w:tabs>
                <w:tab w:val="center" w:pos="2208"/>
              </w:tabs>
              <w:spacing w:after="0" w:line="276" w:lineRule="auto"/>
              <w:ind w:left="0" w:firstLine="0"/>
              <w:jc w:val="left"/>
            </w:pPr>
            <w:r>
              <w:t xml:space="preserve"> Goods Sent To Branch at invoiced price </w:t>
            </w:r>
          </w:p>
        </w:tc>
        <w:tc>
          <w:tcPr>
            <w:tcW w:w="1135" w:type="dxa"/>
            <w:vAlign w:val="center"/>
          </w:tcPr>
          <w:p w14:paraId="59D37E03" w14:textId="21B55E9B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14D14C9A" w14:textId="45FB2432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19,000</w:t>
            </w:r>
          </w:p>
        </w:tc>
        <w:tc>
          <w:tcPr>
            <w:tcW w:w="1135" w:type="dxa"/>
            <w:vAlign w:val="center"/>
          </w:tcPr>
          <w:p w14:paraId="5A27E01C" w14:textId="4EA85B5E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52FD3205" w14:textId="2BC610BF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387698D9" w14:textId="77777777" w:rsidTr="00687DD6">
        <w:trPr>
          <w:trHeight w:val="227"/>
        </w:trPr>
        <w:tc>
          <w:tcPr>
            <w:tcW w:w="4532" w:type="dxa"/>
          </w:tcPr>
          <w:p w14:paraId="570766C6" w14:textId="1EDA7E43" w:rsidR="009002F3" w:rsidRDefault="009002F3" w:rsidP="00687DD6">
            <w:pPr>
              <w:tabs>
                <w:tab w:val="center" w:pos="2136"/>
              </w:tabs>
              <w:spacing w:after="0" w:line="276" w:lineRule="auto"/>
              <w:ind w:left="0" w:firstLine="0"/>
              <w:jc w:val="left"/>
            </w:pPr>
            <w:r>
              <w:t xml:space="preserve"> Goods Received From Head Office at </w:t>
            </w:r>
          </w:p>
        </w:tc>
        <w:tc>
          <w:tcPr>
            <w:tcW w:w="1135" w:type="dxa"/>
            <w:vAlign w:val="center"/>
          </w:tcPr>
          <w:p w14:paraId="51FE9A36" w14:textId="687D42EE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4E719625" w14:textId="287D929B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0BC78F44" w14:textId="746E1E98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18,750</w:t>
            </w:r>
          </w:p>
        </w:tc>
        <w:tc>
          <w:tcPr>
            <w:tcW w:w="1135" w:type="dxa"/>
            <w:vAlign w:val="center"/>
          </w:tcPr>
          <w:p w14:paraId="2013F3A4" w14:textId="3F98A8B3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012E2694" w14:textId="77777777" w:rsidTr="00687DD6">
        <w:trPr>
          <w:trHeight w:val="227"/>
        </w:trPr>
        <w:tc>
          <w:tcPr>
            <w:tcW w:w="4532" w:type="dxa"/>
          </w:tcPr>
          <w:p w14:paraId="38D28523" w14:textId="3F2AA2FC" w:rsidR="009002F3" w:rsidRDefault="009002F3" w:rsidP="00687DD6">
            <w:pPr>
              <w:tabs>
                <w:tab w:val="center" w:pos="944"/>
              </w:tabs>
              <w:spacing w:after="0" w:line="276" w:lineRule="auto"/>
              <w:ind w:left="0" w:firstLine="0"/>
              <w:jc w:val="left"/>
            </w:pPr>
            <w:r>
              <w:t xml:space="preserve"> invoice price </w:t>
            </w:r>
          </w:p>
        </w:tc>
        <w:tc>
          <w:tcPr>
            <w:tcW w:w="1135" w:type="dxa"/>
            <w:vAlign w:val="center"/>
          </w:tcPr>
          <w:p w14:paraId="7F4A746A" w14:textId="5E8CC20D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34033D97" w14:textId="58FD638F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74AD0405" w14:textId="0BE141F0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4C0544D3" w14:textId="5BAB579F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17FEF975" w14:textId="77777777" w:rsidTr="00687DD6">
        <w:trPr>
          <w:trHeight w:val="227"/>
        </w:trPr>
        <w:tc>
          <w:tcPr>
            <w:tcW w:w="4532" w:type="dxa"/>
          </w:tcPr>
          <w:p w14:paraId="628A99A9" w14:textId="61BB84CC" w:rsidR="009002F3" w:rsidRDefault="009002F3" w:rsidP="00687DD6">
            <w:pPr>
              <w:tabs>
                <w:tab w:val="center" w:pos="1184"/>
              </w:tabs>
              <w:spacing w:after="0" w:line="276" w:lineRule="auto"/>
              <w:ind w:left="0" w:firstLine="0"/>
              <w:jc w:val="left"/>
            </w:pPr>
            <w:r>
              <w:t xml:space="preserve"> General Expenses </w:t>
            </w:r>
          </w:p>
        </w:tc>
        <w:tc>
          <w:tcPr>
            <w:tcW w:w="1135" w:type="dxa"/>
            <w:vAlign w:val="center"/>
          </w:tcPr>
          <w:p w14:paraId="7A35D470" w14:textId="574D5AE2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4,425</w:t>
            </w:r>
          </w:p>
        </w:tc>
        <w:tc>
          <w:tcPr>
            <w:tcW w:w="1135" w:type="dxa"/>
            <w:vAlign w:val="center"/>
          </w:tcPr>
          <w:p w14:paraId="3FC2A9C7" w14:textId="4DA46E10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2CB61706" w14:textId="381F2D1C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250</w:t>
            </w:r>
          </w:p>
        </w:tc>
        <w:tc>
          <w:tcPr>
            <w:tcW w:w="1135" w:type="dxa"/>
            <w:vAlign w:val="center"/>
          </w:tcPr>
          <w:p w14:paraId="2C6E2144" w14:textId="1F126816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6AEE623E" w14:textId="77777777" w:rsidTr="00687DD6">
        <w:trPr>
          <w:trHeight w:val="227"/>
        </w:trPr>
        <w:tc>
          <w:tcPr>
            <w:tcW w:w="4532" w:type="dxa"/>
          </w:tcPr>
          <w:p w14:paraId="2BB4C97C" w14:textId="71E26B7C" w:rsidR="009002F3" w:rsidRDefault="009002F3" w:rsidP="00687DD6">
            <w:pPr>
              <w:tabs>
                <w:tab w:val="center" w:pos="1525"/>
              </w:tabs>
              <w:spacing w:after="0" w:line="276" w:lineRule="auto"/>
              <w:ind w:left="0" w:firstLine="0"/>
              <w:jc w:val="left"/>
            </w:pPr>
            <w:r>
              <w:t xml:space="preserve"> Administrative Expenses </w:t>
            </w:r>
          </w:p>
        </w:tc>
        <w:tc>
          <w:tcPr>
            <w:tcW w:w="1135" w:type="dxa"/>
            <w:vAlign w:val="center"/>
          </w:tcPr>
          <w:p w14:paraId="51A25491" w14:textId="202FD076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9,600</w:t>
            </w:r>
          </w:p>
        </w:tc>
        <w:tc>
          <w:tcPr>
            <w:tcW w:w="1135" w:type="dxa"/>
            <w:vAlign w:val="center"/>
          </w:tcPr>
          <w:p w14:paraId="34543ACF" w14:textId="655D08BF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05D597C9" w14:textId="3D2564F9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1,375</w:t>
            </w:r>
          </w:p>
        </w:tc>
        <w:tc>
          <w:tcPr>
            <w:tcW w:w="1135" w:type="dxa"/>
            <w:vAlign w:val="center"/>
          </w:tcPr>
          <w:p w14:paraId="43E608DA" w14:textId="5E9F7946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56EBFF33" w14:textId="77777777" w:rsidTr="00687DD6">
        <w:trPr>
          <w:trHeight w:val="227"/>
        </w:trPr>
        <w:tc>
          <w:tcPr>
            <w:tcW w:w="4532" w:type="dxa"/>
          </w:tcPr>
          <w:p w14:paraId="563BD690" w14:textId="16426B09" w:rsidR="009002F3" w:rsidRDefault="009002F3" w:rsidP="00687DD6">
            <w:pPr>
              <w:tabs>
                <w:tab w:val="center" w:pos="1731"/>
              </w:tabs>
              <w:spacing w:after="0" w:line="276" w:lineRule="auto"/>
              <w:ind w:left="0" w:firstLine="0"/>
              <w:jc w:val="left"/>
            </w:pPr>
            <w:r>
              <w:t xml:space="preserve"> Allowance for doubtful debts </w:t>
            </w:r>
          </w:p>
        </w:tc>
        <w:tc>
          <w:tcPr>
            <w:tcW w:w="1135" w:type="dxa"/>
            <w:vAlign w:val="center"/>
          </w:tcPr>
          <w:p w14:paraId="50A33DD5" w14:textId="26FC63F3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7A8DA0B0" w14:textId="3B931BDF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150</w:t>
            </w:r>
          </w:p>
        </w:tc>
        <w:tc>
          <w:tcPr>
            <w:tcW w:w="1135" w:type="dxa"/>
            <w:vAlign w:val="center"/>
          </w:tcPr>
          <w:p w14:paraId="78F5969E" w14:textId="15A11581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1B062CA9" w14:textId="5FC2A105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125</w:t>
            </w:r>
          </w:p>
        </w:tc>
      </w:tr>
      <w:tr w:rsidR="009002F3" w14:paraId="565AF0E6" w14:textId="77777777" w:rsidTr="00687DD6">
        <w:trPr>
          <w:trHeight w:val="227"/>
        </w:trPr>
        <w:tc>
          <w:tcPr>
            <w:tcW w:w="4532" w:type="dxa"/>
          </w:tcPr>
          <w:p w14:paraId="36AA2886" w14:textId="0D10FCD5" w:rsidR="009002F3" w:rsidRDefault="009002F3" w:rsidP="00687DD6">
            <w:pPr>
              <w:tabs>
                <w:tab w:val="center" w:pos="2179"/>
              </w:tabs>
              <w:spacing w:after="0" w:line="276" w:lineRule="auto"/>
              <w:ind w:left="0" w:firstLine="0"/>
              <w:jc w:val="left"/>
            </w:pPr>
            <w:r>
              <w:t xml:space="preserve"> Trade Receivables and Trade Payables </w:t>
            </w:r>
          </w:p>
        </w:tc>
        <w:tc>
          <w:tcPr>
            <w:tcW w:w="1135" w:type="dxa"/>
            <w:vAlign w:val="center"/>
          </w:tcPr>
          <w:p w14:paraId="38E16882" w14:textId="48A82EA2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3,200</w:t>
            </w:r>
          </w:p>
        </w:tc>
        <w:tc>
          <w:tcPr>
            <w:tcW w:w="1135" w:type="dxa"/>
            <w:vAlign w:val="center"/>
          </w:tcPr>
          <w:p w14:paraId="6C2672BE" w14:textId="7711D351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3,000</w:t>
            </w:r>
          </w:p>
        </w:tc>
        <w:tc>
          <w:tcPr>
            <w:tcW w:w="1135" w:type="dxa"/>
            <w:vAlign w:val="center"/>
          </w:tcPr>
          <w:p w14:paraId="7AB84259" w14:textId="01E4BBCC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4,000</w:t>
            </w:r>
          </w:p>
        </w:tc>
        <w:tc>
          <w:tcPr>
            <w:tcW w:w="1135" w:type="dxa"/>
            <w:vAlign w:val="center"/>
          </w:tcPr>
          <w:p w14:paraId="7F5AB83D" w14:textId="3F052DD8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-</w:t>
            </w:r>
          </w:p>
        </w:tc>
      </w:tr>
      <w:tr w:rsidR="009002F3" w14:paraId="5C8A239C" w14:textId="77777777" w:rsidTr="00687DD6">
        <w:trPr>
          <w:trHeight w:val="227"/>
        </w:trPr>
        <w:tc>
          <w:tcPr>
            <w:tcW w:w="4532" w:type="dxa"/>
          </w:tcPr>
          <w:p w14:paraId="79D88164" w14:textId="5FC03292" w:rsidR="009002F3" w:rsidRDefault="009002F3" w:rsidP="00687DD6">
            <w:pPr>
              <w:tabs>
                <w:tab w:val="center" w:pos="1047"/>
              </w:tabs>
              <w:spacing w:after="0" w:line="276" w:lineRule="auto"/>
              <w:ind w:left="0" w:firstLine="0"/>
              <w:jc w:val="left"/>
            </w:pPr>
            <w:r>
              <w:t xml:space="preserve"> Cash and Bank </w:t>
            </w:r>
          </w:p>
        </w:tc>
        <w:tc>
          <w:tcPr>
            <w:tcW w:w="1135" w:type="dxa"/>
            <w:vAlign w:val="center"/>
          </w:tcPr>
          <w:p w14:paraId="01E8D15E" w14:textId="44BC7BCE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2,725</w:t>
            </w:r>
          </w:p>
        </w:tc>
        <w:tc>
          <w:tcPr>
            <w:tcW w:w="1135" w:type="dxa"/>
            <w:vAlign w:val="center"/>
          </w:tcPr>
          <w:p w14:paraId="3EC36A51" w14:textId="0DE6717E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4B830436" w14:textId="5C9CB894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1,175</w:t>
            </w:r>
          </w:p>
        </w:tc>
        <w:tc>
          <w:tcPr>
            <w:tcW w:w="1135" w:type="dxa"/>
            <w:vAlign w:val="center"/>
          </w:tcPr>
          <w:p w14:paraId="0D71A9C2" w14:textId="0361DC63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7EB4511D" w14:textId="77777777" w:rsidTr="00687DD6">
        <w:trPr>
          <w:trHeight w:val="227"/>
        </w:trPr>
        <w:tc>
          <w:tcPr>
            <w:tcW w:w="4532" w:type="dxa"/>
          </w:tcPr>
          <w:p w14:paraId="3A84F0FD" w14:textId="6B60F7E8" w:rsidR="009002F3" w:rsidRDefault="009002F3" w:rsidP="00687DD6">
            <w:pPr>
              <w:tabs>
                <w:tab w:val="center" w:pos="1306"/>
              </w:tabs>
              <w:spacing w:after="0" w:line="276" w:lineRule="auto"/>
              <w:ind w:left="0" w:firstLine="0"/>
              <w:jc w:val="left"/>
            </w:pPr>
            <w:r>
              <w:t xml:space="preserve"> Head Office Current </w:t>
            </w:r>
          </w:p>
        </w:tc>
        <w:tc>
          <w:tcPr>
            <w:tcW w:w="1135" w:type="dxa"/>
            <w:vAlign w:val="center"/>
          </w:tcPr>
          <w:p w14:paraId="191DE12B" w14:textId="5C50748A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</w:p>
        </w:tc>
        <w:tc>
          <w:tcPr>
            <w:tcW w:w="1135" w:type="dxa"/>
            <w:vAlign w:val="center"/>
          </w:tcPr>
          <w:p w14:paraId="735719BD" w14:textId="1593C347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vAlign w:val="center"/>
          </w:tcPr>
          <w:p w14:paraId="1B09EAF1" w14:textId="60B738E8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vAlign w:val="center"/>
          </w:tcPr>
          <w:p w14:paraId="5C748F8F" w14:textId="700F0C5F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6,000</w:t>
            </w:r>
          </w:p>
        </w:tc>
      </w:tr>
      <w:tr w:rsidR="009002F3" w14:paraId="6510FF0E" w14:textId="77777777" w:rsidTr="00D61601">
        <w:trPr>
          <w:trHeight w:val="227"/>
        </w:trPr>
        <w:tc>
          <w:tcPr>
            <w:tcW w:w="4532" w:type="dxa"/>
          </w:tcPr>
          <w:p w14:paraId="6698C283" w14:textId="02137C91" w:rsidR="009002F3" w:rsidRDefault="009002F3" w:rsidP="00687DD6">
            <w:pPr>
              <w:tabs>
                <w:tab w:val="center" w:pos="1400"/>
              </w:tabs>
              <w:spacing w:after="0" w:line="276" w:lineRule="auto"/>
              <w:ind w:left="0" w:firstLine="0"/>
              <w:jc w:val="left"/>
            </w:pPr>
            <w:r>
              <w:t xml:space="preserve"> Branch Office Current 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D6B1AE5" w14:textId="0C5A8E87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9,250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A9A4792" w14:textId="091A87D2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44A9400" w14:textId="59D92E4C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15BAD37" w14:textId="7BD1FD7C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</w:p>
        </w:tc>
      </w:tr>
      <w:tr w:rsidR="009002F3" w14:paraId="04654358" w14:textId="77777777" w:rsidTr="00D61601">
        <w:trPr>
          <w:trHeight w:val="227"/>
        </w:trPr>
        <w:tc>
          <w:tcPr>
            <w:tcW w:w="4532" w:type="dxa"/>
          </w:tcPr>
          <w:p w14:paraId="5815A176" w14:textId="77777777" w:rsidR="009002F3" w:rsidRDefault="009002F3" w:rsidP="00687DD6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1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E022DA" w14:textId="41F6831F" w:rsidR="009002F3" w:rsidRDefault="009002F3" w:rsidP="00687DD6">
            <w:pPr>
              <w:spacing w:after="0" w:line="276" w:lineRule="auto"/>
              <w:ind w:left="5" w:right="135" w:firstLine="0"/>
              <w:jc w:val="right"/>
            </w:pPr>
            <w:r>
              <w:t>93,500</w:t>
            </w:r>
          </w:p>
        </w:tc>
        <w:tc>
          <w:tcPr>
            <w:tcW w:w="11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5F99075" w14:textId="29110684" w:rsidR="009002F3" w:rsidRDefault="009002F3" w:rsidP="00687DD6">
            <w:pPr>
              <w:spacing w:after="0" w:line="276" w:lineRule="auto"/>
              <w:ind w:left="-265" w:right="134" w:firstLine="0"/>
              <w:jc w:val="right"/>
            </w:pPr>
            <w:r>
              <w:t>93,500</w:t>
            </w:r>
          </w:p>
        </w:tc>
        <w:tc>
          <w:tcPr>
            <w:tcW w:w="11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50C0D01" w14:textId="0D33D005" w:rsidR="009002F3" w:rsidRDefault="009002F3" w:rsidP="00687DD6">
            <w:pPr>
              <w:spacing w:after="0" w:line="276" w:lineRule="auto"/>
              <w:ind w:left="135" w:right="133" w:firstLine="0"/>
              <w:jc w:val="right"/>
            </w:pPr>
            <w:r>
              <w:t>30,050</w:t>
            </w:r>
          </w:p>
        </w:tc>
        <w:tc>
          <w:tcPr>
            <w:tcW w:w="113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E7A301" w14:textId="17C01008" w:rsidR="009002F3" w:rsidRDefault="009002F3" w:rsidP="00687DD6">
            <w:pPr>
              <w:spacing w:after="0" w:line="276" w:lineRule="auto"/>
              <w:ind w:left="129" w:right="131" w:firstLine="0"/>
              <w:jc w:val="right"/>
            </w:pPr>
            <w:r>
              <w:t>30,050</w:t>
            </w:r>
          </w:p>
        </w:tc>
      </w:tr>
    </w:tbl>
    <w:p w14:paraId="38943D27" w14:textId="77777777" w:rsidR="00687DD6" w:rsidRDefault="00687DD6" w:rsidP="00687DD6">
      <w:pPr>
        <w:tabs>
          <w:tab w:val="center" w:pos="202"/>
          <w:tab w:val="center" w:pos="2866"/>
        </w:tabs>
        <w:spacing w:before="66" w:after="51" w:line="276" w:lineRule="auto"/>
        <w:ind w:left="0" w:firstLine="0"/>
        <w:jc w:val="left"/>
      </w:pPr>
    </w:p>
    <w:p w14:paraId="3920FF64" w14:textId="10DE3B43" w:rsidR="005636C9" w:rsidRDefault="00000000" w:rsidP="00687DD6">
      <w:pPr>
        <w:tabs>
          <w:tab w:val="center" w:pos="202"/>
          <w:tab w:val="center" w:pos="2866"/>
        </w:tabs>
        <w:spacing w:before="66" w:after="51" w:line="276" w:lineRule="auto"/>
        <w:ind w:left="0" w:firstLine="0"/>
        <w:jc w:val="left"/>
        <w:rPr>
          <w:b/>
          <w:bCs/>
        </w:rPr>
      </w:pPr>
      <w:r w:rsidRPr="00687DD6">
        <w:rPr>
          <w:b/>
          <w:bCs/>
        </w:rPr>
        <w:t xml:space="preserve">Additional information was available as follows: </w:t>
      </w:r>
    </w:p>
    <w:p w14:paraId="04777586" w14:textId="77777777" w:rsidR="000E6CC2" w:rsidRPr="000E6CC2" w:rsidRDefault="000E6CC2" w:rsidP="00687DD6">
      <w:pPr>
        <w:tabs>
          <w:tab w:val="center" w:pos="202"/>
          <w:tab w:val="center" w:pos="2866"/>
        </w:tabs>
        <w:spacing w:before="66" w:after="51" w:line="276" w:lineRule="auto"/>
        <w:ind w:left="0" w:firstLine="0"/>
        <w:jc w:val="left"/>
        <w:rPr>
          <w:b/>
          <w:bCs/>
          <w:sz w:val="4"/>
          <w:szCs w:val="4"/>
        </w:rPr>
      </w:pPr>
    </w:p>
    <w:p w14:paraId="4E9EBAF3" w14:textId="77777777" w:rsidR="00687DD6" w:rsidRDefault="00000000" w:rsidP="0099037B">
      <w:pPr>
        <w:pStyle w:val="ListParagraph"/>
        <w:numPr>
          <w:ilvl w:val="0"/>
          <w:numId w:val="12"/>
        </w:numPr>
        <w:spacing w:after="120" w:line="276" w:lineRule="auto"/>
        <w:ind w:left="567" w:right="320" w:hanging="567"/>
        <w:contextualSpacing w:val="0"/>
      </w:pPr>
      <w:r>
        <w:t xml:space="preserve">All goods are purchased by the head office. Those goods sent to the branch are invoiced at cost plus 25%. </w:t>
      </w:r>
    </w:p>
    <w:p w14:paraId="029A5A90" w14:textId="77777777" w:rsidR="00687DD6" w:rsidRDefault="00000000" w:rsidP="0099037B">
      <w:pPr>
        <w:pStyle w:val="ListParagraph"/>
        <w:numPr>
          <w:ilvl w:val="0"/>
          <w:numId w:val="12"/>
        </w:numPr>
        <w:spacing w:after="120" w:line="276" w:lineRule="auto"/>
        <w:ind w:left="567" w:right="320" w:hanging="567"/>
        <w:contextualSpacing w:val="0"/>
      </w:pPr>
      <w:r>
        <w:t xml:space="preserve">The inventory in hand at 31 December 2019 were valued as follows: </w:t>
      </w:r>
    </w:p>
    <w:p w14:paraId="05E145E1" w14:textId="4D139079" w:rsidR="005636C9" w:rsidRDefault="00000000" w:rsidP="0099037B">
      <w:pPr>
        <w:spacing w:after="120" w:line="276" w:lineRule="auto"/>
        <w:ind w:left="1440" w:right="320" w:firstLine="261"/>
      </w:pPr>
      <w:r>
        <w:t xml:space="preserve">Head Office (at cost)                  RM 600 </w:t>
      </w:r>
    </w:p>
    <w:p w14:paraId="4DE190CE" w14:textId="062ADA34" w:rsidR="00687DD6" w:rsidRDefault="00687DD6" w:rsidP="0099037B">
      <w:pPr>
        <w:tabs>
          <w:tab w:val="center" w:pos="202"/>
          <w:tab w:val="center" w:pos="3646"/>
        </w:tabs>
        <w:spacing w:after="120" w:line="276" w:lineRule="auto"/>
        <w:ind w:left="0" w:firstLine="0"/>
        <w:jc w:val="left"/>
      </w:pPr>
      <w:r>
        <w:tab/>
      </w:r>
      <w:r>
        <w:tab/>
      </w:r>
      <w:r w:rsidR="00000000">
        <w:t xml:space="preserve">Branch (at invoiced price)          RM 900 </w:t>
      </w:r>
    </w:p>
    <w:p w14:paraId="47BB1A9E" w14:textId="1EDE369B" w:rsidR="005636C9" w:rsidRDefault="00000000" w:rsidP="0099037B">
      <w:pPr>
        <w:pStyle w:val="ListParagraph"/>
        <w:numPr>
          <w:ilvl w:val="0"/>
          <w:numId w:val="12"/>
        </w:numPr>
        <w:tabs>
          <w:tab w:val="center" w:pos="202"/>
          <w:tab w:val="center" w:pos="3646"/>
        </w:tabs>
        <w:spacing w:after="120" w:line="276" w:lineRule="auto"/>
        <w:ind w:left="567" w:hanging="567"/>
        <w:contextualSpacing w:val="0"/>
        <w:jc w:val="left"/>
      </w:pPr>
      <w:r>
        <w:t xml:space="preserve">Depreciation is to be provided on vehicles at a rate of 10% per annum at cost. </w:t>
      </w:r>
    </w:p>
    <w:p w14:paraId="3E3C224C" w14:textId="07066A4B" w:rsidR="005636C9" w:rsidRDefault="00000000" w:rsidP="0099037B">
      <w:pPr>
        <w:pStyle w:val="ListParagraph"/>
        <w:numPr>
          <w:ilvl w:val="0"/>
          <w:numId w:val="12"/>
        </w:numPr>
        <w:spacing w:after="120" w:line="276" w:lineRule="auto"/>
        <w:ind w:left="567" w:right="320" w:hanging="567"/>
        <w:contextualSpacing w:val="0"/>
      </w:pPr>
      <w:r>
        <w:t xml:space="preserve">The allowance for doubtful debts is to be maintained at a rate of 5% on Accounts Receivable. </w:t>
      </w:r>
    </w:p>
    <w:p w14:paraId="23FC938E" w14:textId="77777777" w:rsidR="005636C9" w:rsidRDefault="00000000" w:rsidP="0099037B">
      <w:pPr>
        <w:pStyle w:val="ListParagraph"/>
        <w:numPr>
          <w:ilvl w:val="0"/>
          <w:numId w:val="12"/>
        </w:numPr>
        <w:spacing w:after="120" w:line="276" w:lineRule="auto"/>
        <w:ind w:left="567" w:right="320" w:hanging="567"/>
        <w:contextualSpacing w:val="0"/>
      </w:pPr>
      <w:r>
        <w:t xml:space="preserve">As at 31 December 2019, there was a RM 3,000 cash in transit from the branch to the head office, this cash was received on 3 January 2020. There was also RM 250 of goods in transit at invoiced price from the head office to the branch, the branch received these goods  on 5 January 2020. </w:t>
      </w:r>
    </w:p>
    <w:p w14:paraId="6A76DADA" w14:textId="1FD5AFB0" w:rsidR="005636C9" w:rsidRPr="0099037B" w:rsidRDefault="00000000" w:rsidP="0099037B">
      <w:pPr>
        <w:spacing w:after="120" w:line="276" w:lineRule="auto"/>
        <w:ind w:left="70" w:firstLine="0"/>
        <w:jc w:val="left"/>
      </w:pPr>
      <w:r w:rsidRPr="000E6CC2">
        <w:rPr>
          <w:b/>
          <w:bCs/>
        </w:rPr>
        <w:lastRenderedPageBreak/>
        <w:t xml:space="preserve">You are required to show:  </w:t>
      </w:r>
    </w:p>
    <w:p w14:paraId="6A51C462" w14:textId="77777777" w:rsidR="000E6CC2" w:rsidRDefault="00000000" w:rsidP="0099037B">
      <w:pPr>
        <w:pStyle w:val="ListParagraph"/>
        <w:numPr>
          <w:ilvl w:val="0"/>
          <w:numId w:val="13"/>
        </w:numPr>
        <w:spacing w:after="120" w:line="276" w:lineRule="auto"/>
        <w:ind w:left="425" w:hanging="357"/>
        <w:contextualSpacing w:val="0"/>
        <w:jc w:val="left"/>
      </w:pPr>
      <w:r>
        <w:t xml:space="preserve">A columnar Income Statement for the Head Office and Branch for the year ended 31 December 2019; (including a “combined” column); </w:t>
      </w:r>
    </w:p>
    <w:p w14:paraId="13FC60BB" w14:textId="7F25DB0F" w:rsidR="005636C9" w:rsidRDefault="00000000" w:rsidP="0099037B">
      <w:pPr>
        <w:pStyle w:val="ListParagraph"/>
        <w:numPr>
          <w:ilvl w:val="0"/>
          <w:numId w:val="13"/>
        </w:numPr>
        <w:spacing w:after="120" w:line="276" w:lineRule="auto"/>
        <w:ind w:left="425" w:hanging="357"/>
        <w:contextualSpacing w:val="0"/>
        <w:jc w:val="left"/>
      </w:pPr>
      <w:r>
        <w:t>Branch Current Account in Head Office’s books</w:t>
      </w:r>
      <w:r w:rsidR="000E6CC2">
        <w:t>.</w:t>
      </w:r>
      <w:r>
        <w:t xml:space="preserve"> </w:t>
      </w:r>
    </w:p>
    <w:sectPr w:rsidR="005636C9" w:rsidSect="009002F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20" w:footer="4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07BC" w14:textId="77777777" w:rsidR="000265E4" w:rsidRDefault="000265E4">
      <w:pPr>
        <w:spacing w:after="0" w:line="240" w:lineRule="auto"/>
      </w:pPr>
      <w:r>
        <w:separator/>
      </w:r>
    </w:p>
  </w:endnote>
  <w:endnote w:type="continuationSeparator" w:id="0">
    <w:p w14:paraId="392EBC5A" w14:textId="77777777" w:rsidR="000265E4" w:rsidRDefault="0002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AB7D" w14:textId="77777777" w:rsidR="005636C9" w:rsidRDefault="00000000">
    <w:pPr>
      <w:spacing w:after="0" w:line="259" w:lineRule="auto"/>
      <w:ind w:left="0" w:right="201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090ED67F" w14:textId="77777777" w:rsidR="005636C9" w:rsidRDefault="00000000">
    <w:pPr>
      <w:tabs>
        <w:tab w:val="center" w:pos="4285"/>
        <w:tab w:val="center" w:pos="8665"/>
      </w:tabs>
      <w:spacing w:after="0" w:line="259" w:lineRule="auto"/>
      <w:ind w:left="0" w:firstLine="0"/>
      <w:jc w:val="left"/>
    </w:pPr>
    <w:r>
      <w:rPr>
        <w:sz w:val="20"/>
      </w:rPr>
      <w:t>2021 CPSS Copyright Reserved</w:t>
    </w:r>
    <w:r>
      <w:t xml:space="preserve"> </w:t>
    </w:r>
    <w:r>
      <w:tab/>
      <w:t xml:space="preserve"> </w:t>
    </w:r>
    <w:r>
      <w:tab/>
      <w:t xml:space="preserve">   </w:t>
    </w:r>
    <w:r>
      <w:rPr>
        <w:sz w:val="20"/>
      </w:rPr>
      <w:t>CONFIDENTIAL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ED83" w14:textId="262EC7ED" w:rsidR="005636C9" w:rsidRDefault="005636C9">
    <w:pPr>
      <w:tabs>
        <w:tab w:val="center" w:pos="4285"/>
        <w:tab w:val="center" w:pos="8665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4480" w14:textId="77777777" w:rsidR="005636C9" w:rsidRDefault="00000000">
    <w:pPr>
      <w:spacing w:after="0" w:line="259" w:lineRule="auto"/>
      <w:ind w:left="0" w:right="201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5E01A928" w14:textId="77777777" w:rsidR="005636C9" w:rsidRDefault="00000000">
    <w:pPr>
      <w:tabs>
        <w:tab w:val="center" w:pos="4285"/>
        <w:tab w:val="center" w:pos="8665"/>
      </w:tabs>
      <w:spacing w:after="0" w:line="259" w:lineRule="auto"/>
      <w:ind w:left="0" w:firstLine="0"/>
      <w:jc w:val="left"/>
    </w:pPr>
    <w:r>
      <w:rPr>
        <w:sz w:val="20"/>
      </w:rPr>
      <w:t>2021 CPSS Copyright Reserved</w:t>
    </w:r>
    <w:r>
      <w:t xml:space="preserve"> </w:t>
    </w:r>
    <w:r>
      <w:tab/>
      <w:t xml:space="preserve"> </w:t>
    </w:r>
    <w:r>
      <w:tab/>
      <w:t xml:space="preserve">   </w:t>
    </w:r>
    <w:r>
      <w:rPr>
        <w:sz w:val="20"/>
      </w:rPr>
      <w:t>CONFIDENTIAL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765E" w14:textId="77777777" w:rsidR="000265E4" w:rsidRDefault="000265E4">
      <w:pPr>
        <w:spacing w:after="0" w:line="240" w:lineRule="auto"/>
      </w:pPr>
      <w:r>
        <w:separator/>
      </w:r>
    </w:p>
  </w:footnote>
  <w:footnote w:type="continuationSeparator" w:id="0">
    <w:p w14:paraId="3074F445" w14:textId="77777777" w:rsidR="000265E4" w:rsidRDefault="0002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13E"/>
    <w:multiLevelType w:val="hybridMultilevel"/>
    <w:tmpl w:val="CB16BC4A"/>
    <w:lvl w:ilvl="0" w:tplc="06A8B1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A241A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741C4C">
      <w:start w:val="1"/>
      <w:numFmt w:val="lowerRoman"/>
      <w:lvlRestart w:val="0"/>
      <w:lvlText w:val="(%3)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C62B4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C4076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4BD20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47FB0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43E8C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687B0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C01A0"/>
    <w:multiLevelType w:val="hybridMultilevel"/>
    <w:tmpl w:val="1B2A9C84"/>
    <w:lvl w:ilvl="0" w:tplc="0576E3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C9C7C">
      <w:start w:val="1"/>
      <w:numFmt w:val="lowerLetter"/>
      <w:lvlText w:val="%2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85052">
      <w:start w:val="1"/>
      <w:numFmt w:val="lowerRoman"/>
      <w:lvlText w:val="%3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65456">
      <w:start w:val="1"/>
      <w:numFmt w:val="decimal"/>
      <w:lvlText w:val="%4"/>
      <w:lvlJc w:val="left"/>
      <w:pPr>
        <w:ind w:left="1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286C6">
      <w:start w:val="3"/>
      <w:numFmt w:val="decimal"/>
      <w:lvlRestart w:val="0"/>
      <w:lvlText w:val="%5"/>
      <w:lvlJc w:val="left"/>
      <w:pPr>
        <w:ind w:left="1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61996">
      <w:start w:val="1"/>
      <w:numFmt w:val="lowerRoman"/>
      <w:lvlText w:val="%6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85C42">
      <w:start w:val="1"/>
      <w:numFmt w:val="decimal"/>
      <w:lvlText w:val="%7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A09F4">
      <w:start w:val="1"/>
      <w:numFmt w:val="lowerLetter"/>
      <w:lvlText w:val="%8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C071A">
      <w:start w:val="1"/>
      <w:numFmt w:val="lowerRoman"/>
      <w:lvlText w:val="%9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E2CD4"/>
    <w:multiLevelType w:val="hybridMultilevel"/>
    <w:tmpl w:val="EE68947E"/>
    <w:lvl w:ilvl="0" w:tplc="46825BEC">
      <w:start w:val="1"/>
      <w:numFmt w:val="lowerLetter"/>
      <w:lvlText w:val="(%1)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49DA4">
      <w:start w:val="1"/>
      <w:numFmt w:val="lowerRoman"/>
      <w:lvlText w:val="(%2)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A6064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0C29C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0BED6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6EE3A6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415F8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2869A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29750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F0ECF"/>
    <w:multiLevelType w:val="hybridMultilevel"/>
    <w:tmpl w:val="79E47E40"/>
    <w:lvl w:ilvl="0" w:tplc="C15C9692">
      <w:start w:val="1"/>
      <w:numFmt w:val="lowerRoman"/>
      <w:lvlText w:val="(%1)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037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EDDD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A675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D49D8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C655A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E85A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A9E5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8C18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E78FA"/>
    <w:multiLevelType w:val="hybridMultilevel"/>
    <w:tmpl w:val="B6B019EE"/>
    <w:lvl w:ilvl="0" w:tplc="0FACB0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D058E8">
      <w:start w:val="1"/>
      <w:numFmt w:val="lowerLetter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C5DAA">
      <w:start w:val="1"/>
      <w:numFmt w:val="lowerRoman"/>
      <w:lvlRestart w:val="0"/>
      <w:lvlText w:val="(%3)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C4BCC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4F60A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AF1BE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8F946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6BBAE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812A6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313A26"/>
    <w:multiLevelType w:val="hybridMultilevel"/>
    <w:tmpl w:val="24FAD3BC"/>
    <w:lvl w:ilvl="0" w:tplc="84CADA24">
      <w:start w:val="1"/>
      <w:numFmt w:val="decimal"/>
      <w:lvlText w:val="%1."/>
      <w:lvlJc w:val="left"/>
      <w:pPr>
        <w:ind w:left="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8DC8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8A14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473F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08BE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9F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AAA9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0511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6EE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704B1A"/>
    <w:multiLevelType w:val="hybridMultilevel"/>
    <w:tmpl w:val="DBD895AE"/>
    <w:lvl w:ilvl="0" w:tplc="E7149DA4">
      <w:start w:val="1"/>
      <w:numFmt w:val="lowerRoman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CF114D"/>
    <w:multiLevelType w:val="hybridMultilevel"/>
    <w:tmpl w:val="C74C35D2"/>
    <w:lvl w:ilvl="0" w:tplc="0A0A86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612F6">
      <w:start w:val="1"/>
      <w:numFmt w:val="lowerLetter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EE10">
      <w:start w:val="1"/>
      <w:numFmt w:val="lowerLetter"/>
      <w:lvlRestart w:val="0"/>
      <w:lvlText w:val="(%3)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A2274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85C78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2DA08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091FE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C0FA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C73E0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E12B4D"/>
    <w:multiLevelType w:val="hybridMultilevel"/>
    <w:tmpl w:val="C3981376"/>
    <w:lvl w:ilvl="0" w:tplc="F4B67C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F00F800">
      <w:start w:val="1"/>
      <w:numFmt w:val="lowerLetter"/>
      <w:lvlText w:val="%2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342E8DA">
      <w:start w:val="1"/>
      <w:numFmt w:val="lowerRoman"/>
      <w:lvlText w:val="%3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11A70B0">
      <w:start w:val="4"/>
      <w:numFmt w:val="decimal"/>
      <w:lvlRestart w:val="0"/>
      <w:lvlText w:val="%4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EEE5C90">
      <w:start w:val="1"/>
      <w:numFmt w:val="lowerLetter"/>
      <w:lvlText w:val="%5"/>
      <w:lvlJc w:val="left"/>
      <w:pPr>
        <w:ind w:left="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F4AD420">
      <w:start w:val="1"/>
      <w:numFmt w:val="lowerRoman"/>
      <w:lvlText w:val="%6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E02E7A6">
      <w:start w:val="1"/>
      <w:numFmt w:val="decimal"/>
      <w:lvlText w:val="%7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412A816">
      <w:start w:val="1"/>
      <w:numFmt w:val="lowerLetter"/>
      <w:lvlText w:val="%8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EAE9034">
      <w:start w:val="1"/>
      <w:numFmt w:val="lowerRoman"/>
      <w:lvlText w:val="%9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A26432"/>
    <w:multiLevelType w:val="hybridMultilevel"/>
    <w:tmpl w:val="53A2FBBA"/>
    <w:lvl w:ilvl="0" w:tplc="94FC270A">
      <w:start w:val="1"/>
      <w:numFmt w:val="lowerLetter"/>
      <w:lvlText w:val="(%1)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B67F14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28AAA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05A1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8611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E7064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2C45C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2CB18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21AA2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677BDD"/>
    <w:multiLevelType w:val="hybridMultilevel"/>
    <w:tmpl w:val="341464AE"/>
    <w:lvl w:ilvl="0" w:tplc="46825BEC">
      <w:start w:val="1"/>
      <w:numFmt w:val="lowerLetter"/>
      <w:lvlText w:val="(%1)"/>
      <w:lvlJc w:val="left"/>
      <w:pPr>
        <w:ind w:left="7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7C312C57"/>
    <w:multiLevelType w:val="hybridMultilevel"/>
    <w:tmpl w:val="6BA07486"/>
    <w:lvl w:ilvl="0" w:tplc="D5D628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05D3A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A8300E">
      <w:start w:val="1"/>
      <w:numFmt w:val="lowerLetter"/>
      <w:lvlRestart w:val="0"/>
      <w:lvlText w:val="(%3)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EA72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2CD1E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CF4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4D250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AAED8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49412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5450E1"/>
    <w:multiLevelType w:val="hybridMultilevel"/>
    <w:tmpl w:val="414C773C"/>
    <w:lvl w:ilvl="0" w:tplc="BF688984">
      <w:start w:val="2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8AE2E">
      <w:start w:val="1"/>
      <w:numFmt w:val="lowerLetter"/>
      <w:lvlText w:val="(%2)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80FAE">
      <w:start w:val="1"/>
      <w:numFmt w:val="lowerRoman"/>
      <w:lvlText w:val="%3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F629EE">
      <w:start w:val="1"/>
      <w:numFmt w:val="decimal"/>
      <w:lvlText w:val="%4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63A6A">
      <w:start w:val="1"/>
      <w:numFmt w:val="lowerLetter"/>
      <w:lvlText w:val="%5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44028">
      <w:start w:val="1"/>
      <w:numFmt w:val="lowerRoman"/>
      <w:lvlText w:val="%6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2B32A">
      <w:start w:val="1"/>
      <w:numFmt w:val="decimal"/>
      <w:lvlText w:val="%7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ADD56">
      <w:start w:val="1"/>
      <w:numFmt w:val="lowerLetter"/>
      <w:lvlText w:val="%8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CF0C8">
      <w:start w:val="1"/>
      <w:numFmt w:val="lowerRoman"/>
      <w:lvlText w:val="%9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217098">
    <w:abstractNumId w:val="5"/>
  </w:num>
  <w:num w:numId="2" w16cid:durableId="889343745">
    <w:abstractNumId w:val="2"/>
  </w:num>
  <w:num w:numId="3" w16cid:durableId="1334456977">
    <w:abstractNumId w:val="12"/>
  </w:num>
  <w:num w:numId="4" w16cid:durableId="1102922209">
    <w:abstractNumId w:val="8"/>
  </w:num>
  <w:num w:numId="5" w16cid:durableId="561411120">
    <w:abstractNumId w:val="0"/>
  </w:num>
  <w:num w:numId="6" w16cid:durableId="571046802">
    <w:abstractNumId w:val="11"/>
  </w:num>
  <w:num w:numId="7" w16cid:durableId="996036299">
    <w:abstractNumId w:val="4"/>
  </w:num>
  <w:num w:numId="8" w16cid:durableId="272636872">
    <w:abstractNumId w:val="1"/>
  </w:num>
  <w:num w:numId="9" w16cid:durableId="1455246080">
    <w:abstractNumId w:val="7"/>
  </w:num>
  <w:num w:numId="10" w16cid:durableId="1053234852">
    <w:abstractNumId w:val="3"/>
  </w:num>
  <w:num w:numId="11" w16cid:durableId="1450081045">
    <w:abstractNumId w:val="9"/>
  </w:num>
  <w:num w:numId="12" w16cid:durableId="1133521284">
    <w:abstractNumId w:val="6"/>
  </w:num>
  <w:num w:numId="13" w16cid:durableId="492962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C9"/>
    <w:rsid w:val="000265E4"/>
    <w:rsid w:val="000E6CC2"/>
    <w:rsid w:val="00293A42"/>
    <w:rsid w:val="00546BD4"/>
    <w:rsid w:val="005636C9"/>
    <w:rsid w:val="00687DD6"/>
    <w:rsid w:val="008605B0"/>
    <w:rsid w:val="0088308C"/>
    <w:rsid w:val="008F7D88"/>
    <w:rsid w:val="009002F3"/>
    <w:rsid w:val="0099037B"/>
    <w:rsid w:val="009A63D9"/>
    <w:rsid w:val="00B119DD"/>
    <w:rsid w:val="00B51574"/>
    <w:rsid w:val="00CF11CE"/>
    <w:rsid w:val="00D61601"/>
    <w:rsid w:val="00E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FBA"/>
  <w15:docId w15:val="{E559C707-16A4-A645-889C-119DAE3D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42" w:hanging="10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59" w:lineRule="auto"/>
      <w:ind w:left="202"/>
      <w:outlineLvl w:val="0"/>
    </w:pPr>
    <w:rPr>
      <w:rFonts w:ascii="Times New Roman" w:eastAsia="Times New Roman" w:hAnsi="Times New Roman" w:cs="Times New Roman"/>
      <w:b/>
      <w:i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5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87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2"/>
    <w:rPr>
      <w:rFonts w:ascii="Times New Roman" w:eastAsia="Times New Roman" w:hAnsi="Times New Roman" w:cs="Times New Roman"/>
      <w:color w:val="000000"/>
      <w:lang w:eastAsia="en-MY" w:bidi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Wang</dc:creator>
  <cp:keywords/>
  <cp:lastModifiedBy>melvin chia</cp:lastModifiedBy>
  <cp:revision>2</cp:revision>
  <dcterms:created xsi:type="dcterms:W3CDTF">2023-04-16T20:52:00Z</dcterms:created>
  <dcterms:modified xsi:type="dcterms:W3CDTF">2023-04-16T20:52:00Z</dcterms:modified>
</cp:coreProperties>
</file>