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BFCE" w14:textId="716349F8" w:rsidR="007F25F1" w:rsidRPr="007F25F1" w:rsidRDefault="007F25F1" w:rsidP="00252701">
      <w:pPr>
        <w:spacing w:line="276" w:lineRule="auto"/>
        <w:jc w:val="both"/>
        <w:rPr>
          <w:rFonts w:ascii="Times New Roman" w:hAnsi="Times New Roman" w:cs="Times New Roman"/>
          <w:b/>
          <w:bCs/>
        </w:rPr>
      </w:pPr>
      <w:r w:rsidRPr="007F25F1">
        <w:rPr>
          <w:rFonts w:ascii="Times New Roman" w:hAnsi="Times New Roman" w:cs="Times New Roman"/>
          <w:b/>
          <w:bCs/>
        </w:rPr>
        <w:t>Question 6</w:t>
      </w:r>
    </w:p>
    <w:p w14:paraId="5D3BA987" w14:textId="4B8AAD00" w:rsidR="00252701" w:rsidRPr="00252701" w:rsidRDefault="00252701" w:rsidP="00252701">
      <w:pPr>
        <w:spacing w:line="276" w:lineRule="auto"/>
        <w:jc w:val="both"/>
        <w:rPr>
          <w:rFonts w:ascii="Times New Roman" w:hAnsi="Times New Roman" w:cs="Times New Roman"/>
        </w:rPr>
      </w:pPr>
      <w:r w:rsidRPr="00252701">
        <w:rPr>
          <w:rFonts w:ascii="Times New Roman" w:hAnsi="Times New Roman" w:cs="Times New Roman"/>
        </w:rPr>
        <w:t>On 15 January 2023, Nicole a consignor in Penang sent to Yi Xun an agent of Ipoh a consignment of 300 bottles of essential oil costing RM40 each, invoiced proforma at RM60 each. These 300 bottles of essential oil consisting 150 bottles of Lavender flavour and the other half was Peppermint flavour. Delivery Cost and Insurance of RM 900 were met by the consignor.</w:t>
      </w:r>
    </w:p>
    <w:p w14:paraId="54E393F5" w14:textId="73CB4620" w:rsidR="00252701" w:rsidRPr="00252701" w:rsidRDefault="00E234F2" w:rsidP="00E234F2">
      <w:pPr>
        <w:spacing w:line="276" w:lineRule="auto"/>
        <w:jc w:val="both"/>
        <w:rPr>
          <w:rFonts w:ascii="Times New Roman" w:hAnsi="Times New Roman" w:cs="Times New Roman"/>
        </w:rPr>
      </w:pPr>
      <w:r>
        <w:rPr>
          <w:rFonts w:ascii="Times New Roman" w:hAnsi="Times New Roman" w:cs="Times New Roman"/>
        </w:rPr>
        <w:t xml:space="preserve">        </w:t>
      </w:r>
      <w:r w:rsidR="00252701" w:rsidRPr="00252701">
        <w:rPr>
          <w:rFonts w:ascii="Times New Roman" w:hAnsi="Times New Roman" w:cs="Times New Roman"/>
        </w:rPr>
        <w:t>Yi Xun received all the goods in safe on 16 January 2023. He spent RM480 on Advertising and RM1,200 of shop rental for his existing business on 1 February 2023. One quarter of the advertising charges and one half of the shop rental were reimbursed later at the end of the accounting period from Nicole.</w:t>
      </w:r>
    </w:p>
    <w:p w14:paraId="39AFF7C5" w14:textId="0D6C6915" w:rsidR="00252701" w:rsidRDefault="00E234F2" w:rsidP="00E234F2">
      <w:pPr>
        <w:spacing w:line="276" w:lineRule="auto"/>
        <w:jc w:val="both"/>
        <w:rPr>
          <w:rFonts w:ascii="Times New Roman" w:hAnsi="Times New Roman" w:cs="Times New Roman"/>
        </w:rPr>
      </w:pPr>
      <w:r>
        <w:rPr>
          <w:rFonts w:ascii="Times New Roman" w:hAnsi="Times New Roman" w:cs="Times New Roman"/>
        </w:rPr>
        <w:t xml:space="preserve">        </w:t>
      </w:r>
      <w:r w:rsidR="00252701" w:rsidRPr="00252701">
        <w:rPr>
          <w:rFonts w:ascii="Times New Roman" w:hAnsi="Times New Roman" w:cs="Times New Roman"/>
        </w:rPr>
        <w:t>On 31 March 2023, the end of accounting period of both parties. An Account Sales together with a bank draft for the amount due had been received by Nicole, it indicated the following:</w:t>
      </w:r>
    </w:p>
    <w:p w14:paraId="7D3C952E" w14:textId="3E2D6771" w:rsidR="00252701" w:rsidRPr="00252701" w:rsidRDefault="00252701" w:rsidP="00252701">
      <w:pPr>
        <w:spacing w:after="0" w:line="276" w:lineRule="auto"/>
        <w:ind w:firstLine="720"/>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52701">
        <w:rPr>
          <w:rFonts w:ascii="Times New Roman" w:hAnsi="Times New Roman" w:cs="Times New Roman"/>
          <w:b/>
          <w:bCs/>
        </w:rPr>
        <w:t>Credit Sales</w:t>
      </w:r>
      <w:r w:rsidRPr="00252701">
        <w:rPr>
          <w:rFonts w:ascii="Times New Roman" w:hAnsi="Times New Roman" w:cs="Times New Roman"/>
          <w:b/>
          <w:bCs/>
        </w:rPr>
        <w:tab/>
      </w:r>
      <w:r w:rsidRPr="00252701">
        <w:rPr>
          <w:rFonts w:ascii="Times New Roman" w:hAnsi="Times New Roman" w:cs="Times New Roman"/>
          <w:b/>
          <w:bCs/>
        </w:rPr>
        <w:tab/>
      </w:r>
      <w:r w:rsidRPr="00252701">
        <w:rPr>
          <w:rFonts w:ascii="Times New Roman" w:hAnsi="Times New Roman" w:cs="Times New Roman"/>
          <w:b/>
          <w:bCs/>
        </w:rPr>
        <w:tab/>
        <w:t>Cash Sales</w:t>
      </w:r>
    </w:p>
    <w:p w14:paraId="1BCB7D34" w14:textId="42CD0764" w:rsidR="00252701" w:rsidRDefault="00252701" w:rsidP="00252701">
      <w:pPr>
        <w:spacing w:after="0" w:line="276" w:lineRule="auto"/>
        <w:jc w:val="both"/>
        <w:rPr>
          <w:rFonts w:ascii="Times New Roman" w:hAnsi="Times New Roman" w:cs="Times New Roman"/>
        </w:rPr>
      </w:pPr>
      <w:r w:rsidRPr="00252701">
        <w:rPr>
          <w:rFonts w:ascii="Times New Roman" w:hAnsi="Times New Roman" w:cs="Times New Roman"/>
        </w:rPr>
        <w:t xml:space="preserve"> </w:t>
      </w:r>
      <w:r>
        <w:rPr>
          <w:rFonts w:ascii="Times New Roman" w:hAnsi="Times New Roman" w:cs="Times New Roman"/>
        </w:rPr>
        <w:tab/>
        <w:t>Lavender flavour:</w:t>
      </w:r>
      <w:r>
        <w:rPr>
          <w:rFonts w:ascii="Times New Roman" w:hAnsi="Times New Roman" w:cs="Times New Roman"/>
        </w:rPr>
        <w:tab/>
        <w:t>60 bottles @ RM 120 each</w:t>
      </w:r>
      <w:r>
        <w:rPr>
          <w:rFonts w:ascii="Times New Roman" w:hAnsi="Times New Roman" w:cs="Times New Roman"/>
        </w:rPr>
        <w:tab/>
        <w:t>70 bottles @ RM 110 each</w:t>
      </w:r>
    </w:p>
    <w:p w14:paraId="2EDD3A56" w14:textId="4EA15D32" w:rsidR="00252701" w:rsidRDefault="00252701" w:rsidP="00252701">
      <w:pPr>
        <w:spacing w:after="0" w:line="276" w:lineRule="auto"/>
        <w:jc w:val="both"/>
        <w:rPr>
          <w:rFonts w:ascii="Times New Roman" w:hAnsi="Times New Roman" w:cs="Times New Roman"/>
        </w:rPr>
      </w:pPr>
      <w:r>
        <w:rPr>
          <w:rFonts w:ascii="Times New Roman" w:hAnsi="Times New Roman" w:cs="Times New Roman"/>
        </w:rPr>
        <w:tab/>
        <w:t xml:space="preserve">Peppermint flavour: </w:t>
      </w:r>
      <w:r>
        <w:rPr>
          <w:rFonts w:ascii="Times New Roman" w:hAnsi="Times New Roman" w:cs="Times New Roman"/>
        </w:rPr>
        <w:tab/>
        <w:t>30 bottles @ RM 100 each</w:t>
      </w:r>
      <w:r>
        <w:rPr>
          <w:rFonts w:ascii="Times New Roman" w:hAnsi="Times New Roman" w:cs="Times New Roman"/>
        </w:rPr>
        <w:tab/>
        <w:t>90 bottles @ RM 90 each</w:t>
      </w:r>
    </w:p>
    <w:p w14:paraId="1473E864" w14:textId="3DA70118" w:rsidR="00252701" w:rsidRDefault="00252701" w:rsidP="00252701">
      <w:pPr>
        <w:spacing w:after="0" w:line="276" w:lineRule="auto"/>
        <w:jc w:val="both"/>
        <w:rPr>
          <w:rFonts w:ascii="Times New Roman" w:hAnsi="Times New Roman" w:cs="Times New Roman"/>
        </w:rPr>
      </w:pPr>
      <w:r>
        <w:rPr>
          <w:rFonts w:ascii="Times New Roman" w:hAnsi="Times New Roman" w:cs="Times New Roman"/>
        </w:rPr>
        <w:tab/>
      </w:r>
    </w:p>
    <w:p w14:paraId="55AD7E0F" w14:textId="0176C309" w:rsidR="00252701" w:rsidRDefault="00252701" w:rsidP="00252701">
      <w:pPr>
        <w:spacing w:after="0" w:line="276" w:lineRule="auto"/>
        <w:jc w:val="both"/>
        <w:rPr>
          <w:rFonts w:ascii="Times New Roman" w:hAnsi="Times New Roman" w:cs="Times New Roman"/>
          <w:b/>
          <w:bCs/>
        </w:rPr>
      </w:pPr>
      <w:r w:rsidRPr="00252701">
        <w:rPr>
          <w:rFonts w:ascii="Times New Roman" w:hAnsi="Times New Roman" w:cs="Times New Roman"/>
          <w:b/>
          <w:bCs/>
        </w:rPr>
        <w:tab/>
        <w:t>Expenses incurred:</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RM</w:t>
      </w:r>
    </w:p>
    <w:p w14:paraId="67021797" w14:textId="67A3AAFC" w:rsidR="00252701" w:rsidRDefault="00252701" w:rsidP="00252701">
      <w:pPr>
        <w:spacing w:after="0" w:line="276" w:lineRule="auto"/>
        <w:jc w:val="both"/>
        <w:rPr>
          <w:rFonts w:ascii="Times New Roman" w:hAnsi="Times New Roman" w:cs="Times New Roman"/>
        </w:rPr>
      </w:pPr>
      <w:r>
        <w:rPr>
          <w:rFonts w:ascii="Times New Roman" w:hAnsi="Times New Roman" w:cs="Times New Roman"/>
          <w:b/>
          <w:bCs/>
        </w:rPr>
        <w:tab/>
      </w:r>
      <w:r w:rsidRPr="00252701">
        <w:rPr>
          <w:rFonts w:ascii="Times New Roman" w:hAnsi="Times New Roman" w:cs="Times New Roman"/>
        </w:rPr>
        <w:t>Selling and Distribution Cost</w:t>
      </w:r>
      <w:r>
        <w:rPr>
          <w:rFonts w:ascii="Times New Roman" w:hAnsi="Times New Roman" w:cs="Times New Roman"/>
        </w:rPr>
        <w:tab/>
      </w:r>
      <w:r>
        <w:rPr>
          <w:rFonts w:ascii="Times New Roman" w:hAnsi="Times New Roman" w:cs="Times New Roman"/>
        </w:rPr>
        <w:tab/>
        <w:t>10 each bottles</w:t>
      </w:r>
    </w:p>
    <w:p w14:paraId="56926470" w14:textId="20D3F75C" w:rsidR="00252701" w:rsidRDefault="00252701" w:rsidP="00252701">
      <w:pPr>
        <w:spacing w:after="0" w:line="276" w:lineRule="auto"/>
        <w:jc w:val="both"/>
        <w:rPr>
          <w:rFonts w:ascii="Times New Roman" w:hAnsi="Times New Roman" w:cs="Times New Roman"/>
        </w:rPr>
      </w:pPr>
      <w:r>
        <w:rPr>
          <w:rFonts w:ascii="Times New Roman" w:hAnsi="Times New Roman" w:cs="Times New Roman"/>
        </w:rPr>
        <w:tab/>
        <w:t>Labelling Cost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 each bottles</w:t>
      </w:r>
    </w:p>
    <w:p w14:paraId="738D4FB8" w14:textId="77777777" w:rsidR="00252701" w:rsidRPr="00252701" w:rsidRDefault="00252701" w:rsidP="00252701">
      <w:pPr>
        <w:spacing w:after="0" w:line="276" w:lineRule="auto"/>
        <w:jc w:val="both"/>
        <w:rPr>
          <w:rFonts w:ascii="Times New Roman" w:hAnsi="Times New Roman" w:cs="Times New Roman"/>
        </w:rPr>
      </w:pPr>
    </w:p>
    <w:p w14:paraId="688EFD78" w14:textId="00330C1B" w:rsidR="00252701" w:rsidRPr="00252701" w:rsidRDefault="00E234F2" w:rsidP="00E234F2">
      <w:pPr>
        <w:spacing w:line="276" w:lineRule="auto"/>
        <w:jc w:val="both"/>
        <w:rPr>
          <w:rFonts w:ascii="Times New Roman" w:hAnsi="Times New Roman" w:cs="Times New Roman"/>
        </w:rPr>
      </w:pPr>
      <w:r>
        <w:rPr>
          <w:rFonts w:ascii="Times New Roman" w:hAnsi="Times New Roman" w:cs="Times New Roman"/>
        </w:rPr>
        <w:t xml:space="preserve">        </w:t>
      </w:r>
      <w:r w:rsidR="00252701" w:rsidRPr="00252701">
        <w:rPr>
          <w:rFonts w:ascii="Times New Roman" w:hAnsi="Times New Roman" w:cs="Times New Roman"/>
        </w:rPr>
        <w:t>By mutual agreement, Yi Xun was entitling selling commission of 8% and Del Credere Commission of 2%.</w:t>
      </w:r>
    </w:p>
    <w:p w14:paraId="509ECCAB" w14:textId="760E5F01" w:rsidR="00252701" w:rsidRPr="00252701" w:rsidRDefault="00E234F2" w:rsidP="00E234F2">
      <w:pPr>
        <w:spacing w:line="276" w:lineRule="auto"/>
        <w:jc w:val="both"/>
        <w:rPr>
          <w:rFonts w:ascii="Times New Roman" w:hAnsi="Times New Roman" w:cs="Times New Roman"/>
        </w:rPr>
      </w:pPr>
      <w:r>
        <w:rPr>
          <w:rFonts w:ascii="Times New Roman" w:hAnsi="Times New Roman" w:cs="Times New Roman"/>
        </w:rPr>
        <w:t xml:space="preserve">        </w:t>
      </w:r>
      <w:r w:rsidR="00252701" w:rsidRPr="00252701">
        <w:rPr>
          <w:rFonts w:ascii="Times New Roman" w:hAnsi="Times New Roman" w:cs="Times New Roman"/>
        </w:rPr>
        <w:t>At the end of the accounting period, 80% of debts had been collected from credit customers, 5% of the remaining amount owed was estimated to be bad in the next accounting year.</w:t>
      </w:r>
    </w:p>
    <w:p w14:paraId="2792A26A" w14:textId="77777777" w:rsidR="00252701" w:rsidRDefault="00252701" w:rsidP="00252701">
      <w:pPr>
        <w:spacing w:line="276" w:lineRule="auto"/>
        <w:jc w:val="both"/>
        <w:rPr>
          <w:rFonts w:ascii="Times New Roman" w:hAnsi="Times New Roman" w:cs="Times New Roman"/>
        </w:rPr>
      </w:pPr>
    </w:p>
    <w:p w14:paraId="771EA16C" w14:textId="36456D55" w:rsidR="00252701" w:rsidRPr="00252701" w:rsidRDefault="00252701" w:rsidP="00252701">
      <w:pPr>
        <w:spacing w:line="276" w:lineRule="auto"/>
        <w:jc w:val="both"/>
        <w:rPr>
          <w:rFonts w:ascii="Times New Roman" w:hAnsi="Times New Roman" w:cs="Times New Roman"/>
          <w:b/>
          <w:bCs/>
        </w:rPr>
      </w:pPr>
      <w:r w:rsidRPr="00252701">
        <w:rPr>
          <w:rFonts w:ascii="Times New Roman" w:hAnsi="Times New Roman" w:cs="Times New Roman"/>
          <w:b/>
          <w:bCs/>
        </w:rPr>
        <w:t>You are required to show the following ledger accounts</w:t>
      </w:r>
      <w:r w:rsidRPr="00252701">
        <w:rPr>
          <w:rFonts w:ascii="Times New Roman" w:hAnsi="Times New Roman" w:cs="Times New Roman"/>
          <w:b/>
          <w:bCs/>
        </w:rPr>
        <w:t>:</w:t>
      </w:r>
    </w:p>
    <w:p w14:paraId="6D239C40" w14:textId="69270D51" w:rsidR="00252701" w:rsidRPr="00252701" w:rsidRDefault="00252701" w:rsidP="00252701">
      <w:pPr>
        <w:pStyle w:val="ListParagraph"/>
        <w:numPr>
          <w:ilvl w:val="0"/>
          <w:numId w:val="3"/>
        </w:numPr>
        <w:spacing w:line="276" w:lineRule="auto"/>
        <w:jc w:val="both"/>
        <w:rPr>
          <w:rFonts w:ascii="Times New Roman" w:hAnsi="Times New Roman" w:cs="Times New Roman"/>
        </w:rPr>
      </w:pPr>
      <w:r w:rsidRPr="00252701">
        <w:rPr>
          <w:rFonts w:ascii="Times New Roman" w:hAnsi="Times New Roman" w:cs="Times New Roman"/>
        </w:rPr>
        <w:t>In the book of Nicole:</w:t>
      </w:r>
    </w:p>
    <w:p w14:paraId="0A2E325F" w14:textId="2D91F8CC" w:rsidR="00252701" w:rsidRPr="00252701" w:rsidRDefault="00252701" w:rsidP="00252701">
      <w:pPr>
        <w:pStyle w:val="ListParagraph"/>
        <w:numPr>
          <w:ilvl w:val="1"/>
          <w:numId w:val="4"/>
        </w:numPr>
        <w:spacing w:line="276" w:lineRule="auto"/>
        <w:ind w:left="851"/>
        <w:jc w:val="both"/>
        <w:rPr>
          <w:rFonts w:ascii="Times New Roman" w:hAnsi="Times New Roman" w:cs="Times New Roman"/>
        </w:rPr>
      </w:pPr>
      <w:r w:rsidRPr="00252701">
        <w:rPr>
          <w:rFonts w:ascii="Times New Roman" w:hAnsi="Times New Roman" w:cs="Times New Roman"/>
        </w:rPr>
        <w:t>Consignment;</w:t>
      </w:r>
    </w:p>
    <w:p w14:paraId="294F2860" w14:textId="20CD9144" w:rsidR="00252701" w:rsidRPr="00252701" w:rsidRDefault="00252701" w:rsidP="00252701">
      <w:pPr>
        <w:pStyle w:val="ListParagraph"/>
        <w:numPr>
          <w:ilvl w:val="1"/>
          <w:numId w:val="4"/>
        </w:numPr>
        <w:spacing w:line="276" w:lineRule="auto"/>
        <w:ind w:left="851"/>
        <w:jc w:val="both"/>
        <w:rPr>
          <w:rFonts w:ascii="Times New Roman" w:hAnsi="Times New Roman" w:cs="Times New Roman"/>
        </w:rPr>
      </w:pPr>
      <w:r w:rsidRPr="00252701">
        <w:rPr>
          <w:rFonts w:ascii="Times New Roman" w:hAnsi="Times New Roman" w:cs="Times New Roman"/>
        </w:rPr>
        <w:t>Consignee - Yi Xun</w:t>
      </w:r>
    </w:p>
    <w:p w14:paraId="5CCCB7C0" w14:textId="3F2D9DC5" w:rsidR="00252701" w:rsidRPr="00252701" w:rsidRDefault="00252701" w:rsidP="00252701">
      <w:pPr>
        <w:pStyle w:val="ListParagraph"/>
        <w:numPr>
          <w:ilvl w:val="0"/>
          <w:numId w:val="3"/>
        </w:numPr>
        <w:spacing w:line="276" w:lineRule="auto"/>
        <w:jc w:val="both"/>
        <w:rPr>
          <w:rFonts w:ascii="Times New Roman" w:hAnsi="Times New Roman" w:cs="Times New Roman"/>
        </w:rPr>
      </w:pPr>
      <w:r w:rsidRPr="00252701">
        <w:rPr>
          <w:rFonts w:ascii="Times New Roman" w:hAnsi="Times New Roman" w:cs="Times New Roman"/>
        </w:rPr>
        <w:t>In the book of Yi Xun:</w:t>
      </w:r>
    </w:p>
    <w:p w14:paraId="31042ECB" w14:textId="027579F1" w:rsidR="008C02CC" w:rsidRPr="00252701" w:rsidRDefault="00252701" w:rsidP="00252701">
      <w:pPr>
        <w:pStyle w:val="ListParagraph"/>
        <w:numPr>
          <w:ilvl w:val="1"/>
          <w:numId w:val="5"/>
        </w:numPr>
        <w:spacing w:line="276" w:lineRule="auto"/>
        <w:ind w:left="851"/>
        <w:jc w:val="both"/>
        <w:rPr>
          <w:rFonts w:ascii="Times New Roman" w:hAnsi="Times New Roman" w:cs="Times New Roman"/>
        </w:rPr>
      </w:pPr>
      <w:r w:rsidRPr="00252701">
        <w:rPr>
          <w:rFonts w:ascii="Times New Roman" w:hAnsi="Times New Roman" w:cs="Times New Roman"/>
        </w:rPr>
        <w:t>Consignor - Nicole.</w:t>
      </w:r>
    </w:p>
    <w:sectPr w:rsidR="008C02CC" w:rsidRPr="00252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5F0"/>
    <w:multiLevelType w:val="hybridMultilevel"/>
    <w:tmpl w:val="76E219A4"/>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B4E473B"/>
    <w:multiLevelType w:val="hybridMultilevel"/>
    <w:tmpl w:val="1F78832E"/>
    <w:lvl w:ilvl="0" w:tplc="08090017">
      <w:start w:val="1"/>
      <w:numFmt w:val="lowerLetter"/>
      <w:lvlText w:val="%1)"/>
      <w:lvlJc w:val="left"/>
      <w:pPr>
        <w:ind w:left="720" w:hanging="360"/>
      </w:pPr>
      <w:rPr>
        <w:rFonts w:hint="default"/>
      </w:rPr>
    </w:lvl>
    <w:lvl w:ilvl="1" w:tplc="2112319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B4088E"/>
    <w:multiLevelType w:val="hybridMultilevel"/>
    <w:tmpl w:val="57D4D718"/>
    <w:lvl w:ilvl="0" w:tplc="FFFFFFFF">
      <w:start w:val="1"/>
      <w:numFmt w:val="lowerLetter"/>
      <w:lvlText w:val="%1)"/>
      <w:lvlJc w:val="left"/>
      <w:pPr>
        <w:ind w:left="720" w:hanging="360"/>
      </w:pPr>
    </w:lvl>
    <w:lvl w:ilvl="1" w:tplc="52D87BDA">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E148AA"/>
    <w:multiLevelType w:val="hybridMultilevel"/>
    <w:tmpl w:val="54C8DAAA"/>
    <w:lvl w:ilvl="0" w:tplc="FFFFFFFF">
      <w:start w:val="1"/>
      <w:numFmt w:val="lowerLetter"/>
      <w:lvlText w:val="%1)"/>
      <w:lvlJc w:val="left"/>
      <w:pPr>
        <w:ind w:left="720" w:hanging="360"/>
      </w:pPr>
    </w:lvl>
    <w:lvl w:ilvl="1" w:tplc="52D87BDA">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344E4A"/>
    <w:multiLevelType w:val="hybridMultilevel"/>
    <w:tmpl w:val="8480AB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2900238">
    <w:abstractNumId w:val="4"/>
  </w:num>
  <w:num w:numId="2" w16cid:durableId="1961182234">
    <w:abstractNumId w:val="1"/>
  </w:num>
  <w:num w:numId="3" w16cid:durableId="372582519">
    <w:abstractNumId w:val="0"/>
  </w:num>
  <w:num w:numId="4" w16cid:durableId="1628929376">
    <w:abstractNumId w:val="2"/>
  </w:num>
  <w:num w:numId="5" w16cid:durableId="1856462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0F"/>
    <w:rsid w:val="00140178"/>
    <w:rsid w:val="00252701"/>
    <w:rsid w:val="004D2D1C"/>
    <w:rsid w:val="00506E0F"/>
    <w:rsid w:val="007F25F1"/>
    <w:rsid w:val="008C02CC"/>
    <w:rsid w:val="009A3F6E"/>
    <w:rsid w:val="00A921C9"/>
    <w:rsid w:val="00E234F2"/>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A68B2"/>
  <w15:chartTrackingRefBased/>
  <w15:docId w15:val="{EE3794D9-B70B-B44B-AA27-1026B59C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E0F"/>
    <w:rPr>
      <w:rFonts w:eastAsiaTheme="majorEastAsia" w:cstheme="majorBidi"/>
      <w:color w:val="272727" w:themeColor="text1" w:themeTint="D8"/>
    </w:rPr>
  </w:style>
  <w:style w:type="paragraph" w:styleId="Title">
    <w:name w:val="Title"/>
    <w:basedOn w:val="Normal"/>
    <w:next w:val="Normal"/>
    <w:link w:val="TitleChar"/>
    <w:uiPriority w:val="10"/>
    <w:qFormat/>
    <w:rsid w:val="00506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E0F"/>
    <w:pPr>
      <w:spacing w:before="160"/>
      <w:jc w:val="center"/>
    </w:pPr>
    <w:rPr>
      <w:i/>
      <w:iCs/>
      <w:color w:val="404040" w:themeColor="text1" w:themeTint="BF"/>
    </w:rPr>
  </w:style>
  <w:style w:type="character" w:customStyle="1" w:styleId="QuoteChar">
    <w:name w:val="Quote Char"/>
    <w:basedOn w:val="DefaultParagraphFont"/>
    <w:link w:val="Quote"/>
    <w:uiPriority w:val="29"/>
    <w:rsid w:val="00506E0F"/>
    <w:rPr>
      <w:i/>
      <w:iCs/>
      <w:color w:val="404040" w:themeColor="text1" w:themeTint="BF"/>
    </w:rPr>
  </w:style>
  <w:style w:type="paragraph" w:styleId="ListParagraph">
    <w:name w:val="List Paragraph"/>
    <w:basedOn w:val="Normal"/>
    <w:uiPriority w:val="34"/>
    <w:qFormat/>
    <w:rsid w:val="00506E0F"/>
    <w:pPr>
      <w:ind w:left="720"/>
      <w:contextualSpacing/>
    </w:pPr>
  </w:style>
  <w:style w:type="character" w:styleId="IntenseEmphasis">
    <w:name w:val="Intense Emphasis"/>
    <w:basedOn w:val="DefaultParagraphFont"/>
    <w:uiPriority w:val="21"/>
    <w:qFormat/>
    <w:rsid w:val="00506E0F"/>
    <w:rPr>
      <w:i/>
      <w:iCs/>
      <w:color w:val="0F4761" w:themeColor="accent1" w:themeShade="BF"/>
    </w:rPr>
  </w:style>
  <w:style w:type="paragraph" w:styleId="IntenseQuote">
    <w:name w:val="Intense Quote"/>
    <w:basedOn w:val="Normal"/>
    <w:next w:val="Normal"/>
    <w:link w:val="IntenseQuoteChar"/>
    <w:uiPriority w:val="30"/>
    <w:qFormat/>
    <w:rsid w:val="00506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E0F"/>
    <w:rPr>
      <w:i/>
      <w:iCs/>
      <w:color w:val="0F4761" w:themeColor="accent1" w:themeShade="BF"/>
    </w:rPr>
  </w:style>
  <w:style w:type="character" w:styleId="IntenseReference">
    <w:name w:val="Intense Reference"/>
    <w:basedOn w:val="DefaultParagraphFont"/>
    <w:uiPriority w:val="32"/>
    <w:qFormat/>
    <w:rsid w:val="00506E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cp:revision>
  <dcterms:created xsi:type="dcterms:W3CDTF">2024-07-14T06:38:00Z</dcterms:created>
  <dcterms:modified xsi:type="dcterms:W3CDTF">2024-07-14T06:43:00Z</dcterms:modified>
</cp:coreProperties>
</file>