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4C03" w14:textId="202DF669" w:rsidR="00A0717D" w:rsidRDefault="00D33AB8" w:rsidP="00D33AB8">
      <w:pPr>
        <w:jc w:val="center"/>
        <w:rPr>
          <w:b/>
          <w:bCs/>
          <w:u w:val="single"/>
        </w:rPr>
      </w:pPr>
      <w:r w:rsidRPr="00D33AB8">
        <w:rPr>
          <w:b/>
          <w:bCs/>
          <w:u w:val="single"/>
        </w:rPr>
        <w:t>AWS ‘</w:t>
      </w:r>
      <w:r w:rsidR="005E1605">
        <w:rPr>
          <w:b/>
          <w:bCs/>
          <w:u w:val="single"/>
        </w:rPr>
        <w:t>Architecting</w:t>
      </w:r>
      <w:r w:rsidRPr="00D33AB8">
        <w:rPr>
          <w:b/>
          <w:bCs/>
          <w:u w:val="single"/>
        </w:rPr>
        <w:t xml:space="preserve"> on AWS’ training course</w:t>
      </w:r>
      <w:r w:rsidR="007A1572">
        <w:rPr>
          <w:b/>
          <w:bCs/>
          <w:u w:val="single"/>
        </w:rPr>
        <w:t xml:space="preserve"> DAY </w:t>
      </w:r>
      <w:r w:rsidR="000E0EEB">
        <w:rPr>
          <w:b/>
          <w:bCs/>
          <w:u w:val="single"/>
        </w:rPr>
        <w:t>TWO</w:t>
      </w:r>
      <w:r w:rsidRPr="00D33AB8">
        <w:rPr>
          <w:b/>
          <w:bCs/>
          <w:u w:val="single"/>
        </w:rPr>
        <w:t xml:space="preserve"> (2</w:t>
      </w:r>
      <w:r w:rsidR="005E1605">
        <w:rPr>
          <w:b/>
          <w:bCs/>
          <w:u w:val="single"/>
        </w:rPr>
        <w:t>4</w:t>
      </w:r>
      <w:r w:rsidRPr="00D33AB8">
        <w:rPr>
          <w:b/>
          <w:bCs/>
          <w:u w:val="single"/>
        </w:rPr>
        <w:t>/0</w:t>
      </w:r>
      <w:r w:rsidR="005E1605">
        <w:rPr>
          <w:b/>
          <w:bCs/>
          <w:u w:val="single"/>
        </w:rPr>
        <w:t>5</w:t>
      </w:r>
      <w:r w:rsidRPr="00D33AB8">
        <w:rPr>
          <w:b/>
          <w:bCs/>
          <w:u w:val="single"/>
        </w:rPr>
        <w:t>/2023 – 2</w:t>
      </w:r>
      <w:r w:rsidR="005E1605">
        <w:rPr>
          <w:b/>
          <w:bCs/>
          <w:u w:val="single"/>
        </w:rPr>
        <w:t>6</w:t>
      </w:r>
      <w:r w:rsidRPr="00D33AB8">
        <w:rPr>
          <w:b/>
          <w:bCs/>
          <w:u w:val="single"/>
        </w:rPr>
        <w:t>/0</w:t>
      </w:r>
      <w:r w:rsidR="005E1605">
        <w:rPr>
          <w:b/>
          <w:bCs/>
          <w:u w:val="single"/>
        </w:rPr>
        <w:t>5</w:t>
      </w:r>
      <w:r w:rsidRPr="00D33AB8">
        <w:rPr>
          <w:b/>
          <w:bCs/>
          <w:u w:val="single"/>
        </w:rPr>
        <w:t>/2023)</w:t>
      </w:r>
    </w:p>
    <w:p w14:paraId="0560F572" w14:textId="56474909" w:rsidR="00D33AB8" w:rsidRPr="004E7A02" w:rsidRDefault="00562612" w:rsidP="00D33AB8">
      <w:pPr>
        <w:rPr>
          <w:b/>
          <w:bCs/>
        </w:rPr>
      </w:pPr>
      <w:r w:rsidRPr="004E7A02">
        <w:rPr>
          <w:b/>
          <w:bCs/>
        </w:rPr>
        <w:t>Course objectives:</w:t>
      </w:r>
    </w:p>
    <w:p w14:paraId="07C9C5C0" w14:textId="66E6B5C5" w:rsidR="00562612" w:rsidRDefault="008C42C4" w:rsidP="00562612">
      <w:pPr>
        <w:pStyle w:val="ListParagraph"/>
        <w:numPr>
          <w:ilvl w:val="0"/>
          <w:numId w:val="1"/>
        </w:numPr>
      </w:pPr>
      <w:r>
        <w:t>Identify AWS services, compare features, and explore best practices to architect resilient, secure, and highly available IT solutions on AWS</w:t>
      </w:r>
    </w:p>
    <w:p w14:paraId="3BD846EB" w14:textId="25C8697D" w:rsidR="00B2339A" w:rsidRDefault="00B2339A" w:rsidP="00562612">
      <w:pPr>
        <w:pStyle w:val="ListParagraph"/>
        <w:numPr>
          <w:ilvl w:val="0"/>
          <w:numId w:val="1"/>
        </w:numPr>
      </w:pPr>
      <w:r>
        <w:t xml:space="preserve">The end goal is to be able to </w:t>
      </w:r>
      <w:r w:rsidR="00D67635">
        <w:t xml:space="preserve">design &amp; </w:t>
      </w:r>
      <w:r>
        <w:t>create a</w:t>
      </w:r>
      <w:r w:rsidR="008F53C2">
        <w:t>n</w:t>
      </w:r>
      <w:r>
        <w:t xml:space="preserve"> AWS architecture</w:t>
      </w:r>
      <w:r w:rsidR="00D12AF9">
        <w:t xml:space="preserve"> diagram</w:t>
      </w:r>
      <w:r w:rsidR="00D67635">
        <w:t>/solution</w:t>
      </w:r>
      <w:r w:rsidR="00D12AF9">
        <w:t xml:space="preserve"> after finishing the course</w:t>
      </w:r>
      <w:r>
        <w:t xml:space="preserve"> –</w:t>
      </w:r>
      <w:r w:rsidR="00726752">
        <w:t xml:space="preserve"> </w:t>
      </w:r>
      <w:r w:rsidR="009E7C96">
        <w:t xml:space="preserve">can </w:t>
      </w:r>
      <w:r>
        <w:t>refer to slide</w:t>
      </w:r>
      <w:r w:rsidR="00EA5FEB">
        <w:t xml:space="preserve"> </w:t>
      </w:r>
      <w:r>
        <w:t>19 of the lecture notes for the full diagram</w:t>
      </w:r>
    </w:p>
    <w:p w14:paraId="129C1EDB" w14:textId="48B4CB02" w:rsidR="004E7A02" w:rsidRPr="001D7834" w:rsidRDefault="009628C1" w:rsidP="004E7A02">
      <w:pPr>
        <w:rPr>
          <w:b/>
          <w:bCs/>
        </w:rPr>
      </w:pPr>
      <w:r w:rsidRPr="001D7834">
        <w:rPr>
          <w:b/>
          <w:bCs/>
        </w:rPr>
        <w:t>Course layout:</w:t>
      </w:r>
    </w:p>
    <w:p w14:paraId="5706876B" w14:textId="77777777" w:rsidR="003465E9" w:rsidRDefault="003465E9" w:rsidP="003465E9">
      <w:pPr>
        <w:pStyle w:val="ListParagraph"/>
        <w:numPr>
          <w:ilvl w:val="0"/>
          <w:numId w:val="2"/>
        </w:numPr>
      </w:pPr>
      <w:r>
        <w:t xml:space="preserve">This course is split into 2 parts – </w:t>
      </w:r>
      <w:r w:rsidRPr="00D22C63">
        <w:rPr>
          <w:u w:val="single"/>
        </w:rPr>
        <w:t>theory</w:t>
      </w:r>
      <w:r>
        <w:t xml:space="preserve"> (lecture slides) &amp; </w:t>
      </w:r>
      <w:r w:rsidRPr="004934E4">
        <w:rPr>
          <w:u w:val="single"/>
        </w:rPr>
        <w:t>practical</w:t>
      </w:r>
      <w:r>
        <w:t xml:space="preserve"> (labs)</w:t>
      </w:r>
    </w:p>
    <w:p w14:paraId="3085FE6C" w14:textId="77777777" w:rsidR="003465E9" w:rsidRDefault="003465E9" w:rsidP="003465E9">
      <w:pPr>
        <w:pStyle w:val="ListParagraph"/>
        <w:numPr>
          <w:ilvl w:val="0"/>
          <w:numId w:val="2"/>
        </w:numPr>
      </w:pPr>
      <w:r>
        <w:t xml:space="preserve">Additional learning resources: </w:t>
      </w:r>
      <w:hyperlink r:id="rId5" w:history="1">
        <w:r w:rsidRPr="00247308">
          <w:rPr>
            <w:rStyle w:val="Hyperlink"/>
          </w:rPr>
          <w:t>https://explore.skillbuilder.aws/learn/course/external/view/elearning/8319/architecting-on-aws-online-course-supplement</w:t>
        </w:r>
      </w:hyperlink>
      <w:r>
        <w:t xml:space="preserve"> </w:t>
      </w:r>
    </w:p>
    <w:p w14:paraId="60C12423" w14:textId="68F48291" w:rsidR="00261AF5" w:rsidRDefault="00261AF5" w:rsidP="00261AF5">
      <w:pPr>
        <w:jc w:val="both"/>
        <w:rPr>
          <w:b/>
          <w:bCs/>
        </w:rPr>
      </w:pPr>
      <w:r>
        <w:rPr>
          <w:b/>
          <w:bCs/>
        </w:rPr>
        <w:t>Content:</w:t>
      </w:r>
    </w:p>
    <w:p w14:paraId="5620E64B" w14:textId="157CC1C1" w:rsidR="009868A8" w:rsidRDefault="009868A8" w:rsidP="005520E5">
      <w:pPr>
        <w:jc w:val="both"/>
      </w:pPr>
      <w:r>
        <w:t>For details – pls refer to the actual lecture notes/slides</w:t>
      </w:r>
    </w:p>
    <w:p w14:paraId="614CA3E1" w14:textId="6B8AA00B" w:rsidR="009868A8" w:rsidRPr="009868A8" w:rsidRDefault="009868A8" w:rsidP="005520E5">
      <w:pPr>
        <w:jc w:val="both"/>
      </w:pPr>
      <w:r>
        <w:t xml:space="preserve">This summary below is </w:t>
      </w:r>
      <w:r w:rsidR="00BA5E2E">
        <w:t xml:space="preserve">just a </w:t>
      </w:r>
      <w:r w:rsidR="00E550EA">
        <w:t>short &amp; summarized</w:t>
      </w:r>
      <w:r w:rsidR="00BA5E2E">
        <w:t xml:space="preserve"> version of the main points in the course.</w:t>
      </w:r>
    </w:p>
    <w:p w14:paraId="4E6DFF69" w14:textId="7402A595" w:rsidR="00A94A39" w:rsidRDefault="00D2601D" w:rsidP="00A94A39">
      <w:pPr>
        <w:pStyle w:val="ListParagraph"/>
        <w:numPr>
          <w:ilvl w:val="0"/>
          <w:numId w:val="4"/>
        </w:numPr>
        <w:jc w:val="both"/>
      </w:pPr>
      <w:r>
        <w:t xml:space="preserve">Module </w:t>
      </w:r>
      <w:r w:rsidR="00A94A39">
        <w:t>5 (Storage)</w:t>
      </w:r>
    </w:p>
    <w:p w14:paraId="24972DE1" w14:textId="6811A845" w:rsidR="00A94A39" w:rsidRDefault="00D806DC" w:rsidP="00A94A39">
      <w:pPr>
        <w:pStyle w:val="ListParagraph"/>
        <w:numPr>
          <w:ilvl w:val="1"/>
          <w:numId w:val="4"/>
        </w:numPr>
        <w:jc w:val="both"/>
      </w:pPr>
      <w:r>
        <w:t>Block storage</w:t>
      </w:r>
      <w:r w:rsidR="00A55987">
        <w:t xml:space="preserve"> (EBS)</w:t>
      </w:r>
      <w:r>
        <w:t>, File storage</w:t>
      </w:r>
      <w:r w:rsidR="00A55987">
        <w:t xml:space="preserve"> (EFS - Linux, </w:t>
      </w:r>
      <w:proofErr w:type="spellStart"/>
      <w:r w:rsidR="00A55987">
        <w:t>FSx</w:t>
      </w:r>
      <w:proofErr w:type="spellEnd"/>
      <w:r w:rsidR="00A55987">
        <w:t xml:space="preserve"> - Windows)</w:t>
      </w:r>
      <w:r>
        <w:t>, Object storage</w:t>
      </w:r>
      <w:r w:rsidR="00A55987">
        <w:t xml:space="preserve"> (S3)</w:t>
      </w:r>
    </w:p>
    <w:p w14:paraId="2AA4AB66" w14:textId="4873CDA4" w:rsidR="00D806DC" w:rsidRDefault="00D806DC" w:rsidP="00A94A39">
      <w:pPr>
        <w:pStyle w:val="ListParagraph"/>
        <w:numPr>
          <w:ilvl w:val="1"/>
          <w:numId w:val="4"/>
        </w:numPr>
        <w:jc w:val="both"/>
      </w:pPr>
      <w:r>
        <w:t>Think of file storage &amp; object storage as abstractions of the original raw block storage</w:t>
      </w:r>
    </w:p>
    <w:p w14:paraId="1DA4EB11" w14:textId="1A384FCC" w:rsidR="00681945" w:rsidRDefault="00D11250" w:rsidP="00A94A39">
      <w:pPr>
        <w:pStyle w:val="ListParagraph"/>
        <w:numPr>
          <w:ilvl w:val="1"/>
          <w:numId w:val="4"/>
        </w:numPr>
        <w:jc w:val="both"/>
      </w:pPr>
      <w:r>
        <w:t xml:space="preserve">The lecturer also mentioned other types of storage used in the industry – specifically ‘Tape Libraries’ (Tape Storage). This is basically used to store data (such as transaction history) offline – usually such data has to be stored for X number of years due to regulatory/compliance laws. More info: </w:t>
      </w:r>
      <w:hyperlink r:id="rId6" w:history="1">
        <w:r w:rsidRPr="007D64BF">
          <w:rPr>
            <w:rStyle w:val="Hyperlink"/>
          </w:rPr>
          <w:t>https://www.oracle.com/sg/storage/tape-storage/</w:t>
        </w:r>
      </w:hyperlink>
    </w:p>
    <w:p w14:paraId="23F2C225" w14:textId="3A1F9252" w:rsidR="00D11250" w:rsidRDefault="00F42640" w:rsidP="00A94A39">
      <w:pPr>
        <w:pStyle w:val="ListParagraph"/>
        <w:numPr>
          <w:ilvl w:val="1"/>
          <w:numId w:val="4"/>
        </w:numPr>
        <w:jc w:val="both"/>
      </w:pPr>
      <w:r>
        <w:t xml:space="preserve">S3 does not live in your VPC </w:t>
      </w:r>
      <w:r>
        <w:sym w:font="Wingdings" w:char="F0E0"/>
      </w:r>
      <w:r>
        <w:t xml:space="preserve"> S3 is outside your VPC</w:t>
      </w:r>
    </w:p>
    <w:p w14:paraId="683D22D6" w14:textId="6D0B8659" w:rsidR="00F17960" w:rsidRDefault="00487A79" w:rsidP="00A94A39">
      <w:pPr>
        <w:pStyle w:val="ListParagraph"/>
        <w:numPr>
          <w:ilvl w:val="1"/>
          <w:numId w:val="4"/>
        </w:numPr>
        <w:jc w:val="both"/>
      </w:pPr>
      <w:r>
        <w:t>By default, only the owner of the S3 bucket can access it (</w:t>
      </w:r>
      <w:r w:rsidRPr="00487A79">
        <w:rPr>
          <w:u w:val="single"/>
        </w:rPr>
        <w:t>private access</w:t>
      </w:r>
      <w:r>
        <w:t xml:space="preserve">). But we can configure it to have </w:t>
      </w:r>
      <w:r w:rsidRPr="00487A79">
        <w:rPr>
          <w:u w:val="single"/>
        </w:rPr>
        <w:t>public access</w:t>
      </w:r>
      <w:r>
        <w:t xml:space="preserve"> (but this is dangerous; avoid) or </w:t>
      </w:r>
      <w:r w:rsidRPr="00487A79">
        <w:rPr>
          <w:u w:val="single"/>
        </w:rPr>
        <w:t>controlled access</w:t>
      </w:r>
      <w:r>
        <w:t xml:space="preserve"> (restricted </w:t>
      </w:r>
      <w:r w:rsidR="00E92977">
        <w:t>access – some people can access, some cannot</w:t>
      </w:r>
      <w:r>
        <w:t>).</w:t>
      </w:r>
    </w:p>
    <w:p w14:paraId="6E2E05CE" w14:textId="7997D116" w:rsidR="003F3A6F" w:rsidRDefault="00600088" w:rsidP="00A94A39">
      <w:pPr>
        <w:pStyle w:val="ListParagraph"/>
        <w:numPr>
          <w:ilvl w:val="1"/>
          <w:numId w:val="4"/>
        </w:numPr>
        <w:jc w:val="both"/>
      </w:pPr>
      <w:r>
        <w:t xml:space="preserve">We can </w:t>
      </w:r>
      <w:r>
        <w:rPr>
          <w:u w:val="single"/>
        </w:rPr>
        <w:t>encrypt</w:t>
      </w:r>
      <w:r>
        <w:t xml:space="preserve"> objects in S3 using a variety of solutions – </w:t>
      </w:r>
      <w:r w:rsidRPr="00F34453">
        <w:rPr>
          <w:u w:val="single"/>
        </w:rPr>
        <w:t>SSE-S3, SSE-KMS, SSE-C</w:t>
      </w:r>
      <w:r>
        <w:t xml:space="preserve"> (Server Side Encryption using S3, KMS or Customer provide their own keys).</w:t>
      </w:r>
    </w:p>
    <w:p w14:paraId="503D3167" w14:textId="1C57D25F" w:rsidR="00D16B2D" w:rsidRDefault="00545660" w:rsidP="00A94A39">
      <w:pPr>
        <w:pStyle w:val="ListParagraph"/>
        <w:numPr>
          <w:ilvl w:val="1"/>
          <w:numId w:val="4"/>
        </w:numPr>
        <w:jc w:val="both"/>
      </w:pPr>
      <w:r>
        <w:t>If your multiple EC2 instances need to use the same storage:</w:t>
      </w:r>
    </w:p>
    <w:p w14:paraId="702E57F5" w14:textId="6DA38430" w:rsidR="00545660" w:rsidRDefault="00545660" w:rsidP="00545660">
      <w:pPr>
        <w:pStyle w:val="ListParagraph"/>
        <w:numPr>
          <w:ilvl w:val="2"/>
          <w:numId w:val="4"/>
        </w:numPr>
        <w:jc w:val="both"/>
      </w:pPr>
      <w:r>
        <w:t>Can’t use EBS – since an EBS block is usually attached to one instance only</w:t>
      </w:r>
    </w:p>
    <w:p w14:paraId="35131BFA" w14:textId="7044CF6A" w:rsidR="00545660" w:rsidRDefault="00545660" w:rsidP="00545660">
      <w:pPr>
        <w:pStyle w:val="ListParagraph"/>
        <w:numPr>
          <w:ilvl w:val="2"/>
          <w:numId w:val="4"/>
        </w:numPr>
        <w:jc w:val="both"/>
      </w:pPr>
      <w:r>
        <w:t>S3 not built for file systems</w:t>
      </w:r>
    </w:p>
    <w:p w14:paraId="1AD608C0" w14:textId="35D3950C" w:rsidR="005A6625" w:rsidRDefault="005A6625" w:rsidP="00545660">
      <w:pPr>
        <w:pStyle w:val="ListParagraph"/>
        <w:numPr>
          <w:ilvl w:val="2"/>
          <w:numId w:val="4"/>
        </w:numPr>
        <w:jc w:val="both"/>
      </w:pPr>
      <w:r>
        <w:t>Can use EFS (</w:t>
      </w:r>
      <w:proofErr w:type="spellStart"/>
      <w:r>
        <w:t>linux</w:t>
      </w:r>
      <w:proofErr w:type="spellEnd"/>
      <w:r>
        <w:t xml:space="preserve"> systems) or </w:t>
      </w:r>
      <w:proofErr w:type="spellStart"/>
      <w:r>
        <w:t>FSx</w:t>
      </w:r>
      <w:proofErr w:type="spellEnd"/>
      <w:r>
        <w:t xml:space="preserve"> (window systems) instead</w:t>
      </w:r>
    </w:p>
    <w:p w14:paraId="1109C6D4" w14:textId="15F0F31D" w:rsidR="00DF316C" w:rsidRDefault="00CC6567" w:rsidP="00DF316C">
      <w:pPr>
        <w:pStyle w:val="ListParagraph"/>
        <w:numPr>
          <w:ilvl w:val="1"/>
          <w:numId w:val="4"/>
        </w:numPr>
        <w:jc w:val="both"/>
      </w:pPr>
      <w:r>
        <w:t xml:space="preserve">To sync up your on-prem data </w:t>
      </w:r>
      <w:r w:rsidR="008F43B1">
        <w:t>centres</w:t>
      </w:r>
      <w:r>
        <w:t xml:space="preserve"> with your AWS data </w:t>
      </w:r>
      <w:r w:rsidR="008F43B1">
        <w:t>centres</w:t>
      </w:r>
      <w:r>
        <w:t xml:space="preserve">, can consider usage of AWS </w:t>
      </w:r>
      <w:proofErr w:type="spellStart"/>
      <w:r>
        <w:t>DataSync</w:t>
      </w:r>
      <w:proofErr w:type="spellEnd"/>
    </w:p>
    <w:p w14:paraId="57AB6897" w14:textId="3C0EAB03" w:rsidR="008F43B1" w:rsidRDefault="007D5B75" w:rsidP="007D5B75">
      <w:pPr>
        <w:pStyle w:val="ListParagraph"/>
        <w:numPr>
          <w:ilvl w:val="0"/>
          <w:numId w:val="4"/>
        </w:numPr>
        <w:jc w:val="both"/>
      </w:pPr>
      <w:r>
        <w:t>Module 6 (Database</w:t>
      </w:r>
      <w:r w:rsidR="009A493C">
        <w:t xml:space="preserve"> Services</w:t>
      </w:r>
      <w:r>
        <w:t>)</w:t>
      </w:r>
    </w:p>
    <w:p w14:paraId="689819AE" w14:textId="5C9BA611" w:rsidR="001D7834" w:rsidRDefault="00453108" w:rsidP="00453108">
      <w:pPr>
        <w:pStyle w:val="ListParagraph"/>
        <w:numPr>
          <w:ilvl w:val="1"/>
          <w:numId w:val="4"/>
        </w:numPr>
        <w:jc w:val="both"/>
      </w:pPr>
      <w:r>
        <w:t xml:space="preserve">AWS offers a lot of DB services – RDS, Aurora, DynamoDB, </w:t>
      </w:r>
      <w:proofErr w:type="spellStart"/>
      <w:r>
        <w:t>DocumentDB</w:t>
      </w:r>
      <w:proofErr w:type="spellEnd"/>
      <w:r>
        <w:t xml:space="preserve">, </w:t>
      </w:r>
      <w:proofErr w:type="spellStart"/>
      <w:r>
        <w:t>ElasticCache</w:t>
      </w:r>
      <w:proofErr w:type="spellEnd"/>
      <w:r>
        <w:t xml:space="preserve"> and so on</w:t>
      </w:r>
    </w:p>
    <w:p w14:paraId="5A3EB48A" w14:textId="5071D12B" w:rsidR="00453108" w:rsidRDefault="00EE531D" w:rsidP="00453108">
      <w:pPr>
        <w:pStyle w:val="ListParagraph"/>
        <w:numPr>
          <w:ilvl w:val="1"/>
          <w:numId w:val="4"/>
        </w:numPr>
        <w:jc w:val="both"/>
      </w:pPr>
      <w:r>
        <w:t>Using AWS database services, we can:</w:t>
      </w:r>
    </w:p>
    <w:p w14:paraId="39724439" w14:textId="1DA5ABF3" w:rsidR="00EE531D" w:rsidRDefault="00EE531D" w:rsidP="00EE531D">
      <w:pPr>
        <w:pStyle w:val="ListParagraph"/>
        <w:numPr>
          <w:ilvl w:val="2"/>
          <w:numId w:val="4"/>
        </w:numPr>
        <w:jc w:val="both"/>
      </w:pPr>
      <w:r>
        <w:t xml:space="preserve">Have a </w:t>
      </w:r>
      <w:r w:rsidRPr="00EE531D">
        <w:rPr>
          <w:u w:val="single"/>
        </w:rPr>
        <w:t>standby DB instance</w:t>
      </w:r>
      <w:r>
        <w:t xml:space="preserve"> (cannot use it to read transactions, can be used to sync up its content/data with another primary DB instance. If the primary DB instance fails, the standby DB instance will be synchronized and promoted to the primary DB, while the </w:t>
      </w:r>
      <w:r w:rsidR="00B51B49">
        <w:t xml:space="preserve">original &amp; </w:t>
      </w:r>
      <w:r>
        <w:t>failed primary DB instance will become the new standby DB instance).</w:t>
      </w:r>
    </w:p>
    <w:p w14:paraId="5AC0C1AA" w14:textId="37609AE9" w:rsidR="00935327" w:rsidRPr="00935327" w:rsidRDefault="001E7FC4" w:rsidP="00935327">
      <w:pPr>
        <w:pStyle w:val="ListParagraph"/>
        <w:numPr>
          <w:ilvl w:val="2"/>
          <w:numId w:val="4"/>
        </w:numPr>
        <w:jc w:val="both"/>
        <w:rPr>
          <w:u w:val="single"/>
        </w:rPr>
      </w:pPr>
      <w:r>
        <w:lastRenderedPageBreak/>
        <w:t xml:space="preserve">Or we can also configure a </w:t>
      </w:r>
      <w:r w:rsidRPr="001E7FC4">
        <w:rPr>
          <w:u w:val="single"/>
        </w:rPr>
        <w:t>Read Replica DB instance</w:t>
      </w:r>
      <w:r>
        <w:t xml:space="preserve"> (from a primary DB instance, we can do ‘asynchronous replication’ to replicate a ‘Read Replica’ DB instance in one region/other regions, which your other EC2 instances can access to</w:t>
      </w:r>
      <w:r w:rsidR="00E101C8">
        <w:t>. We can also promote the ‘Read Replica’ DB to the primary DB</w:t>
      </w:r>
      <w:r w:rsidR="00443431">
        <w:t xml:space="preserve"> if the original primary DB fails</w:t>
      </w:r>
      <w:r w:rsidR="003C28E6">
        <w:t>.</w:t>
      </w:r>
      <w:r>
        <w:t>)</w:t>
      </w:r>
    </w:p>
    <w:p w14:paraId="404CD0A3" w14:textId="16E306BE" w:rsidR="001E7FC4" w:rsidRPr="00A32469" w:rsidRDefault="00A32469" w:rsidP="009B17C8">
      <w:pPr>
        <w:pStyle w:val="ListParagraph"/>
        <w:numPr>
          <w:ilvl w:val="1"/>
          <w:numId w:val="4"/>
        </w:numPr>
        <w:jc w:val="both"/>
        <w:rPr>
          <w:u w:val="single"/>
        </w:rPr>
      </w:pPr>
      <w:r>
        <w:t>DynamoDB:</w:t>
      </w:r>
    </w:p>
    <w:p w14:paraId="510EE6A0" w14:textId="14CD6508" w:rsidR="00A32469" w:rsidRPr="00A32469" w:rsidRDefault="00A32469" w:rsidP="00A32469">
      <w:pPr>
        <w:pStyle w:val="ListParagraph"/>
        <w:numPr>
          <w:ilvl w:val="2"/>
          <w:numId w:val="4"/>
        </w:numPr>
        <w:jc w:val="both"/>
        <w:rPr>
          <w:u w:val="single"/>
        </w:rPr>
      </w:pPr>
      <w:r>
        <w:t>By default, AWS DynamoDB writes your data in different tables across different AZs.</w:t>
      </w:r>
    </w:p>
    <w:p w14:paraId="27A2E07F" w14:textId="56C7FBAC" w:rsidR="00A32469" w:rsidRPr="00A32469" w:rsidRDefault="00A32469" w:rsidP="00A32469">
      <w:pPr>
        <w:pStyle w:val="ListParagraph"/>
        <w:numPr>
          <w:ilvl w:val="2"/>
          <w:numId w:val="4"/>
        </w:numPr>
        <w:jc w:val="both"/>
        <w:rPr>
          <w:u w:val="single"/>
        </w:rPr>
      </w:pPr>
      <w:r>
        <w:t>2 modes: Eventually consistent read (ECR) vs Strongly consistent read (SCR)</w:t>
      </w:r>
    </w:p>
    <w:p w14:paraId="263C1E92" w14:textId="662D374A" w:rsidR="00A32469" w:rsidRPr="00445F18" w:rsidRDefault="00A32469" w:rsidP="00A32469">
      <w:pPr>
        <w:pStyle w:val="ListParagraph"/>
        <w:numPr>
          <w:ilvl w:val="2"/>
          <w:numId w:val="4"/>
        </w:numPr>
        <w:jc w:val="both"/>
        <w:rPr>
          <w:u w:val="single"/>
        </w:rPr>
      </w:pPr>
      <w:r>
        <w:t>The main difference between those 2 modes is essentially how fast AWS</w:t>
      </w:r>
      <w:r w:rsidR="00416CFE">
        <w:t xml:space="preserve"> syncs up database tables</w:t>
      </w:r>
    </w:p>
    <w:p w14:paraId="6FAEEF9E" w14:textId="0B43A233" w:rsidR="00445F18" w:rsidRPr="00445F18" w:rsidRDefault="00445F18" w:rsidP="00A32469">
      <w:pPr>
        <w:pStyle w:val="ListParagraph"/>
        <w:numPr>
          <w:ilvl w:val="2"/>
          <w:numId w:val="4"/>
        </w:numPr>
        <w:jc w:val="both"/>
        <w:rPr>
          <w:u w:val="single"/>
        </w:rPr>
      </w:pPr>
      <w:r>
        <w:t>AWS automatically handles the sync-</w:t>
      </w:r>
      <w:proofErr w:type="spellStart"/>
      <w:r>
        <w:t>ing</w:t>
      </w:r>
      <w:proofErr w:type="spellEnd"/>
      <w:r>
        <w:t xml:space="preserve"> up of data across the different tables in the different AZs.</w:t>
      </w:r>
    </w:p>
    <w:p w14:paraId="3CB23C1E" w14:textId="1F7CAC0E" w:rsidR="00445F18" w:rsidRPr="00445F18" w:rsidRDefault="00445F18" w:rsidP="00A32469">
      <w:pPr>
        <w:pStyle w:val="ListParagraph"/>
        <w:numPr>
          <w:ilvl w:val="2"/>
          <w:numId w:val="4"/>
        </w:numPr>
        <w:jc w:val="both"/>
        <w:rPr>
          <w:u w:val="single"/>
        </w:rPr>
      </w:pPr>
      <w:r>
        <w:t>Refer to slide 300 for more info</w:t>
      </w:r>
    </w:p>
    <w:p w14:paraId="57E5D768" w14:textId="569D71E9" w:rsidR="00445F18" w:rsidRPr="00445F18" w:rsidRDefault="00445F18" w:rsidP="00445F18">
      <w:pPr>
        <w:pStyle w:val="ListParagraph"/>
        <w:numPr>
          <w:ilvl w:val="1"/>
          <w:numId w:val="4"/>
        </w:numPr>
        <w:jc w:val="both"/>
        <w:rPr>
          <w:u w:val="single"/>
        </w:rPr>
      </w:pPr>
      <w:r>
        <w:t>Database caching:</w:t>
      </w:r>
    </w:p>
    <w:p w14:paraId="7127E184" w14:textId="1F942AED" w:rsidR="00445F18" w:rsidRPr="00445F18" w:rsidRDefault="00445F18" w:rsidP="00445F18">
      <w:pPr>
        <w:pStyle w:val="ListParagraph"/>
        <w:numPr>
          <w:ilvl w:val="2"/>
          <w:numId w:val="4"/>
        </w:numPr>
        <w:jc w:val="both"/>
        <w:rPr>
          <w:u w:val="single"/>
        </w:rPr>
      </w:pPr>
      <w:r>
        <w:t>When to cache?</w:t>
      </w:r>
    </w:p>
    <w:p w14:paraId="123F8723" w14:textId="3AA466DF" w:rsidR="00445F18" w:rsidRPr="00445F18" w:rsidRDefault="00445F18" w:rsidP="00445F18">
      <w:pPr>
        <w:pStyle w:val="ListParagraph"/>
        <w:numPr>
          <w:ilvl w:val="3"/>
          <w:numId w:val="4"/>
        </w:numPr>
        <w:jc w:val="both"/>
        <w:rPr>
          <w:u w:val="single"/>
        </w:rPr>
      </w:pPr>
      <w:r>
        <w:t>Data that is expensive and/or slow to query</w:t>
      </w:r>
      <w:r w:rsidR="005E1160">
        <w:t xml:space="preserve"> (Expensive operations)</w:t>
      </w:r>
    </w:p>
    <w:p w14:paraId="262747E4" w14:textId="0BB3FFE5" w:rsidR="00445F18" w:rsidRPr="00A21023" w:rsidRDefault="00A21023" w:rsidP="00445F18">
      <w:pPr>
        <w:pStyle w:val="ListParagraph"/>
        <w:numPr>
          <w:ilvl w:val="3"/>
          <w:numId w:val="4"/>
        </w:numPr>
        <w:jc w:val="both"/>
        <w:rPr>
          <w:u w:val="single"/>
        </w:rPr>
      </w:pPr>
      <w:r>
        <w:t>Frequently accessed data</w:t>
      </w:r>
    </w:p>
    <w:p w14:paraId="136CAEF0" w14:textId="0483CF35" w:rsidR="00A21023" w:rsidRPr="00026F92" w:rsidRDefault="00A21023" w:rsidP="00445F18">
      <w:pPr>
        <w:pStyle w:val="ListParagraph"/>
        <w:numPr>
          <w:ilvl w:val="3"/>
          <w:numId w:val="4"/>
        </w:numPr>
        <w:jc w:val="both"/>
        <w:rPr>
          <w:u w:val="single"/>
        </w:rPr>
      </w:pPr>
      <w:r>
        <w:t>Static data</w:t>
      </w:r>
    </w:p>
    <w:p w14:paraId="4FB0E105" w14:textId="17B636E7" w:rsidR="00026F92" w:rsidRPr="002C5FD7" w:rsidRDefault="00026F92" w:rsidP="00026F92">
      <w:pPr>
        <w:pStyle w:val="ListParagraph"/>
        <w:numPr>
          <w:ilvl w:val="2"/>
          <w:numId w:val="4"/>
        </w:numPr>
        <w:jc w:val="both"/>
        <w:rPr>
          <w:u w:val="single"/>
        </w:rPr>
      </w:pPr>
      <w:r w:rsidRPr="004752A1">
        <w:rPr>
          <w:u w:val="single"/>
        </w:rPr>
        <w:t>Cache hit</w:t>
      </w:r>
      <w:r>
        <w:t xml:space="preserve"> </w:t>
      </w:r>
      <w:r>
        <w:sym w:font="Wingdings" w:char="F0E0"/>
      </w:r>
      <w:r>
        <w:t xml:space="preserve"> fetch from cache OR else if </w:t>
      </w:r>
      <w:r w:rsidRPr="00CD2642">
        <w:rPr>
          <w:u w:val="single"/>
        </w:rPr>
        <w:t>Cache miss</w:t>
      </w:r>
      <w:r>
        <w:t xml:space="preserve"> </w:t>
      </w:r>
      <w:r>
        <w:sym w:font="Wingdings" w:char="F0E0"/>
      </w:r>
      <w:r>
        <w:t xml:space="preserve"> fetch from DB instead</w:t>
      </w:r>
    </w:p>
    <w:p w14:paraId="4464F6E3" w14:textId="0E234D67" w:rsidR="002C5FD7" w:rsidRPr="0003728C" w:rsidRDefault="0003728C" w:rsidP="00026F92">
      <w:pPr>
        <w:pStyle w:val="ListParagraph"/>
        <w:numPr>
          <w:ilvl w:val="2"/>
          <w:numId w:val="4"/>
        </w:numPr>
        <w:jc w:val="both"/>
        <w:rPr>
          <w:u w:val="single"/>
        </w:rPr>
      </w:pPr>
      <w:r>
        <w:t xml:space="preserve">From AWS documentation on database caching: “The cache itself can live in a number of areas including your </w:t>
      </w:r>
      <w:r w:rsidRPr="0056280B">
        <w:rPr>
          <w:u w:val="single"/>
        </w:rPr>
        <w:t>database, application, or a standalone layer.</w:t>
      </w:r>
      <w:r>
        <w:t>”</w:t>
      </w:r>
    </w:p>
    <w:p w14:paraId="7B5D2DB9" w14:textId="73558784" w:rsidR="0003728C" w:rsidRPr="0003728C" w:rsidRDefault="0003728C" w:rsidP="00026F92">
      <w:pPr>
        <w:pStyle w:val="ListParagraph"/>
        <w:numPr>
          <w:ilvl w:val="2"/>
          <w:numId w:val="4"/>
        </w:numPr>
        <w:jc w:val="both"/>
        <w:rPr>
          <w:u w:val="single"/>
        </w:rPr>
      </w:pPr>
      <w:r>
        <w:t xml:space="preserve">Reference: </w:t>
      </w:r>
      <w:hyperlink r:id="rId7" w:history="1">
        <w:r w:rsidRPr="007D64BF">
          <w:rPr>
            <w:rStyle w:val="Hyperlink"/>
          </w:rPr>
          <w:t>https://aws.amazon.com/caching/database-caching/</w:t>
        </w:r>
      </w:hyperlink>
    </w:p>
    <w:p w14:paraId="6810ECDD" w14:textId="1064E530" w:rsidR="0003728C" w:rsidRPr="00601858" w:rsidRDefault="0003728C" w:rsidP="00026F92">
      <w:pPr>
        <w:pStyle w:val="ListParagraph"/>
        <w:numPr>
          <w:ilvl w:val="2"/>
          <w:numId w:val="4"/>
        </w:numPr>
        <w:jc w:val="both"/>
        <w:rPr>
          <w:u w:val="single"/>
        </w:rPr>
      </w:pPr>
      <w:r>
        <w:t xml:space="preserve">Slide 304’s architecture diagram shows a Cache Cluster (this is an example of a distributed caching system) </w:t>
      </w:r>
      <w:r>
        <w:sym w:font="Wingdings" w:char="F0E0"/>
      </w:r>
      <w:r>
        <w:t xml:space="preserve"> this is probably </w:t>
      </w:r>
      <w:r w:rsidRPr="001D07EB">
        <w:rPr>
          <w:u w:val="single"/>
        </w:rPr>
        <w:t>a standalone layer</w:t>
      </w:r>
      <w:r>
        <w:t xml:space="preserve"> for this particular solution</w:t>
      </w:r>
    </w:p>
    <w:p w14:paraId="4E6A5917" w14:textId="77777777" w:rsidR="00C155C6" w:rsidRPr="00C155C6" w:rsidRDefault="00601858" w:rsidP="00026F92">
      <w:pPr>
        <w:pStyle w:val="ListParagraph"/>
        <w:numPr>
          <w:ilvl w:val="2"/>
          <w:numId w:val="4"/>
        </w:numPr>
        <w:jc w:val="both"/>
        <w:rPr>
          <w:u w:val="single"/>
        </w:rPr>
      </w:pPr>
      <w:r>
        <w:t>Various</w:t>
      </w:r>
      <w:r w:rsidR="008C3799">
        <w:t xml:space="preserve"> caching</w:t>
      </w:r>
      <w:r>
        <w:t xml:space="preserve"> solutions such as</w:t>
      </w:r>
      <w:r w:rsidR="00C155C6">
        <w:t>:</w:t>
      </w:r>
    </w:p>
    <w:p w14:paraId="55C7E07E" w14:textId="378DD2C2" w:rsidR="00C155C6" w:rsidRPr="00C155C6" w:rsidRDefault="00601858" w:rsidP="00C155C6">
      <w:pPr>
        <w:pStyle w:val="ListParagraph"/>
        <w:numPr>
          <w:ilvl w:val="3"/>
          <w:numId w:val="4"/>
        </w:numPr>
        <w:jc w:val="both"/>
        <w:rPr>
          <w:u w:val="single"/>
        </w:rPr>
      </w:pPr>
      <w:r>
        <w:t>AWS DAX</w:t>
      </w:r>
    </w:p>
    <w:p w14:paraId="09B91C5C" w14:textId="2A531459" w:rsidR="00601858" w:rsidRPr="00D34A05" w:rsidRDefault="00601858" w:rsidP="00C155C6">
      <w:pPr>
        <w:pStyle w:val="ListParagraph"/>
        <w:numPr>
          <w:ilvl w:val="3"/>
          <w:numId w:val="4"/>
        </w:numPr>
        <w:jc w:val="both"/>
        <w:rPr>
          <w:u w:val="single"/>
        </w:rPr>
      </w:pPr>
      <w:r>
        <w:t xml:space="preserve">AWS </w:t>
      </w:r>
      <w:proofErr w:type="spellStart"/>
      <w:r>
        <w:t>ElastiCache</w:t>
      </w:r>
      <w:proofErr w:type="spellEnd"/>
      <w:r w:rsidR="008D5E70">
        <w:t xml:space="preserve"> </w:t>
      </w:r>
      <w:r w:rsidR="00AD41A1">
        <w:t>(</w:t>
      </w:r>
      <w:r w:rsidR="008D5E70">
        <w:t>uses either Memcached or Redis under the hood)</w:t>
      </w:r>
    </w:p>
    <w:p w14:paraId="0C347512" w14:textId="11974789" w:rsidR="00D34A05" w:rsidRPr="00D34A05" w:rsidRDefault="000D3435" w:rsidP="00026F92">
      <w:pPr>
        <w:pStyle w:val="ListParagraph"/>
        <w:numPr>
          <w:ilvl w:val="2"/>
          <w:numId w:val="4"/>
        </w:numPr>
        <w:jc w:val="both"/>
        <w:rPr>
          <w:u w:val="single"/>
        </w:rPr>
      </w:pPr>
      <w:r>
        <w:t xml:space="preserve">Question: </w:t>
      </w:r>
      <w:r w:rsidR="00D34A05">
        <w:t>On a side note, a question asked was that “How would on-prem databases be able to communicate with a cloud-hosted/AWS hosted database?”</w:t>
      </w:r>
    </w:p>
    <w:p w14:paraId="67E3286E" w14:textId="0916EC0D" w:rsidR="000450AA" w:rsidRDefault="00D34A05" w:rsidP="00795BDF">
      <w:pPr>
        <w:pStyle w:val="ListParagraph"/>
        <w:numPr>
          <w:ilvl w:val="2"/>
          <w:numId w:val="4"/>
        </w:numPr>
        <w:jc w:val="both"/>
        <w:rPr>
          <w:u w:val="single"/>
        </w:rPr>
      </w:pPr>
      <w:r>
        <w:t xml:space="preserve">Answer: In summary, there would be a </w:t>
      </w:r>
      <w:r w:rsidRPr="00D34A05">
        <w:rPr>
          <w:u w:val="single"/>
        </w:rPr>
        <w:t>VPN connection</w:t>
      </w:r>
      <w:r>
        <w:t xml:space="preserve"> between the on-prem DB and the AWS hosted DB. </w:t>
      </w:r>
      <w:r w:rsidRPr="00D34A05">
        <w:rPr>
          <w:u w:val="single"/>
        </w:rPr>
        <w:t xml:space="preserve">Whitelisting of </w:t>
      </w:r>
      <w:r w:rsidR="005450D0">
        <w:rPr>
          <w:u w:val="single"/>
        </w:rPr>
        <w:t xml:space="preserve">both </w:t>
      </w:r>
      <w:r w:rsidRPr="00D34A05">
        <w:rPr>
          <w:u w:val="single"/>
        </w:rPr>
        <w:t xml:space="preserve">the </w:t>
      </w:r>
      <w:r w:rsidR="005450D0">
        <w:rPr>
          <w:u w:val="single"/>
        </w:rPr>
        <w:t xml:space="preserve">on-prem &amp; AWS DB </w:t>
      </w:r>
      <w:r w:rsidRPr="00D34A05">
        <w:rPr>
          <w:u w:val="single"/>
        </w:rPr>
        <w:t>IP addresses through the organization’s network/firewall.</w:t>
      </w:r>
    </w:p>
    <w:p w14:paraId="4F6A5EE7" w14:textId="0E320DCB" w:rsidR="00057B6B" w:rsidRPr="00057B6B" w:rsidRDefault="00057B6B" w:rsidP="00795BDF">
      <w:pPr>
        <w:pStyle w:val="ListParagraph"/>
        <w:numPr>
          <w:ilvl w:val="2"/>
          <w:numId w:val="4"/>
        </w:numPr>
        <w:jc w:val="both"/>
      </w:pPr>
      <w:r w:rsidRPr="00057B6B">
        <w:t>T</w:t>
      </w:r>
      <w:r>
        <w:t>o migrate from on-prem DBs to</w:t>
      </w:r>
      <w:r w:rsidR="00556CAE">
        <w:t xml:space="preserve"> the cloud</w:t>
      </w:r>
      <w:r>
        <w:t>, we can use AWS DMS (AWS Database Migration Service)</w:t>
      </w:r>
      <w:r w:rsidR="00AE5C71">
        <w:t>.</w:t>
      </w:r>
    </w:p>
    <w:p w14:paraId="28A6085A" w14:textId="21BD8B12" w:rsidR="00E1274A" w:rsidRDefault="00AD585E" w:rsidP="00E1274A">
      <w:pPr>
        <w:pStyle w:val="ListParagraph"/>
        <w:numPr>
          <w:ilvl w:val="1"/>
          <w:numId w:val="4"/>
        </w:numPr>
        <w:jc w:val="both"/>
      </w:pPr>
      <w:r w:rsidRPr="00057B6B">
        <w:t>Lab 3</w:t>
      </w:r>
      <w:r w:rsidR="00A411F4">
        <w:t xml:space="preserve"> – Create a database layer in your Amazon VPC infrastructure</w:t>
      </w:r>
      <w:r w:rsidRPr="00057B6B">
        <w:t>:</w:t>
      </w:r>
    </w:p>
    <w:p w14:paraId="7F8D083A" w14:textId="3215F6C0" w:rsidR="007B09EE" w:rsidRDefault="007B09EE" w:rsidP="007B09EE">
      <w:pPr>
        <w:pStyle w:val="ListParagraph"/>
        <w:numPr>
          <w:ilvl w:val="2"/>
          <w:numId w:val="4"/>
        </w:numPr>
        <w:jc w:val="both"/>
      </w:pPr>
      <w:r>
        <w:t xml:space="preserve">Main point of this lab is to learn how to create a AWS </w:t>
      </w:r>
      <w:r w:rsidR="00BB6220">
        <w:t>Aurora</w:t>
      </w:r>
      <w:r>
        <w:t xml:space="preserve"> instance in your private subnet of your VPC, and link it to a EC2 instance (which is also in your private subnet and is the only resource that can access the DB), and the traffic is routed to the EC2 instance by an ALB (which we have to create and configure also).</w:t>
      </w:r>
    </w:p>
    <w:p w14:paraId="46C18C7C" w14:textId="6BA3D865" w:rsidR="00446BC7" w:rsidRDefault="002A2BFE" w:rsidP="00446BC7">
      <w:pPr>
        <w:pStyle w:val="ListParagraph"/>
        <w:numPr>
          <w:ilvl w:val="0"/>
          <w:numId w:val="4"/>
        </w:numPr>
        <w:jc w:val="both"/>
      </w:pPr>
      <w:r>
        <w:t>Module 7 (Monitoring and Scaling)</w:t>
      </w:r>
    </w:p>
    <w:p w14:paraId="07B179A1" w14:textId="014956DE" w:rsidR="002A2BFE" w:rsidRDefault="006810E1" w:rsidP="002A2BFE">
      <w:pPr>
        <w:pStyle w:val="ListParagraph"/>
        <w:numPr>
          <w:ilvl w:val="1"/>
          <w:numId w:val="4"/>
        </w:numPr>
        <w:jc w:val="both"/>
      </w:pPr>
      <w:r>
        <w:t>Reasons for monitoring infrastructure:</w:t>
      </w:r>
    </w:p>
    <w:p w14:paraId="75962A0F" w14:textId="1F38056C" w:rsidR="006810E1" w:rsidRDefault="006810E1" w:rsidP="006810E1">
      <w:pPr>
        <w:pStyle w:val="ListParagraph"/>
        <w:numPr>
          <w:ilvl w:val="2"/>
          <w:numId w:val="4"/>
        </w:numPr>
        <w:jc w:val="both"/>
      </w:pPr>
      <w:r>
        <w:t>Get operational visibility and insight (operational health)</w:t>
      </w:r>
    </w:p>
    <w:p w14:paraId="4334BC7A" w14:textId="6CE60309" w:rsidR="006810E1" w:rsidRDefault="006810E1" w:rsidP="006810E1">
      <w:pPr>
        <w:pStyle w:val="ListParagraph"/>
        <w:numPr>
          <w:ilvl w:val="2"/>
          <w:numId w:val="4"/>
        </w:numPr>
        <w:jc w:val="both"/>
      </w:pPr>
      <w:r>
        <w:t>Understand application performance</w:t>
      </w:r>
    </w:p>
    <w:p w14:paraId="4F0F745E" w14:textId="38D81DE2" w:rsidR="006810E1" w:rsidRDefault="006810E1" w:rsidP="006810E1">
      <w:pPr>
        <w:pStyle w:val="ListParagraph"/>
        <w:numPr>
          <w:ilvl w:val="2"/>
          <w:numId w:val="4"/>
        </w:numPr>
        <w:jc w:val="both"/>
      </w:pPr>
      <w:r>
        <w:lastRenderedPageBreak/>
        <w:t>Improve resource utilization</w:t>
      </w:r>
      <w:r w:rsidR="00316724">
        <w:t xml:space="preserve"> (e.g. CPU utilization too high or too low</w:t>
      </w:r>
      <w:r w:rsidR="00BA33E8">
        <w:t xml:space="preserve"> for an EC2 instance</w:t>
      </w:r>
      <w:r w:rsidR="00316724">
        <w:t>)</w:t>
      </w:r>
    </w:p>
    <w:p w14:paraId="5FB3FF8C" w14:textId="4CAEEE8A" w:rsidR="006810E1" w:rsidRDefault="006810E1" w:rsidP="006810E1">
      <w:pPr>
        <w:pStyle w:val="ListParagraph"/>
        <w:numPr>
          <w:ilvl w:val="2"/>
          <w:numId w:val="4"/>
        </w:numPr>
        <w:jc w:val="both"/>
      </w:pPr>
      <w:r>
        <w:t>Security purposes</w:t>
      </w:r>
    </w:p>
    <w:p w14:paraId="6E020E61" w14:textId="6AC8845F" w:rsidR="00F5340B" w:rsidRDefault="00E772DC" w:rsidP="00F5340B">
      <w:pPr>
        <w:pStyle w:val="ListParagraph"/>
        <w:numPr>
          <w:ilvl w:val="1"/>
          <w:numId w:val="4"/>
        </w:numPr>
        <w:jc w:val="both"/>
      </w:pPr>
      <w:r>
        <w:t>AWS Monitoring tools: AWS CloudWatch</w:t>
      </w:r>
      <w:r w:rsidR="0072626A">
        <w:t>, AWS CloudTrail</w:t>
      </w:r>
    </w:p>
    <w:p w14:paraId="085DB900" w14:textId="3388E2EC" w:rsidR="00B04A51" w:rsidRDefault="00B04A51" w:rsidP="00F5340B">
      <w:pPr>
        <w:pStyle w:val="ListParagraph"/>
        <w:numPr>
          <w:ilvl w:val="1"/>
          <w:numId w:val="4"/>
        </w:numPr>
        <w:jc w:val="both"/>
      </w:pPr>
      <w:r>
        <w:t>AWS Scaling tools: AWS Load balancers</w:t>
      </w:r>
    </w:p>
    <w:p w14:paraId="257649DC" w14:textId="74E87968" w:rsidR="00B04A51" w:rsidRDefault="00B04A51" w:rsidP="00F5340B">
      <w:pPr>
        <w:pStyle w:val="ListParagraph"/>
        <w:numPr>
          <w:ilvl w:val="1"/>
          <w:numId w:val="4"/>
        </w:numPr>
        <w:jc w:val="both"/>
      </w:pPr>
      <w:r>
        <w:t>Different types of AWS Load balancers:</w:t>
      </w:r>
    </w:p>
    <w:p w14:paraId="1586940E" w14:textId="1A367859" w:rsidR="00B04A51" w:rsidRDefault="00B04A51" w:rsidP="00B04A51">
      <w:pPr>
        <w:pStyle w:val="ListParagraph"/>
        <w:numPr>
          <w:ilvl w:val="2"/>
          <w:numId w:val="4"/>
        </w:numPr>
        <w:jc w:val="both"/>
      </w:pPr>
      <w:r>
        <w:t xml:space="preserve">Application load balancer (load balancing of </w:t>
      </w:r>
      <w:r w:rsidRPr="00093290">
        <w:rPr>
          <w:b/>
          <w:bCs/>
        </w:rPr>
        <w:t>HTTP/HTTPS</w:t>
      </w:r>
      <w:r>
        <w:t xml:space="preserve"> traffic)</w:t>
      </w:r>
    </w:p>
    <w:p w14:paraId="17857DAC" w14:textId="29D3F412" w:rsidR="00B04A51" w:rsidRDefault="00B04A51" w:rsidP="00B04A51">
      <w:pPr>
        <w:pStyle w:val="ListParagraph"/>
        <w:numPr>
          <w:ilvl w:val="2"/>
          <w:numId w:val="4"/>
        </w:numPr>
        <w:jc w:val="both"/>
      </w:pPr>
      <w:r>
        <w:t xml:space="preserve">Network load balancer (load balancing of </w:t>
      </w:r>
      <w:r w:rsidRPr="00093290">
        <w:rPr>
          <w:b/>
          <w:bCs/>
        </w:rPr>
        <w:t>TCP/UDP</w:t>
      </w:r>
      <w:r>
        <w:t xml:space="preserve"> traffic)</w:t>
      </w:r>
    </w:p>
    <w:p w14:paraId="461306C6" w14:textId="5BAF7C8D" w:rsidR="00B04A51" w:rsidRDefault="00B04A51" w:rsidP="00B04A51">
      <w:pPr>
        <w:pStyle w:val="ListParagraph"/>
        <w:numPr>
          <w:ilvl w:val="2"/>
          <w:numId w:val="4"/>
        </w:numPr>
        <w:jc w:val="both"/>
      </w:pPr>
      <w:r>
        <w:t xml:space="preserve">Gateway load balancer (load balancing of traffic based on </w:t>
      </w:r>
      <w:r w:rsidRPr="006A76D7">
        <w:rPr>
          <w:b/>
          <w:bCs/>
        </w:rPr>
        <w:t>IP</w:t>
      </w:r>
      <w:r>
        <w:t>)</w:t>
      </w:r>
    </w:p>
    <w:p w14:paraId="764A16F2" w14:textId="7AACCA0D" w:rsidR="00B75DA9" w:rsidRDefault="00B75DA9" w:rsidP="00B75DA9">
      <w:pPr>
        <w:pStyle w:val="ListParagraph"/>
        <w:numPr>
          <w:ilvl w:val="1"/>
          <w:numId w:val="4"/>
        </w:numPr>
        <w:jc w:val="both"/>
      </w:pPr>
      <w:r>
        <w:t>Components of a Load Balancer:</w:t>
      </w:r>
    </w:p>
    <w:p w14:paraId="51D050A7" w14:textId="51B575A4" w:rsidR="00B75DA9" w:rsidRDefault="00B75DA9" w:rsidP="00B75DA9">
      <w:pPr>
        <w:pStyle w:val="ListParagraph"/>
        <w:numPr>
          <w:ilvl w:val="2"/>
          <w:numId w:val="4"/>
        </w:numPr>
        <w:jc w:val="both"/>
      </w:pPr>
      <w:r>
        <w:t xml:space="preserve">Listener 1 (e.g. listens to traffic – e.g. TCP port 80) </w:t>
      </w:r>
      <w:r>
        <w:sym w:font="Wingdings" w:char="F0E0"/>
      </w:r>
      <w:r>
        <w:t xml:space="preserve"> route to Target Group (contain various AWS Resources – e.g. your EC2 instances)</w:t>
      </w:r>
    </w:p>
    <w:p w14:paraId="408097F4" w14:textId="129C7466" w:rsidR="00B75DA9" w:rsidRDefault="00B75DA9" w:rsidP="00B75DA9">
      <w:pPr>
        <w:pStyle w:val="ListParagraph"/>
        <w:numPr>
          <w:ilvl w:val="2"/>
          <w:numId w:val="4"/>
        </w:numPr>
        <w:jc w:val="both"/>
      </w:pPr>
      <w:r>
        <w:t>Listener 2 (listens to traffic</w:t>
      </w:r>
      <w:r w:rsidR="0079163E">
        <w:t xml:space="preserve"> – e.g. TCP port 3306</w:t>
      </w:r>
      <w:r>
        <w:t xml:space="preserve">) </w:t>
      </w:r>
      <w:r>
        <w:sym w:font="Wingdings" w:char="F0E0"/>
      </w:r>
      <w:r>
        <w:t xml:space="preserve"> route to another Target Group (containing other AWS resources)</w:t>
      </w:r>
    </w:p>
    <w:p w14:paraId="172A228E" w14:textId="4CD94F1B" w:rsidR="00D048A4" w:rsidRDefault="00D048A4" w:rsidP="00D048A4">
      <w:pPr>
        <w:pStyle w:val="ListParagraph"/>
        <w:numPr>
          <w:ilvl w:val="1"/>
          <w:numId w:val="4"/>
        </w:numPr>
        <w:jc w:val="both"/>
      </w:pPr>
      <w:r>
        <w:t xml:space="preserve">AWS EC2 does auto scaling </w:t>
      </w:r>
      <w:r w:rsidR="00191577">
        <w:t xml:space="preserve">using </w:t>
      </w:r>
      <w:r w:rsidR="00191577" w:rsidRPr="00F540A5">
        <w:rPr>
          <w:u w:val="single"/>
        </w:rPr>
        <w:t>Auto Scaling Groups</w:t>
      </w:r>
      <w:r>
        <w:t xml:space="preserve"> </w:t>
      </w:r>
      <w:r>
        <w:sym w:font="Wingdings" w:char="F0E0"/>
      </w:r>
      <w:r>
        <w:t xml:space="preserve"> higher traffic, spin up more EC2 resources to handle the increased traffic </w:t>
      </w:r>
      <w:r>
        <w:sym w:font="Wingdings" w:char="F0E0"/>
      </w:r>
      <w:r>
        <w:t xml:space="preserve"> vice versa lower traffic, spin down EC2 instance to minimize resource utilization</w:t>
      </w:r>
    </w:p>
    <w:p w14:paraId="47BC956D" w14:textId="2B5E78EA" w:rsidR="00D9577B" w:rsidRDefault="00D9577B" w:rsidP="00D048A4">
      <w:pPr>
        <w:pStyle w:val="ListParagraph"/>
        <w:numPr>
          <w:ilvl w:val="1"/>
          <w:numId w:val="4"/>
        </w:numPr>
        <w:jc w:val="both"/>
      </w:pPr>
      <w:r>
        <w:t xml:space="preserve">We need to specify </w:t>
      </w:r>
      <w:r w:rsidRPr="00D9577B">
        <w:rPr>
          <w:u w:val="single"/>
        </w:rPr>
        <w:t>minimum</w:t>
      </w:r>
      <w:r>
        <w:t xml:space="preserve"> number of EC2 instances to spin up and </w:t>
      </w:r>
      <w:r w:rsidRPr="00BD57B2">
        <w:rPr>
          <w:u w:val="single"/>
        </w:rPr>
        <w:t xml:space="preserve">maximum </w:t>
      </w:r>
      <w:r>
        <w:t>number of EC2 instances to spin up</w:t>
      </w:r>
      <w:r w:rsidR="001A166B">
        <w:t xml:space="preserve"> in the </w:t>
      </w:r>
      <w:r w:rsidR="001A166B" w:rsidRPr="001A166B">
        <w:rPr>
          <w:u w:val="single"/>
        </w:rPr>
        <w:t>Auto Scaling Group policy</w:t>
      </w:r>
      <w:r w:rsidR="001A166B">
        <w:t xml:space="preserve"> so that AWS knows how to auto scale up or down for you. Recall </w:t>
      </w:r>
      <w:r w:rsidR="001A166B" w:rsidRPr="001A166B">
        <w:rPr>
          <w:u w:val="single"/>
        </w:rPr>
        <w:t>platform definitions</w:t>
      </w:r>
      <w:r w:rsidR="001A166B">
        <w:t>.</w:t>
      </w:r>
    </w:p>
    <w:p w14:paraId="62516240" w14:textId="3F927E36" w:rsidR="00EA45BA" w:rsidRDefault="00EA45BA" w:rsidP="00D048A4">
      <w:pPr>
        <w:pStyle w:val="ListParagraph"/>
        <w:numPr>
          <w:ilvl w:val="1"/>
          <w:numId w:val="4"/>
        </w:numPr>
        <w:jc w:val="both"/>
      </w:pPr>
      <w:r>
        <w:t xml:space="preserve">Lab 4 - </w:t>
      </w:r>
      <w:r w:rsidRPr="00EA45BA">
        <w:t>Configure high availability in your Amazon VPC</w:t>
      </w:r>
      <w:r>
        <w:t>:</w:t>
      </w:r>
    </w:p>
    <w:p w14:paraId="7200A59F" w14:textId="4BA3DFE0" w:rsidR="00EA45BA" w:rsidRPr="00643DFD" w:rsidRDefault="00EA45BA" w:rsidP="00EA45BA">
      <w:pPr>
        <w:pStyle w:val="ListParagraph"/>
        <w:numPr>
          <w:ilvl w:val="2"/>
          <w:numId w:val="4"/>
        </w:numPr>
        <w:jc w:val="both"/>
      </w:pPr>
      <w:r>
        <w:t>D</w:t>
      </w:r>
      <w:r w:rsidRPr="00EA45BA">
        <w:t xml:space="preserve">eploying resources in a VPC such as </w:t>
      </w:r>
      <w:r w:rsidRPr="008F13BE">
        <w:rPr>
          <w:u w:val="single"/>
        </w:rPr>
        <w:t>NAT gateway</w:t>
      </w:r>
      <w:r w:rsidRPr="00EA45BA">
        <w:t xml:space="preserve">, </w:t>
      </w:r>
      <w:r w:rsidRPr="00706B50">
        <w:rPr>
          <w:u w:val="single"/>
        </w:rPr>
        <w:t>VPC routing</w:t>
      </w:r>
      <w:r w:rsidRPr="00EA45BA">
        <w:t xml:space="preserve">, </w:t>
      </w:r>
      <w:r w:rsidRPr="008F13BE">
        <w:rPr>
          <w:u w:val="single"/>
        </w:rPr>
        <w:t>EC2 auto scaling groups</w:t>
      </w:r>
      <w:r w:rsidRPr="00EA45BA">
        <w:t xml:space="preserve">, and </w:t>
      </w:r>
      <w:r w:rsidRPr="00C77F6D">
        <w:rPr>
          <w:u w:val="single"/>
        </w:rPr>
        <w:t>Amazon Aurora DB clusters</w:t>
      </w:r>
    </w:p>
    <w:p w14:paraId="68D07794" w14:textId="1479CA42" w:rsidR="00643DFD" w:rsidRPr="00643DFD" w:rsidRDefault="00643DFD" w:rsidP="00EA45BA">
      <w:pPr>
        <w:pStyle w:val="ListParagraph"/>
        <w:numPr>
          <w:ilvl w:val="2"/>
          <w:numId w:val="4"/>
        </w:numPr>
        <w:jc w:val="both"/>
      </w:pPr>
      <w:r>
        <w:rPr>
          <w:u w:val="single"/>
        </w:rPr>
        <w:t>Fault Tolerance:</w:t>
      </w:r>
      <w:r>
        <w:t xml:space="preserve"> A system</w:t>
      </w:r>
      <w:r w:rsidR="001B2743">
        <w:t>’s</w:t>
      </w:r>
      <w:r>
        <w:t xml:space="preserve"> ability to remain in operation even if some components used to build the system fails</w:t>
      </w:r>
    </w:p>
    <w:p w14:paraId="34FE50E5" w14:textId="75B92760" w:rsidR="00643DFD" w:rsidRDefault="00643DFD" w:rsidP="00EA45BA">
      <w:pPr>
        <w:pStyle w:val="ListParagraph"/>
        <w:numPr>
          <w:ilvl w:val="2"/>
          <w:numId w:val="4"/>
        </w:numPr>
        <w:jc w:val="both"/>
      </w:pPr>
      <w:r>
        <w:rPr>
          <w:u w:val="single"/>
        </w:rPr>
        <w:t xml:space="preserve">Highly Available: </w:t>
      </w:r>
      <w:r>
        <w:t xml:space="preserve"> The </w:t>
      </w:r>
      <w:r w:rsidR="00F65994">
        <w:t>ability</w:t>
      </w:r>
      <w:r>
        <w:t xml:space="preserve"> of a system to</w:t>
      </w:r>
      <w:r w:rsidR="007C17D6">
        <w:t xml:space="preserve"> quickly</w:t>
      </w:r>
      <w:r>
        <w:t xml:space="preserve"> recover from failures.</w:t>
      </w:r>
    </w:p>
    <w:p w14:paraId="5B2889E1" w14:textId="45619FCE" w:rsidR="004E6B7A" w:rsidRDefault="004E6B7A" w:rsidP="00EA45BA">
      <w:pPr>
        <w:pStyle w:val="ListParagraph"/>
        <w:numPr>
          <w:ilvl w:val="2"/>
          <w:numId w:val="4"/>
        </w:numPr>
        <w:jc w:val="both"/>
      </w:pPr>
      <w:r>
        <w:rPr>
          <w:u w:val="single"/>
        </w:rPr>
        <w:t>We must design systems that are both HA and FT</w:t>
      </w:r>
    </w:p>
    <w:p w14:paraId="59994E1A" w14:textId="5BE11CCC" w:rsidR="00E3004B" w:rsidRDefault="00AC17F0" w:rsidP="00E3004B">
      <w:pPr>
        <w:pStyle w:val="ListParagraph"/>
        <w:numPr>
          <w:ilvl w:val="0"/>
          <w:numId w:val="4"/>
        </w:numPr>
        <w:jc w:val="both"/>
      </w:pPr>
      <w:r>
        <w:t>Module 8 (Automation)</w:t>
      </w:r>
    </w:p>
    <w:p w14:paraId="661AB3D2" w14:textId="597EEB9E" w:rsidR="00227FE9" w:rsidRDefault="0006523C" w:rsidP="00227FE9">
      <w:pPr>
        <w:pStyle w:val="ListParagraph"/>
        <w:numPr>
          <w:ilvl w:val="1"/>
          <w:numId w:val="4"/>
        </w:numPr>
        <w:jc w:val="both"/>
      </w:pPr>
      <w:r>
        <w:t>AWS CloudFormation:</w:t>
      </w:r>
    </w:p>
    <w:p w14:paraId="7521E3C3" w14:textId="6D2405FB" w:rsidR="0006523C" w:rsidRDefault="0006523C" w:rsidP="0006523C">
      <w:pPr>
        <w:pStyle w:val="ListParagraph"/>
        <w:numPr>
          <w:ilvl w:val="2"/>
          <w:numId w:val="4"/>
        </w:numPr>
        <w:jc w:val="both"/>
      </w:pPr>
      <w:r>
        <w:t xml:space="preserve">Write a CloudFormation template (Infrastructure as Code – </w:t>
      </w:r>
      <w:proofErr w:type="spellStart"/>
      <w:r>
        <w:t>IaC</w:t>
      </w:r>
      <w:proofErr w:type="spellEnd"/>
      <w:r>
        <w:t>)</w:t>
      </w:r>
    </w:p>
    <w:p w14:paraId="1A065344" w14:textId="0F531FE7" w:rsidR="0006523C" w:rsidRDefault="0006523C" w:rsidP="0006523C">
      <w:pPr>
        <w:pStyle w:val="ListParagraph"/>
        <w:numPr>
          <w:ilvl w:val="2"/>
          <w:numId w:val="4"/>
        </w:numPr>
        <w:jc w:val="both"/>
      </w:pPr>
      <w:r>
        <w:t>Then AWS automatically generates your AWS infrastructure/architecture based on your template</w:t>
      </w:r>
    </w:p>
    <w:p w14:paraId="02FB96CC" w14:textId="0D2AADD2" w:rsidR="006A759E" w:rsidRDefault="006A759E" w:rsidP="0006523C">
      <w:pPr>
        <w:pStyle w:val="ListParagraph"/>
        <w:numPr>
          <w:ilvl w:val="2"/>
          <w:numId w:val="4"/>
        </w:numPr>
        <w:jc w:val="both"/>
      </w:pPr>
      <w:r>
        <w:t>Benefits: Reusability – one template to generate your AWS infrastructure</w:t>
      </w:r>
    </w:p>
    <w:p w14:paraId="250FCF13" w14:textId="3037B7BF" w:rsidR="00483A0C" w:rsidRDefault="009E3103" w:rsidP="00483A0C">
      <w:pPr>
        <w:pStyle w:val="ListParagraph"/>
        <w:numPr>
          <w:ilvl w:val="1"/>
          <w:numId w:val="4"/>
        </w:numPr>
        <w:jc w:val="both"/>
      </w:pPr>
      <w:r>
        <w:t>How AWS CloudFormation works under the hood:</w:t>
      </w:r>
    </w:p>
    <w:p w14:paraId="6490D6C8" w14:textId="5A1285DA" w:rsidR="009E3103" w:rsidRDefault="009E3103" w:rsidP="009E3103">
      <w:pPr>
        <w:pStyle w:val="ListParagraph"/>
        <w:numPr>
          <w:ilvl w:val="2"/>
          <w:numId w:val="4"/>
        </w:numPr>
        <w:jc w:val="both"/>
      </w:pPr>
      <w:r>
        <w:t>Create the CF template (JSON or YAML file)</w:t>
      </w:r>
    </w:p>
    <w:p w14:paraId="13A5E2B3" w14:textId="60437C6C" w:rsidR="009E3103" w:rsidRDefault="009E3103" w:rsidP="009E3103">
      <w:pPr>
        <w:pStyle w:val="ListParagraph"/>
        <w:numPr>
          <w:ilvl w:val="2"/>
          <w:numId w:val="4"/>
        </w:numPr>
        <w:jc w:val="both"/>
      </w:pPr>
      <w:r>
        <w:t>Upload the template to AWS CloudFormation</w:t>
      </w:r>
    </w:p>
    <w:p w14:paraId="25B77C0D" w14:textId="76960243" w:rsidR="009E3103" w:rsidRDefault="009E3103" w:rsidP="009E3103">
      <w:pPr>
        <w:pStyle w:val="ListParagraph"/>
        <w:numPr>
          <w:ilvl w:val="2"/>
          <w:numId w:val="4"/>
        </w:numPr>
        <w:jc w:val="both"/>
      </w:pPr>
      <w:r>
        <w:t>Through a bunch of API calls done by AWS CF,</w:t>
      </w:r>
    </w:p>
    <w:p w14:paraId="73E1AD03" w14:textId="3E8C778E" w:rsidR="009E3103" w:rsidRDefault="009E3103" w:rsidP="009E3103">
      <w:pPr>
        <w:pStyle w:val="ListParagraph"/>
        <w:numPr>
          <w:ilvl w:val="2"/>
          <w:numId w:val="4"/>
        </w:numPr>
        <w:jc w:val="both"/>
      </w:pPr>
      <w:r>
        <w:t>It transforms your</w:t>
      </w:r>
      <w:r w:rsidR="000312DD">
        <w:t xml:space="preserve"> CF </w:t>
      </w:r>
      <w:r>
        <w:t>template into a bunch of AWS resources (your architecture)</w:t>
      </w:r>
    </w:p>
    <w:p w14:paraId="7F9E2F7F" w14:textId="41EA450B" w:rsidR="00FB486A" w:rsidRDefault="004553E7" w:rsidP="00FB486A">
      <w:pPr>
        <w:pStyle w:val="ListParagraph"/>
        <w:numPr>
          <w:ilvl w:val="1"/>
          <w:numId w:val="4"/>
        </w:numPr>
        <w:jc w:val="both"/>
      </w:pPr>
      <w:r>
        <w:t>Other options to automatically help you manage your AWS infrastructure:</w:t>
      </w:r>
    </w:p>
    <w:p w14:paraId="5367855F" w14:textId="4018968C" w:rsidR="004553E7" w:rsidRDefault="004553E7" w:rsidP="004553E7">
      <w:pPr>
        <w:pStyle w:val="ListParagraph"/>
        <w:numPr>
          <w:ilvl w:val="2"/>
          <w:numId w:val="4"/>
        </w:numPr>
        <w:jc w:val="both"/>
      </w:pPr>
      <w:r>
        <w:t>AWS Elastic Beanstalk</w:t>
      </w:r>
    </w:p>
    <w:p w14:paraId="0A545241" w14:textId="4C269961" w:rsidR="007B4618" w:rsidRDefault="00307F91" w:rsidP="007B4618">
      <w:pPr>
        <w:pStyle w:val="ListParagraph"/>
        <w:numPr>
          <w:ilvl w:val="0"/>
          <w:numId w:val="4"/>
        </w:numPr>
        <w:jc w:val="both"/>
      </w:pPr>
      <w:r>
        <w:t>Module 9 (Containers)</w:t>
      </w:r>
    </w:p>
    <w:p w14:paraId="7FD6F4DA" w14:textId="0D1C9D99" w:rsidR="00307F91" w:rsidRDefault="00964E3A" w:rsidP="00307F91">
      <w:pPr>
        <w:pStyle w:val="ListParagraph"/>
        <w:numPr>
          <w:ilvl w:val="1"/>
          <w:numId w:val="4"/>
        </w:numPr>
        <w:jc w:val="both"/>
      </w:pPr>
      <w:r>
        <w:t xml:space="preserve">Containers are self-contained environments </w:t>
      </w:r>
      <w:r>
        <w:sym w:font="Wingdings" w:char="F0E0"/>
      </w:r>
      <w:r>
        <w:t xml:space="preserve"> contain your code</w:t>
      </w:r>
      <w:r w:rsidR="00B03028">
        <w:t>, dependencies, and configurations into a single object.</w:t>
      </w:r>
    </w:p>
    <w:p w14:paraId="3EDCCF35" w14:textId="6C6C2961" w:rsidR="00964E3A" w:rsidRDefault="00964E3A" w:rsidP="00307F91">
      <w:pPr>
        <w:pStyle w:val="ListParagraph"/>
        <w:numPr>
          <w:ilvl w:val="1"/>
          <w:numId w:val="4"/>
        </w:numPr>
        <w:jc w:val="both"/>
      </w:pPr>
      <w:r>
        <w:t>Slide 432 explains the differences between Bare Metal Servers, Virtual Machines, and Containers</w:t>
      </w:r>
      <w:r w:rsidR="00C47A25">
        <w:t>.</w:t>
      </w:r>
    </w:p>
    <w:p w14:paraId="0C7C5412" w14:textId="72FBDAD1" w:rsidR="0088413C" w:rsidRDefault="0088413C" w:rsidP="00307F91">
      <w:pPr>
        <w:pStyle w:val="ListParagraph"/>
        <w:numPr>
          <w:ilvl w:val="1"/>
          <w:numId w:val="4"/>
        </w:numPr>
        <w:jc w:val="both"/>
      </w:pPr>
      <w:r>
        <w:t>Main difference between the 3 is that:</w:t>
      </w:r>
    </w:p>
    <w:p w14:paraId="43066C27" w14:textId="6DA44A48" w:rsidR="0088413C" w:rsidRDefault="0088413C" w:rsidP="0088413C">
      <w:pPr>
        <w:pStyle w:val="ListParagraph"/>
        <w:numPr>
          <w:ilvl w:val="2"/>
          <w:numId w:val="4"/>
        </w:numPr>
        <w:jc w:val="both"/>
      </w:pPr>
      <w:r>
        <w:lastRenderedPageBreak/>
        <w:t>BMS has server hardware, server OS, on top of it, your system libraries and various apps</w:t>
      </w:r>
    </w:p>
    <w:p w14:paraId="52C2A4A4" w14:textId="5D9193C9" w:rsidR="0088413C" w:rsidRDefault="0088413C" w:rsidP="0088413C">
      <w:pPr>
        <w:pStyle w:val="ListParagraph"/>
        <w:numPr>
          <w:ilvl w:val="2"/>
          <w:numId w:val="4"/>
        </w:numPr>
        <w:jc w:val="both"/>
      </w:pPr>
      <w:r>
        <w:t xml:space="preserve">VM is basically server hardware, server OS, there’s a hypervisor layer (this is the software/firmware that creates your individual VM). Each VM can have </w:t>
      </w:r>
      <w:r w:rsidRPr="009B31EF">
        <w:rPr>
          <w:b/>
          <w:bCs/>
        </w:rPr>
        <w:t>their own</w:t>
      </w:r>
      <w:r>
        <w:t xml:space="preserve"> </w:t>
      </w:r>
      <w:r w:rsidRPr="009B31EF">
        <w:rPr>
          <w:b/>
          <w:bCs/>
        </w:rPr>
        <w:t>guest OS</w:t>
      </w:r>
      <w:r>
        <w:t>, libraries, app.</w:t>
      </w:r>
    </w:p>
    <w:p w14:paraId="34DF6375" w14:textId="65B24129" w:rsidR="005231F6" w:rsidRDefault="009B31EF" w:rsidP="0088413C">
      <w:pPr>
        <w:pStyle w:val="ListParagraph"/>
        <w:numPr>
          <w:ilvl w:val="2"/>
          <w:numId w:val="4"/>
        </w:numPr>
        <w:jc w:val="both"/>
      </w:pPr>
      <w:r>
        <w:t xml:space="preserve">Containers is essentially sitting on top of server hardware, server OS, then we have the Container engine (e.g. Docker), which creates various containers – each container has the necessary libraries &amp; app – </w:t>
      </w:r>
      <w:r>
        <w:rPr>
          <w:b/>
          <w:bCs/>
        </w:rPr>
        <w:t>does not have their own OS (unlike VMs – instead using the underlying server infrastructure’s OS instead).</w:t>
      </w:r>
    </w:p>
    <w:p w14:paraId="01AD1ADC" w14:textId="1FDC8D58" w:rsidR="00C053E5" w:rsidRDefault="00C053E5" w:rsidP="00307F91">
      <w:pPr>
        <w:pStyle w:val="ListParagraph"/>
        <w:numPr>
          <w:ilvl w:val="1"/>
          <w:numId w:val="4"/>
        </w:numPr>
        <w:jc w:val="both"/>
      </w:pPr>
      <w:r>
        <w:t>E.g. of containers: Docker, Kubernetes</w:t>
      </w:r>
    </w:p>
    <w:p w14:paraId="36E08199" w14:textId="77777777" w:rsidR="00955834" w:rsidRDefault="00C053E5" w:rsidP="00307F91">
      <w:pPr>
        <w:pStyle w:val="ListParagraph"/>
        <w:numPr>
          <w:ilvl w:val="1"/>
          <w:numId w:val="4"/>
        </w:numPr>
        <w:jc w:val="both"/>
      </w:pPr>
      <w:r>
        <w:t xml:space="preserve">Solutions provided by AWS: </w:t>
      </w:r>
    </w:p>
    <w:p w14:paraId="49DB6E44" w14:textId="50177626" w:rsidR="00955834" w:rsidRDefault="00955834" w:rsidP="00955834">
      <w:pPr>
        <w:pStyle w:val="ListParagraph"/>
        <w:numPr>
          <w:ilvl w:val="2"/>
          <w:numId w:val="4"/>
        </w:numPr>
        <w:jc w:val="both"/>
      </w:pPr>
      <w:r>
        <w:t xml:space="preserve">AWS </w:t>
      </w:r>
      <w:r w:rsidR="00EB4CFF">
        <w:t>ECS</w:t>
      </w:r>
      <w:r w:rsidR="00B46F7D">
        <w:t xml:space="preserve"> (</w:t>
      </w:r>
      <w:r w:rsidR="00F21940">
        <w:t>D</w:t>
      </w:r>
      <w:r w:rsidR="00B46F7D">
        <w:t>ocker based)</w:t>
      </w:r>
      <w:r w:rsidR="005231F6">
        <w:t xml:space="preserve"> </w:t>
      </w:r>
      <w:r w:rsidR="005231F6">
        <w:sym w:font="Wingdings" w:char="F0E0"/>
      </w:r>
      <w:r w:rsidR="005231F6">
        <w:t xml:space="preserve"> operates in cluster</w:t>
      </w:r>
      <w:r w:rsidR="00925F28">
        <w:t>s</w:t>
      </w:r>
    </w:p>
    <w:p w14:paraId="6B271C5F" w14:textId="033DA368" w:rsidR="00C053E5" w:rsidRPr="00057B6B" w:rsidRDefault="00955834" w:rsidP="00955834">
      <w:pPr>
        <w:pStyle w:val="ListParagraph"/>
        <w:numPr>
          <w:ilvl w:val="2"/>
          <w:numId w:val="4"/>
        </w:numPr>
        <w:jc w:val="both"/>
      </w:pPr>
      <w:r>
        <w:t xml:space="preserve">AWS </w:t>
      </w:r>
      <w:r w:rsidR="00EB4CFF">
        <w:t>EK</w:t>
      </w:r>
      <w:r w:rsidR="00D2575A">
        <w:t>S</w:t>
      </w:r>
      <w:r w:rsidR="00B46F7D">
        <w:t xml:space="preserve"> (K8s based</w:t>
      </w:r>
      <w:r w:rsidR="00D126AD">
        <w:t xml:space="preserve">) </w:t>
      </w:r>
      <w:r w:rsidR="00D126AD">
        <w:sym w:font="Wingdings" w:char="F0E0"/>
      </w:r>
      <w:r w:rsidR="00D126AD">
        <w:t xml:space="preserve"> </w:t>
      </w:r>
      <w:r w:rsidR="005231F6">
        <w:t>operates in pods</w:t>
      </w:r>
      <w:r>
        <w:t xml:space="preserve"> </w:t>
      </w:r>
      <w:r>
        <w:sym w:font="Wingdings" w:char="F0E0"/>
      </w:r>
      <w:r>
        <w:t xml:space="preserve"> can use together with AWS </w:t>
      </w:r>
      <w:proofErr w:type="spellStart"/>
      <w:r>
        <w:t>Far</w:t>
      </w:r>
      <w:r w:rsidR="00661789">
        <w:t>G</w:t>
      </w:r>
      <w:r>
        <w:t>ate</w:t>
      </w:r>
      <w:proofErr w:type="spellEnd"/>
      <w:r>
        <w:t xml:space="preserve"> to help manage your infrastructure</w:t>
      </w:r>
    </w:p>
    <w:sectPr w:rsidR="00C053E5" w:rsidRPr="00057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37"/>
    <w:multiLevelType w:val="hybridMultilevel"/>
    <w:tmpl w:val="C7000258"/>
    <w:lvl w:ilvl="0" w:tplc="C4E2A1E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B84252"/>
    <w:multiLevelType w:val="hybridMultilevel"/>
    <w:tmpl w:val="C0422794"/>
    <w:lvl w:ilvl="0" w:tplc="2A685BD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E686D"/>
    <w:multiLevelType w:val="hybridMultilevel"/>
    <w:tmpl w:val="7C3A24AA"/>
    <w:lvl w:ilvl="0" w:tplc="5B286D2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24415E0"/>
    <w:multiLevelType w:val="hybridMultilevel"/>
    <w:tmpl w:val="3A3A1D6E"/>
    <w:lvl w:ilvl="0" w:tplc="28D28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5521570">
    <w:abstractNumId w:val="1"/>
  </w:num>
  <w:num w:numId="2" w16cid:durableId="1958827381">
    <w:abstractNumId w:val="2"/>
  </w:num>
  <w:num w:numId="3" w16cid:durableId="1786734105">
    <w:abstractNumId w:val="3"/>
  </w:num>
  <w:num w:numId="4" w16cid:durableId="54148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7D"/>
    <w:rsid w:val="00003485"/>
    <w:rsid w:val="0001559D"/>
    <w:rsid w:val="00026F92"/>
    <w:rsid w:val="000312DD"/>
    <w:rsid w:val="00032827"/>
    <w:rsid w:val="0003728C"/>
    <w:rsid w:val="0004021D"/>
    <w:rsid w:val="0004100D"/>
    <w:rsid w:val="00043DE8"/>
    <w:rsid w:val="000450AA"/>
    <w:rsid w:val="00057B6B"/>
    <w:rsid w:val="0006523C"/>
    <w:rsid w:val="00065E29"/>
    <w:rsid w:val="0007168F"/>
    <w:rsid w:val="00074852"/>
    <w:rsid w:val="0007656B"/>
    <w:rsid w:val="00080418"/>
    <w:rsid w:val="00086D25"/>
    <w:rsid w:val="00093290"/>
    <w:rsid w:val="000D08F6"/>
    <w:rsid w:val="000D13B6"/>
    <w:rsid w:val="000D1CC1"/>
    <w:rsid w:val="000D3435"/>
    <w:rsid w:val="000D428D"/>
    <w:rsid w:val="000D60BC"/>
    <w:rsid w:val="000D6593"/>
    <w:rsid w:val="000E0EEB"/>
    <w:rsid w:val="000F3C09"/>
    <w:rsid w:val="000F7659"/>
    <w:rsid w:val="001159A9"/>
    <w:rsid w:val="00120918"/>
    <w:rsid w:val="00120E6D"/>
    <w:rsid w:val="00121DC6"/>
    <w:rsid w:val="00130E28"/>
    <w:rsid w:val="001326BE"/>
    <w:rsid w:val="00140EE7"/>
    <w:rsid w:val="001470E8"/>
    <w:rsid w:val="0015188F"/>
    <w:rsid w:val="0016463D"/>
    <w:rsid w:val="001712A8"/>
    <w:rsid w:val="00175F92"/>
    <w:rsid w:val="001829ED"/>
    <w:rsid w:val="0018332E"/>
    <w:rsid w:val="00191577"/>
    <w:rsid w:val="001A166B"/>
    <w:rsid w:val="001A4800"/>
    <w:rsid w:val="001B150C"/>
    <w:rsid w:val="001B2743"/>
    <w:rsid w:val="001B3EA2"/>
    <w:rsid w:val="001B7110"/>
    <w:rsid w:val="001C4FD0"/>
    <w:rsid w:val="001D023C"/>
    <w:rsid w:val="001D07EB"/>
    <w:rsid w:val="001D7834"/>
    <w:rsid w:val="001E7FC4"/>
    <w:rsid w:val="001F7893"/>
    <w:rsid w:val="0020460A"/>
    <w:rsid w:val="0020520C"/>
    <w:rsid w:val="00205A92"/>
    <w:rsid w:val="00211CC2"/>
    <w:rsid w:val="00213079"/>
    <w:rsid w:val="0021645B"/>
    <w:rsid w:val="0022132E"/>
    <w:rsid w:val="00221A2A"/>
    <w:rsid w:val="00222A8E"/>
    <w:rsid w:val="00225E55"/>
    <w:rsid w:val="00227FE9"/>
    <w:rsid w:val="002330A3"/>
    <w:rsid w:val="00233836"/>
    <w:rsid w:val="00234404"/>
    <w:rsid w:val="00240847"/>
    <w:rsid w:val="0024562B"/>
    <w:rsid w:val="00246BF5"/>
    <w:rsid w:val="00256646"/>
    <w:rsid w:val="00256BA3"/>
    <w:rsid w:val="002619ED"/>
    <w:rsid w:val="00261AF5"/>
    <w:rsid w:val="00263A48"/>
    <w:rsid w:val="002767BF"/>
    <w:rsid w:val="00283AF0"/>
    <w:rsid w:val="002857DA"/>
    <w:rsid w:val="002939CF"/>
    <w:rsid w:val="00294E7C"/>
    <w:rsid w:val="002A2BFE"/>
    <w:rsid w:val="002B57B7"/>
    <w:rsid w:val="002C14A2"/>
    <w:rsid w:val="002C5FD7"/>
    <w:rsid w:val="002D5C29"/>
    <w:rsid w:val="002F130A"/>
    <w:rsid w:val="00307F91"/>
    <w:rsid w:val="00312683"/>
    <w:rsid w:val="00316724"/>
    <w:rsid w:val="00323D70"/>
    <w:rsid w:val="00327E18"/>
    <w:rsid w:val="003312CA"/>
    <w:rsid w:val="00334824"/>
    <w:rsid w:val="00336C68"/>
    <w:rsid w:val="00345F2C"/>
    <w:rsid w:val="003465E9"/>
    <w:rsid w:val="0034722B"/>
    <w:rsid w:val="003537E8"/>
    <w:rsid w:val="00353957"/>
    <w:rsid w:val="003605A4"/>
    <w:rsid w:val="00362780"/>
    <w:rsid w:val="0037513D"/>
    <w:rsid w:val="003844FF"/>
    <w:rsid w:val="003975F6"/>
    <w:rsid w:val="003B355E"/>
    <w:rsid w:val="003B5B79"/>
    <w:rsid w:val="003C28E6"/>
    <w:rsid w:val="003C37D0"/>
    <w:rsid w:val="003D39A1"/>
    <w:rsid w:val="003D447B"/>
    <w:rsid w:val="003D4891"/>
    <w:rsid w:val="003E02B3"/>
    <w:rsid w:val="003E2A37"/>
    <w:rsid w:val="003E39A4"/>
    <w:rsid w:val="003E53AC"/>
    <w:rsid w:val="003F3A6F"/>
    <w:rsid w:val="0040379C"/>
    <w:rsid w:val="00412065"/>
    <w:rsid w:val="00416CFE"/>
    <w:rsid w:val="00424B99"/>
    <w:rsid w:val="00432B7E"/>
    <w:rsid w:val="004337E6"/>
    <w:rsid w:val="00434BF1"/>
    <w:rsid w:val="00440914"/>
    <w:rsid w:val="00442730"/>
    <w:rsid w:val="00443431"/>
    <w:rsid w:val="00445F18"/>
    <w:rsid w:val="00446B81"/>
    <w:rsid w:val="00446BC7"/>
    <w:rsid w:val="0044799C"/>
    <w:rsid w:val="004522DB"/>
    <w:rsid w:val="00453108"/>
    <w:rsid w:val="004553E7"/>
    <w:rsid w:val="00455495"/>
    <w:rsid w:val="00456E07"/>
    <w:rsid w:val="0046721E"/>
    <w:rsid w:val="004752A1"/>
    <w:rsid w:val="004819A9"/>
    <w:rsid w:val="00483A0C"/>
    <w:rsid w:val="00487A79"/>
    <w:rsid w:val="00487FF3"/>
    <w:rsid w:val="004913BB"/>
    <w:rsid w:val="004934E4"/>
    <w:rsid w:val="00495631"/>
    <w:rsid w:val="00497898"/>
    <w:rsid w:val="004A1E56"/>
    <w:rsid w:val="004A364B"/>
    <w:rsid w:val="004A3DB3"/>
    <w:rsid w:val="004B3727"/>
    <w:rsid w:val="004B4490"/>
    <w:rsid w:val="004D0CE8"/>
    <w:rsid w:val="004D31DF"/>
    <w:rsid w:val="004D3BBD"/>
    <w:rsid w:val="004D4ECF"/>
    <w:rsid w:val="004D6199"/>
    <w:rsid w:val="004D76CC"/>
    <w:rsid w:val="004E509B"/>
    <w:rsid w:val="004E6B7A"/>
    <w:rsid w:val="004E7A02"/>
    <w:rsid w:val="004F0176"/>
    <w:rsid w:val="00513D05"/>
    <w:rsid w:val="00516994"/>
    <w:rsid w:val="005231F6"/>
    <w:rsid w:val="005236AE"/>
    <w:rsid w:val="00525044"/>
    <w:rsid w:val="00530D27"/>
    <w:rsid w:val="005450D0"/>
    <w:rsid w:val="00545660"/>
    <w:rsid w:val="005520E5"/>
    <w:rsid w:val="00556CAE"/>
    <w:rsid w:val="0055749E"/>
    <w:rsid w:val="00561952"/>
    <w:rsid w:val="00562612"/>
    <w:rsid w:val="0056280B"/>
    <w:rsid w:val="00566201"/>
    <w:rsid w:val="00570B0E"/>
    <w:rsid w:val="00576AE1"/>
    <w:rsid w:val="00577006"/>
    <w:rsid w:val="00583A1F"/>
    <w:rsid w:val="00591283"/>
    <w:rsid w:val="005A19AA"/>
    <w:rsid w:val="005A2479"/>
    <w:rsid w:val="005A6625"/>
    <w:rsid w:val="005B2F1C"/>
    <w:rsid w:val="005C0B4F"/>
    <w:rsid w:val="005D1C56"/>
    <w:rsid w:val="005E0F34"/>
    <w:rsid w:val="005E1160"/>
    <w:rsid w:val="005E1605"/>
    <w:rsid w:val="005F04D8"/>
    <w:rsid w:val="005F64CE"/>
    <w:rsid w:val="00600088"/>
    <w:rsid w:val="00601858"/>
    <w:rsid w:val="0060309F"/>
    <w:rsid w:val="006044AD"/>
    <w:rsid w:val="006121A6"/>
    <w:rsid w:val="0061558D"/>
    <w:rsid w:val="00624266"/>
    <w:rsid w:val="0063143A"/>
    <w:rsid w:val="00632135"/>
    <w:rsid w:val="00634323"/>
    <w:rsid w:val="00635DDA"/>
    <w:rsid w:val="00643DFD"/>
    <w:rsid w:val="00646C71"/>
    <w:rsid w:val="00652C43"/>
    <w:rsid w:val="006535E7"/>
    <w:rsid w:val="00654C9F"/>
    <w:rsid w:val="00661789"/>
    <w:rsid w:val="00670A79"/>
    <w:rsid w:val="00673156"/>
    <w:rsid w:val="006740F2"/>
    <w:rsid w:val="00675EE2"/>
    <w:rsid w:val="00677FB3"/>
    <w:rsid w:val="006810E1"/>
    <w:rsid w:val="00681945"/>
    <w:rsid w:val="00686F02"/>
    <w:rsid w:val="00687769"/>
    <w:rsid w:val="006962F3"/>
    <w:rsid w:val="0069657A"/>
    <w:rsid w:val="006A0A0D"/>
    <w:rsid w:val="006A171D"/>
    <w:rsid w:val="006A28D0"/>
    <w:rsid w:val="006A3A0A"/>
    <w:rsid w:val="006A66A2"/>
    <w:rsid w:val="006A759E"/>
    <w:rsid w:val="006A76D7"/>
    <w:rsid w:val="006A7E7E"/>
    <w:rsid w:val="006B2333"/>
    <w:rsid w:val="006B32B4"/>
    <w:rsid w:val="006B4296"/>
    <w:rsid w:val="006B7A17"/>
    <w:rsid w:val="006D09E7"/>
    <w:rsid w:val="006D379C"/>
    <w:rsid w:val="006D479C"/>
    <w:rsid w:val="006D73A5"/>
    <w:rsid w:val="006E4363"/>
    <w:rsid w:val="006F286F"/>
    <w:rsid w:val="00706B50"/>
    <w:rsid w:val="007129AE"/>
    <w:rsid w:val="00714424"/>
    <w:rsid w:val="00724A3B"/>
    <w:rsid w:val="00725C8C"/>
    <w:rsid w:val="0072626A"/>
    <w:rsid w:val="00726752"/>
    <w:rsid w:val="00732413"/>
    <w:rsid w:val="00734816"/>
    <w:rsid w:val="007361D3"/>
    <w:rsid w:val="007374A3"/>
    <w:rsid w:val="00741685"/>
    <w:rsid w:val="007420E9"/>
    <w:rsid w:val="00745F37"/>
    <w:rsid w:val="0075674B"/>
    <w:rsid w:val="00757EA3"/>
    <w:rsid w:val="007622FE"/>
    <w:rsid w:val="00770BF1"/>
    <w:rsid w:val="00776188"/>
    <w:rsid w:val="00776629"/>
    <w:rsid w:val="00776C55"/>
    <w:rsid w:val="00781901"/>
    <w:rsid w:val="0079163E"/>
    <w:rsid w:val="00792E50"/>
    <w:rsid w:val="00795BDF"/>
    <w:rsid w:val="00797651"/>
    <w:rsid w:val="007A1572"/>
    <w:rsid w:val="007A1E7F"/>
    <w:rsid w:val="007B0982"/>
    <w:rsid w:val="007B09EE"/>
    <w:rsid w:val="007B4618"/>
    <w:rsid w:val="007B4BDA"/>
    <w:rsid w:val="007C17D6"/>
    <w:rsid w:val="007C1D08"/>
    <w:rsid w:val="007C4B3E"/>
    <w:rsid w:val="007C62A5"/>
    <w:rsid w:val="007D2243"/>
    <w:rsid w:val="007D5B75"/>
    <w:rsid w:val="007E2502"/>
    <w:rsid w:val="00801FA4"/>
    <w:rsid w:val="00802F44"/>
    <w:rsid w:val="008143C5"/>
    <w:rsid w:val="008178E8"/>
    <w:rsid w:val="00827EEA"/>
    <w:rsid w:val="00835EB0"/>
    <w:rsid w:val="00845104"/>
    <w:rsid w:val="008478D8"/>
    <w:rsid w:val="00850845"/>
    <w:rsid w:val="008579B0"/>
    <w:rsid w:val="00857A5F"/>
    <w:rsid w:val="00865B89"/>
    <w:rsid w:val="0088413C"/>
    <w:rsid w:val="00885A6C"/>
    <w:rsid w:val="00893A3B"/>
    <w:rsid w:val="008A4385"/>
    <w:rsid w:val="008A461E"/>
    <w:rsid w:val="008A61AB"/>
    <w:rsid w:val="008B33D0"/>
    <w:rsid w:val="008B3E32"/>
    <w:rsid w:val="008B7A54"/>
    <w:rsid w:val="008C1702"/>
    <w:rsid w:val="008C26CE"/>
    <w:rsid w:val="008C3799"/>
    <w:rsid w:val="008C42C4"/>
    <w:rsid w:val="008C501F"/>
    <w:rsid w:val="008D1527"/>
    <w:rsid w:val="008D18E4"/>
    <w:rsid w:val="008D48A4"/>
    <w:rsid w:val="008D5E70"/>
    <w:rsid w:val="008E73CD"/>
    <w:rsid w:val="008F13BE"/>
    <w:rsid w:val="008F1474"/>
    <w:rsid w:val="008F1A99"/>
    <w:rsid w:val="008F43B1"/>
    <w:rsid w:val="008F53C2"/>
    <w:rsid w:val="008F59AD"/>
    <w:rsid w:val="00903472"/>
    <w:rsid w:val="00914D0B"/>
    <w:rsid w:val="0092085B"/>
    <w:rsid w:val="00925F28"/>
    <w:rsid w:val="00934292"/>
    <w:rsid w:val="00935082"/>
    <w:rsid w:val="00935327"/>
    <w:rsid w:val="009363C0"/>
    <w:rsid w:val="00937722"/>
    <w:rsid w:val="00940D09"/>
    <w:rsid w:val="00955834"/>
    <w:rsid w:val="00960B89"/>
    <w:rsid w:val="00961B61"/>
    <w:rsid w:val="009628C1"/>
    <w:rsid w:val="00963BC7"/>
    <w:rsid w:val="00964E3A"/>
    <w:rsid w:val="00965FF8"/>
    <w:rsid w:val="00967EE0"/>
    <w:rsid w:val="00975BCC"/>
    <w:rsid w:val="00975E88"/>
    <w:rsid w:val="009832E4"/>
    <w:rsid w:val="009868A8"/>
    <w:rsid w:val="00987CCD"/>
    <w:rsid w:val="009A0708"/>
    <w:rsid w:val="009A2484"/>
    <w:rsid w:val="009A493C"/>
    <w:rsid w:val="009B0DCE"/>
    <w:rsid w:val="009B17C8"/>
    <w:rsid w:val="009B31EF"/>
    <w:rsid w:val="009B44E1"/>
    <w:rsid w:val="009B65FC"/>
    <w:rsid w:val="009B7B8F"/>
    <w:rsid w:val="009C035F"/>
    <w:rsid w:val="009C33B1"/>
    <w:rsid w:val="009D0039"/>
    <w:rsid w:val="009D063D"/>
    <w:rsid w:val="009E3103"/>
    <w:rsid w:val="009E3502"/>
    <w:rsid w:val="009E7C96"/>
    <w:rsid w:val="00A027DD"/>
    <w:rsid w:val="00A05550"/>
    <w:rsid w:val="00A0717D"/>
    <w:rsid w:val="00A07B52"/>
    <w:rsid w:val="00A10909"/>
    <w:rsid w:val="00A11796"/>
    <w:rsid w:val="00A14FA3"/>
    <w:rsid w:val="00A21023"/>
    <w:rsid w:val="00A245AD"/>
    <w:rsid w:val="00A305DD"/>
    <w:rsid w:val="00A31ECB"/>
    <w:rsid w:val="00A31F64"/>
    <w:rsid w:val="00A32469"/>
    <w:rsid w:val="00A340D4"/>
    <w:rsid w:val="00A36869"/>
    <w:rsid w:val="00A411F4"/>
    <w:rsid w:val="00A42B4E"/>
    <w:rsid w:val="00A45A64"/>
    <w:rsid w:val="00A46909"/>
    <w:rsid w:val="00A53444"/>
    <w:rsid w:val="00A55148"/>
    <w:rsid w:val="00A5581B"/>
    <w:rsid w:val="00A55987"/>
    <w:rsid w:val="00A578AE"/>
    <w:rsid w:val="00A7436F"/>
    <w:rsid w:val="00A773A6"/>
    <w:rsid w:val="00A84343"/>
    <w:rsid w:val="00A8474B"/>
    <w:rsid w:val="00A94A39"/>
    <w:rsid w:val="00AA1757"/>
    <w:rsid w:val="00AA1B92"/>
    <w:rsid w:val="00AA4246"/>
    <w:rsid w:val="00AA6CA6"/>
    <w:rsid w:val="00AC17F0"/>
    <w:rsid w:val="00AC4F17"/>
    <w:rsid w:val="00AC6729"/>
    <w:rsid w:val="00AD0572"/>
    <w:rsid w:val="00AD41A1"/>
    <w:rsid w:val="00AD4B24"/>
    <w:rsid w:val="00AD585E"/>
    <w:rsid w:val="00AE21F3"/>
    <w:rsid w:val="00AE5C71"/>
    <w:rsid w:val="00AE6A4D"/>
    <w:rsid w:val="00AE7E46"/>
    <w:rsid w:val="00AF361F"/>
    <w:rsid w:val="00AF5B1C"/>
    <w:rsid w:val="00B03028"/>
    <w:rsid w:val="00B04A51"/>
    <w:rsid w:val="00B04C60"/>
    <w:rsid w:val="00B05D5C"/>
    <w:rsid w:val="00B05DEC"/>
    <w:rsid w:val="00B119E6"/>
    <w:rsid w:val="00B2339A"/>
    <w:rsid w:val="00B261DA"/>
    <w:rsid w:val="00B32A3A"/>
    <w:rsid w:val="00B40539"/>
    <w:rsid w:val="00B417F2"/>
    <w:rsid w:val="00B46F7D"/>
    <w:rsid w:val="00B50FC8"/>
    <w:rsid w:val="00B5199E"/>
    <w:rsid w:val="00B51B49"/>
    <w:rsid w:val="00B522FF"/>
    <w:rsid w:val="00B5515A"/>
    <w:rsid w:val="00B64A4D"/>
    <w:rsid w:val="00B67D75"/>
    <w:rsid w:val="00B74AC9"/>
    <w:rsid w:val="00B75690"/>
    <w:rsid w:val="00B75DA9"/>
    <w:rsid w:val="00B8515B"/>
    <w:rsid w:val="00B91A45"/>
    <w:rsid w:val="00B93992"/>
    <w:rsid w:val="00B96E28"/>
    <w:rsid w:val="00B977BF"/>
    <w:rsid w:val="00BA33E8"/>
    <w:rsid w:val="00BA5E2E"/>
    <w:rsid w:val="00BA66C7"/>
    <w:rsid w:val="00BB484F"/>
    <w:rsid w:val="00BB6220"/>
    <w:rsid w:val="00BB7D75"/>
    <w:rsid w:val="00BC3418"/>
    <w:rsid w:val="00BD57B2"/>
    <w:rsid w:val="00BD584E"/>
    <w:rsid w:val="00BE7DFC"/>
    <w:rsid w:val="00C053E5"/>
    <w:rsid w:val="00C05AAF"/>
    <w:rsid w:val="00C0656E"/>
    <w:rsid w:val="00C130B5"/>
    <w:rsid w:val="00C155C6"/>
    <w:rsid w:val="00C159A6"/>
    <w:rsid w:val="00C21A4F"/>
    <w:rsid w:val="00C249EA"/>
    <w:rsid w:val="00C25CBF"/>
    <w:rsid w:val="00C268F1"/>
    <w:rsid w:val="00C463B2"/>
    <w:rsid w:val="00C47A25"/>
    <w:rsid w:val="00C65E3D"/>
    <w:rsid w:val="00C671AC"/>
    <w:rsid w:val="00C67C13"/>
    <w:rsid w:val="00C71906"/>
    <w:rsid w:val="00C73236"/>
    <w:rsid w:val="00C77F6D"/>
    <w:rsid w:val="00C82E4D"/>
    <w:rsid w:val="00C8534F"/>
    <w:rsid w:val="00C91C9C"/>
    <w:rsid w:val="00C9245F"/>
    <w:rsid w:val="00C92F72"/>
    <w:rsid w:val="00C935F7"/>
    <w:rsid w:val="00C97A95"/>
    <w:rsid w:val="00CA2A20"/>
    <w:rsid w:val="00CB4C54"/>
    <w:rsid w:val="00CC6567"/>
    <w:rsid w:val="00CD2642"/>
    <w:rsid w:val="00CE0962"/>
    <w:rsid w:val="00CE1A94"/>
    <w:rsid w:val="00CE2FAF"/>
    <w:rsid w:val="00CE440C"/>
    <w:rsid w:val="00CE5F62"/>
    <w:rsid w:val="00CF41CE"/>
    <w:rsid w:val="00D01CE8"/>
    <w:rsid w:val="00D02151"/>
    <w:rsid w:val="00D048A4"/>
    <w:rsid w:val="00D05AE7"/>
    <w:rsid w:val="00D05B6E"/>
    <w:rsid w:val="00D11250"/>
    <w:rsid w:val="00D126AD"/>
    <w:rsid w:val="00D12A5B"/>
    <w:rsid w:val="00D12AF9"/>
    <w:rsid w:val="00D13EC1"/>
    <w:rsid w:val="00D16B2D"/>
    <w:rsid w:val="00D207BF"/>
    <w:rsid w:val="00D21B45"/>
    <w:rsid w:val="00D22C63"/>
    <w:rsid w:val="00D2575A"/>
    <w:rsid w:val="00D2601D"/>
    <w:rsid w:val="00D33AB8"/>
    <w:rsid w:val="00D34A05"/>
    <w:rsid w:val="00D36ED8"/>
    <w:rsid w:val="00D37CEE"/>
    <w:rsid w:val="00D41172"/>
    <w:rsid w:val="00D60654"/>
    <w:rsid w:val="00D62FE3"/>
    <w:rsid w:val="00D672F3"/>
    <w:rsid w:val="00D67635"/>
    <w:rsid w:val="00D76102"/>
    <w:rsid w:val="00D806DC"/>
    <w:rsid w:val="00D820F0"/>
    <w:rsid w:val="00D84B4E"/>
    <w:rsid w:val="00D9039F"/>
    <w:rsid w:val="00D90F71"/>
    <w:rsid w:val="00D91C85"/>
    <w:rsid w:val="00D9577B"/>
    <w:rsid w:val="00DB2556"/>
    <w:rsid w:val="00DC1361"/>
    <w:rsid w:val="00DC5A03"/>
    <w:rsid w:val="00DD540D"/>
    <w:rsid w:val="00DF316C"/>
    <w:rsid w:val="00E016A0"/>
    <w:rsid w:val="00E03112"/>
    <w:rsid w:val="00E101C8"/>
    <w:rsid w:val="00E1274A"/>
    <w:rsid w:val="00E26947"/>
    <w:rsid w:val="00E3004B"/>
    <w:rsid w:val="00E550EA"/>
    <w:rsid w:val="00E721E4"/>
    <w:rsid w:val="00E772DC"/>
    <w:rsid w:val="00E77F42"/>
    <w:rsid w:val="00E85CFC"/>
    <w:rsid w:val="00E86D7A"/>
    <w:rsid w:val="00E91A11"/>
    <w:rsid w:val="00E92560"/>
    <w:rsid w:val="00E925A5"/>
    <w:rsid w:val="00E92977"/>
    <w:rsid w:val="00EA45BA"/>
    <w:rsid w:val="00EA5653"/>
    <w:rsid w:val="00EA5FEB"/>
    <w:rsid w:val="00EB0324"/>
    <w:rsid w:val="00EB3E66"/>
    <w:rsid w:val="00EB4CFF"/>
    <w:rsid w:val="00EC2B34"/>
    <w:rsid w:val="00EC439B"/>
    <w:rsid w:val="00EC739B"/>
    <w:rsid w:val="00EE531D"/>
    <w:rsid w:val="00EE7C48"/>
    <w:rsid w:val="00EF4A87"/>
    <w:rsid w:val="00EF5D31"/>
    <w:rsid w:val="00EF77A3"/>
    <w:rsid w:val="00F01261"/>
    <w:rsid w:val="00F043A6"/>
    <w:rsid w:val="00F10526"/>
    <w:rsid w:val="00F17960"/>
    <w:rsid w:val="00F21940"/>
    <w:rsid w:val="00F224E6"/>
    <w:rsid w:val="00F25A27"/>
    <w:rsid w:val="00F267B0"/>
    <w:rsid w:val="00F33B6E"/>
    <w:rsid w:val="00F34453"/>
    <w:rsid w:val="00F35AE7"/>
    <w:rsid w:val="00F42640"/>
    <w:rsid w:val="00F436EE"/>
    <w:rsid w:val="00F437DC"/>
    <w:rsid w:val="00F43C0E"/>
    <w:rsid w:val="00F50FD0"/>
    <w:rsid w:val="00F5340B"/>
    <w:rsid w:val="00F540A5"/>
    <w:rsid w:val="00F60EB1"/>
    <w:rsid w:val="00F62A53"/>
    <w:rsid w:val="00F62A94"/>
    <w:rsid w:val="00F65994"/>
    <w:rsid w:val="00F714D8"/>
    <w:rsid w:val="00F77CC6"/>
    <w:rsid w:val="00F86925"/>
    <w:rsid w:val="00F93BB2"/>
    <w:rsid w:val="00F9406A"/>
    <w:rsid w:val="00F94963"/>
    <w:rsid w:val="00F96828"/>
    <w:rsid w:val="00FA7A81"/>
    <w:rsid w:val="00FB42D6"/>
    <w:rsid w:val="00FB486A"/>
    <w:rsid w:val="00FC2713"/>
    <w:rsid w:val="00FC44AB"/>
    <w:rsid w:val="00FD07BE"/>
    <w:rsid w:val="00FD172C"/>
    <w:rsid w:val="00FD61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5DE"/>
  <w15:chartTrackingRefBased/>
  <w15:docId w15:val="{7D570C6D-84E2-42E1-85C8-FD58BA1A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612"/>
    <w:pPr>
      <w:ind w:left="720"/>
      <w:contextualSpacing/>
    </w:pPr>
  </w:style>
  <w:style w:type="character" w:styleId="Hyperlink">
    <w:name w:val="Hyperlink"/>
    <w:basedOn w:val="DefaultParagraphFont"/>
    <w:uiPriority w:val="99"/>
    <w:unhideWhenUsed/>
    <w:rsid w:val="00FC44AB"/>
    <w:rPr>
      <w:color w:val="0563C1" w:themeColor="hyperlink"/>
      <w:u w:val="single"/>
    </w:rPr>
  </w:style>
  <w:style w:type="character" w:styleId="UnresolvedMention">
    <w:name w:val="Unresolved Mention"/>
    <w:basedOn w:val="DefaultParagraphFont"/>
    <w:uiPriority w:val="99"/>
    <w:semiHidden/>
    <w:unhideWhenUsed/>
    <w:rsid w:val="00FC44AB"/>
    <w:rPr>
      <w:color w:val="605E5C"/>
      <w:shd w:val="clear" w:color="auto" w:fill="E1DFDD"/>
    </w:rPr>
  </w:style>
  <w:style w:type="character" w:styleId="FollowedHyperlink">
    <w:name w:val="FollowedHyperlink"/>
    <w:basedOn w:val="DefaultParagraphFont"/>
    <w:uiPriority w:val="99"/>
    <w:semiHidden/>
    <w:unhideWhenUsed/>
    <w:rsid w:val="00742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6162">
      <w:bodyDiv w:val="1"/>
      <w:marLeft w:val="0"/>
      <w:marRight w:val="0"/>
      <w:marTop w:val="0"/>
      <w:marBottom w:val="0"/>
      <w:divBdr>
        <w:top w:val="none" w:sz="0" w:space="0" w:color="auto"/>
        <w:left w:val="none" w:sz="0" w:space="0" w:color="auto"/>
        <w:bottom w:val="none" w:sz="0" w:space="0" w:color="auto"/>
        <w:right w:val="none" w:sz="0" w:space="0" w:color="auto"/>
      </w:divBdr>
    </w:div>
    <w:div w:id="462427154">
      <w:bodyDiv w:val="1"/>
      <w:marLeft w:val="0"/>
      <w:marRight w:val="0"/>
      <w:marTop w:val="0"/>
      <w:marBottom w:val="0"/>
      <w:divBdr>
        <w:top w:val="none" w:sz="0" w:space="0" w:color="auto"/>
        <w:left w:val="none" w:sz="0" w:space="0" w:color="auto"/>
        <w:bottom w:val="none" w:sz="0" w:space="0" w:color="auto"/>
        <w:right w:val="none" w:sz="0" w:space="0" w:color="auto"/>
      </w:divBdr>
    </w:div>
    <w:div w:id="907225217">
      <w:bodyDiv w:val="1"/>
      <w:marLeft w:val="0"/>
      <w:marRight w:val="0"/>
      <w:marTop w:val="0"/>
      <w:marBottom w:val="0"/>
      <w:divBdr>
        <w:top w:val="none" w:sz="0" w:space="0" w:color="auto"/>
        <w:left w:val="none" w:sz="0" w:space="0" w:color="auto"/>
        <w:bottom w:val="none" w:sz="0" w:space="0" w:color="auto"/>
        <w:right w:val="none" w:sz="0" w:space="0" w:color="auto"/>
      </w:divBdr>
    </w:div>
    <w:div w:id="1049457094">
      <w:bodyDiv w:val="1"/>
      <w:marLeft w:val="0"/>
      <w:marRight w:val="0"/>
      <w:marTop w:val="0"/>
      <w:marBottom w:val="0"/>
      <w:divBdr>
        <w:top w:val="none" w:sz="0" w:space="0" w:color="auto"/>
        <w:left w:val="none" w:sz="0" w:space="0" w:color="auto"/>
        <w:bottom w:val="none" w:sz="0" w:space="0" w:color="auto"/>
        <w:right w:val="none" w:sz="0" w:space="0" w:color="auto"/>
      </w:divBdr>
    </w:div>
    <w:div w:id="1355040322">
      <w:bodyDiv w:val="1"/>
      <w:marLeft w:val="0"/>
      <w:marRight w:val="0"/>
      <w:marTop w:val="0"/>
      <w:marBottom w:val="0"/>
      <w:divBdr>
        <w:top w:val="none" w:sz="0" w:space="0" w:color="auto"/>
        <w:left w:val="none" w:sz="0" w:space="0" w:color="auto"/>
        <w:bottom w:val="none" w:sz="0" w:space="0" w:color="auto"/>
        <w:right w:val="none" w:sz="0" w:space="0" w:color="auto"/>
      </w:divBdr>
    </w:div>
    <w:div w:id="1833254728">
      <w:bodyDiv w:val="1"/>
      <w:marLeft w:val="0"/>
      <w:marRight w:val="0"/>
      <w:marTop w:val="0"/>
      <w:marBottom w:val="0"/>
      <w:divBdr>
        <w:top w:val="none" w:sz="0" w:space="0" w:color="auto"/>
        <w:left w:val="none" w:sz="0" w:space="0" w:color="auto"/>
        <w:bottom w:val="none" w:sz="0" w:space="0" w:color="auto"/>
        <w:right w:val="none" w:sz="0" w:space="0" w:color="auto"/>
      </w:divBdr>
    </w:div>
    <w:div w:id="20031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aching/database-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sg/storage/tape-storage/" TargetMode="External"/><Relationship Id="rId5" Type="http://schemas.openxmlformats.org/officeDocument/2006/relationships/hyperlink" Target="https://explore.skillbuilder.aws/learn/course/external/view/elearning/8319/architecting-on-aws-online-course-suppl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CHENG WAI MELVIN</dc:creator>
  <cp:keywords/>
  <dc:description/>
  <cp:lastModifiedBy>NG CHENG WAI MELVIN</cp:lastModifiedBy>
  <cp:revision>700</cp:revision>
  <dcterms:created xsi:type="dcterms:W3CDTF">2023-03-22T01:14:00Z</dcterms:created>
  <dcterms:modified xsi:type="dcterms:W3CDTF">2023-08-08T02:43:00Z</dcterms:modified>
</cp:coreProperties>
</file>