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00DE" w14:textId="4C1F5C3A" w:rsidR="007B2EA8" w:rsidRPr="006819E2" w:rsidRDefault="008A5C52" w:rsidP="008A5C52">
      <w:pPr>
        <w:jc w:val="center"/>
        <w:rPr>
          <w:rFonts w:ascii="Arial" w:hAnsi="Arial" w:cs="Arial"/>
          <w:b/>
          <w:bCs/>
          <w:sz w:val="24"/>
          <w:szCs w:val="24"/>
          <w:u w:val="single"/>
        </w:rPr>
      </w:pPr>
      <w:r w:rsidRPr="006819E2">
        <w:rPr>
          <w:rFonts w:ascii="Arial" w:hAnsi="Arial" w:cs="Arial"/>
          <w:b/>
          <w:bCs/>
          <w:sz w:val="24"/>
          <w:szCs w:val="24"/>
          <w:u w:val="single"/>
        </w:rPr>
        <w:t>Fraudulent Credit Card charges</w:t>
      </w:r>
    </w:p>
    <w:p w14:paraId="7C18C6C4" w14:textId="77777777" w:rsidR="008A5C52" w:rsidRPr="006819E2" w:rsidRDefault="008A5C52" w:rsidP="00E55A5D">
      <w:pPr>
        <w:pStyle w:val="ListParagraph"/>
        <w:numPr>
          <w:ilvl w:val="0"/>
          <w:numId w:val="1"/>
        </w:numPr>
        <w:rPr>
          <w:rFonts w:ascii="Arial" w:hAnsi="Arial" w:cs="Arial"/>
          <w:b/>
          <w:bCs/>
          <w:sz w:val="24"/>
          <w:szCs w:val="24"/>
        </w:rPr>
      </w:pPr>
      <w:r w:rsidRPr="006819E2">
        <w:rPr>
          <w:rFonts w:ascii="Arial" w:hAnsi="Arial" w:cs="Arial"/>
          <w:b/>
          <w:bCs/>
          <w:sz w:val="24"/>
          <w:szCs w:val="24"/>
        </w:rPr>
        <w:t>Introduction</w:t>
      </w:r>
    </w:p>
    <w:p w14:paraId="6A22043F" w14:textId="25EF6497" w:rsidR="008A5C52" w:rsidRPr="006819E2" w:rsidRDefault="008A5C52" w:rsidP="00264652">
      <w:pPr>
        <w:pStyle w:val="ListParagraph"/>
        <w:numPr>
          <w:ilvl w:val="0"/>
          <w:numId w:val="2"/>
        </w:numPr>
        <w:tabs>
          <w:tab w:val="left" w:pos="270"/>
        </w:tabs>
        <w:spacing w:after="0" w:line="240" w:lineRule="auto"/>
        <w:ind w:left="0" w:firstLine="0"/>
        <w:rPr>
          <w:rFonts w:ascii="Arial" w:hAnsi="Arial" w:cs="Arial"/>
          <w:b/>
          <w:bCs/>
          <w:sz w:val="24"/>
          <w:szCs w:val="24"/>
        </w:rPr>
      </w:pPr>
      <w:r w:rsidRPr="006819E2">
        <w:rPr>
          <w:rFonts w:ascii="Arial" w:hAnsi="Arial" w:cs="Arial"/>
          <w:b/>
          <w:bCs/>
          <w:sz w:val="24"/>
          <w:szCs w:val="24"/>
        </w:rPr>
        <w:t>Problem statement</w:t>
      </w:r>
    </w:p>
    <w:p w14:paraId="1FF01010" w14:textId="02CEB4C3" w:rsidR="008A5C52" w:rsidRPr="006819E2" w:rsidRDefault="007055CA" w:rsidP="008A5C52">
      <w:pPr>
        <w:spacing w:after="0" w:line="240" w:lineRule="auto"/>
        <w:rPr>
          <w:rFonts w:ascii="Arial" w:hAnsi="Arial" w:cs="Arial"/>
          <w:sz w:val="24"/>
          <w:szCs w:val="24"/>
        </w:rPr>
      </w:pPr>
      <w:r w:rsidRPr="006819E2">
        <w:rPr>
          <w:rFonts w:ascii="Arial" w:hAnsi="Arial" w:cs="Arial"/>
          <w:sz w:val="24"/>
          <w:szCs w:val="24"/>
        </w:rPr>
        <w:t>Credit card fraud is a significant and growing problem in the financial industry, causing substantial financial losses and undermining consumer trust. Fraudulent activities include unauthorized transactions, identity theft, and the misuse of stolen credit card information. As technology advances and online transactions become more prevalent, the methods and sophistication of fraudsters continue to evolve, making it increasingly challenging to detect and prevent fraudulent activities.</w:t>
      </w:r>
    </w:p>
    <w:p w14:paraId="4EF947EC" w14:textId="77777777" w:rsidR="007055CA" w:rsidRPr="006819E2" w:rsidRDefault="007055CA" w:rsidP="008A5C52">
      <w:pPr>
        <w:spacing w:after="0" w:line="240" w:lineRule="auto"/>
        <w:rPr>
          <w:rFonts w:ascii="Arial" w:hAnsi="Arial" w:cs="Arial"/>
          <w:sz w:val="24"/>
          <w:szCs w:val="24"/>
        </w:rPr>
      </w:pPr>
    </w:p>
    <w:p w14:paraId="70FA7AFC" w14:textId="7BC2191A" w:rsidR="008A5C52" w:rsidRPr="006819E2" w:rsidRDefault="008A5C52" w:rsidP="008A5C52">
      <w:pPr>
        <w:spacing w:after="0" w:line="240" w:lineRule="auto"/>
        <w:rPr>
          <w:rFonts w:ascii="Arial" w:hAnsi="Arial" w:cs="Arial"/>
          <w:sz w:val="24"/>
          <w:szCs w:val="24"/>
        </w:rPr>
      </w:pPr>
      <w:r w:rsidRPr="006819E2">
        <w:rPr>
          <w:rFonts w:ascii="Arial" w:hAnsi="Arial" w:cs="Arial"/>
          <w:noProof/>
          <w:sz w:val="24"/>
          <w:szCs w:val="24"/>
        </w:rPr>
        <w:drawing>
          <wp:inline distT="0" distB="0" distL="0" distR="0" wp14:anchorId="21C57170" wp14:editId="5C947970">
            <wp:extent cx="5943600" cy="3809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09365"/>
                    </a:xfrm>
                    <a:prstGeom prst="rect">
                      <a:avLst/>
                    </a:prstGeom>
                  </pic:spPr>
                </pic:pic>
              </a:graphicData>
            </a:graphic>
          </wp:inline>
        </w:drawing>
      </w:r>
    </w:p>
    <w:p w14:paraId="604A0489" w14:textId="4C491396" w:rsidR="00264652" w:rsidRPr="006819E2" w:rsidRDefault="00264652" w:rsidP="00264652">
      <w:pPr>
        <w:spacing w:after="0" w:line="240" w:lineRule="auto"/>
        <w:ind w:left="180"/>
        <w:rPr>
          <w:rFonts w:ascii="Arial" w:hAnsi="Arial" w:cs="Arial"/>
          <w:sz w:val="24"/>
          <w:szCs w:val="24"/>
        </w:rPr>
      </w:pPr>
      <w:r w:rsidRPr="006819E2">
        <w:rPr>
          <w:rFonts w:ascii="Arial" w:hAnsi="Arial" w:cs="Arial"/>
          <w:sz w:val="24"/>
          <w:szCs w:val="24"/>
        </w:rPr>
        <w:t xml:space="preserve">Figure 1: The rise of card fraud worldwide throughout the years and in the future years  </w:t>
      </w:r>
    </w:p>
    <w:p w14:paraId="0BE23AF0" w14:textId="00FBB4BA" w:rsidR="007055CA" w:rsidRPr="006819E2" w:rsidRDefault="007055CA" w:rsidP="00264652">
      <w:pPr>
        <w:spacing w:after="0" w:line="240" w:lineRule="auto"/>
        <w:ind w:left="180"/>
        <w:rPr>
          <w:rFonts w:ascii="Arial" w:hAnsi="Arial" w:cs="Arial"/>
          <w:sz w:val="24"/>
          <w:szCs w:val="24"/>
        </w:rPr>
      </w:pPr>
    </w:p>
    <w:p w14:paraId="26FAD3ED" w14:textId="5BC5FA76" w:rsidR="007055CA" w:rsidRPr="006819E2" w:rsidRDefault="007055CA" w:rsidP="00264652">
      <w:pPr>
        <w:spacing w:after="0" w:line="240" w:lineRule="auto"/>
        <w:rPr>
          <w:rFonts w:ascii="Arial" w:hAnsi="Arial" w:cs="Arial"/>
          <w:sz w:val="24"/>
          <w:szCs w:val="24"/>
        </w:rPr>
      </w:pPr>
    </w:p>
    <w:p w14:paraId="27242914" w14:textId="2776D4B6" w:rsidR="00264652" w:rsidRPr="006819E2" w:rsidRDefault="00264652" w:rsidP="00264652">
      <w:pPr>
        <w:pStyle w:val="ListParagraph"/>
        <w:numPr>
          <w:ilvl w:val="0"/>
          <w:numId w:val="2"/>
        </w:numPr>
        <w:spacing w:after="0" w:line="240" w:lineRule="auto"/>
        <w:ind w:left="270" w:hanging="270"/>
        <w:rPr>
          <w:rFonts w:ascii="Arial" w:hAnsi="Arial" w:cs="Arial"/>
          <w:b/>
          <w:bCs/>
          <w:sz w:val="24"/>
          <w:szCs w:val="24"/>
        </w:rPr>
      </w:pPr>
      <w:r w:rsidRPr="006819E2">
        <w:rPr>
          <w:rFonts w:ascii="Arial" w:hAnsi="Arial" w:cs="Arial"/>
          <w:b/>
          <w:bCs/>
          <w:sz w:val="24"/>
          <w:szCs w:val="24"/>
        </w:rPr>
        <w:t xml:space="preserve">Goal </w:t>
      </w:r>
    </w:p>
    <w:p w14:paraId="4730ABA1" w14:textId="3A1A9960" w:rsidR="009B6A0E" w:rsidRPr="006819E2" w:rsidRDefault="007055CA" w:rsidP="00264652">
      <w:pPr>
        <w:spacing w:after="0" w:line="240" w:lineRule="auto"/>
        <w:rPr>
          <w:rFonts w:ascii="Arial" w:hAnsi="Arial" w:cs="Arial"/>
          <w:sz w:val="24"/>
          <w:szCs w:val="24"/>
        </w:rPr>
      </w:pPr>
      <w:r w:rsidRPr="006819E2">
        <w:rPr>
          <w:rFonts w:ascii="Arial" w:hAnsi="Arial" w:cs="Arial"/>
          <w:sz w:val="24"/>
          <w:szCs w:val="24"/>
        </w:rPr>
        <w:t>By using a test dataset of credit card transactions that was determined as fraudulent or not fraudulent, I created a model that best help predicts the attributes that best determines whether a credit card transaction is fraudulent</w:t>
      </w:r>
    </w:p>
    <w:p w14:paraId="3C6CB82D" w14:textId="77777777" w:rsidR="007055CA" w:rsidRPr="006819E2" w:rsidRDefault="007055CA" w:rsidP="007055CA">
      <w:pPr>
        <w:rPr>
          <w:rFonts w:ascii="Arial" w:hAnsi="Arial" w:cs="Arial"/>
          <w:b/>
          <w:bCs/>
          <w:sz w:val="24"/>
          <w:szCs w:val="24"/>
        </w:rPr>
      </w:pPr>
    </w:p>
    <w:p w14:paraId="3816E194" w14:textId="55266139" w:rsidR="009B6A0E" w:rsidRPr="006819E2" w:rsidRDefault="009B6A0E" w:rsidP="00E55A5D">
      <w:pPr>
        <w:pStyle w:val="ListParagraph"/>
        <w:numPr>
          <w:ilvl w:val="0"/>
          <w:numId w:val="1"/>
        </w:numPr>
        <w:rPr>
          <w:rFonts w:ascii="Arial" w:hAnsi="Arial" w:cs="Arial"/>
          <w:b/>
          <w:bCs/>
          <w:sz w:val="24"/>
          <w:szCs w:val="24"/>
        </w:rPr>
      </w:pPr>
      <w:r w:rsidRPr="006819E2">
        <w:rPr>
          <w:rFonts w:ascii="Arial" w:hAnsi="Arial" w:cs="Arial"/>
          <w:b/>
          <w:bCs/>
          <w:sz w:val="24"/>
          <w:szCs w:val="24"/>
        </w:rPr>
        <w:t>Dataset</w:t>
      </w:r>
    </w:p>
    <w:p w14:paraId="5585B7D1" w14:textId="1FDE0C55" w:rsidR="009B6A0E" w:rsidRPr="006819E2" w:rsidRDefault="009B6A0E" w:rsidP="009B6A0E">
      <w:pPr>
        <w:pStyle w:val="ListParagraph"/>
        <w:numPr>
          <w:ilvl w:val="0"/>
          <w:numId w:val="4"/>
        </w:numPr>
        <w:ind w:left="270" w:hanging="270"/>
        <w:rPr>
          <w:rFonts w:ascii="Arial" w:hAnsi="Arial" w:cs="Arial"/>
          <w:b/>
          <w:bCs/>
          <w:sz w:val="24"/>
          <w:szCs w:val="24"/>
        </w:rPr>
      </w:pPr>
      <w:r w:rsidRPr="006819E2">
        <w:rPr>
          <w:rFonts w:ascii="Arial" w:hAnsi="Arial" w:cs="Arial"/>
          <w:b/>
          <w:bCs/>
          <w:sz w:val="24"/>
          <w:szCs w:val="24"/>
        </w:rPr>
        <w:t>Fraudulent credit card dataset (</w:t>
      </w:r>
      <w:hyperlink r:id="rId7" w:history="1">
        <w:r w:rsidR="005120F2" w:rsidRPr="006819E2">
          <w:rPr>
            <w:rStyle w:val="Hyperlink"/>
            <w:rFonts w:ascii="Arial" w:hAnsi="Arial" w:cs="Arial"/>
            <w:b/>
            <w:bCs/>
            <w:sz w:val="24"/>
            <w:szCs w:val="24"/>
          </w:rPr>
          <w:t>https://www.kaggle.com/datasets</w:t>
        </w:r>
        <w:r w:rsidR="005120F2" w:rsidRPr="006819E2">
          <w:rPr>
            <w:rStyle w:val="Hyperlink"/>
            <w:rFonts w:ascii="Arial" w:hAnsi="Arial" w:cs="Arial"/>
            <w:b/>
            <w:bCs/>
            <w:sz w:val="24"/>
            <w:szCs w:val="24"/>
          </w:rPr>
          <w:t>/</w:t>
        </w:r>
        <w:r w:rsidR="005120F2" w:rsidRPr="006819E2">
          <w:rPr>
            <w:rStyle w:val="Hyperlink"/>
            <w:rFonts w:ascii="Arial" w:hAnsi="Arial" w:cs="Arial"/>
            <w:b/>
            <w:bCs/>
            <w:sz w:val="24"/>
            <w:szCs w:val="24"/>
          </w:rPr>
          <w:t>kartik2112/fraud-detection</w:t>
        </w:r>
      </w:hyperlink>
      <w:r w:rsidRPr="006819E2">
        <w:rPr>
          <w:rFonts w:ascii="Arial" w:hAnsi="Arial" w:cs="Arial"/>
          <w:b/>
          <w:bCs/>
          <w:sz w:val="24"/>
          <w:szCs w:val="24"/>
        </w:rPr>
        <w:t>)</w:t>
      </w:r>
    </w:p>
    <w:p w14:paraId="68A2B597" w14:textId="0597E876" w:rsidR="005120F2" w:rsidRPr="006819E2" w:rsidRDefault="005120F2" w:rsidP="005120F2">
      <w:pPr>
        <w:pStyle w:val="ListParagraph"/>
        <w:ind w:left="270"/>
        <w:rPr>
          <w:rFonts w:ascii="Arial" w:hAnsi="Arial" w:cs="Arial"/>
          <w:sz w:val="24"/>
          <w:szCs w:val="24"/>
        </w:rPr>
      </w:pPr>
      <w:r w:rsidRPr="006819E2">
        <w:rPr>
          <w:rFonts w:ascii="Arial" w:hAnsi="Arial" w:cs="Arial"/>
          <w:sz w:val="24"/>
          <w:szCs w:val="24"/>
        </w:rPr>
        <w:lastRenderedPageBreak/>
        <w:t>The fraudulent detection dataset was retrieved from Kaggle website. The credit card transaction history comes in a csv format and is read as through fraudTest.csv</w:t>
      </w:r>
      <w:r w:rsidR="007055CA" w:rsidRPr="006819E2">
        <w:rPr>
          <w:rFonts w:ascii="Arial" w:hAnsi="Arial" w:cs="Arial"/>
          <w:sz w:val="24"/>
          <w:szCs w:val="24"/>
        </w:rPr>
        <w:t xml:space="preserve">. It is important to know that </w:t>
      </w:r>
      <w:r w:rsidRPr="006819E2">
        <w:rPr>
          <w:rFonts w:ascii="Arial" w:hAnsi="Arial" w:cs="Arial"/>
          <w:sz w:val="24"/>
          <w:szCs w:val="24"/>
        </w:rPr>
        <w:t xml:space="preserve"> </w:t>
      </w:r>
    </w:p>
    <w:p w14:paraId="394270F2" w14:textId="44F3CFB4" w:rsidR="005120F2" w:rsidRPr="006819E2" w:rsidRDefault="005120F2" w:rsidP="005120F2">
      <w:pPr>
        <w:pStyle w:val="ListParagraph"/>
        <w:ind w:left="270"/>
        <w:rPr>
          <w:rFonts w:ascii="Arial" w:hAnsi="Arial" w:cs="Arial"/>
          <w:sz w:val="24"/>
          <w:szCs w:val="24"/>
        </w:rPr>
      </w:pPr>
    </w:p>
    <w:p w14:paraId="680AB43F" w14:textId="2B1830ED" w:rsidR="009B6A0E" w:rsidRPr="006819E2" w:rsidRDefault="005120F2" w:rsidP="005120F2">
      <w:pPr>
        <w:pStyle w:val="ListParagraph"/>
        <w:ind w:left="270"/>
        <w:rPr>
          <w:rFonts w:ascii="Arial" w:hAnsi="Arial" w:cs="Arial"/>
          <w:sz w:val="24"/>
          <w:szCs w:val="24"/>
        </w:rPr>
      </w:pPr>
      <w:r w:rsidRPr="006819E2">
        <w:rPr>
          <w:rFonts w:ascii="Arial" w:hAnsi="Arial" w:cs="Arial"/>
          <w:sz w:val="24"/>
          <w:szCs w:val="24"/>
        </w:rPr>
        <w:t>There are 23 attributes</w:t>
      </w:r>
      <w:r w:rsidR="007055CA" w:rsidRPr="006819E2">
        <w:rPr>
          <w:rFonts w:ascii="Arial" w:hAnsi="Arial" w:cs="Arial"/>
          <w:sz w:val="24"/>
          <w:szCs w:val="24"/>
        </w:rPr>
        <w:t xml:space="preserve"> which include </w:t>
      </w:r>
      <w:proofErr w:type="spellStart"/>
      <w:r w:rsidR="007055CA" w:rsidRPr="006819E2">
        <w:rPr>
          <w:rFonts w:ascii="Arial" w:hAnsi="Arial" w:cs="Arial"/>
          <w:sz w:val="24"/>
          <w:szCs w:val="24"/>
        </w:rPr>
        <w:t>but</w:t>
      </w:r>
      <w:proofErr w:type="spellEnd"/>
      <w:r w:rsidR="007055CA" w:rsidRPr="006819E2">
        <w:rPr>
          <w:rFonts w:ascii="Arial" w:hAnsi="Arial" w:cs="Arial"/>
          <w:sz w:val="24"/>
          <w:szCs w:val="24"/>
        </w:rPr>
        <w:t xml:space="preserve"> are not limited to</w:t>
      </w:r>
      <w:r w:rsidRPr="006819E2">
        <w:rPr>
          <w:rFonts w:ascii="Arial" w:hAnsi="Arial" w:cs="Arial"/>
          <w:sz w:val="24"/>
          <w:szCs w:val="24"/>
        </w:rPr>
        <w:t xml:space="preserve">: </w:t>
      </w:r>
    </w:p>
    <w:p w14:paraId="0DBBDBCD" w14:textId="47A0417B" w:rsidR="005120F2" w:rsidRPr="006819E2" w:rsidRDefault="005120F2" w:rsidP="005120F2">
      <w:pPr>
        <w:pStyle w:val="ListParagraph"/>
        <w:numPr>
          <w:ilvl w:val="0"/>
          <w:numId w:val="6"/>
        </w:numPr>
        <w:rPr>
          <w:rFonts w:ascii="Arial" w:hAnsi="Arial" w:cs="Arial"/>
          <w:sz w:val="24"/>
          <w:szCs w:val="24"/>
        </w:rPr>
      </w:pPr>
      <w:r w:rsidRPr="006819E2">
        <w:rPr>
          <w:rFonts w:ascii="Arial" w:hAnsi="Arial" w:cs="Arial"/>
          <w:sz w:val="24"/>
          <w:szCs w:val="24"/>
        </w:rPr>
        <w:t>Merchant longitude and latitude</w:t>
      </w:r>
    </w:p>
    <w:p w14:paraId="48FD14E1" w14:textId="251422C5" w:rsidR="005120F2" w:rsidRPr="006819E2" w:rsidRDefault="007055CA" w:rsidP="005120F2">
      <w:pPr>
        <w:pStyle w:val="ListParagraph"/>
        <w:numPr>
          <w:ilvl w:val="0"/>
          <w:numId w:val="6"/>
        </w:numPr>
        <w:rPr>
          <w:rFonts w:ascii="Arial" w:hAnsi="Arial" w:cs="Arial"/>
          <w:sz w:val="24"/>
          <w:szCs w:val="24"/>
        </w:rPr>
      </w:pPr>
      <w:r w:rsidRPr="006819E2">
        <w:rPr>
          <w:rFonts w:ascii="Arial" w:hAnsi="Arial" w:cs="Arial"/>
          <w:sz w:val="24"/>
          <w:szCs w:val="24"/>
        </w:rPr>
        <w:t>Transaction category type</w:t>
      </w:r>
    </w:p>
    <w:p w14:paraId="5D120BCF" w14:textId="5A19BD00" w:rsidR="005120F2" w:rsidRPr="006819E2" w:rsidRDefault="005120F2" w:rsidP="005120F2">
      <w:pPr>
        <w:pStyle w:val="ListParagraph"/>
        <w:numPr>
          <w:ilvl w:val="0"/>
          <w:numId w:val="6"/>
        </w:numPr>
        <w:rPr>
          <w:rFonts w:ascii="Arial" w:hAnsi="Arial" w:cs="Arial"/>
          <w:sz w:val="24"/>
          <w:szCs w:val="24"/>
        </w:rPr>
      </w:pPr>
      <w:r w:rsidRPr="006819E2">
        <w:rPr>
          <w:rFonts w:ascii="Arial" w:hAnsi="Arial" w:cs="Arial"/>
          <w:sz w:val="24"/>
          <w:szCs w:val="24"/>
        </w:rPr>
        <w:t xml:space="preserve">Customer’s long and latitude </w:t>
      </w:r>
    </w:p>
    <w:p w14:paraId="28749F17" w14:textId="2742297B" w:rsidR="007055CA" w:rsidRPr="006819E2" w:rsidRDefault="007055CA" w:rsidP="005120F2">
      <w:pPr>
        <w:pStyle w:val="ListParagraph"/>
        <w:numPr>
          <w:ilvl w:val="0"/>
          <w:numId w:val="6"/>
        </w:numPr>
        <w:rPr>
          <w:rFonts w:ascii="Arial" w:hAnsi="Arial" w:cs="Arial"/>
          <w:sz w:val="24"/>
          <w:szCs w:val="24"/>
        </w:rPr>
      </w:pPr>
      <w:r w:rsidRPr="006819E2">
        <w:rPr>
          <w:rFonts w:ascii="Arial" w:hAnsi="Arial" w:cs="Arial"/>
          <w:sz w:val="24"/>
          <w:szCs w:val="24"/>
        </w:rPr>
        <w:t xml:space="preserve">Gender </w:t>
      </w:r>
    </w:p>
    <w:p w14:paraId="303E2CED" w14:textId="7021C233" w:rsidR="007055CA" w:rsidRPr="006819E2" w:rsidRDefault="007055CA" w:rsidP="005120F2">
      <w:pPr>
        <w:pStyle w:val="ListParagraph"/>
        <w:numPr>
          <w:ilvl w:val="0"/>
          <w:numId w:val="6"/>
        </w:numPr>
        <w:rPr>
          <w:rFonts w:ascii="Arial" w:hAnsi="Arial" w:cs="Arial"/>
          <w:sz w:val="24"/>
          <w:szCs w:val="24"/>
        </w:rPr>
      </w:pPr>
      <w:r w:rsidRPr="006819E2">
        <w:rPr>
          <w:rFonts w:ascii="Arial" w:hAnsi="Arial" w:cs="Arial"/>
          <w:sz w:val="24"/>
          <w:szCs w:val="24"/>
        </w:rPr>
        <w:t>Time of transaction</w:t>
      </w:r>
    </w:p>
    <w:p w14:paraId="5A24173C" w14:textId="687F8719" w:rsidR="005B3B52" w:rsidRPr="006819E2" w:rsidRDefault="005B3B52" w:rsidP="005120F2">
      <w:pPr>
        <w:pStyle w:val="ListParagraph"/>
        <w:numPr>
          <w:ilvl w:val="0"/>
          <w:numId w:val="6"/>
        </w:numPr>
        <w:rPr>
          <w:rFonts w:ascii="Arial" w:hAnsi="Arial" w:cs="Arial"/>
          <w:sz w:val="24"/>
          <w:szCs w:val="24"/>
        </w:rPr>
      </w:pPr>
      <w:r w:rsidRPr="006819E2">
        <w:rPr>
          <w:rFonts w:ascii="Arial" w:hAnsi="Arial" w:cs="Arial"/>
          <w:sz w:val="24"/>
          <w:szCs w:val="24"/>
        </w:rPr>
        <w:t>CC number</w:t>
      </w:r>
    </w:p>
    <w:p w14:paraId="7F6EB5D3" w14:textId="0857CD56" w:rsidR="005B3B52" w:rsidRPr="006819E2" w:rsidRDefault="005B3B52" w:rsidP="005120F2">
      <w:pPr>
        <w:pStyle w:val="ListParagraph"/>
        <w:numPr>
          <w:ilvl w:val="0"/>
          <w:numId w:val="6"/>
        </w:numPr>
        <w:rPr>
          <w:rFonts w:ascii="Arial" w:hAnsi="Arial" w:cs="Arial"/>
          <w:sz w:val="24"/>
          <w:szCs w:val="24"/>
        </w:rPr>
      </w:pPr>
      <w:r w:rsidRPr="006819E2">
        <w:rPr>
          <w:rFonts w:ascii="Arial" w:hAnsi="Arial" w:cs="Arial"/>
          <w:sz w:val="24"/>
          <w:szCs w:val="24"/>
        </w:rPr>
        <w:t>Date</w:t>
      </w:r>
    </w:p>
    <w:p w14:paraId="2B6D1D95" w14:textId="275C867A" w:rsidR="005B3B52" w:rsidRPr="006819E2" w:rsidRDefault="005B3B52" w:rsidP="005120F2">
      <w:pPr>
        <w:pStyle w:val="ListParagraph"/>
        <w:numPr>
          <w:ilvl w:val="0"/>
          <w:numId w:val="6"/>
        </w:numPr>
        <w:rPr>
          <w:rFonts w:ascii="Arial" w:hAnsi="Arial" w:cs="Arial"/>
          <w:sz w:val="24"/>
          <w:szCs w:val="24"/>
        </w:rPr>
      </w:pPr>
      <w:r w:rsidRPr="006819E2">
        <w:rPr>
          <w:rFonts w:ascii="Arial" w:hAnsi="Arial" w:cs="Arial"/>
          <w:sz w:val="24"/>
          <w:szCs w:val="24"/>
        </w:rPr>
        <w:t>Address</w:t>
      </w:r>
    </w:p>
    <w:p w14:paraId="1754CB90" w14:textId="574BFAAC" w:rsidR="005120F2" w:rsidRPr="006819E2" w:rsidRDefault="005120F2" w:rsidP="005120F2">
      <w:pPr>
        <w:rPr>
          <w:rFonts w:ascii="Arial" w:hAnsi="Arial" w:cs="Arial"/>
          <w:b/>
          <w:bCs/>
          <w:sz w:val="24"/>
          <w:szCs w:val="24"/>
        </w:rPr>
      </w:pPr>
    </w:p>
    <w:p w14:paraId="5F9728DE" w14:textId="14CEBA33" w:rsidR="005D7CE1" w:rsidRPr="006819E2" w:rsidRDefault="005D7CE1" w:rsidP="00E55A5D">
      <w:pPr>
        <w:pStyle w:val="ListParagraph"/>
        <w:numPr>
          <w:ilvl w:val="0"/>
          <w:numId w:val="1"/>
        </w:numPr>
        <w:rPr>
          <w:rFonts w:ascii="Arial" w:hAnsi="Arial" w:cs="Arial"/>
          <w:b/>
          <w:bCs/>
          <w:sz w:val="24"/>
          <w:szCs w:val="24"/>
        </w:rPr>
      </w:pPr>
      <w:r w:rsidRPr="006819E2">
        <w:rPr>
          <w:rFonts w:ascii="Arial" w:hAnsi="Arial" w:cs="Arial"/>
          <w:b/>
          <w:bCs/>
          <w:sz w:val="24"/>
          <w:szCs w:val="24"/>
        </w:rPr>
        <w:t>Data Cleaning and Data Wrangling</w:t>
      </w:r>
    </w:p>
    <w:p w14:paraId="3DB61A96" w14:textId="77777777" w:rsidR="0086152F" w:rsidRPr="006819E2" w:rsidRDefault="005B3B52" w:rsidP="005B3B52">
      <w:pPr>
        <w:rPr>
          <w:rFonts w:ascii="Arial" w:hAnsi="Arial" w:cs="Arial"/>
          <w:sz w:val="24"/>
          <w:szCs w:val="24"/>
        </w:rPr>
      </w:pPr>
      <w:r w:rsidRPr="006819E2">
        <w:rPr>
          <w:rFonts w:ascii="Arial" w:hAnsi="Arial" w:cs="Arial"/>
          <w:sz w:val="24"/>
          <w:szCs w:val="24"/>
        </w:rPr>
        <w:t>The raw dataset contained 23 different columns with 1000 transactions from a pool of 800 merchants ranging from 1/1/2019 – 12/31/2020. With the 23 parameters to consider, I narrowed the attributes to help determine which parameters would best help us determine credit card fraudulent transactions. While the dataset prese</w:t>
      </w:r>
      <w:r w:rsidR="0086152F" w:rsidRPr="006819E2">
        <w:rPr>
          <w:rFonts w:ascii="Arial" w:hAnsi="Arial" w:cs="Arial"/>
          <w:sz w:val="24"/>
          <w:szCs w:val="24"/>
        </w:rPr>
        <w:t xml:space="preserve">nted the latitude and longitude of the merchant and the customer’s address, I performed some data wrangling by finding the distance between the customer’s address and the merchant’s address. This would help determine if a transaction is fraudulent because the transactions may exist in a very distant place from the customer’s primary residence. </w:t>
      </w:r>
    </w:p>
    <w:p w14:paraId="2E645855" w14:textId="77777777" w:rsidR="0086152F" w:rsidRPr="006819E2" w:rsidRDefault="005B3B52" w:rsidP="005B3B52">
      <w:pPr>
        <w:rPr>
          <w:rFonts w:ascii="Arial" w:hAnsi="Arial" w:cs="Arial"/>
          <w:sz w:val="24"/>
          <w:szCs w:val="24"/>
        </w:rPr>
      </w:pPr>
      <w:r w:rsidRPr="006819E2">
        <w:rPr>
          <w:rFonts w:ascii="Arial" w:hAnsi="Arial" w:cs="Arial"/>
          <w:sz w:val="24"/>
          <w:szCs w:val="24"/>
        </w:rPr>
        <w:t xml:space="preserve">Based on the analysis and professional knowledge in the financial industry, I determined that the best parameters that helps determine fraudulent transactions are the following: </w:t>
      </w:r>
    </w:p>
    <w:p w14:paraId="36B18F4D" w14:textId="77777777" w:rsidR="0086152F" w:rsidRPr="006819E2" w:rsidRDefault="0086152F" w:rsidP="0086152F">
      <w:pPr>
        <w:pStyle w:val="ListParagraph"/>
        <w:numPr>
          <w:ilvl w:val="0"/>
          <w:numId w:val="11"/>
        </w:numPr>
        <w:rPr>
          <w:rFonts w:ascii="Arial" w:hAnsi="Arial" w:cs="Arial"/>
          <w:sz w:val="24"/>
          <w:szCs w:val="24"/>
        </w:rPr>
      </w:pPr>
      <w:r w:rsidRPr="006819E2">
        <w:rPr>
          <w:rFonts w:ascii="Arial" w:hAnsi="Arial" w:cs="Arial"/>
          <w:sz w:val="24"/>
          <w:szCs w:val="24"/>
        </w:rPr>
        <w:t>Distance</w:t>
      </w:r>
    </w:p>
    <w:p w14:paraId="53B73F89" w14:textId="77777777" w:rsidR="0086152F" w:rsidRPr="006819E2" w:rsidRDefault="0086152F" w:rsidP="0086152F">
      <w:pPr>
        <w:pStyle w:val="ListParagraph"/>
        <w:numPr>
          <w:ilvl w:val="0"/>
          <w:numId w:val="11"/>
        </w:numPr>
        <w:rPr>
          <w:rFonts w:ascii="Arial" w:hAnsi="Arial" w:cs="Arial"/>
          <w:sz w:val="24"/>
          <w:szCs w:val="24"/>
        </w:rPr>
      </w:pPr>
      <w:r w:rsidRPr="006819E2">
        <w:rPr>
          <w:rFonts w:ascii="Arial" w:hAnsi="Arial" w:cs="Arial"/>
          <w:sz w:val="24"/>
          <w:szCs w:val="24"/>
        </w:rPr>
        <w:t>Age</w:t>
      </w:r>
    </w:p>
    <w:p w14:paraId="59C9EE6C" w14:textId="16E8B2DE" w:rsidR="005B3B52" w:rsidRPr="006819E2" w:rsidRDefault="004241CF" w:rsidP="0086152F">
      <w:pPr>
        <w:pStyle w:val="ListParagraph"/>
        <w:numPr>
          <w:ilvl w:val="0"/>
          <w:numId w:val="11"/>
        </w:numPr>
        <w:rPr>
          <w:rFonts w:ascii="Arial" w:hAnsi="Arial" w:cs="Arial"/>
          <w:sz w:val="24"/>
          <w:szCs w:val="24"/>
        </w:rPr>
      </w:pPr>
      <w:r w:rsidRPr="006819E2">
        <w:rPr>
          <w:rFonts w:ascii="Arial" w:hAnsi="Arial" w:cs="Arial"/>
          <w:sz w:val="24"/>
          <w:szCs w:val="24"/>
        </w:rPr>
        <w:t xml:space="preserve">Transaction </w:t>
      </w:r>
      <w:r w:rsidR="0086152F" w:rsidRPr="006819E2">
        <w:rPr>
          <w:rFonts w:ascii="Arial" w:hAnsi="Arial" w:cs="Arial"/>
          <w:sz w:val="24"/>
          <w:szCs w:val="24"/>
        </w:rPr>
        <w:t xml:space="preserve">Category </w:t>
      </w:r>
      <w:r w:rsidRPr="006819E2">
        <w:rPr>
          <w:rFonts w:ascii="Arial" w:hAnsi="Arial" w:cs="Arial"/>
          <w:sz w:val="24"/>
          <w:szCs w:val="24"/>
        </w:rPr>
        <w:t xml:space="preserve">Type </w:t>
      </w:r>
      <w:r w:rsidR="005B3B52" w:rsidRPr="006819E2">
        <w:rPr>
          <w:rFonts w:ascii="Arial" w:hAnsi="Arial" w:cs="Arial"/>
          <w:sz w:val="24"/>
          <w:szCs w:val="24"/>
        </w:rPr>
        <w:br/>
        <w:t xml:space="preserve"> </w:t>
      </w:r>
    </w:p>
    <w:p w14:paraId="20992BA8" w14:textId="2B62E3B9" w:rsidR="00784040" w:rsidRPr="006819E2" w:rsidRDefault="00784040" w:rsidP="00E55A5D">
      <w:pPr>
        <w:pStyle w:val="ListParagraph"/>
        <w:numPr>
          <w:ilvl w:val="0"/>
          <w:numId w:val="1"/>
        </w:numPr>
        <w:rPr>
          <w:rFonts w:ascii="Arial" w:hAnsi="Arial" w:cs="Arial"/>
          <w:b/>
          <w:bCs/>
          <w:sz w:val="24"/>
          <w:szCs w:val="24"/>
        </w:rPr>
      </w:pPr>
      <w:r w:rsidRPr="006819E2">
        <w:rPr>
          <w:rFonts w:ascii="Arial" w:hAnsi="Arial" w:cs="Arial"/>
          <w:b/>
          <w:bCs/>
          <w:sz w:val="24"/>
          <w:szCs w:val="24"/>
        </w:rPr>
        <w:t xml:space="preserve">Exploratory Data Analysis and Initial Findings </w:t>
      </w:r>
    </w:p>
    <w:p w14:paraId="4529DAEB" w14:textId="77777777" w:rsidR="006819E2" w:rsidRPr="006819E2" w:rsidRDefault="001C4036" w:rsidP="001C4036">
      <w:pPr>
        <w:rPr>
          <w:rFonts w:ascii="Arial" w:hAnsi="Arial" w:cs="Arial"/>
          <w:sz w:val="24"/>
          <w:szCs w:val="24"/>
        </w:rPr>
      </w:pPr>
      <w:r w:rsidRPr="006819E2">
        <w:rPr>
          <w:rFonts w:ascii="Arial" w:hAnsi="Arial" w:cs="Arial"/>
          <w:sz w:val="24"/>
          <w:szCs w:val="24"/>
        </w:rPr>
        <w:t xml:space="preserve">In the initial exploratory data analysis and initial findings, I was able </w:t>
      </w:r>
      <w:r w:rsidR="00712DC6" w:rsidRPr="006819E2">
        <w:rPr>
          <w:rFonts w:ascii="Arial" w:hAnsi="Arial" w:cs="Arial"/>
          <w:sz w:val="24"/>
          <w:szCs w:val="24"/>
        </w:rPr>
        <w:t xml:space="preserve">to identify, without filters, that categories are typically evenly distributed except for travel, </w:t>
      </w:r>
      <w:proofErr w:type="spellStart"/>
      <w:r w:rsidR="00712DC6" w:rsidRPr="006819E2">
        <w:rPr>
          <w:rFonts w:ascii="Arial" w:hAnsi="Arial" w:cs="Arial"/>
          <w:sz w:val="24"/>
          <w:szCs w:val="24"/>
        </w:rPr>
        <w:t>misc_net</w:t>
      </w:r>
      <w:proofErr w:type="spellEnd"/>
      <w:r w:rsidR="00712DC6" w:rsidRPr="006819E2">
        <w:rPr>
          <w:rFonts w:ascii="Arial" w:hAnsi="Arial" w:cs="Arial"/>
          <w:sz w:val="24"/>
          <w:szCs w:val="24"/>
        </w:rPr>
        <w:t xml:space="preserve">, and </w:t>
      </w:r>
      <w:proofErr w:type="spellStart"/>
      <w:r w:rsidR="00712DC6" w:rsidRPr="006819E2">
        <w:rPr>
          <w:rFonts w:ascii="Arial" w:hAnsi="Arial" w:cs="Arial"/>
          <w:sz w:val="24"/>
          <w:szCs w:val="24"/>
        </w:rPr>
        <w:t>grocery_net</w:t>
      </w:r>
      <w:proofErr w:type="spellEnd"/>
      <w:r w:rsidR="00712DC6" w:rsidRPr="006819E2">
        <w:rPr>
          <w:rFonts w:ascii="Arial" w:hAnsi="Arial" w:cs="Arial"/>
          <w:sz w:val="24"/>
          <w:szCs w:val="24"/>
        </w:rPr>
        <w:t xml:space="preserve">. When filtering for credit card transactions that have been identified truly for fraud, I was able to identify that </w:t>
      </w:r>
      <w:proofErr w:type="spellStart"/>
      <w:r w:rsidR="00712DC6" w:rsidRPr="006819E2">
        <w:rPr>
          <w:rFonts w:ascii="Arial" w:hAnsi="Arial" w:cs="Arial"/>
          <w:sz w:val="24"/>
          <w:szCs w:val="24"/>
        </w:rPr>
        <w:t>misc_net</w:t>
      </w:r>
      <w:proofErr w:type="spellEnd"/>
      <w:r w:rsidR="00712DC6" w:rsidRPr="006819E2">
        <w:rPr>
          <w:rFonts w:ascii="Arial" w:hAnsi="Arial" w:cs="Arial"/>
          <w:sz w:val="24"/>
          <w:szCs w:val="24"/>
        </w:rPr>
        <w:t xml:space="preserve">, </w:t>
      </w:r>
      <w:proofErr w:type="spellStart"/>
      <w:r w:rsidR="00712DC6" w:rsidRPr="006819E2">
        <w:rPr>
          <w:rFonts w:ascii="Arial" w:hAnsi="Arial" w:cs="Arial"/>
          <w:sz w:val="24"/>
          <w:szCs w:val="24"/>
        </w:rPr>
        <w:t>shopping_net</w:t>
      </w:r>
      <w:proofErr w:type="spellEnd"/>
      <w:r w:rsidR="00712DC6" w:rsidRPr="006819E2">
        <w:rPr>
          <w:rFonts w:ascii="Arial" w:hAnsi="Arial" w:cs="Arial"/>
          <w:sz w:val="24"/>
          <w:szCs w:val="24"/>
        </w:rPr>
        <w:t xml:space="preserve">, </w:t>
      </w:r>
      <w:proofErr w:type="spellStart"/>
      <w:r w:rsidR="00712DC6" w:rsidRPr="006819E2">
        <w:rPr>
          <w:rFonts w:ascii="Arial" w:hAnsi="Arial" w:cs="Arial"/>
          <w:sz w:val="24"/>
          <w:szCs w:val="24"/>
        </w:rPr>
        <w:t>shopping_pos</w:t>
      </w:r>
      <w:proofErr w:type="spellEnd"/>
      <w:r w:rsidR="00712DC6" w:rsidRPr="006819E2">
        <w:rPr>
          <w:rFonts w:ascii="Arial" w:hAnsi="Arial" w:cs="Arial"/>
          <w:sz w:val="24"/>
          <w:szCs w:val="24"/>
        </w:rPr>
        <w:t xml:space="preserve">, </w:t>
      </w:r>
      <w:proofErr w:type="spellStart"/>
      <w:r w:rsidR="00712DC6" w:rsidRPr="006819E2">
        <w:rPr>
          <w:rFonts w:ascii="Arial" w:hAnsi="Arial" w:cs="Arial"/>
          <w:sz w:val="24"/>
          <w:szCs w:val="24"/>
        </w:rPr>
        <w:t>grocery_pos</w:t>
      </w:r>
      <w:proofErr w:type="spellEnd"/>
      <w:r w:rsidR="00712DC6" w:rsidRPr="006819E2">
        <w:rPr>
          <w:rFonts w:ascii="Arial" w:hAnsi="Arial" w:cs="Arial"/>
          <w:sz w:val="24"/>
          <w:szCs w:val="24"/>
        </w:rPr>
        <w:t xml:space="preserve">, and </w:t>
      </w:r>
      <w:proofErr w:type="spellStart"/>
      <w:r w:rsidR="00712DC6" w:rsidRPr="006819E2">
        <w:rPr>
          <w:rFonts w:ascii="Arial" w:hAnsi="Arial" w:cs="Arial"/>
          <w:sz w:val="24"/>
          <w:szCs w:val="24"/>
        </w:rPr>
        <w:t>gas_transport</w:t>
      </w:r>
      <w:proofErr w:type="spellEnd"/>
      <w:r w:rsidR="00712DC6" w:rsidRPr="006819E2">
        <w:rPr>
          <w:rFonts w:ascii="Arial" w:hAnsi="Arial" w:cs="Arial"/>
          <w:sz w:val="24"/>
          <w:szCs w:val="24"/>
        </w:rPr>
        <w:t xml:space="preserve"> were typically the highest categories where transactions were identified </w:t>
      </w:r>
      <w:r w:rsidRPr="006819E2">
        <w:rPr>
          <w:rFonts w:ascii="Arial" w:hAnsi="Arial" w:cs="Arial"/>
          <w:sz w:val="24"/>
          <w:szCs w:val="24"/>
        </w:rPr>
        <w:t xml:space="preserve"> </w:t>
      </w:r>
      <w:r w:rsidR="00712DC6" w:rsidRPr="006819E2">
        <w:rPr>
          <w:rFonts w:ascii="Arial" w:hAnsi="Arial" w:cs="Arial"/>
          <w:sz w:val="24"/>
          <w:szCs w:val="24"/>
        </w:rPr>
        <w:t xml:space="preserve">as fraud. </w:t>
      </w:r>
    </w:p>
    <w:p w14:paraId="765E119E" w14:textId="77777777" w:rsidR="006819E2" w:rsidRPr="006819E2" w:rsidRDefault="006819E2" w:rsidP="001C4036">
      <w:pPr>
        <w:rPr>
          <w:rFonts w:ascii="Arial" w:hAnsi="Arial" w:cs="Arial"/>
          <w:sz w:val="24"/>
          <w:szCs w:val="24"/>
        </w:rPr>
      </w:pPr>
    </w:p>
    <w:p w14:paraId="7F2D0000" w14:textId="77777777" w:rsidR="006819E2" w:rsidRPr="006819E2" w:rsidRDefault="006819E2" w:rsidP="001C4036">
      <w:pPr>
        <w:rPr>
          <w:rFonts w:ascii="Arial" w:hAnsi="Arial" w:cs="Arial"/>
          <w:sz w:val="24"/>
          <w:szCs w:val="24"/>
        </w:rPr>
      </w:pPr>
      <w:r w:rsidRPr="006819E2">
        <w:rPr>
          <w:rFonts w:ascii="Arial" w:hAnsi="Arial" w:cs="Arial"/>
          <w:sz w:val="24"/>
          <w:szCs w:val="24"/>
        </w:rPr>
        <w:lastRenderedPageBreak/>
        <w:drawing>
          <wp:inline distT="0" distB="0" distL="0" distR="0" wp14:anchorId="2B8CC4BB" wp14:editId="19832520">
            <wp:extent cx="5943600" cy="4184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84015"/>
                    </a:xfrm>
                    <a:prstGeom prst="rect">
                      <a:avLst/>
                    </a:prstGeom>
                  </pic:spPr>
                </pic:pic>
              </a:graphicData>
            </a:graphic>
          </wp:inline>
        </w:drawing>
      </w:r>
    </w:p>
    <w:p w14:paraId="3F28F899" w14:textId="5733F439" w:rsidR="00784040" w:rsidRPr="006819E2" w:rsidRDefault="00712DC6" w:rsidP="001C4036">
      <w:pPr>
        <w:rPr>
          <w:rFonts w:ascii="Arial" w:hAnsi="Arial" w:cs="Arial"/>
          <w:sz w:val="24"/>
          <w:szCs w:val="24"/>
        </w:rPr>
      </w:pPr>
      <w:r w:rsidRPr="006819E2">
        <w:rPr>
          <w:rFonts w:ascii="Arial" w:hAnsi="Arial" w:cs="Arial"/>
          <w:sz w:val="24"/>
          <w:szCs w:val="24"/>
        </w:rPr>
        <w:t xml:space="preserve">In creating a histogram for </w:t>
      </w:r>
      <w:proofErr w:type="spellStart"/>
      <w:r w:rsidRPr="006819E2">
        <w:rPr>
          <w:rFonts w:ascii="Arial" w:hAnsi="Arial" w:cs="Arial"/>
          <w:sz w:val="24"/>
          <w:szCs w:val="24"/>
        </w:rPr>
        <w:t>misc_net</w:t>
      </w:r>
      <w:proofErr w:type="spellEnd"/>
      <w:r w:rsidRPr="006819E2">
        <w:rPr>
          <w:rFonts w:ascii="Arial" w:hAnsi="Arial" w:cs="Arial"/>
          <w:sz w:val="24"/>
          <w:szCs w:val="24"/>
        </w:rPr>
        <w:t xml:space="preserve">, </w:t>
      </w:r>
      <w:proofErr w:type="spellStart"/>
      <w:r w:rsidRPr="006819E2">
        <w:rPr>
          <w:rFonts w:ascii="Arial" w:hAnsi="Arial" w:cs="Arial"/>
          <w:sz w:val="24"/>
          <w:szCs w:val="24"/>
        </w:rPr>
        <w:t>shopping_net</w:t>
      </w:r>
      <w:proofErr w:type="spellEnd"/>
      <w:r w:rsidRPr="006819E2">
        <w:rPr>
          <w:rFonts w:ascii="Arial" w:hAnsi="Arial" w:cs="Arial"/>
          <w:sz w:val="24"/>
          <w:szCs w:val="24"/>
        </w:rPr>
        <w:t xml:space="preserve">, and </w:t>
      </w:r>
      <w:proofErr w:type="spellStart"/>
      <w:r w:rsidRPr="006819E2">
        <w:rPr>
          <w:rFonts w:ascii="Arial" w:hAnsi="Arial" w:cs="Arial"/>
          <w:sz w:val="24"/>
          <w:szCs w:val="24"/>
        </w:rPr>
        <w:t>grocer_pos</w:t>
      </w:r>
      <w:proofErr w:type="spellEnd"/>
      <w:r w:rsidRPr="006819E2">
        <w:rPr>
          <w:rFonts w:ascii="Arial" w:hAnsi="Arial" w:cs="Arial"/>
          <w:sz w:val="24"/>
          <w:szCs w:val="24"/>
        </w:rPr>
        <w:t xml:space="preserve">, I was able to </w:t>
      </w:r>
      <w:r w:rsidR="001C4036" w:rsidRPr="006819E2">
        <w:rPr>
          <w:rFonts w:ascii="Arial" w:hAnsi="Arial" w:cs="Arial"/>
          <w:sz w:val="24"/>
          <w:szCs w:val="24"/>
        </w:rPr>
        <w:t>identify that the majority of transactions t</w:t>
      </w:r>
      <w:r w:rsidR="005E694B" w:rsidRPr="006819E2">
        <w:rPr>
          <w:rFonts w:ascii="Arial" w:hAnsi="Arial" w:cs="Arial"/>
          <w:sz w:val="24"/>
          <w:szCs w:val="24"/>
        </w:rPr>
        <w:t xml:space="preserve">ypically happened at least 40KM for the grocery, </w:t>
      </w:r>
      <w:r w:rsidRPr="006819E2">
        <w:rPr>
          <w:rFonts w:ascii="Arial" w:hAnsi="Arial" w:cs="Arial"/>
          <w:sz w:val="24"/>
          <w:szCs w:val="24"/>
        </w:rPr>
        <w:t>miscellaneous</w:t>
      </w:r>
      <w:r w:rsidR="005E694B" w:rsidRPr="006819E2">
        <w:rPr>
          <w:rFonts w:ascii="Arial" w:hAnsi="Arial" w:cs="Arial"/>
          <w:sz w:val="24"/>
          <w:szCs w:val="24"/>
        </w:rPr>
        <w:t xml:space="preserve">, and the online shopping categories. </w:t>
      </w:r>
    </w:p>
    <w:p w14:paraId="7F15767A" w14:textId="756F349B" w:rsidR="006819E2" w:rsidRPr="006819E2" w:rsidRDefault="006819E2" w:rsidP="001C4036">
      <w:pPr>
        <w:rPr>
          <w:rFonts w:ascii="Arial" w:hAnsi="Arial" w:cs="Arial"/>
          <w:sz w:val="24"/>
          <w:szCs w:val="24"/>
        </w:rPr>
      </w:pPr>
      <w:r w:rsidRPr="006819E2">
        <w:rPr>
          <w:rFonts w:ascii="Arial" w:hAnsi="Arial" w:cs="Arial"/>
          <w:sz w:val="24"/>
          <w:szCs w:val="24"/>
        </w:rPr>
        <w:lastRenderedPageBreak/>
        <w:drawing>
          <wp:inline distT="0" distB="0" distL="0" distR="0" wp14:anchorId="3DA25A82" wp14:editId="2F2A23A7">
            <wp:extent cx="5943600" cy="3737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37610"/>
                    </a:xfrm>
                    <a:prstGeom prst="rect">
                      <a:avLst/>
                    </a:prstGeom>
                  </pic:spPr>
                </pic:pic>
              </a:graphicData>
            </a:graphic>
          </wp:inline>
        </w:drawing>
      </w:r>
    </w:p>
    <w:p w14:paraId="46421C1D" w14:textId="169E38E4" w:rsidR="006819E2" w:rsidRPr="006819E2" w:rsidRDefault="006819E2" w:rsidP="006819E2">
      <w:pPr>
        <w:ind w:left="720"/>
        <w:rPr>
          <w:rFonts w:ascii="Arial" w:hAnsi="Arial" w:cs="Arial"/>
          <w:sz w:val="16"/>
          <w:szCs w:val="16"/>
        </w:rPr>
      </w:pPr>
      <w:r w:rsidRPr="006819E2">
        <w:rPr>
          <w:rFonts w:ascii="Arial" w:hAnsi="Arial" w:cs="Arial"/>
          <w:sz w:val="16"/>
          <w:szCs w:val="16"/>
        </w:rPr>
        <w:t>Histogram of distances for identified fraud transactions for “</w:t>
      </w:r>
      <w:proofErr w:type="spellStart"/>
      <w:r w:rsidRPr="006819E2">
        <w:rPr>
          <w:rFonts w:ascii="Arial" w:hAnsi="Arial" w:cs="Arial"/>
          <w:sz w:val="16"/>
          <w:szCs w:val="16"/>
        </w:rPr>
        <w:t>shopping_net</w:t>
      </w:r>
      <w:proofErr w:type="spellEnd"/>
      <w:r w:rsidRPr="006819E2">
        <w:rPr>
          <w:rFonts w:ascii="Arial" w:hAnsi="Arial" w:cs="Arial"/>
          <w:sz w:val="16"/>
          <w:szCs w:val="16"/>
        </w:rPr>
        <w:t>” category</w:t>
      </w:r>
    </w:p>
    <w:p w14:paraId="3AF64FAE" w14:textId="4386990C" w:rsidR="00E53B83" w:rsidRPr="006819E2" w:rsidRDefault="006819E2" w:rsidP="001C4036">
      <w:pPr>
        <w:rPr>
          <w:rFonts w:ascii="Arial" w:hAnsi="Arial" w:cs="Arial"/>
          <w:sz w:val="24"/>
          <w:szCs w:val="24"/>
        </w:rPr>
      </w:pPr>
      <w:r w:rsidRPr="006819E2">
        <w:rPr>
          <w:rFonts w:ascii="Arial" w:hAnsi="Arial" w:cs="Arial"/>
          <w:sz w:val="24"/>
          <w:szCs w:val="24"/>
        </w:rPr>
        <w:drawing>
          <wp:inline distT="0" distB="0" distL="0" distR="0" wp14:anchorId="76841B38" wp14:editId="5A462428">
            <wp:extent cx="5943600"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62350"/>
                    </a:xfrm>
                    <a:prstGeom prst="rect">
                      <a:avLst/>
                    </a:prstGeom>
                  </pic:spPr>
                </pic:pic>
              </a:graphicData>
            </a:graphic>
          </wp:inline>
        </w:drawing>
      </w:r>
    </w:p>
    <w:p w14:paraId="2113041F" w14:textId="2359749B" w:rsidR="006819E2" w:rsidRPr="006819E2" w:rsidRDefault="006819E2" w:rsidP="006819E2">
      <w:pPr>
        <w:ind w:left="720"/>
        <w:rPr>
          <w:rFonts w:ascii="Arial" w:hAnsi="Arial" w:cs="Arial"/>
          <w:sz w:val="16"/>
          <w:szCs w:val="16"/>
        </w:rPr>
      </w:pPr>
      <w:r w:rsidRPr="006819E2">
        <w:rPr>
          <w:rFonts w:ascii="Arial" w:hAnsi="Arial" w:cs="Arial"/>
          <w:sz w:val="16"/>
          <w:szCs w:val="16"/>
        </w:rPr>
        <w:t>Histogram of distances for identified fraud transactions for “</w:t>
      </w:r>
      <w:r w:rsidRPr="006819E2">
        <w:rPr>
          <w:rFonts w:ascii="Arial" w:hAnsi="Arial" w:cs="Arial"/>
          <w:sz w:val="16"/>
          <w:szCs w:val="16"/>
        </w:rPr>
        <w:t>grocery</w:t>
      </w:r>
      <w:r w:rsidRPr="006819E2">
        <w:rPr>
          <w:rFonts w:ascii="Arial" w:hAnsi="Arial" w:cs="Arial"/>
          <w:sz w:val="16"/>
          <w:szCs w:val="16"/>
        </w:rPr>
        <w:t>” category</w:t>
      </w:r>
    </w:p>
    <w:p w14:paraId="27231CB7" w14:textId="5E6CE802" w:rsidR="006819E2" w:rsidRPr="00E55A5D" w:rsidRDefault="00E55A5D" w:rsidP="00E55A5D">
      <w:pPr>
        <w:pStyle w:val="ListParagraph"/>
        <w:numPr>
          <w:ilvl w:val="0"/>
          <w:numId w:val="1"/>
        </w:numPr>
        <w:rPr>
          <w:rFonts w:ascii="Arial" w:hAnsi="Arial" w:cs="Arial"/>
          <w:sz w:val="24"/>
          <w:szCs w:val="24"/>
        </w:rPr>
      </w:pPr>
      <w:r w:rsidRPr="00E55A5D">
        <w:rPr>
          <w:rFonts w:ascii="Arial" w:hAnsi="Arial" w:cs="Arial"/>
          <w:b/>
          <w:bCs/>
          <w:sz w:val="24"/>
          <w:szCs w:val="24"/>
        </w:rPr>
        <w:t xml:space="preserve">Model Selection </w:t>
      </w:r>
    </w:p>
    <w:p w14:paraId="130D8426" w14:textId="7E5421AF" w:rsidR="00E55A5D" w:rsidRDefault="00E55A5D" w:rsidP="00E55A5D">
      <w:pPr>
        <w:rPr>
          <w:rFonts w:ascii="Arial" w:hAnsi="Arial" w:cs="Arial"/>
          <w:sz w:val="24"/>
          <w:szCs w:val="24"/>
        </w:rPr>
      </w:pPr>
      <w:r>
        <w:rPr>
          <w:rFonts w:ascii="Arial" w:hAnsi="Arial" w:cs="Arial"/>
          <w:sz w:val="24"/>
          <w:szCs w:val="24"/>
        </w:rPr>
        <w:lastRenderedPageBreak/>
        <w:t xml:space="preserve">For each of the categories, I used the following different learning classification models: </w:t>
      </w:r>
    </w:p>
    <w:p w14:paraId="7C9D43F6" w14:textId="66E1E63C" w:rsidR="007B1754" w:rsidRDefault="007B1754" w:rsidP="007B1754">
      <w:pPr>
        <w:pStyle w:val="ListParagraph"/>
        <w:numPr>
          <w:ilvl w:val="0"/>
          <w:numId w:val="12"/>
        </w:numPr>
        <w:rPr>
          <w:rFonts w:ascii="Arial" w:hAnsi="Arial" w:cs="Arial"/>
          <w:sz w:val="24"/>
          <w:szCs w:val="24"/>
        </w:rPr>
      </w:pPr>
      <w:r>
        <w:rPr>
          <w:rFonts w:ascii="Arial" w:hAnsi="Arial" w:cs="Arial"/>
          <w:sz w:val="24"/>
          <w:szCs w:val="24"/>
        </w:rPr>
        <w:t>Feature Scaling</w:t>
      </w:r>
    </w:p>
    <w:p w14:paraId="034A74A0" w14:textId="75C58D44" w:rsidR="007B1754" w:rsidRDefault="007B1754" w:rsidP="007B1754">
      <w:pPr>
        <w:pStyle w:val="ListParagraph"/>
        <w:numPr>
          <w:ilvl w:val="0"/>
          <w:numId w:val="12"/>
        </w:numPr>
        <w:rPr>
          <w:rFonts w:ascii="Arial" w:hAnsi="Arial" w:cs="Arial"/>
          <w:sz w:val="24"/>
          <w:szCs w:val="24"/>
        </w:rPr>
      </w:pPr>
      <w:r>
        <w:rPr>
          <w:rFonts w:ascii="Arial" w:hAnsi="Arial" w:cs="Arial"/>
          <w:sz w:val="24"/>
          <w:szCs w:val="24"/>
        </w:rPr>
        <w:t>Logistic regression</w:t>
      </w:r>
    </w:p>
    <w:p w14:paraId="36C95287" w14:textId="40686D3A" w:rsidR="007B1754" w:rsidRDefault="007B1754" w:rsidP="007B1754">
      <w:pPr>
        <w:pStyle w:val="ListParagraph"/>
        <w:numPr>
          <w:ilvl w:val="0"/>
          <w:numId w:val="12"/>
        </w:numPr>
        <w:rPr>
          <w:rFonts w:ascii="Arial" w:hAnsi="Arial" w:cs="Arial"/>
          <w:sz w:val="24"/>
          <w:szCs w:val="24"/>
        </w:rPr>
      </w:pPr>
      <w:r>
        <w:rPr>
          <w:rFonts w:ascii="Arial" w:hAnsi="Arial" w:cs="Arial"/>
          <w:sz w:val="24"/>
          <w:szCs w:val="24"/>
        </w:rPr>
        <w:t>K Nearest Neighbor</w:t>
      </w:r>
    </w:p>
    <w:p w14:paraId="01331CB8" w14:textId="34A0AE57" w:rsidR="007B1754" w:rsidRDefault="007B1754" w:rsidP="007B1754">
      <w:pPr>
        <w:pStyle w:val="ListParagraph"/>
        <w:numPr>
          <w:ilvl w:val="0"/>
          <w:numId w:val="12"/>
        </w:numPr>
        <w:rPr>
          <w:rFonts w:ascii="Arial" w:hAnsi="Arial" w:cs="Arial"/>
          <w:sz w:val="24"/>
          <w:szCs w:val="24"/>
        </w:rPr>
      </w:pPr>
      <w:r>
        <w:rPr>
          <w:rFonts w:ascii="Arial" w:hAnsi="Arial" w:cs="Arial"/>
          <w:sz w:val="24"/>
          <w:szCs w:val="24"/>
        </w:rPr>
        <w:t>Support Vector Machine</w:t>
      </w:r>
    </w:p>
    <w:p w14:paraId="134D140D" w14:textId="54B4E6E7" w:rsidR="007B1754" w:rsidRDefault="007B1754" w:rsidP="007B1754">
      <w:pPr>
        <w:pStyle w:val="ListParagraph"/>
        <w:numPr>
          <w:ilvl w:val="0"/>
          <w:numId w:val="12"/>
        </w:numPr>
        <w:rPr>
          <w:rFonts w:ascii="Arial" w:hAnsi="Arial" w:cs="Arial"/>
          <w:sz w:val="24"/>
          <w:szCs w:val="24"/>
        </w:rPr>
      </w:pPr>
      <w:r>
        <w:rPr>
          <w:rFonts w:ascii="Arial" w:hAnsi="Arial" w:cs="Arial"/>
          <w:sz w:val="24"/>
          <w:szCs w:val="24"/>
        </w:rPr>
        <w:t>Random Forest</w:t>
      </w:r>
    </w:p>
    <w:p w14:paraId="3B0B072F" w14:textId="36726140" w:rsidR="007B1754" w:rsidRDefault="007B1754" w:rsidP="007B1754">
      <w:pPr>
        <w:pStyle w:val="ListParagraph"/>
        <w:numPr>
          <w:ilvl w:val="0"/>
          <w:numId w:val="12"/>
        </w:numPr>
        <w:rPr>
          <w:rFonts w:ascii="Arial" w:hAnsi="Arial" w:cs="Arial"/>
          <w:sz w:val="24"/>
          <w:szCs w:val="24"/>
        </w:rPr>
      </w:pPr>
      <w:r>
        <w:rPr>
          <w:rFonts w:ascii="Arial" w:hAnsi="Arial" w:cs="Arial"/>
          <w:sz w:val="24"/>
          <w:szCs w:val="24"/>
        </w:rPr>
        <w:t>Gradient Boosting</w:t>
      </w:r>
    </w:p>
    <w:p w14:paraId="5D09B668" w14:textId="23B2A2C0" w:rsidR="007B1754" w:rsidRDefault="007B1754" w:rsidP="007B1754">
      <w:pPr>
        <w:pStyle w:val="ListParagraph"/>
        <w:numPr>
          <w:ilvl w:val="0"/>
          <w:numId w:val="12"/>
        </w:numPr>
        <w:rPr>
          <w:rFonts w:ascii="Arial" w:hAnsi="Arial" w:cs="Arial"/>
          <w:sz w:val="24"/>
          <w:szCs w:val="24"/>
        </w:rPr>
      </w:pPr>
      <w:r>
        <w:rPr>
          <w:rFonts w:ascii="Arial" w:hAnsi="Arial" w:cs="Arial"/>
          <w:sz w:val="24"/>
          <w:szCs w:val="24"/>
        </w:rPr>
        <w:t>Naïve Bayes</w:t>
      </w:r>
    </w:p>
    <w:p w14:paraId="0A071F97" w14:textId="535D5689" w:rsidR="00E55A5D" w:rsidRDefault="00210745" w:rsidP="001C4036">
      <w:r>
        <w:t xml:space="preserve">When it came to the models, the Machine Learning that helps best determine credit card fraud were the following: </w:t>
      </w:r>
    </w:p>
    <w:p w14:paraId="3ECDA228" w14:textId="4168DB77" w:rsidR="00A3538B" w:rsidRDefault="00A4176F" w:rsidP="00A3538B">
      <w:pPr>
        <w:pStyle w:val="ListParagraph"/>
        <w:numPr>
          <w:ilvl w:val="0"/>
          <w:numId w:val="13"/>
        </w:numPr>
        <w:rPr>
          <w:rFonts w:ascii="Arial" w:hAnsi="Arial" w:cs="Arial"/>
          <w:sz w:val="24"/>
          <w:szCs w:val="24"/>
        </w:rPr>
      </w:pPr>
      <w:r>
        <w:rPr>
          <w:rFonts w:ascii="Arial" w:hAnsi="Arial" w:cs="Arial"/>
          <w:sz w:val="24"/>
          <w:szCs w:val="24"/>
        </w:rPr>
        <w:t>Random Forest</w:t>
      </w:r>
    </w:p>
    <w:p w14:paraId="6EB83A78" w14:textId="1EEC1D76" w:rsidR="00A4176F" w:rsidRDefault="00A4176F" w:rsidP="00A3538B">
      <w:pPr>
        <w:pStyle w:val="ListParagraph"/>
        <w:numPr>
          <w:ilvl w:val="0"/>
          <w:numId w:val="13"/>
        </w:numPr>
        <w:rPr>
          <w:rFonts w:ascii="Arial" w:hAnsi="Arial" w:cs="Arial"/>
          <w:sz w:val="24"/>
          <w:szCs w:val="24"/>
        </w:rPr>
      </w:pPr>
      <w:r>
        <w:rPr>
          <w:rFonts w:ascii="Arial" w:hAnsi="Arial" w:cs="Arial"/>
          <w:sz w:val="24"/>
          <w:szCs w:val="24"/>
        </w:rPr>
        <w:t>Gradient Boost</w:t>
      </w:r>
    </w:p>
    <w:p w14:paraId="6332E7E5" w14:textId="18B35F1C" w:rsidR="00A4176F" w:rsidRDefault="00A4176F" w:rsidP="00A3538B">
      <w:pPr>
        <w:pStyle w:val="ListParagraph"/>
        <w:numPr>
          <w:ilvl w:val="0"/>
          <w:numId w:val="13"/>
        </w:numPr>
        <w:rPr>
          <w:rFonts w:ascii="Arial" w:hAnsi="Arial" w:cs="Arial"/>
          <w:sz w:val="24"/>
          <w:szCs w:val="24"/>
        </w:rPr>
      </w:pPr>
      <w:r>
        <w:rPr>
          <w:rFonts w:ascii="Arial" w:hAnsi="Arial" w:cs="Arial"/>
          <w:sz w:val="24"/>
          <w:szCs w:val="24"/>
        </w:rPr>
        <w:t xml:space="preserve">SVM (Support Vector Machine) </w:t>
      </w:r>
    </w:p>
    <w:p w14:paraId="345465F4" w14:textId="4A66A7C6" w:rsidR="00A4176F" w:rsidRDefault="00A4176F" w:rsidP="00A4176F">
      <w:pPr>
        <w:rPr>
          <w:rFonts w:ascii="Arial" w:hAnsi="Arial" w:cs="Arial"/>
          <w:sz w:val="24"/>
          <w:szCs w:val="24"/>
        </w:rPr>
      </w:pPr>
      <w:r w:rsidRPr="00A4176F">
        <w:rPr>
          <w:rFonts w:ascii="Arial" w:hAnsi="Arial" w:cs="Arial"/>
          <w:sz w:val="24"/>
          <w:szCs w:val="24"/>
        </w:rPr>
        <w:drawing>
          <wp:inline distT="0" distB="0" distL="0" distR="0" wp14:anchorId="4E041CB4" wp14:editId="7BD51499">
            <wp:extent cx="5943600" cy="3822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2700"/>
                    </a:xfrm>
                    <a:prstGeom prst="rect">
                      <a:avLst/>
                    </a:prstGeom>
                  </pic:spPr>
                </pic:pic>
              </a:graphicData>
            </a:graphic>
          </wp:inline>
        </w:drawing>
      </w:r>
    </w:p>
    <w:p w14:paraId="5F3F32B7" w14:textId="42F482E1" w:rsidR="00A4176F" w:rsidRDefault="00A4176F" w:rsidP="00A4176F">
      <w:pPr>
        <w:rPr>
          <w:rFonts w:ascii="Arial" w:hAnsi="Arial" w:cs="Arial"/>
          <w:sz w:val="24"/>
          <w:szCs w:val="24"/>
        </w:rPr>
      </w:pPr>
      <w:r>
        <w:rPr>
          <w:rFonts w:ascii="Arial" w:hAnsi="Arial" w:cs="Arial"/>
          <w:sz w:val="24"/>
          <w:szCs w:val="24"/>
        </w:rPr>
        <w:t xml:space="preserve">Based on determining the best model to identify credit card fraud, it is important to know that all models are good at identifying fraud. However, when using the ROC-AUC score, it is important to know that the ROC-AUC best determined that the random forest and the gradient boost model algorithm best identifies credit card fraudulent activities. </w:t>
      </w:r>
    </w:p>
    <w:p w14:paraId="40A512B8" w14:textId="59D6289C" w:rsidR="00A4176F" w:rsidRDefault="00A4176F" w:rsidP="00A4176F">
      <w:pPr>
        <w:rPr>
          <w:rFonts w:ascii="Arial" w:hAnsi="Arial" w:cs="Arial"/>
          <w:sz w:val="24"/>
          <w:szCs w:val="24"/>
        </w:rPr>
      </w:pPr>
    </w:p>
    <w:p w14:paraId="07E0DEC3" w14:textId="3BE8F4C2" w:rsidR="00A4176F" w:rsidRDefault="00A4176F" w:rsidP="00A4176F">
      <w:pPr>
        <w:rPr>
          <w:rFonts w:ascii="Arial" w:hAnsi="Arial" w:cs="Arial"/>
          <w:sz w:val="24"/>
          <w:szCs w:val="24"/>
        </w:rPr>
      </w:pPr>
      <w:r>
        <w:rPr>
          <w:rFonts w:ascii="Arial" w:hAnsi="Arial" w:cs="Arial"/>
          <w:sz w:val="24"/>
          <w:szCs w:val="24"/>
        </w:rPr>
        <w:lastRenderedPageBreak/>
        <w:t xml:space="preserve">In addition to determining the best model that can best identify transactions as fraudulent, I performed a feature analysis that best determines the attributes to help identify credit card fraud. Based on the analysis performed, it was determined that age and distance are well suited for identifying fraud. </w:t>
      </w:r>
    </w:p>
    <w:p w14:paraId="79434F15" w14:textId="5EE676C1" w:rsidR="00E4205F" w:rsidRPr="006819E2" w:rsidRDefault="00A4176F" w:rsidP="001C4036">
      <w:pPr>
        <w:rPr>
          <w:rFonts w:ascii="Arial" w:hAnsi="Arial" w:cs="Arial"/>
          <w:sz w:val="24"/>
          <w:szCs w:val="24"/>
        </w:rPr>
      </w:pPr>
      <w:r w:rsidRPr="00A4176F">
        <w:rPr>
          <w:rFonts w:ascii="Arial" w:hAnsi="Arial" w:cs="Arial"/>
          <w:sz w:val="24"/>
          <w:szCs w:val="24"/>
        </w:rPr>
        <w:drawing>
          <wp:inline distT="0" distB="0" distL="0" distR="0" wp14:anchorId="69F06B83" wp14:editId="0D99C34F">
            <wp:extent cx="59436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0250"/>
                    </a:xfrm>
                    <a:prstGeom prst="rect">
                      <a:avLst/>
                    </a:prstGeom>
                  </pic:spPr>
                </pic:pic>
              </a:graphicData>
            </a:graphic>
          </wp:inline>
        </w:drawing>
      </w:r>
    </w:p>
    <w:p w14:paraId="6A1EEAF7" w14:textId="77777777" w:rsidR="00784040" w:rsidRPr="006819E2" w:rsidRDefault="00784040" w:rsidP="00784040">
      <w:pPr>
        <w:rPr>
          <w:rFonts w:ascii="Arial" w:hAnsi="Arial" w:cs="Arial"/>
          <w:b/>
          <w:bCs/>
          <w:sz w:val="24"/>
          <w:szCs w:val="24"/>
        </w:rPr>
      </w:pPr>
    </w:p>
    <w:p w14:paraId="44748D66" w14:textId="17C9AE4F" w:rsidR="00784040" w:rsidRPr="006819E2" w:rsidRDefault="00784040" w:rsidP="006819E2">
      <w:pPr>
        <w:pStyle w:val="ListParagraph"/>
        <w:numPr>
          <w:ilvl w:val="0"/>
          <w:numId w:val="1"/>
        </w:numPr>
        <w:rPr>
          <w:rFonts w:ascii="Arial" w:hAnsi="Arial" w:cs="Arial"/>
          <w:b/>
          <w:bCs/>
          <w:sz w:val="24"/>
          <w:szCs w:val="24"/>
        </w:rPr>
      </w:pPr>
      <w:r w:rsidRPr="006819E2">
        <w:rPr>
          <w:rFonts w:ascii="Arial" w:hAnsi="Arial" w:cs="Arial"/>
          <w:b/>
          <w:bCs/>
          <w:sz w:val="24"/>
          <w:szCs w:val="24"/>
        </w:rPr>
        <w:t xml:space="preserve">Future Work </w:t>
      </w:r>
    </w:p>
    <w:p w14:paraId="443EA8F6" w14:textId="56F36158" w:rsidR="000907BC" w:rsidRPr="006819E2" w:rsidRDefault="007339B7" w:rsidP="00E53B83">
      <w:pPr>
        <w:rPr>
          <w:rFonts w:ascii="Arial" w:hAnsi="Arial" w:cs="Arial"/>
          <w:sz w:val="24"/>
          <w:szCs w:val="24"/>
        </w:rPr>
      </w:pPr>
      <w:r w:rsidRPr="006819E2">
        <w:rPr>
          <w:rFonts w:ascii="Arial" w:hAnsi="Arial" w:cs="Arial"/>
          <w:sz w:val="24"/>
          <w:szCs w:val="24"/>
        </w:rPr>
        <w:t xml:space="preserve">This project allowed me to develop a ML model that helps best identify for customer transactions that are determined as fraudulent. While my models are valuable for this project, it is difficult to determine across the financial industry because there are other factors and variables that financial institutions may use. </w:t>
      </w:r>
      <w:r w:rsidR="00E53B83" w:rsidRPr="006819E2">
        <w:rPr>
          <w:rFonts w:ascii="Arial" w:hAnsi="Arial" w:cs="Arial"/>
          <w:sz w:val="24"/>
          <w:szCs w:val="24"/>
        </w:rPr>
        <w:t>Because the data was limited to various categories and details, having more details such as FICO scores, Underwriting strategy, historical trends on the customer, # of fraudulent transactions</w:t>
      </w:r>
      <w:r w:rsidR="001C74F8" w:rsidRPr="006819E2">
        <w:rPr>
          <w:rFonts w:ascii="Arial" w:hAnsi="Arial" w:cs="Arial"/>
          <w:sz w:val="24"/>
          <w:szCs w:val="24"/>
        </w:rPr>
        <w:t xml:space="preserve"> historically from the start of credit transaction origination process. </w:t>
      </w:r>
    </w:p>
    <w:p w14:paraId="64A90D6A" w14:textId="77777777" w:rsidR="00784040" w:rsidRPr="006819E2" w:rsidRDefault="00784040" w:rsidP="00784040">
      <w:pPr>
        <w:rPr>
          <w:rFonts w:ascii="Arial" w:hAnsi="Arial" w:cs="Arial"/>
          <w:b/>
          <w:bCs/>
          <w:sz w:val="24"/>
          <w:szCs w:val="24"/>
        </w:rPr>
      </w:pPr>
    </w:p>
    <w:p w14:paraId="484C744F" w14:textId="77777777" w:rsidR="009B6A0E" w:rsidRPr="006819E2" w:rsidRDefault="009B6A0E" w:rsidP="009B6A0E">
      <w:pPr>
        <w:spacing w:after="0" w:line="240" w:lineRule="auto"/>
        <w:jc w:val="center"/>
        <w:rPr>
          <w:rFonts w:ascii="Arial" w:hAnsi="Arial" w:cs="Arial"/>
          <w:sz w:val="24"/>
          <w:szCs w:val="24"/>
        </w:rPr>
      </w:pPr>
    </w:p>
    <w:p w14:paraId="5F6F6249" w14:textId="77777777" w:rsidR="009B6A0E" w:rsidRPr="006819E2" w:rsidRDefault="009B6A0E" w:rsidP="00264652">
      <w:pPr>
        <w:spacing w:after="0" w:line="240" w:lineRule="auto"/>
        <w:rPr>
          <w:rFonts w:ascii="Arial" w:hAnsi="Arial" w:cs="Arial"/>
          <w:sz w:val="24"/>
          <w:szCs w:val="24"/>
        </w:rPr>
      </w:pPr>
    </w:p>
    <w:sectPr w:rsidR="009B6A0E" w:rsidRPr="0068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453"/>
    <w:multiLevelType w:val="hybridMultilevel"/>
    <w:tmpl w:val="A900F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13932"/>
    <w:multiLevelType w:val="hybridMultilevel"/>
    <w:tmpl w:val="DB26CB3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94E42E7"/>
    <w:multiLevelType w:val="hybridMultilevel"/>
    <w:tmpl w:val="F930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45099"/>
    <w:multiLevelType w:val="hybridMultilevel"/>
    <w:tmpl w:val="899E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F6C94"/>
    <w:multiLevelType w:val="hybridMultilevel"/>
    <w:tmpl w:val="FEA6B1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B55D79"/>
    <w:multiLevelType w:val="hybridMultilevel"/>
    <w:tmpl w:val="720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F3F18"/>
    <w:multiLevelType w:val="hybridMultilevel"/>
    <w:tmpl w:val="7986AE4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EB6148"/>
    <w:multiLevelType w:val="hybridMultilevel"/>
    <w:tmpl w:val="9C0627E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D7737C"/>
    <w:multiLevelType w:val="hybridMultilevel"/>
    <w:tmpl w:val="A900F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64059"/>
    <w:multiLevelType w:val="hybridMultilevel"/>
    <w:tmpl w:val="6C9276C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D13ADA"/>
    <w:multiLevelType w:val="hybridMultilevel"/>
    <w:tmpl w:val="0532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06A5F"/>
    <w:multiLevelType w:val="hybridMultilevel"/>
    <w:tmpl w:val="DE84FB5A"/>
    <w:lvl w:ilvl="0" w:tplc="6172BFB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EB4979"/>
    <w:multiLevelType w:val="hybridMultilevel"/>
    <w:tmpl w:val="E06663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1"/>
  </w:num>
  <w:num w:numId="3">
    <w:abstractNumId w:val="8"/>
  </w:num>
  <w:num w:numId="4">
    <w:abstractNumId w:val="4"/>
  </w:num>
  <w:num w:numId="5">
    <w:abstractNumId w:val="1"/>
  </w:num>
  <w:num w:numId="6">
    <w:abstractNumId w:val="12"/>
  </w:num>
  <w:num w:numId="7">
    <w:abstractNumId w:val="2"/>
  </w:num>
  <w:num w:numId="8">
    <w:abstractNumId w:val="9"/>
  </w:num>
  <w:num w:numId="9">
    <w:abstractNumId w:val="6"/>
  </w:num>
  <w:num w:numId="10">
    <w:abstractNumId w:val="7"/>
  </w:num>
  <w:num w:numId="11">
    <w:abstractNumId w:val="5"/>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52"/>
    <w:rsid w:val="0000411B"/>
    <w:rsid w:val="000907BC"/>
    <w:rsid w:val="001C4036"/>
    <w:rsid w:val="001C74F8"/>
    <w:rsid w:val="00210745"/>
    <w:rsid w:val="00264652"/>
    <w:rsid w:val="004241CF"/>
    <w:rsid w:val="005120F2"/>
    <w:rsid w:val="005B3B52"/>
    <w:rsid w:val="005D7CE1"/>
    <w:rsid w:val="005E694B"/>
    <w:rsid w:val="006819E2"/>
    <w:rsid w:val="006F06CA"/>
    <w:rsid w:val="007055CA"/>
    <w:rsid w:val="00712DC6"/>
    <w:rsid w:val="007339B7"/>
    <w:rsid w:val="00784040"/>
    <w:rsid w:val="007B1754"/>
    <w:rsid w:val="007B2EA8"/>
    <w:rsid w:val="0086152F"/>
    <w:rsid w:val="00881F4F"/>
    <w:rsid w:val="008A5C52"/>
    <w:rsid w:val="009B6A0E"/>
    <w:rsid w:val="00A3538B"/>
    <w:rsid w:val="00A4176F"/>
    <w:rsid w:val="00B91C83"/>
    <w:rsid w:val="00D60CFF"/>
    <w:rsid w:val="00E4205F"/>
    <w:rsid w:val="00E53B83"/>
    <w:rsid w:val="00E5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BB9F"/>
  <w15:chartTrackingRefBased/>
  <w15:docId w15:val="{9B5D14FB-5C8B-43F4-A402-CAFD2BB7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C52"/>
    <w:pPr>
      <w:ind w:left="720"/>
      <w:contextualSpacing/>
    </w:pPr>
  </w:style>
  <w:style w:type="character" w:styleId="Hyperlink">
    <w:name w:val="Hyperlink"/>
    <w:basedOn w:val="DefaultParagraphFont"/>
    <w:uiPriority w:val="99"/>
    <w:unhideWhenUsed/>
    <w:rsid w:val="005120F2"/>
    <w:rPr>
      <w:color w:val="0563C1" w:themeColor="hyperlink"/>
      <w:u w:val="single"/>
    </w:rPr>
  </w:style>
  <w:style w:type="character" w:styleId="UnresolvedMention">
    <w:name w:val="Unresolved Mention"/>
    <w:basedOn w:val="DefaultParagraphFont"/>
    <w:uiPriority w:val="99"/>
    <w:semiHidden/>
    <w:unhideWhenUsed/>
    <w:rsid w:val="005120F2"/>
    <w:rPr>
      <w:color w:val="605E5C"/>
      <w:shd w:val="clear" w:color="auto" w:fill="E1DFDD"/>
    </w:rPr>
  </w:style>
  <w:style w:type="character" w:styleId="FollowedHyperlink">
    <w:name w:val="FollowedHyperlink"/>
    <w:basedOn w:val="DefaultParagraphFont"/>
    <w:uiPriority w:val="99"/>
    <w:semiHidden/>
    <w:unhideWhenUsed/>
    <w:rsid w:val="007055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3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kartik2112/fraud-detection"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F4FAC-9384-42CD-81ED-B99CF6604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6</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Wong</dc:creator>
  <cp:keywords/>
  <dc:description/>
  <cp:lastModifiedBy>Melvin Wong</cp:lastModifiedBy>
  <cp:revision>18</cp:revision>
  <dcterms:created xsi:type="dcterms:W3CDTF">2024-07-20T03:34:00Z</dcterms:created>
  <dcterms:modified xsi:type="dcterms:W3CDTF">2024-07-21T03:39:00Z</dcterms:modified>
</cp:coreProperties>
</file>