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8E50" w14:textId="77777777" w:rsidR="0002719A" w:rsidRPr="00FF2F16" w:rsidRDefault="007F404F" w:rsidP="00AB09AD">
      <w:pPr>
        <w:spacing w:line="360" w:lineRule="auto"/>
        <w:jc w:val="center"/>
        <w:rPr>
          <w:rFonts w:ascii="Times New Roman" w:hAnsi="Times New Roman" w:cs="Times New Roman"/>
          <w:b/>
          <w:bCs/>
          <w:sz w:val="28"/>
          <w:szCs w:val="28"/>
          <w:lang w:val="en-US"/>
        </w:rPr>
      </w:pPr>
      <w:r w:rsidRPr="00FF2F16">
        <w:rPr>
          <w:rFonts w:ascii="Times New Roman" w:hAnsi="Times New Roman" w:cs="Times New Roman"/>
          <w:b/>
          <w:bCs/>
          <w:sz w:val="28"/>
          <w:szCs w:val="28"/>
          <w:lang w:val="en-US"/>
        </w:rPr>
        <w:t>CHAPTER 4</w:t>
      </w:r>
    </w:p>
    <w:p w14:paraId="52078B66" w14:textId="77777777" w:rsidR="007F404F" w:rsidRPr="00FF2F16" w:rsidRDefault="007F404F" w:rsidP="00AB09AD">
      <w:pPr>
        <w:spacing w:line="360" w:lineRule="auto"/>
        <w:jc w:val="center"/>
        <w:rPr>
          <w:rFonts w:ascii="Times New Roman" w:hAnsi="Times New Roman" w:cs="Times New Roman"/>
          <w:b/>
          <w:bCs/>
          <w:sz w:val="28"/>
          <w:szCs w:val="28"/>
          <w:lang w:val="en-US"/>
        </w:rPr>
      </w:pPr>
      <w:r w:rsidRPr="00FF2F16">
        <w:rPr>
          <w:rFonts w:ascii="Times New Roman" w:hAnsi="Times New Roman" w:cs="Times New Roman"/>
          <w:b/>
          <w:bCs/>
          <w:sz w:val="28"/>
          <w:szCs w:val="28"/>
          <w:lang w:val="en-US"/>
        </w:rPr>
        <w:t>DEVELOPMENT PROCESS</w:t>
      </w:r>
    </w:p>
    <w:p w14:paraId="067B96F5" w14:textId="77777777" w:rsidR="007F404F" w:rsidRPr="00FF2F16" w:rsidRDefault="007F404F" w:rsidP="00AB09AD">
      <w:pPr>
        <w:pStyle w:val="ListParagraph"/>
        <w:numPr>
          <w:ilvl w:val="1"/>
          <w:numId w:val="1"/>
        </w:numPr>
        <w:spacing w:line="360" w:lineRule="auto"/>
        <w:ind w:left="567" w:hanging="567"/>
        <w:rPr>
          <w:rFonts w:ascii="Times New Roman" w:hAnsi="Times New Roman" w:cs="Times New Roman"/>
          <w:b/>
          <w:sz w:val="28"/>
          <w:szCs w:val="24"/>
        </w:rPr>
      </w:pPr>
      <w:r w:rsidRPr="00FF2F16">
        <w:rPr>
          <w:rFonts w:ascii="Times New Roman" w:hAnsi="Times New Roman" w:cs="Times New Roman"/>
          <w:b/>
          <w:sz w:val="28"/>
          <w:szCs w:val="24"/>
        </w:rPr>
        <w:t>REQUIREMENT ANALYSIS</w:t>
      </w:r>
    </w:p>
    <w:p w14:paraId="4E5AF2BF" w14:textId="77777777" w:rsidR="007F404F" w:rsidRPr="00FF2F16" w:rsidRDefault="007F404F" w:rsidP="00AB09AD">
      <w:pPr>
        <w:spacing w:line="360" w:lineRule="auto"/>
        <w:ind w:firstLine="567"/>
        <w:jc w:val="both"/>
        <w:rPr>
          <w:rFonts w:ascii="Times New Roman" w:hAnsi="Times New Roman" w:cs="Times New Roman"/>
          <w:sz w:val="24"/>
          <w:szCs w:val="24"/>
        </w:rPr>
      </w:pPr>
      <w:r w:rsidRPr="00FF2F16">
        <w:rPr>
          <w:rFonts w:ascii="Times New Roman" w:hAnsi="Times New Roman" w:cs="Times New Roman"/>
          <w:sz w:val="24"/>
          <w:szCs w:val="24"/>
        </w:rPr>
        <w:t>Requirements are a feature of a system or description of something that the system is capable of doing in order to fulfil the system’s purpose. It provides the appropriate mechanism for understanding what the customer wants, analyzing the needs assessing feasibility, negotiating a reasonable solution, specifying the solution unambiguously, validating the specification and managing the requirements as they are translated into an operational system.</w:t>
      </w:r>
    </w:p>
    <w:p w14:paraId="121F56A4" w14:textId="77777777" w:rsidR="007F404F" w:rsidRPr="00FF2F16" w:rsidRDefault="007F404F" w:rsidP="00AB09AD">
      <w:pPr>
        <w:pStyle w:val="ListParagraph"/>
        <w:numPr>
          <w:ilvl w:val="2"/>
          <w:numId w:val="1"/>
        </w:numPr>
        <w:spacing w:line="360" w:lineRule="auto"/>
        <w:ind w:left="567" w:hanging="567"/>
        <w:jc w:val="both"/>
        <w:rPr>
          <w:rFonts w:ascii="Times New Roman" w:hAnsi="Times New Roman" w:cs="Times New Roman"/>
          <w:b/>
          <w:sz w:val="28"/>
          <w:szCs w:val="24"/>
        </w:rPr>
      </w:pPr>
      <w:r w:rsidRPr="00FF2F16">
        <w:rPr>
          <w:rFonts w:ascii="Times New Roman" w:hAnsi="Times New Roman" w:cs="Times New Roman"/>
          <w:b/>
          <w:sz w:val="28"/>
          <w:szCs w:val="24"/>
        </w:rPr>
        <w:t>PYTHON:</w:t>
      </w:r>
    </w:p>
    <w:p w14:paraId="574B8F78" w14:textId="77777777" w:rsidR="007F404F" w:rsidRPr="00FF2F16" w:rsidRDefault="007F404F" w:rsidP="00AB09AD">
      <w:pPr>
        <w:spacing w:line="360" w:lineRule="auto"/>
        <w:ind w:firstLine="567"/>
        <w:jc w:val="both"/>
        <w:rPr>
          <w:rFonts w:ascii="Times New Roman" w:hAnsi="Times New Roman" w:cs="Times New Roman"/>
          <w:b/>
          <w:sz w:val="24"/>
          <w:szCs w:val="24"/>
        </w:rPr>
      </w:pPr>
      <w:r w:rsidRPr="00FF2F16">
        <w:rPr>
          <w:rFonts w:ascii="Times New Roman" w:eastAsia="Times New Roman" w:hAnsi="Times New Roman" w:cs="Times New Roman"/>
          <w:bCs/>
          <w:spacing w:val="2"/>
          <w:sz w:val="24"/>
          <w:szCs w:val="24"/>
          <w:bdr w:val="none" w:sz="0" w:space="0" w:color="auto" w:frame="1"/>
          <w:lang w:eastAsia="en-IN"/>
        </w:rPr>
        <w:t>Python</w:t>
      </w:r>
      <w:r w:rsidRPr="00FF2F16">
        <w:rPr>
          <w:rFonts w:ascii="Times New Roman" w:eastAsia="Times New Roman" w:hAnsi="Times New Roman" w:cs="Times New Roman"/>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08CBC9C9" w14:textId="77777777" w:rsidR="007F404F" w:rsidRPr="00FF2F16" w:rsidRDefault="007F404F" w:rsidP="00AB09AD">
      <w:pPr>
        <w:shd w:val="clear" w:color="auto" w:fill="FFFFFF"/>
        <w:spacing w:after="0" w:line="360" w:lineRule="auto"/>
        <w:ind w:right="-46"/>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spacing w:val="2"/>
          <w:sz w:val="24"/>
          <w:szCs w:val="24"/>
          <w:shd w:val="clear" w:color="auto" w:fill="FFFFFF"/>
        </w:rPr>
        <w:t>For example, x=10</w:t>
      </w:r>
      <w:r w:rsidRPr="00FF2F16">
        <w:rPr>
          <w:rFonts w:ascii="Times New Roman" w:eastAsia="Times New Roman" w:hAnsi="Times New Roman" w:cs="Times New Roman"/>
          <w:spacing w:val="2"/>
          <w:sz w:val="24"/>
          <w:szCs w:val="24"/>
          <w:lang w:eastAsia="en-IN"/>
        </w:rPr>
        <w:t>. Here, x can be anything such as String, int, etc.</w:t>
      </w:r>
    </w:p>
    <w:p w14:paraId="0D08D9AC" w14:textId="77777777" w:rsidR="007F404F" w:rsidRPr="00FF2F16" w:rsidRDefault="007F404F" w:rsidP="00AB09AD">
      <w:pPr>
        <w:shd w:val="clear" w:color="auto" w:fill="FFFFFF"/>
        <w:spacing w:line="360" w:lineRule="auto"/>
        <w:ind w:right="-46"/>
        <w:jc w:val="both"/>
        <w:textAlignment w:val="baseline"/>
        <w:rPr>
          <w:rFonts w:ascii="Times New Roman" w:hAnsi="Times New Roman" w:cs="Times New Roman"/>
          <w:sz w:val="24"/>
          <w:szCs w:val="24"/>
          <w:shd w:val="clear" w:color="auto" w:fill="FFFFFF"/>
        </w:rPr>
      </w:pPr>
      <w:r w:rsidRPr="00FF2F16">
        <w:rPr>
          <w:rFonts w:ascii="Times New Roman" w:hAnsi="Times New Roman" w:cs="Times New Roman"/>
          <w:sz w:val="24"/>
          <w:szCs w:val="24"/>
          <w:shd w:val="clear" w:color="auto" w:fill="FFFFFF"/>
        </w:rPr>
        <w:t>Python is an interpreted, object-oriented programming language similar to PERL, that has gained popularity because of its clear </w:t>
      </w:r>
      <w:hyperlink r:id="rId5" w:history="1">
        <w:r w:rsidRPr="00FF2F16">
          <w:rPr>
            <w:rStyle w:val="Hyperlink"/>
            <w:rFonts w:ascii="Times New Roman" w:hAnsi="Times New Roman" w:cs="Times New Roman"/>
            <w:color w:val="auto"/>
            <w:sz w:val="24"/>
            <w:szCs w:val="24"/>
            <w:u w:val="none"/>
            <w:shd w:val="clear" w:color="auto" w:fill="FFFFFF"/>
          </w:rPr>
          <w:t>syntax</w:t>
        </w:r>
      </w:hyperlink>
      <w:r w:rsidRPr="00FF2F16">
        <w:rPr>
          <w:rFonts w:ascii="Times New Roman" w:hAnsi="Times New Roman" w:cs="Times New Roman"/>
          <w:sz w:val="24"/>
          <w:szCs w:val="24"/>
          <w:shd w:val="clear" w:color="auto" w:fill="FFFFFF"/>
        </w:rPr>
        <w:t xml:space="preserve"> and readability. Python is said to be relatively easy to learn and portable, meaning its statements can be interpreted in a number of </w:t>
      </w:r>
      <w:hyperlink r:id="rId6" w:history="1">
        <w:r w:rsidRPr="00FF2F16">
          <w:rPr>
            <w:rStyle w:val="Hyperlink"/>
            <w:rFonts w:ascii="Times New Roman" w:hAnsi="Times New Roman" w:cs="Times New Roman"/>
            <w:color w:val="auto"/>
            <w:sz w:val="24"/>
            <w:szCs w:val="24"/>
            <w:u w:val="none"/>
            <w:shd w:val="clear" w:color="auto" w:fill="FFFFFF"/>
          </w:rPr>
          <w:t>operatingsystem</w:t>
        </w:r>
      </w:hyperlink>
      <w:r w:rsidRPr="00FF2F16">
        <w:rPr>
          <w:rFonts w:ascii="Times New Roman" w:hAnsi="Times New Roman" w:cs="Times New Roman"/>
          <w:sz w:val="24"/>
          <w:szCs w:val="24"/>
          <w:shd w:val="clear" w:color="auto" w:fill="FFFFFF"/>
        </w:rPr>
        <w:t>s, including UNIX-based systems, Mac OS, MS-DOS, OS/2, and various versions of Microsoft Windows 98. Python was created by Guido van Rossum, a former resident of the Netherlands, whose favourite comedy group at the time was Monty Python's Flying Circus. The source code is freely available and open for modification and reuse. Python has a significant number of users.</w:t>
      </w:r>
    </w:p>
    <w:p w14:paraId="2793510F" w14:textId="77777777" w:rsidR="007F404F" w:rsidRPr="00FF2F16" w:rsidRDefault="007F404F" w:rsidP="00AB09AD">
      <w:pPr>
        <w:shd w:val="clear" w:color="auto" w:fill="FFFFFF"/>
        <w:spacing w:line="360" w:lineRule="auto"/>
        <w:jc w:val="both"/>
        <w:textAlignment w:val="baseline"/>
        <w:outlineLvl w:val="2"/>
        <w:rPr>
          <w:rFonts w:ascii="Times New Roman" w:eastAsia="Times New Roman" w:hAnsi="Times New Roman" w:cs="Times New Roman"/>
          <w:b/>
          <w:bCs/>
          <w:spacing w:val="2"/>
          <w:sz w:val="28"/>
          <w:szCs w:val="24"/>
          <w:lang w:eastAsia="en-IN"/>
        </w:rPr>
      </w:pPr>
      <w:r w:rsidRPr="00FF2F16">
        <w:rPr>
          <w:rFonts w:ascii="Times New Roman" w:eastAsia="Times New Roman" w:hAnsi="Times New Roman" w:cs="Times New Roman"/>
          <w:b/>
          <w:bCs/>
          <w:spacing w:val="2"/>
          <w:sz w:val="28"/>
          <w:szCs w:val="24"/>
          <w:lang w:eastAsia="en-IN"/>
        </w:rPr>
        <w:t>Features in Python</w:t>
      </w:r>
    </w:p>
    <w:p w14:paraId="5999816B" w14:textId="77777777" w:rsidR="007F404F" w:rsidRPr="00FF2F16" w:rsidRDefault="007F404F" w:rsidP="00AB09AD">
      <w:pPr>
        <w:shd w:val="clear" w:color="auto" w:fill="FFFFFF"/>
        <w:spacing w:after="0" w:line="360" w:lineRule="auto"/>
        <w:jc w:val="both"/>
        <w:textAlignment w:val="baseline"/>
        <w:outlineLvl w:val="2"/>
        <w:rPr>
          <w:rFonts w:ascii="Times New Roman" w:eastAsia="Times New Roman" w:hAnsi="Times New Roman" w:cs="Times New Roman"/>
          <w:b/>
          <w:bCs/>
          <w:spacing w:val="2"/>
          <w:sz w:val="24"/>
          <w:szCs w:val="24"/>
          <w:lang w:eastAsia="en-IN"/>
        </w:rPr>
      </w:pPr>
      <w:r w:rsidRPr="00FF2F16">
        <w:rPr>
          <w:rFonts w:ascii="Times New Roman" w:eastAsia="Times New Roman" w:hAnsi="Times New Roman" w:cs="Times New Roman"/>
          <w:spacing w:val="2"/>
          <w:sz w:val="24"/>
          <w:szCs w:val="24"/>
          <w:lang w:eastAsia="en-IN"/>
        </w:rPr>
        <w:t xml:space="preserve">There are many features in Python, some of which are discussed below   </w:t>
      </w:r>
    </w:p>
    <w:p w14:paraId="7106BEF5"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eastAsia="Times New Roman" w:hAnsi="Times New Roman" w:cs="Times New Roman"/>
          <w:bCs/>
          <w:spacing w:val="2"/>
          <w:sz w:val="24"/>
          <w:szCs w:val="24"/>
          <w:bdr w:val="none" w:sz="0" w:space="0" w:color="auto" w:frame="1"/>
          <w:lang w:eastAsia="en-IN"/>
        </w:rPr>
        <w:t>Easy to code</w:t>
      </w:r>
    </w:p>
    <w:p w14:paraId="2AD8BC15"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rPr>
        <w:t>Free and Open Source</w:t>
      </w:r>
    </w:p>
    <w:p w14:paraId="57B44DDD"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eastAsia="Times New Roman" w:hAnsi="Times New Roman" w:cs="Times New Roman"/>
          <w:bCs/>
          <w:spacing w:val="2"/>
          <w:sz w:val="24"/>
          <w:szCs w:val="24"/>
          <w:bdr w:val="none" w:sz="0" w:space="0" w:color="auto" w:frame="1"/>
          <w:lang w:eastAsia="en-IN"/>
        </w:rPr>
        <w:t xml:space="preserve"> Object-Oriented Language</w:t>
      </w:r>
    </w:p>
    <w:p w14:paraId="3B1C0821"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bdr w:val="none" w:sz="0" w:space="0" w:color="auto" w:frame="1"/>
        </w:rPr>
        <w:t>GUI Programming Support</w:t>
      </w:r>
    </w:p>
    <w:p w14:paraId="3D70A298"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bdr w:val="none" w:sz="0" w:space="0" w:color="auto" w:frame="1"/>
        </w:rPr>
        <w:lastRenderedPageBreak/>
        <w:t>High-Level Language</w:t>
      </w:r>
    </w:p>
    <w:p w14:paraId="251A7B6F"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bdr w:val="none" w:sz="0" w:space="0" w:color="auto" w:frame="1"/>
        </w:rPr>
        <w:t>Extensible feature</w:t>
      </w:r>
    </w:p>
    <w:p w14:paraId="03FE1F7A"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bdr w:val="none" w:sz="0" w:space="0" w:color="auto" w:frame="1"/>
        </w:rPr>
        <w:t>Python is Portable language</w:t>
      </w:r>
    </w:p>
    <w:p w14:paraId="470A501B"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bdr w:val="none" w:sz="0" w:space="0" w:color="auto" w:frame="1"/>
        </w:rPr>
        <w:t>Python is Integrated language</w:t>
      </w:r>
    </w:p>
    <w:p w14:paraId="71AFEBE7" w14:textId="77777777" w:rsidR="007F404F" w:rsidRPr="00FF2F16" w:rsidRDefault="007F404F" w:rsidP="00AB09A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FF2F16">
        <w:rPr>
          <w:rFonts w:ascii="Times New Roman" w:hAnsi="Times New Roman" w:cs="Times New Roman"/>
          <w:bCs/>
          <w:spacing w:val="2"/>
          <w:sz w:val="24"/>
          <w:szCs w:val="24"/>
          <w:bdr w:val="none" w:sz="0" w:space="0" w:color="auto" w:frame="1"/>
        </w:rPr>
        <w:t>Interpreted Language</w:t>
      </w:r>
    </w:p>
    <w:p w14:paraId="04FA03CB" w14:textId="77777777" w:rsidR="007F404F" w:rsidRPr="00FF2F16" w:rsidRDefault="007F404F" w:rsidP="00AB09AD">
      <w:pPr>
        <w:pStyle w:val="ListParagraph"/>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0670346D" w14:textId="77777777" w:rsidR="007F404F" w:rsidRPr="00FF2F16" w:rsidRDefault="007F404F" w:rsidP="00AB09AD">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8"/>
          <w:szCs w:val="24"/>
          <w:lang w:eastAsia="en-IN"/>
        </w:rPr>
      </w:pPr>
      <w:r w:rsidRPr="00FF2F16">
        <w:rPr>
          <w:rFonts w:ascii="Times New Roman" w:eastAsia="Times New Roman" w:hAnsi="Times New Roman" w:cs="Times New Roman"/>
          <w:b/>
          <w:spacing w:val="2"/>
          <w:sz w:val="28"/>
          <w:szCs w:val="24"/>
          <w:lang w:eastAsia="en-IN"/>
        </w:rPr>
        <w:t xml:space="preserve">ANACONDA </w:t>
      </w:r>
    </w:p>
    <w:p w14:paraId="1997FD7C"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rPr>
          <w:bCs/>
        </w:rPr>
        <w:t>Anaconda distribution</w:t>
      </w:r>
      <w:r w:rsidRPr="00FF2F16">
        <w:t> comes with over 250 packages automatically installed, and over 7,500 additional open-source packages can be installed from </w:t>
      </w:r>
      <w:hyperlink r:id="rId7" w:tooltip="Python Package Index" w:history="1">
        <w:r w:rsidRPr="00FF2F16">
          <w:rPr>
            <w:rStyle w:val="Hyperlink"/>
            <w:color w:val="auto"/>
            <w:u w:val="none"/>
          </w:rPr>
          <w:t>PyPI</w:t>
        </w:r>
      </w:hyperlink>
      <w:r w:rsidRPr="00FF2F16">
        <w:t> as well as the </w:t>
      </w:r>
      <w:hyperlink r:id="rId8" w:tooltip="Conda (package manager)" w:history="1">
        <w:r w:rsidRPr="00FF2F16">
          <w:rPr>
            <w:rStyle w:val="Hyperlink"/>
            <w:color w:val="auto"/>
            <w:u w:val="none"/>
          </w:rPr>
          <w:t>conda</w:t>
        </w:r>
      </w:hyperlink>
      <w:r w:rsidRPr="00FF2F16">
        <w:t> package and virtual environment manager. It also includes a GUI, </w:t>
      </w:r>
      <w:r w:rsidRPr="00FF2F16">
        <w:rPr>
          <w:bCs/>
        </w:rPr>
        <w:t>Anaconda Navigator</w:t>
      </w:r>
      <w:r w:rsidRPr="00FF2F16">
        <w:t>,</w:t>
      </w:r>
      <w:hyperlink r:id="rId9" w:anchor="cite_note-12" w:history="1">
        <w:r w:rsidRPr="00FF2F16">
          <w:rPr>
            <w:rStyle w:val="Hyperlink"/>
            <w:color w:val="auto"/>
            <w:u w:val="none"/>
            <w:vertAlign w:val="superscript"/>
          </w:rPr>
          <w:t>[12]</w:t>
        </w:r>
      </w:hyperlink>
      <w:r w:rsidRPr="00FF2F16">
        <w:t> as a graphical alternative to the command line interface (CLI).</w:t>
      </w:r>
    </w:p>
    <w:p w14:paraId="76E44740"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The big difference between conda and the </w:t>
      </w:r>
      <w:hyperlink r:id="rId10" w:tooltip="Pip (package manager)" w:history="1">
        <w:r w:rsidRPr="00FF2F16">
          <w:rPr>
            <w:rStyle w:val="Hyperlink"/>
            <w:color w:val="auto"/>
            <w:u w:val="none"/>
          </w:rPr>
          <w:t>pip package manager</w:t>
        </w:r>
      </w:hyperlink>
      <w:r w:rsidRPr="00FF2F16">
        <w:t> is in how package dependencies are managed, which is a significant challenge for Python data science and the reason conda exists.</w:t>
      </w:r>
    </w:p>
    <w:p w14:paraId="2E8E4DD9"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Tensorflow, can find that it stops working having used pip to install a different package that requires a different version of the dependent numpy library than the one used by Tensorflow. In some cases, the package may appear to work but produce different results in detail.</w:t>
      </w:r>
    </w:p>
    <w:p w14:paraId="244D5161"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In contrast, conda analyses the current environment including everything currently installed, and, together with any version limitations specified (</w:t>
      </w:r>
      <w:proofErr w:type="gramStart"/>
      <w:r w:rsidRPr="00FF2F16">
        <w:t>e.g.</w:t>
      </w:r>
      <w:proofErr w:type="gramEnd"/>
      <w:r w:rsidRPr="00FF2F16">
        <w:t xml:space="preserve"> the user may wish to have Tensorflow version 2,0 or higher), works out how to install a compatible set of dependencies, and shows a warning if this cannot be done.</w:t>
      </w:r>
    </w:p>
    <w:p w14:paraId="4537BE05"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Open source packages can be individually installed from the Anaconda repository, Anaconda Cloud (anaconda.org), or the user's own private repository or mirror, using the conda install command. Anaconda, Inc. compiles and builds the packages available in the Anaconda repository itself, and provides binaries for Windows 32/64 bit, Linux 64 bit and MacOS 64-bit. Anything available on </w:t>
      </w:r>
      <w:hyperlink r:id="rId11" w:tooltip="Python Package Index" w:history="1">
        <w:r w:rsidRPr="00FF2F16">
          <w:rPr>
            <w:rStyle w:val="Hyperlink"/>
            <w:color w:val="auto"/>
            <w:u w:val="none"/>
          </w:rPr>
          <w:t>PyPI</w:t>
        </w:r>
      </w:hyperlink>
      <w:r w:rsidRPr="00FF2F16">
        <w:t> may be installed into a conda environment using pip, and conda will keep track of what it has installed itself and what pip has installed.</w:t>
      </w:r>
    </w:p>
    <w:p w14:paraId="0681A01C"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lastRenderedPageBreak/>
        <w:t xml:space="preserve">Custom packages can be made using the conda build command, and can be shared with others by uploading them to Anaconda Cloud, </w:t>
      </w:r>
      <w:hyperlink r:id="rId12" w:tooltip="Python Package Index" w:history="1">
        <w:r w:rsidRPr="00FF2F16">
          <w:rPr>
            <w:rStyle w:val="Hyperlink"/>
            <w:color w:val="auto"/>
            <w:u w:val="none"/>
          </w:rPr>
          <w:t>PyPI</w:t>
        </w:r>
      </w:hyperlink>
      <w:r w:rsidRPr="00FF2F16">
        <w:t> or other repositories.</w:t>
      </w:r>
    </w:p>
    <w:p w14:paraId="35E800EE"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 xml:space="preserve">The default installation of Anaconda2 includes Python 2.7 and Anaconda3 includes Python 3.7. However, it is possible to create new environments that include any version of Python packaged with conda. </w:t>
      </w:r>
    </w:p>
    <w:p w14:paraId="20786B20" w14:textId="77777777" w:rsidR="007F404F" w:rsidRPr="00FF2F16" w:rsidRDefault="008F4D2C" w:rsidP="00AB09AD">
      <w:pPr>
        <w:pStyle w:val="Heading3"/>
        <w:numPr>
          <w:ilvl w:val="2"/>
          <w:numId w:val="1"/>
        </w:numPr>
        <w:shd w:val="clear" w:color="auto" w:fill="FFFFFF"/>
        <w:spacing w:before="72" w:beforeAutospacing="0" w:after="240" w:afterAutospacing="0" w:line="360" w:lineRule="auto"/>
        <w:ind w:left="567"/>
        <w:rPr>
          <w:sz w:val="28"/>
          <w:szCs w:val="24"/>
        </w:rPr>
      </w:pPr>
      <w:r w:rsidRPr="00FF2F16">
        <w:rPr>
          <w:rStyle w:val="mw-headline"/>
          <w:sz w:val="28"/>
          <w:szCs w:val="24"/>
        </w:rPr>
        <w:t>ANACONDA NAVIGATOR</w:t>
      </w:r>
    </w:p>
    <w:p w14:paraId="46B27B19"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Anaconda Navigator is a desktop </w:t>
      </w:r>
      <w:hyperlink r:id="rId13" w:tooltip="Graphical user interface" w:history="1">
        <w:r w:rsidRPr="00FF2F16">
          <w:rPr>
            <w:rStyle w:val="Hyperlink"/>
            <w:color w:val="auto"/>
            <w:u w:val="none"/>
          </w:rPr>
          <w:t>graphical user interface (GUI)</w:t>
        </w:r>
      </w:hyperlink>
      <w:r w:rsidRPr="00FF2F16">
        <w:t> included in Anaconda distribution that allows users to launch applications and manage conda packages, environments and channels without using </w:t>
      </w:r>
      <w:hyperlink r:id="rId14" w:tooltip="Command-line interface" w:history="1">
        <w:r w:rsidRPr="00FF2F16">
          <w:rPr>
            <w:rStyle w:val="Hyperlink"/>
            <w:color w:val="auto"/>
            <w:u w:val="none"/>
          </w:rPr>
          <w:t>command-line commands</w:t>
        </w:r>
      </w:hyperlink>
      <w:r w:rsidRPr="00FF2F16">
        <w:t>. Navigator can search for packages on Anaconda Cloud or in a local Anaconda Repository, install them in an environment, run the packages and update them. It is available for </w:t>
      </w:r>
      <w:hyperlink r:id="rId15" w:tooltip="Windows" w:history="1">
        <w:r w:rsidRPr="00FF2F16">
          <w:rPr>
            <w:rStyle w:val="Hyperlink"/>
            <w:color w:val="auto"/>
            <w:u w:val="none"/>
          </w:rPr>
          <w:t>Windows</w:t>
        </w:r>
      </w:hyperlink>
      <w:r w:rsidRPr="00FF2F16">
        <w:t>, </w:t>
      </w:r>
      <w:hyperlink r:id="rId16" w:tooltip="MacOS" w:history="1">
        <w:r w:rsidRPr="00FF2F16">
          <w:rPr>
            <w:rStyle w:val="Hyperlink"/>
            <w:color w:val="auto"/>
            <w:u w:val="none"/>
          </w:rPr>
          <w:t>macOS</w:t>
        </w:r>
      </w:hyperlink>
      <w:r w:rsidRPr="00FF2F16">
        <w:t> and </w:t>
      </w:r>
      <w:hyperlink r:id="rId17" w:tooltip="Linux" w:history="1">
        <w:r w:rsidRPr="00FF2F16">
          <w:rPr>
            <w:rStyle w:val="Hyperlink"/>
            <w:color w:val="auto"/>
            <w:u w:val="none"/>
          </w:rPr>
          <w:t>Linux</w:t>
        </w:r>
      </w:hyperlink>
      <w:r w:rsidRPr="00FF2F16">
        <w:t>.</w:t>
      </w:r>
    </w:p>
    <w:p w14:paraId="48294B11" w14:textId="77777777" w:rsidR="007F404F" w:rsidRPr="00FF2F16" w:rsidRDefault="007F404F" w:rsidP="00AB09AD">
      <w:pPr>
        <w:pStyle w:val="NormalWeb"/>
        <w:shd w:val="clear" w:color="auto" w:fill="FFFFFF"/>
        <w:spacing w:before="120" w:beforeAutospacing="0" w:after="120" w:afterAutospacing="0" w:line="360" w:lineRule="auto"/>
        <w:jc w:val="both"/>
      </w:pPr>
      <w:r w:rsidRPr="00FF2F16">
        <w:t>The following applications are available by default in Navigator:</w:t>
      </w:r>
      <w:hyperlink r:id="rId18" w:anchor="cite_note-16" w:history="1">
        <w:r w:rsidRPr="00FF2F16">
          <w:rPr>
            <w:rStyle w:val="Hyperlink"/>
            <w:color w:val="auto"/>
            <w:u w:val="none"/>
            <w:vertAlign w:val="superscript"/>
          </w:rPr>
          <w:t>[16]</w:t>
        </w:r>
      </w:hyperlink>
    </w:p>
    <w:p w14:paraId="7331B4F9"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19" w:anchor="JupyterLab" w:tooltip="Project Jupyter" w:history="1">
        <w:r w:rsidR="007F404F" w:rsidRPr="00FF2F16">
          <w:rPr>
            <w:rStyle w:val="Hyperlink"/>
            <w:rFonts w:ascii="Times New Roman" w:hAnsi="Times New Roman" w:cs="Times New Roman"/>
            <w:color w:val="auto"/>
            <w:sz w:val="24"/>
            <w:szCs w:val="24"/>
            <w:u w:val="none"/>
          </w:rPr>
          <w:t>JupyterLab</w:t>
        </w:r>
      </w:hyperlink>
    </w:p>
    <w:p w14:paraId="54F8A094"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0" w:anchor="Jupyter_Notebook" w:tooltip="Project Jupyter" w:history="1">
        <w:r w:rsidR="007F404F" w:rsidRPr="00FF2F16">
          <w:rPr>
            <w:rStyle w:val="Hyperlink"/>
            <w:rFonts w:ascii="Times New Roman" w:hAnsi="Times New Roman" w:cs="Times New Roman"/>
            <w:color w:val="auto"/>
            <w:sz w:val="24"/>
            <w:szCs w:val="24"/>
            <w:u w:val="none"/>
          </w:rPr>
          <w:t>Jupyter Notebook</w:t>
        </w:r>
      </w:hyperlink>
    </w:p>
    <w:p w14:paraId="61352BCD" w14:textId="77777777" w:rsidR="007F404F" w:rsidRPr="00FF2F16" w:rsidRDefault="007F404F"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r w:rsidRPr="00FF2F16">
        <w:rPr>
          <w:rFonts w:ascii="Times New Roman" w:hAnsi="Times New Roman" w:cs="Times New Roman"/>
          <w:sz w:val="24"/>
          <w:szCs w:val="24"/>
        </w:rPr>
        <w:t>QtConsole</w:t>
      </w:r>
    </w:p>
    <w:p w14:paraId="4FDE2FBD"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1" w:tooltip="Spyder (software)" w:history="1">
        <w:r w:rsidR="007F404F" w:rsidRPr="00FF2F16">
          <w:rPr>
            <w:rStyle w:val="Hyperlink"/>
            <w:rFonts w:ascii="Times New Roman" w:hAnsi="Times New Roman" w:cs="Times New Roman"/>
            <w:color w:val="auto"/>
            <w:sz w:val="24"/>
            <w:szCs w:val="24"/>
            <w:u w:val="none"/>
          </w:rPr>
          <w:t>Spyder</w:t>
        </w:r>
      </w:hyperlink>
    </w:p>
    <w:p w14:paraId="19DA3E74"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2" w:tooltip="Glue (software)" w:history="1">
        <w:r w:rsidR="007F404F" w:rsidRPr="00FF2F16">
          <w:rPr>
            <w:rStyle w:val="Hyperlink"/>
            <w:rFonts w:ascii="Times New Roman" w:hAnsi="Times New Roman" w:cs="Times New Roman"/>
            <w:color w:val="auto"/>
            <w:sz w:val="24"/>
            <w:szCs w:val="24"/>
            <w:u w:val="none"/>
          </w:rPr>
          <w:t>Glue</w:t>
        </w:r>
      </w:hyperlink>
    </w:p>
    <w:p w14:paraId="649AA4FB"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3" w:tooltip="Orange (software)" w:history="1">
        <w:r w:rsidR="007F404F" w:rsidRPr="00FF2F16">
          <w:rPr>
            <w:rStyle w:val="Hyperlink"/>
            <w:rFonts w:ascii="Times New Roman" w:hAnsi="Times New Roman" w:cs="Times New Roman"/>
            <w:color w:val="auto"/>
            <w:sz w:val="24"/>
            <w:szCs w:val="24"/>
            <w:u w:val="none"/>
          </w:rPr>
          <w:t>Orange</w:t>
        </w:r>
      </w:hyperlink>
    </w:p>
    <w:p w14:paraId="1BB81DE8"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4" w:tooltip="RStudio" w:history="1">
        <w:r w:rsidR="007F404F" w:rsidRPr="00FF2F16">
          <w:rPr>
            <w:rStyle w:val="Hyperlink"/>
            <w:rFonts w:ascii="Times New Roman" w:hAnsi="Times New Roman" w:cs="Times New Roman"/>
            <w:color w:val="auto"/>
            <w:sz w:val="24"/>
            <w:szCs w:val="24"/>
            <w:u w:val="none"/>
          </w:rPr>
          <w:t>RStudio</w:t>
        </w:r>
      </w:hyperlink>
    </w:p>
    <w:p w14:paraId="01601644" w14:textId="77777777" w:rsidR="007F404F" w:rsidRPr="00FF2F16" w:rsidRDefault="00DD0A61" w:rsidP="00AB09AD">
      <w:pPr>
        <w:numPr>
          <w:ilvl w:val="0"/>
          <w:numId w:val="3"/>
        </w:numPr>
        <w:shd w:val="clear" w:color="auto" w:fill="FFFFFF"/>
        <w:spacing w:before="100" w:beforeAutospacing="1" w:after="24" w:line="360" w:lineRule="auto"/>
        <w:ind w:left="851"/>
        <w:jc w:val="both"/>
        <w:rPr>
          <w:rFonts w:ascii="Times New Roman" w:hAnsi="Times New Roman" w:cs="Times New Roman"/>
          <w:sz w:val="24"/>
          <w:szCs w:val="24"/>
        </w:rPr>
      </w:pPr>
      <w:hyperlink r:id="rId25" w:tooltip="Visual Studio Code" w:history="1">
        <w:r w:rsidR="007F404F" w:rsidRPr="00FF2F16">
          <w:rPr>
            <w:rStyle w:val="Hyperlink"/>
            <w:rFonts w:ascii="Times New Roman" w:hAnsi="Times New Roman" w:cs="Times New Roman"/>
            <w:color w:val="auto"/>
            <w:sz w:val="24"/>
            <w:szCs w:val="24"/>
            <w:u w:val="none"/>
          </w:rPr>
          <w:t>Visual Studio Code</w:t>
        </w:r>
      </w:hyperlink>
    </w:p>
    <w:p w14:paraId="5E42DF08" w14:textId="77777777" w:rsidR="007F404F" w:rsidRPr="00FF2F16" w:rsidRDefault="007F404F" w:rsidP="00AB09AD">
      <w:pPr>
        <w:pStyle w:val="ListParagraph"/>
        <w:numPr>
          <w:ilvl w:val="2"/>
          <w:numId w:val="1"/>
        </w:numPr>
        <w:shd w:val="clear" w:color="auto" w:fill="FFFFFF"/>
        <w:spacing w:before="100" w:beforeAutospacing="1" w:after="24" w:line="360" w:lineRule="auto"/>
        <w:jc w:val="both"/>
        <w:rPr>
          <w:rFonts w:ascii="Times New Roman" w:hAnsi="Times New Roman" w:cs="Times New Roman"/>
          <w:b/>
          <w:sz w:val="28"/>
          <w:szCs w:val="24"/>
        </w:rPr>
      </w:pPr>
      <w:r w:rsidRPr="00FF2F16">
        <w:rPr>
          <w:rFonts w:ascii="Times New Roman" w:hAnsi="Times New Roman" w:cs="Times New Roman"/>
          <w:b/>
          <w:sz w:val="28"/>
          <w:szCs w:val="24"/>
        </w:rPr>
        <w:t>JUPYTER NOTEBOOK</w:t>
      </w:r>
    </w:p>
    <w:p w14:paraId="467315D1" w14:textId="77777777" w:rsidR="007F404F" w:rsidRPr="00FF2F16" w:rsidRDefault="007F404F" w:rsidP="00AB09AD">
      <w:pPr>
        <w:shd w:val="clear" w:color="auto" w:fill="FFFFFF"/>
        <w:spacing w:before="100" w:beforeAutospacing="1" w:after="24" w:line="360" w:lineRule="auto"/>
        <w:ind w:firstLine="720"/>
        <w:jc w:val="both"/>
        <w:rPr>
          <w:rFonts w:ascii="Times New Roman" w:hAnsi="Times New Roman" w:cs="Times New Roman"/>
          <w:sz w:val="24"/>
          <w:szCs w:val="24"/>
          <w:shd w:val="clear" w:color="auto" w:fill="FFFFFF"/>
        </w:rPr>
      </w:pPr>
      <w:r w:rsidRPr="00FF2F16">
        <w:rPr>
          <w:rFonts w:ascii="Times New Roman" w:hAnsi="Times New Roman" w:cs="Times New Roman"/>
          <w:sz w:val="24"/>
          <w:szCs w:val="24"/>
          <w:shd w:val="clear" w:color="auto" w:fill="FFFFFF"/>
        </w:rPr>
        <w:t>Jupyter </w:t>
      </w:r>
      <w:hyperlink r:id="rId26" w:tooltip="Notebook interface" w:history="1">
        <w:r w:rsidRPr="00FF2F16">
          <w:rPr>
            <w:rStyle w:val="Hyperlink"/>
            <w:rFonts w:ascii="Times New Roman" w:hAnsi="Times New Roman" w:cs="Times New Roman"/>
            <w:color w:val="auto"/>
            <w:sz w:val="24"/>
            <w:szCs w:val="24"/>
            <w:u w:val="none"/>
            <w:shd w:val="clear" w:color="auto" w:fill="FFFFFF"/>
          </w:rPr>
          <w:t>Notebook</w:t>
        </w:r>
      </w:hyperlink>
      <w:r w:rsidRPr="00FF2F16">
        <w:rPr>
          <w:rFonts w:ascii="Times New Roman" w:hAnsi="Times New Roman" w:cs="Times New Roman"/>
          <w:sz w:val="24"/>
          <w:szCs w:val="24"/>
          <w:shd w:val="clear" w:color="auto" w:fill="FFFFFF"/>
        </w:rPr>
        <w:t> (formerly IPython Notebooks) is a </w:t>
      </w:r>
      <w:hyperlink r:id="rId27" w:tooltip="Rich Internet application" w:history="1">
        <w:r w:rsidRPr="00FF2F16">
          <w:rPr>
            <w:rStyle w:val="Hyperlink"/>
            <w:rFonts w:ascii="Times New Roman" w:hAnsi="Times New Roman" w:cs="Times New Roman"/>
            <w:color w:val="auto"/>
            <w:sz w:val="24"/>
            <w:szCs w:val="24"/>
            <w:u w:val="none"/>
            <w:shd w:val="clear" w:color="auto" w:fill="FFFFFF"/>
          </w:rPr>
          <w:t>web-based interactive</w:t>
        </w:r>
      </w:hyperlink>
      <w:r w:rsidRPr="00FF2F16">
        <w:rPr>
          <w:rFonts w:ascii="Times New Roman" w:hAnsi="Times New Roman" w:cs="Times New Roman"/>
          <w:sz w:val="24"/>
          <w:szCs w:val="24"/>
          <w:shd w:val="clear" w:color="auto" w:fill="FFFFFF"/>
        </w:rPr>
        <w:t> computational environment for creating Jupyter notebook documents. The "notebook" term can colloquially make reference to many different entities, mainly the Jupyter </w:t>
      </w:r>
      <w:hyperlink r:id="rId28" w:tooltip="Web application" w:history="1">
        <w:r w:rsidRPr="00FF2F16">
          <w:rPr>
            <w:rStyle w:val="Hyperlink"/>
            <w:rFonts w:ascii="Times New Roman" w:hAnsi="Times New Roman" w:cs="Times New Roman"/>
            <w:color w:val="auto"/>
            <w:sz w:val="24"/>
            <w:szCs w:val="24"/>
            <w:u w:val="none"/>
            <w:shd w:val="clear" w:color="auto" w:fill="FFFFFF"/>
          </w:rPr>
          <w:t>web application</w:t>
        </w:r>
      </w:hyperlink>
      <w:r w:rsidRPr="00FF2F16">
        <w:rPr>
          <w:rFonts w:ascii="Times New Roman" w:hAnsi="Times New Roman" w:cs="Times New Roman"/>
          <w:sz w:val="24"/>
          <w:szCs w:val="24"/>
          <w:shd w:val="clear" w:color="auto" w:fill="FFFFFF"/>
        </w:rPr>
        <w:t>, Jupyter Python web server, or Jupyter document format depending on context. A Jupyter Notebook document is a </w:t>
      </w:r>
      <w:hyperlink r:id="rId29" w:tooltip="JSON" w:history="1">
        <w:r w:rsidRPr="00FF2F16">
          <w:rPr>
            <w:rStyle w:val="Hyperlink"/>
            <w:rFonts w:ascii="Times New Roman" w:hAnsi="Times New Roman" w:cs="Times New Roman"/>
            <w:color w:val="auto"/>
            <w:sz w:val="24"/>
            <w:szCs w:val="24"/>
            <w:u w:val="none"/>
            <w:shd w:val="clear" w:color="auto" w:fill="FFFFFF"/>
          </w:rPr>
          <w:t>JSON</w:t>
        </w:r>
      </w:hyperlink>
      <w:r w:rsidRPr="00FF2F16">
        <w:rPr>
          <w:rFonts w:ascii="Times New Roman" w:hAnsi="Times New Roman" w:cs="Times New Roman"/>
          <w:sz w:val="24"/>
          <w:szCs w:val="24"/>
          <w:shd w:val="clear" w:color="auto" w:fill="FFFFFF"/>
        </w:rPr>
        <w:t xml:space="preserve"> document, following a versioned schema, containing an ordered list of input/output cells which can contain code, text </w:t>
      </w:r>
      <w:r w:rsidRPr="00FF2F16">
        <w:rPr>
          <w:rFonts w:ascii="Times New Roman" w:hAnsi="Times New Roman" w:cs="Times New Roman"/>
          <w:sz w:val="24"/>
          <w:szCs w:val="24"/>
          <w:shd w:val="clear" w:color="auto" w:fill="FFFFFF"/>
        </w:rPr>
        <w:lastRenderedPageBreak/>
        <w:t>(using </w:t>
      </w:r>
      <w:hyperlink r:id="rId30" w:tooltip="Markdown" w:history="1">
        <w:r w:rsidRPr="00FF2F16">
          <w:rPr>
            <w:rStyle w:val="Hyperlink"/>
            <w:rFonts w:ascii="Times New Roman" w:hAnsi="Times New Roman" w:cs="Times New Roman"/>
            <w:color w:val="auto"/>
            <w:sz w:val="24"/>
            <w:szCs w:val="24"/>
            <w:u w:val="none"/>
            <w:shd w:val="clear" w:color="auto" w:fill="FFFFFF"/>
          </w:rPr>
          <w:t>Markdown</w:t>
        </w:r>
      </w:hyperlink>
      <w:r w:rsidRPr="00FF2F16">
        <w:rPr>
          <w:rFonts w:ascii="Times New Roman" w:hAnsi="Times New Roman" w:cs="Times New Roman"/>
          <w:sz w:val="24"/>
          <w:szCs w:val="24"/>
          <w:shd w:val="clear" w:color="auto" w:fill="FFFFFF"/>
        </w:rPr>
        <w:t>), mathematics, plots and rich media, usually ending with the ".ipynb" extension.</w:t>
      </w:r>
    </w:p>
    <w:p w14:paraId="4818C50C"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Jupyter Notebook can connect to many kernels to allow programming in different languages. By default, Jupyter Notebook ships with the IPython kernel. As of the 2.3 release</w:t>
      </w:r>
      <w:hyperlink r:id="rId31" w:anchor="cite_note-releasenote23-11" w:history="1">
        <w:r w:rsidRPr="00FF2F16">
          <w:rPr>
            <w:rStyle w:val="Hyperlink"/>
            <w:color w:val="auto"/>
            <w:u w:val="none"/>
            <w:vertAlign w:val="superscript"/>
          </w:rPr>
          <w:t>[11]</w:t>
        </w:r>
      </w:hyperlink>
      <w:hyperlink r:id="rId32" w:anchor="cite_note-releasenote20-12" w:history="1">
        <w:r w:rsidRPr="00FF2F16">
          <w:rPr>
            <w:rStyle w:val="Hyperlink"/>
            <w:color w:val="auto"/>
            <w:u w:val="none"/>
            <w:vertAlign w:val="superscript"/>
          </w:rPr>
          <w:t>[12]</w:t>
        </w:r>
      </w:hyperlink>
      <w:r w:rsidRPr="00FF2F16">
        <w:t> (October 2014), there are currently 49 Jupyter-compatible kernels for many programming languages, including </w:t>
      </w:r>
      <w:hyperlink r:id="rId33" w:tooltip="Python (programming language)" w:history="1">
        <w:r w:rsidRPr="00FF2F16">
          <w:rPr>
            <w:rStyle w:val="Hyperlink"/>
            <w:color w:val="auto"/>
            <w:u w:val="none"/>
          </w:rPr>
          <w:t>Python</w:t>
        </w:r>
      </w:hyperlink>
      <w:r w:rsidRPr="00FF2F16">
        <w:t>, </w:t>
      </w:r>
      <w:hyperlink r:id="rId34" w:tooltip="R (programming language)" w:history="1">
        <w:r w:rsidRPr="00FF2F16">
          <w:rPr>
            <w:rStyle w:val="Hyperlink"/>
            <w:color w:val="auto"/>
            <w:u w:val="none"/>
          </w:rPr>
          <w:t>R</w:t>
        </w:r>
      </w:hyperlink>
      <w:r w:rsidRPr="00FF2F16">
        <w:t>, </w:t>
      </w:r>
      <w:hyperlink r:id="rId35" w:tooltip="Julia (programming language)" w:history="1">
        <w:r w:rsidRPr="00FF2F16">
          <w:rPr>
            <w:rStyle w:val="Hyperlink"/>
            <w:color w:val="auto"/>
            <w:u w:val="none"/>
          </w:rPr>
          <w:t>Julia</w:t>
        </w:r>
      </w:hyperlink>
      <w:r w:rsidRPr="00FF2F16">
        <w:t> and </w:t>
      </w:r>
      <w:hyperlink r:id="rId36" w:tooltip="Haskell (programming language)" w:history="1">
        <w:r w:rsidRPr="00FF2F16">
          <w:rPr>
            <w:rStyle w:val="Hyperlink"/>
            <w:color w:val="auto"/>
            <w:u w:val="none"/>
          </w:rPr>
          <w:t>Haskell</w:t>
        </w:r>
      </w:hyperlink>
      <w:r w:rsidRPr="00FF2F16">
        <w:t xml:space="preserve">. </w:t>
      </w:r>
    </w:p>
    <w:p w14:paraId="794C3A31" w14:textId="77777777" w:rsidR="007F404F" w:rsidRPr="00FF2F16" w:rsidRDefault="007F404F" w:rsidP="00AB09AD">
      <w:pPr>
        <w:pStyle w:val="NormalWeb"/>
        <w:shd w:val="clear" w:color="auto" w:fill="FFFFFF"/>
        <w:spacing w:before="120" w:beforeAutospacing="0" w:after="120" w:afterAutospacing="0" w:line="360" w:lineRule="auto"/>
        <w:ind w:firstLine="720"/>
        <w:jc w:val="both"/>
      </w:pPr>
      <w:r w:rsidRPr="00FF2F16">
        <w:t>The Notebook interface was added to IPython in the 0.12 release</w:t>
      </w:r>
      <w:hyperlink r:id="rId37" w:anchor="cite_note-releasenote012-14" w:history="1">
        <w:r w:rsidRPr="00FF2F16">
          <w:rPr>
            <w:rStyle w:val="Hyperlink"/>
            <w:color w:val="auto"/>
            <w:u w:val="none"/>
            <w:vertAlign w:val="superscript"/>
          </w:rPr>
          <w:t>[14]</w:t>
        </w:r>
      </w:hyperlink>
      <w:r w:rsidRPr="00FF2F16">
        <w:t> (December 2011), renamed to Jupyter notebook in 2015 (IPython 4.0 – Jupyter 1.0). Jupyter Notebook is similar to the notebook interface of other programs such as </w:t>
      </w:r>
      <w:hyperlink r:id="rId38" w:tooltip="Maple (software)" w:history="1">
        <w:r w:rsidRPr="00FF2F16">
          <w:rPr>
            <w:rStyle w:val="Hyperlink"/>
            <w:color w:val="auto"/>
            <w:u w:val="none"/>
          </w:rPr>
          <w:t>Maple</w:t>
        </w:r>
      </w:hyperlink>
      <w:r w:rsidRPr="00FF2F16">
        <w:t>, </w:t>
      </w:r>
      <w:hyperlink r:id="rId39" w:tooltip="Mathematica" w:history="1">
        <w:r w:rsidRPr="00FF2F16">
          <w:rPr>
            <w:rStyle w:val="Hyperlink"/>
            <w:color w:val="auto"/>
            <w:u w:val="none"/>
          </w:rPr>
          <w:t>Mathematica</w:t>
        </w:r>
      </w:hyperlink>
      <w:r w:rsidRPr="00FF2F16">
        <w:t>, and </w:t>
      </w:r>
      <w:hyperlink r:id="rId40" w:tooltip="SageMath" w:history="1">
        <w:r w:rsidRPr="00FF2F16">
          <w:rPr>
            <w:rStyle w:val="Hyperlink"/>
            <w:color w:val="auto"/>
            <w:u w:val="none"/>
          </w:rPr>
          <w:t>SageMath</w:t>
        </w:r>
      </w:hyperlink>
      <w:r w:rsidRPr="00FF2F16">
        <w:t>, a computational interface style that originated with Mathematica in the 1980s. According to </w:t>
      </w:r>
      <w:hyperlink r:id="rId41" w:tooltip="The Atlantic" w:history="1">
        <w:r w:rsidRPr="00FF2F16">
          <w:rPr>
            <w:rStyle w:val="Hyperlink"/>
            <w:i/>
            <w:iCs/>
            <w:color w:val="auto"/>
            <w:u w:val="none"/>
          </w:rPr>
          <w:t>The Atlantic</w:t>
        </w:r>
      </w:hyperlink>
      <w:r w:rsidRPr="00FF2F16">
        <w:t xml:space="preserve">, Jupyter interest overtook the popularity of the Mathematica notebook interface in early 2018. </w:t>
      </w:r>
    </w:p>
    <w:p w14:paraId="7C616C06" w14:textId="77777777" w:rsidR="007F404F" w:rsidRPr="00FF2F16" w:rsidRDefault="007F404F" w:rsidP="00AB09AD">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8"/>
          <w:szCs w:val="24"/>
          <w:lang w:eastAsia="en-IN"/>
        </w:rPr>
      </w:pPr>
      <w:r w:rsidRPr="00FF2F16">
        <w:rPr>
          <w:rFonts w:ascii="Times New Roman" w:eastAsia="Times New Roman" w:hAnsi="Times New Roman" w:cs="Times New Roman"/>
          <w:b/>
          <w:spacing w:val="2"/>
          <w:sz w:val="28"/>
          <w:szCs w:val="24"/>
          <w:lang w:eastAsia="en-IN"/>
        </w:rPr>
        <w:t>RESOURCE REQUIREMENTS:</w:t>
      </w:r>
    </w:p>
    <w:p w14:paraId="407A16B2" w14:textId="77777777" w:rsidR="007F404F" w:rsidRPr="00FF2F16" w:rsidRDefault="007F404F" w:rsidP="00AB09AD">
      <w:pPr>
        <w:shd w:val="clear" w:color="auto" w:fill="FFFFFF"/>
        <w:spacing w:after="0" w:line="360" w:lineRule="auto"/>
        <w:jc w:val="both"/>
        <w:textAlignment w:val="baseline"/>
        <w:rPr>
          <w:rFonts w:ascii="Times New Roman" w:hAnsi="Times New Roman" w:cs="Times New Roman"/>
          <w:bCs/>
          <w:sz w:val="28"/>
          <w:szCs w:val="24"/>
        </w:rPr>
      </w:pPr>
      <w:r w:rsidRPr="00FF2F16">
        <w:rPr>
          <w:rFonts w:ascii="Times New Roman" w:hAnsi="Times New Roman" w:cs="Times New Roman"/>
          <w:b/>
          <w:bCs/>
          <w:sz w:val="28"/>
          <w:szCs w:val="24"/>
        </w:rPr>
        <w:t>SOFTWARE REQUIREMENTS</w:t>
      </w:r>
      <w:r w:rsidRPr="00FF2F16">
        <w:rPr>
          <w:rFonts w:ascii="Times New Roman" w:hAnsi="Times New Roman" w:cs="Times New Roman"/>
          <w:bCs/>
          <w:sz w:val="28"/>
          <w:szCs w:val="24"/>
        </w:rPr>
        <w:t>:</w:t>
      </w:r>
    </w:p>
    <w:p w14:paraId="26C56F86" w14:textId="77777777" w:rsidR="007F404F" w:rsidRPr="00FF2F16" w:rsidRDefault="007F404F" w:rsidP="00AB09A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tbl>
      <w:tblPr>
        <w:tblStyle w:val="TableGrid"/>
        <w:tblW w:w="0" w:type="auto"/>
        <w:jc w:val="center"/>
        <w:tblLook w:val="04A0" w:firstRow="1" w:lastRow="0" w:firstColumn="1" w:lastColumn="0" w:noHBand="0" w:noVBand="1"/>
      </w:tblPr>
      <w:tblGrid>
        <w:gridCol w:w="2942"/>
        <w:gridCol w:w="3544"/>
      </w:tblGrid>
      <w:tr w:rsidR="00EE698A" w:rsidRPr="00FF2F16" w14:paraId="0E68E16C" w14:textId="77777777" w:rsidTr="0002719A">
        <w:trPr>
          <w:trHeight w:val="403"/>
          <w:jc w:val="center"/>
        </w:trPr>
        <w:tc>
          <w:tcPr>
            <w:tcW w:w="2942" w:type="dxa"/>
          </w:tcPr>
          <w:p w14:paraId="7F543EBE" w14:textId="77777777" w:rsidR="007F404F" w:rsidRPr="00FF2F16" w:rsidRDefault="007F404F" w:rsidP="00AB09AD">
            <w:pPr>
              <w:spacing w:line="360" w:lineRule="auto"/>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z w:val="24"/>
                <w:szCs w:val="24"/>
              </w:rPr>
              <w:t>O</w:t>
            </w:r>
            <w:r w:rsidRPr="00FF2F16">
              <w:rPr>
                <w:rFonts w:ascii="Times New Roman" w:hAnsi="Times New Roman" w:cs="Times New Roman"/>
                <w:spacing w:val="30"/>
                <w:sz w:val="24"/>
                <w:szCs w:val="24"/>
              </w:rPr>
              <w:t>perating System</w:t>
            </w:r>
          </w:p>
        </w:tc>
        <w:tc>
          <w:tcPr>
            <w:tcW w:w="3544" w:type="dxa"/>
          </w:tcPr>
          <w:p w14:paraId="5DF801C6" w14:textId="77777777" w:rsidR="007F404F" w:rsidRPr="00FF2F16" w:rsidRDefault="007F404F" w:rsidP="00AB09AD">
            <w:pPr>
              <w:pStyle w:val="BodyTextIndent3"/>
              <w:tabs>
                <w:tab w:val="left" w:pos="3686"/>
                <w:tab w:val="left" w:pos="7020"/>
              </w:tabs>
              <w:spacing w:after="0" w:line="360" w:lineRule="auto"/>
              <w:ind w:left="0"/>
              <w:jc w:val="both"/>
              <w:rPr>
                <w:b/>
                <w:spacing w:val="2"/>
                <w:sz w:val="24"/>
                <w:szCs w:val="24"/>
                <w:lang w:eastAsia="en-IN"/>
              </w:rPr>
            </w:pPr>
            <w:r w:rsidRPr="00FF2F16">
              <w:rPr>
                <w:spacing w:val="30"/>
                <w:sz w:val="24"/>
                <w:szCs w:val="24"/>
              </w:rPr>
              <w:t>Windows 7or later</w:t>
            </w:r>
          </w:p>
        </w:tc>
      </w:tr>
      <w:tr w:rsidR="00EE698A" w:rsidRPr="00FF2F16" w14:paraId="7864EDCB" w14:textId="77777777" w:rsidTr="0002719A">
        <w:trPr>
          <w:jc w:val="center"/>
        </w:trPr>
        <w:tc>
          <w:tcPr>
            <w:tcW w:w="2942" w:type="dxa"/>
          </w:tcPr>
          <w:p w14:paraId="689CB390" w14:textId="77777777" w:rsidR="007F404F" w:rsidRPr="00FF2F16" w:rsidRDefault="007F404F" w:rsidP="00AB09AD">
            <w:pPr>
              <w:spacing w:line="360" w:lineRule="auto"/>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z w:val="24"/>
                <w:szCs w:val="24"/>
              </w:rPr>
              <w:t>Simulation Tool</w:t>
            </w:r>
          </w:p>
        </w:tc>
        <w:tc>
          <w:tcPr>
            <w:tcW w:w="3544" w:type="dxa"/>
          </w:tcPr>
          <w:p w14:paraId="5EA19884" w14:textId="77777777" w:rsidR="007F404F" w:rsidRPr="00FF2F16" w:rsidRDefault="007F404F" w:rsidP="00AB09AD">
            <w:pPr>
              <w:pStyle w:val="BodyTextIndent3"/>
              <w:tabs>
                <w:tab w:val="left" w:pos="3686"/>
                <w:tab w:val="left" w:pos="7020"/>
              </w:tabs>
              <w:spacing w:after="0" w:line="360" w:lineRule="auto"/>
              <w:ind w:left="0"/>
              <w:jc w:val="both"/>
              <w:rPr>
                <w:b/>
                <w:spacing w:val="2"/>
                <w:sz w:val="24"/>
                <w:szCs w:val="24"/>
                <w:lang w:eastAsia="en-IN"/>
              </w:rPr>
            </w:pPr>
            <w:r w:rsidRPr="00FF2F16">
              <w:rPr>
                <w:sz w:val="24"/>
                <w:szCs w:val="24"/>
              </w:rPr>
              <w:t>Anaconda (Jupyter notebook)</w:t>
            </w:r>
          </w:p>
        </w:tc>
      </w:tr>
      <w:tr w:rsidR="007F404F" w:rsidRPr="00FF2F16" w14:paraId="71379A92" w14:textId="77777777" w:rsidTr="0002719A">
        <w:trPr>
          <w:jc w:val="center"/>
        </w:trPr>
        <w:tc>
          <w:tcPr>
            <w:tcW w:w="2942" w:type="dxa"/>
          </w:tcPr>
          <w:p w14:paraId="53038FE3" w14:textId="77777777" w:rsidR="007F404F" w:rsidRPr="00FF2F16" w:rsidRDefault="007F404F" w:rsidP="00AB09AD">
            <w:pPr>
              <w:pStyle w:val="BodyTextIndent3"/>
              <w:tabs>
                <w:tab w:val="left" w:pos="3686"/>
                <w:tab w:val="left" w:pos="7020"/>
              </w:tabs>
              <w:spacing w:after="0" w:line="360" w:lineRule="auto"/>
              <w:ind w:left="0"/>
              <w:jc w:val="both"/>
              <w:rPr>
                <w:b/>
                <w:spacing w:val="2"/>
                <w:sz w:val="24"/>
                <w:szCs w:val="24"/>
                <w:lang w:eastAsia="en-IN"/>
              </w:rPr>
            </w:pPr>
            <w:r w:rsidRPr="00FF2F16">
              <w:rPr>
                <w:sz w:val="24"/>
                <w:szCs w:val="24"/>
              </w:rPr>
              <w:t>D</w:t>
            </w:r>
            <w:r w:rsidRPr="00FF2F16">
              <w:rPr>
                <w:spacing w:val="30"/>
                <w:sz w:val="24"/>
                <w:szCs w:val="24"/>
              </w:rPr>
              <w:t>ocumentation</w:t>
            </w:r>
          </w:p>
        </w:tc>
        <w:tc>
          <w:tcPr>
            <w:tcW w:w="3544" w:type="dxa"/>
          </w:tcPr>
          <w:p w14:paraId="4AB3DD24" w14:textId="77777777" w:rsidR="007F404F" w:rsidRPr="00FF2F16" w:rsidRDefault="007F404F" w:rsidP="00AB09AD">
            <w:pPr>
              <w:spacing w:line="360" w:lineRule="auto"/>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z w:val="24"/>
                <w:szCs w:val="24"/>
              </w:rPr>
              <w:t>Ms – Office</w:t>
            </w:r>
          </w:p>
        </w:tc>
      </w:tr>
    </w:tbl>
    <w:p w14:paraId="7D31D3D6" w14:textId="77777777" w:rsidR="007F404F" w:rsidRPr="00FF2F16" w:rsidRDefault="007F404F" w:rsidP="00AB09AD">
      <w:pPr>
        <w:shd w:val="clear" w:color="auto" w:fill="FFFFFF"/>
        <w:spacing w:after="0" w:line="360" w:lineRule="auto"/>
        <w:ind w:left="1"/>
        <w:jc w:val="both"/>
        <w:textAlignment w:val="baseline"/>
        <w:rPr>
          <w:rFonts w:ascii="Times New Roman" w:eastAsia="Times New Roman" w:hAnsi="Times New Roman" w:cs="Times New Roman"/>
          <w:b/>
          <w:spacing w:val="2"/>
          <w:sz w:val="24"/>
          <w:szCs w:val="24"/>
          <w:lang w:eastAsia="en-IN"/>
        </w:rPr>
      </w:pPr>
    </w:p>
    <w:p w14:paraId="7B98C23B" w14:textId="77777777" w:rsidR="007F404F" w:rsidRPr="00FF2F16" w:rsidRDefault="007F404F" w:rsidP="00AB09AD">
      <w:pPr>
        <w:spacing w:after="0" w:line="360" w:lineRule="auto"/>
        <w:jc w:val="both"/>
        <w:rPr>
          <w:rFonts w:ascii="Times New Roman" w:hAnsi="Times New Roman" w:cs="Times New Roman"/>
          <w:b/>
          <w:bCs/>
          <w:sz w:val="28"/>
          <w:szCs w:val="24"/>
        </w:rPr>
      </w:pPr>
      <w:r w:rsidRPr="00FF2F16">
        <w:rPr>
          <w:rFonts w:ascii="Times New Roman" w:hAnsi="Times New Roman" w:cs="Times New Roman"/>
          <w:b/>
          <w:bCs/>
          <w:sz w:val="28"/>
          <w:szCs w:val="24"/>
        </w:rPr>
        <w:t>HARDWARE REQUIREMENTS:</w:t>
      </w:r>
    </w:p>
    <w:p w14:paraId="2E605DA0" w14:textId="77777777" w:rsidR="007F404F" w:rsidRPr="00FF2F16" w:rsidRDefault="007F404F" w:rsidP="00AB09AD">
      <w:pPr>
        <w:spacing w:after="0" w:line="360" w:lineRule="auto"/>
        <w:jc w:val="both"/>
        <w:rPr>
          <w:rFonts w:ascii="Times New Roman" w:hAnsi="Times New Roman" w:cs="Times New Roman"/>
          <w:bCs/>
          <w:sz w:val="24"/>
          <w:szCs w:val="24"/>
        </w:rPr>
      </w:pPr>
    </w:p>
    <w:tbl>
      <w:tblPr>
        <w:tblStyle w:val="TableGrid"/>
        <w:tblW w:w="0" w:type="auto"/>
        <w:jc w:val="center"/>
        <w:tblLook w:val="04A0" w:firstRow="1" w:lastRow="0" w:firstColumn="1" w:lastColumn="0" w:noHBand="0" w:noVBand="1"/>
      </w:tblPr>
      <w:tblGrid>
        <w:gridCol w:w="2942"/>
        <w:gridCol w:w="3544"/>
      </w:tblGrid>
      <w:tr w:rsidR="00EE698A" w:rsidRPr="00FF2F16" w14:paraId="6927B61D" w14:textId="77777777" w:rsidTr="0002719A">
        <w:trPr>
          <w:trHeight w:val="297"/>
          <w:jc w:val="center"/>
        </w:trPr>
        <w:tc>
          <w:tcPr>
            <w:tcW w:w="2942" w:type="dxa"/>
          </w:tcPr>
          <w:p w14:paraId="41F49745" w14:textId="77777777" w:rsidR="007F404F" w:rsidRPr="00FF2F16" w:rsidRDefault="007F404F" w:rsidP="00AB09AD">
            <w:pPr>
              <w:spacing w:line="360" w:lineRule="auto"/>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z w:val="24"/>
                <w:szCs w:val="24"/>
              </w:rPr>
              <w:t>CPU type</w:t>
            </w:r>
          </w:p>
        </w:tc>
        <w:tc>
          <w:tcPr>
            <w:tcW w:w="3544" w:type="dxa"/>
          </w:tcPr>
          <w:p w14:paraId="5F5C0B3B" w14:textId="77777777" w:rsidR="007F404F" w:rsidRPr="00FF2F16" w:rsidRDefault="007F404F" w:rsidP="00AB09AD">
            <w:pPr>
              <w:tabs>
                <w:tab w:val="left" w:pos="3686"/>
                <w:tab w:val="left" w:pos="7020"/>
              </w:tabs>
              <w:spacing w:line="360" w:lineRule="auto"/>
              <w:jc w:val="both"/>
              <w:rPr>
                <w:rFonts w:ascii="Times New Roman" w:hAnsi="Times New Roman" w:cs="Times New Roman"/>
                <w:sz w:val="24"/>
                <w:szCs w:val="24"/>
              </w:rPr>
            </w:pPr>
            <w:r w:rsidRPr="00FF2F16">
              <w:rPr>
                <w:rFonts w:ascii="Times New Roman" w:hAnsi="Times New Roman" w:cs="Times New Roman"/>
                <w:sz w:val="24"/>
                <w:szCs w:val="24"/>
              </w:rPr>
              <w:t xml:space="preserve">Intel Pentium </w:t>
            </w:r>
          </w:p>
        </w:tc>
      </w:tr>
      <w:tr w:rsidR="00EE698A" w:rsidRPr="00FF2F16" w14:paraId="789CCCC8" w14:textId="77777777" w:rsidTr="0002719A">
        <w:trPr>
          <w:jc w:val="center"/>
        </w:trPr>
        <w:tc>
          <w:tcPr>
            <w:tcW w:w="2942" w:type="dxa"/>
          </w:tcPr>
          <w:p w14:paraId="33827504" w14:textId="77777777" w:rsidR="007F404F" w:rsidRPr="00FF2F16" w:rsidRDefault="007F404F" w:rsidP="00AB09AD">
            <w:pPr>
              <w:spacing w:line="360" w:lineRule="auto"/>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z w:val="24"/>
                <w:szCs w:val="24"/>
              </w:rPr>
              <w:t>Ram size</w:t>
            </w:r>
          </w:p>
        </w:tc>
        <w:tc>
          <w:tcPr>
            <w:tcW w:w="3544" w:type="dxa"/>
          </w:tcPr>
          <w:p w14:paraId="2ECFE54F" w14:textId="77777777" w:rsidR="007F404F" w:rsidRPr="00FF2F16" w:rsidRDefault="007F404F" w:rsidP="00AB09AD">
            <w:pPr>
              <w:pStyle w:val="BodyTextIndent3"/>
              <w:tabs>
                <w:tab w:val="left" w:pos="3686"/>
                <w:tab w:val="left" w:pos="7020"/>
              </w:tabs>
              <w:spacing w:after="0" w:line="360" w:lineRule="auto"/>
              <w:ind w:left="0"/>
              <w:jc w:val="both"/>
              <w:rPr>
                <w:b/>
                <w:spacing w:val="2"/>
                <w:sz w:val="24"/>
                <w:szCs w:val="24"/>
                <w:lang w:eastAsia="en-IN"/>
              </w:rPr>
            </w:pPr>
            <w:r w:rsidRPr="00FF2F16">
              <w:rPr>
                <w:sz w:val="24"/>
                <w:szCs w:val="24"/>
              </w:rPr>
              <w:t>4GB</w:t>
            </w:r>
          </w:p>
        </w:tc>
      </w:tr>
      <w:tr w:rsidR="00EE698A" w:rsidRPr="00FF2F16" w14:paraId="0C9F8B01" w14:textId="77777777" w:rsidTr="0002719A">
        <w:trPr>
          <w:jc w:val="center"/>
        </w:trPr>
        <w:tc>
          <w:tcPr>
            <w:tcW w:w="2942" w:type="dxa"/>
          </w:tcPr>
          <w:p w14:paraId="326900A1" w14:textId="77777777" w:rsidR="007F404F" w:rsidRPr="00FF2F16" w:rsidRDefault="007F404F" w:rsidP="00AB09AD">
            <w:pPr>
              <w:pStyle w:val="BodyTextIndent3"/>
              <w:tabs>
                <w:tab w:val="left" w:pos="3686"/>
                <w:tab w:val="left" w:pos="7020"/>
              </w:tabs>
              <w:spacing w:after="0" w:line="360" w:lineRule="auto"/>
              <w:ind w:left="0"/>
              <w:jc w:val="both"/>
              <w:rPr>
                <w:b/>
                <w:spacing w:val="2"/>
                <w:sz w:val="24"/>
                <w:szCs w:val="24"/>
                <w:lang w:eastAsia="en-IN"/>
              </w:rPr>
            </w:pPr>
            <w:r w:rsidRPr="00FF2F16">
              <w:rPr>
                <w:sz w:val="24"/>
                <w:szCs w:val="24"/>
              </w:rPr>
              <w:t>Hard disk capacity</w:t>
            </w:r>
          </w:p>
        </w:tc>
        <w:tc>
          <w:tcPr>
            <w:tcW w:w="3544" w:type="dxa"/>
          </w:tcPr>
          <w:p w14:paraId="0149F097" w14:textId="77777777" w:rsidR="007F404F" w:rsidRPr="00FF2F16" w:rsidRDefault="007F404F" w:rsidP="00AB09AD">
            <w:pPr>
              <w:spacing w:line="360" w:lineRule="auto"/>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z w:val="24"/>
                <w:szCs w:val="24"/>
              </w:rPr>
              <w:t>80 GB</w:t>
            </w:r>
          </w:p>
        </w:tc>
      </w:tr>
      <w:tr w:rsidR="00EE698A" w:rsidRPr="00FF2F16" w14:paraId="69FD576A" w14:textId="77777777" w:rsidTr="0002719A">
        <w:trPr>
          <w:jc w:val="center"/>
        </w:trPr>
        <w:tc>
          <w:tcPr>
            <w:tcW w:w="2942" w:type="dxa"/>
          </w:tcPr>
          <w:p w14:paraId="5FA4570A" w14:textId="77777777" w:rsidR="007F404F" w:rsidRPr="00FF2F16" w:rsidRDefault="007F404F" w:rsidP="00AB09AD">
            <w:pPr>
              <w:pStyle w:val="BodyTextIndent3"/>
              <w:tabs>
                <w:tab w:val="left" w:pos="3686"/>
                <w:tab w:val="left" w:pos="7020"/>
              </w:tabs>
              <w:spacing w:after="0" w:line="360" w:lineRule="auto"/>
              <w:ind w:left="0"/>
              <w:jc w:val="both"/>
              <w:rPr>
                <w:sz w:val="24"/>
                <w:szCs w:val="24"/>
              </w:rPr>
            </w:pPr>
            <w:r w:rsidRPr="00FF2F16">
              <w:rPr>
                <w:sz w:val="24"/>
                <w:szCs w:val="24"/>
              </w:rPr>
              <w:t>Keyboard type</w:t>
            </w:r>
          </w:p>
        </w:tc>
        <w:tc>
          <w:tcPr>
            <w:tcW w:w="3544" w:type="dxa"/>
          </w:tcPr>
          <w:p w14:paraId="3EAC1062" w14:textId="77777777" w:rsidR="007F404F" w:rsidRPr="00FF2F16" w:rsidRDefault="007F404F" w:rsidP="00AB09AD">
            <w:pPr>
              <w:spacing w:line="360" w:lineRule="auto"/>
              <w:jc w:val="both"/>
              <w:textAlignment w:val="baseline"/>
              <w:rPr>
                <w:rFonts w:ascii="Times New Roman" w:hAnsi="Times New Roman" w:cs="Times New Roman"/>
                <w:sz w:val="24"/>
                <w:szCs w:val="24"/>
              </w:rPr>
            </w:pPr>
            <w:r w:rsidRPr="00FF2F16">
              <w:rPr>
                <w:rFonts w:ascii="Times New Roman" w:hAnsi="Times New Roman" w:cs="Times New Roman"/>
                <w:sz w:val="24"/>
                <w:szCs w:val="24"/>
              </w:rPr>
              <w:t>Internet keyboard</w:t>
            </w:r>
          </w:p>
        </w:tc>
      </w:tr>
      <w:tr w:rsidR="00EE698A" w:rsidRPr="00FF2F16" w14:paraId="0116CD56" w14:textId="77777777" w:rsidTr="0002719A">
        <w:trPr>
          <w:jc w:val="center"/>
        </w:trPr>
        <w:tc>
          <w:tcPr>
            <w:tcW w:w="2942" w:type="dxa"/>
          </w:tcPr>
          <w:p w14:paraId="370F7937" w14:textId="77777777" w:rsidR="007F404F" w:rsidRPr="00FF2F16" w:rsidRDefault="007F404F" w:rsidP="00AB09AD">
            <w:pPr>
              <w:pStyle w:val="BodyTextIndent3"/>
              <w:tabs>
                <w:tab w:val="left" w:pos="3686"/>
                <w:tab w:val="left" w:pos="7020"/>
              </w:tabs>
              <w:spacing w:after="0" w:line="360" w:lineRule="auto"/>
              <w:ind w:left="0"/>
              <w:jc w:val="both"/>
              <w:rPr>
                <w:sz w:val="24"/>
                <w:szCs w:val="24"/>
              </w:rPr>
            </w:pPr>
            <w:r w:rsidRPr="00FF2F16">
              <w:rPr>
                <w:sz w:val="24"/>
                <w:szCs w:val="24"/>
              </w:rPr>
              <w:t>Monitor type</w:t>
            </w:r>
          </w:p>
        </w:tc>
        <w:tc>
          <w:tcPr>
            <w:tcW w:w="3544" w:type="dxa"/>
          </w:tcPr>
          <w:p w14:paraId="67AA088C" w14:textId="77777777" w:rsidR="007F404F" w:rsidRPr="00FF2F16" w:rsidRDefault="007F404F" w:rsidP="00AB09AD">
            <w:pPr>
              <w:spacing w:line="360" w:lineRule="auto"/>
              <w:jc w:val="both"/>
              <w:textAlignment w:val="baseline"/>
              <w:rPr>
                <w:rFonts w:ascii="Times New Roman" w:hAnsi="Times New Roman" w:cs="Times New Roman"/>
                <w:sz w:val="24"/>
                <w:szCs w:val="24"/>
              </w:rPr>
            </w:pPr>
            <w:r w:rsidRPr="00FF2F16">
              <w:rPr>
                <w:rFonts w:ascii="Times New Roman" w:hAnsi="Times New Roman" w:cs="Times New Roman"/>
                <w:sz w:val="24"/>
                <w:szCs w:val="24"/>
              </w:rPr>
              <w:t>15 Inch colour monitor</w:t>
            </w:r>
          </w:p>
        </w:tc>
      </w:tr>
      <w:tr w:rsidR="00EE698A" w:rsidRPr="00FF2F16" w14:paraId="66C15B93" w14:textId="77777777" w:rsidTr="0002719A">
        <w:trPr>
          <w:jc w:val="center"/>
        </w:trPr>
        <w:tc>
          <w:tcPr>
            <w:tcW w:w="2942" w:type="dxa"/>
          </w:tcPr>
          <w:p w14:paraId="62D013FD" w14:textId="77777777" w:rsidR="007F404F" w:rsidRPr="00FF2F16" w:rsidRDefault="007F404F" w:rsidP="00AB09AD">
            <w:pPr>
              <w:pStyle w:val="BodyTextIndent3"/>
              <w:tabs>
                <w:tab w:val="left" w:pos="3686"/>
                <w:tab w:val="left" w:pos="7020"/>
              </w:tabs>
              <w:spacing w:after="0" w:line="360" w:lineRule="auto"/>
              <w:ind w:left="0"/>
              <w:jc w:val="both"/>
              <w:rPr>
                <w:sz w:val="24"/>
                <w:szCs w:val="24"/>
              </w:rPr>
            </w:pPr>
            <w:r w:rsidRPr="00FF2F16">
              <w:rPr>
                <w:sz w:val="24"/>
                <w:szCs w:val="24"/>
              </w:rPr>
              <w:t>CD -drive type</w:t>
            </w:r>
          </w:p>
        </w:tc>
        <w:tc>
          <w:tcPr>
            <w:tcW w:w="3544" w:type="dxa"/>
          </w:tcPr>
          <w:p w14:paraId="639BB025" w14:textId="77777777" w:rsidR="007F404F" w:rsidRPr="00FF2F16" w:rsidRDefault="007F404F" w:rsidP="00AB09AD">
            <w:pPr>
              <w:spacing w:line="360" w:lineRule="auto"/>
              <w:jc w:val="both"/>
              <w:textAlignment w:val="baseline"/>
              <w:rPr>
                <w:rFonts w:ascii="Times New Roman" w:hAnsi="Times New Roman" w:cs="Times New Roman"/>
                <w:sz w:val="24"/>
                <w:szCs w:val="24"/>
              </w:rPr>
            </w:pPr>
            <w:r w:rsidRPr="00FF2F16">
              <w:rPr>
                <w:rFonts w:ascii="Times New Roman" w:hAnsi="Times New Roman" w:cs="Times New Roman"/>
                <w:sz w:val="24"/>
                <w:szCs w:val="24"/>
              </w:rPr>
              <w:t>52xmax</w:t>
            </w:r>
          </w:p>
        </w:tc>
      </w:tr>
    </w:tbl>
    <w:p w14:paraId="22E2F1F8" w14:textId="77777777" w:rsidR="007F404F" w:rsidRPr="00FF2F16" w:rsidRDefault="007F404F" w:rsidP="00AB09AD">
      <w:pPr>
        <w:spacing w:line="360" w:lineRule="auto"/>
        <w:rPr>
          <w:rFonts w:ascii="Times New Roman" w:hAnsi="Times New Roman" w:cs="Times New Roman"/>
          <w:sz w:val="24"/>
          <w:szCs w:val="24"/>
          <w:lang w:val="en-US"/>
        </w:rPr>
      </w:pPr>
    </w:p>
    <w:p w14:paraId="77696938" w14:textId="77777777" w:rsidR="00EE698A" w:rsidRPr="00FF2F16" w:rsidRDefault="00EE698A" w:rsidP="00AB09AD">
      <w:pPr>
        <w:spacing w:line="360" w:lineRule="auto"/>
        <w:rPr>
          <w:rFonts w:ascii="Times New Roman" w:hAnsi="Times New Roman" w:cs="Times New Roman"/>
          <w:sz w:val="24"/>
          <w:szCs w:val="24"/>
          <w:lang w:val="en-US"/>
        </w:rPr>
      </w:pPr>
    </w:p>
    <w:p w14:paraId="21F6770A" w14:textId="77777777" w:rsidR="00EE698A" w:rsidRPr="00FF2F16" w:rsidRDefault="00EE698A" w:rsidP="00AB09AD">
      <w:pPr>
        <w:spacing w:line="360" w:lineRule="auto"/>
        <w:rPr>
          <w:rFonts w:ascii="Times New Roman" w:hAnsi="Times New Roman" w:cs="Times New Roman"/>
          <w:sz w:val="24"/>
          <w:szCs w:val="24"/>
          <w:lang w:val="en-US"/>
        </w:rPr>
      </w:pPr>
    </w:p>
    <w:p w14:paraId="0741917A" w14:textId="77777777" w:rsidR="00EE698A" w:rsidRPr="00FF2F16" w:rsidRDefault="00EE698A" w:rsidP="00AB09AD">
      <w:pPr>
        <w:spacing w:line="360" w:lineRule="auto"/>
        <w:rPr>
          <w:rFonts w:ascii="Times New Roman" w:hAnsi="Times New Roman" w:cs="Times New Roman"/>
          <w:sz w:val="24"/>
          <w:szCs w:val="24"/>
          <w:lang w:val="en-US"/>
        </w:rPr>
      </w:pPr>
    </w:p>
    <w:p w14:paraId="7976BCCC" w14:textId="77777777" w:rsidR="007F404F" w:rsidRPr="00FF2F16" w:rsidRDefault="007F404F" w:rsidP="00AB09AD">
      <w:pPr>
        <w:pStyle w:val="ListParagraph"/>
        <w:numPr>
          <w:ilvl w:val="1"/>
          <w:numId w:val="1"/>
        </w:numPr>
        <w:spacing w:line="360" w:lineRule="auto"/>
        <w:rPr>
          <w:rFonts w:ascii="Times New Roman" w:hAnsi="Times New Roman" w:cs="Times New Roman"/>
          <w:b/>
          <w:sz w:val="28"/>
          <w:szCs w:val="24"/>
          <w:lang w:val="en-US"/>
        </w:rPr>
      </w:pPr>
      <w:r w:rsidRPr="00FF2F16">
        <w:rPr>
          <w:rFonts w:ascii="Times New Roman" w:hAnsi="Times New Roman" w:cs="Times New Roman"/>
          <w:b/>
          <w:sz w:val="28"/>
          <w:szCs w:val="24"/>
          <w:lang w:val="en-US"/>
        </w:rPr>
        <w:lastRenderedPageBreak/>
        <w:t>PROPOSED SYSTEM</w:t>
      </w:r>
    </w:p>
    <w:p w14:paraId="5B35E940" w14:textId="0B8B423E" w:rsidR="0002719A" w:rsidRPr="00FF2F16" w:rsidRDefault="0002719A" w:rsidP="00CE7D65">
      <w:pPr>
        <w:spacing w:line="360" w:lineRule="auto"/>
        <w:ind w:left="360"/>
        <w:rPr>
          <w:rFonts w:ascii="Times New Roman" w:hAnsi="Times New Roman" w:cs="Times New Roman"/>
          <w:sz w:val="24"/>
          <w:szCs w:val="24"/>
          <w:lang w:val="en-US"/>
        </w:rPr>
      </w:pPr>
      <w:r w:rsidRPr="00FF2F16">
        <w:rPr>
          <w:rFonts w:ascii="Times New Roman" w:hAnsi="Times New Roman" w:cs="Times New Roman"/>
          <w:sz w:val="24"/>
          <w:szCs w:val="24"/>
          <w:lang w:val="en-US"/>
        </w:rPr>
        <w:t xml:space="preserve">In this proposed model the use of deep learning algorithms such as Multilayer perceptron (MLP) and the Long </w:t>
      </w:r>
      <w:r w:rsidR="00DD0A61" w:rsidRPr="00FF2F16">
        <w:rPr>
          <w:rFonts w:ascii="Times New Roman" w:hAnsi="Times New Roman" w:cs="Times New Roman"/>
          <w:sz w:val="24"/>
          <w:szCs w:val="24"/>
          <w:lang w:val="en-US"/>
        </w:rPr>
        <w:t>short-term</w:t>
      </w:r>
      <w:r w:rsidRPr="00FF2F16">
        <w:rPr>
          <w:rFonts w:ascii="Times New Roman" w:hAnsi="Times New Roman" w:cs="Times New Roman"/>
          <w:sz w:val="24"/>
          <w:szCs w:val="24"/>
          <w:lang w:val="en-US"/>
        </w:rPr>
        <w:t xml:space="preserve"> Memory (LSTM) are used to predict the price of the bitcoin for both long term and </w:t>
      </w:r>
      <w:r w:rsidR="00DD0A61" w:rsidRPr="00FF2F16">
        <w:rPr>
          <w:rFonts w:ascii="Times New Roman" w:hAnsi="Times New Roman" w:cs="Times New Roman"/>
          <w:sz w:val="24"/>
          <w:szCs w:val="24"/>
          <w:lang w:val="en-US"/>
        </w:rPr>
        <w:t>short-term</w:t>
      </w:r>
      <w:r w:rsidRPr="00FF2F16">
        <w:rPr>
          <w:rFonts w:ascii="Times New Roman" w:hAnsi="Times New Roman" w:cs="Times New Roman"/>
          <w:sz w:val="24"/>
          <w:szCs w:val="24"/>
          <w:lang w:val="en-US"/>
        </w:rPr>
        <w:t xml:space="preserve"> dependencies. In predicting the future price in the market, traders and investors use the technical analysis or fundamental analysis. These multilayer perceptron uses the 2-hidden layer feed forward networks with a formulated number of hidden nodes and the Long short term memory which is a special type of RNN which allows the network to learn from its previous state, it also makes this network really useful for time-series data. The architecture used is many-to-one with various experimented time-window.</w:t>
      </w:r>
    </w:p>
    <w:p w14:paraId="3E4221EE" w14:textId="77777777" w:rsidR="00DE3FEB" w:rsidRPr="00FF2F16" w:rsidRDefault="00DE3FEB" w:rsidP="00DE3FEB">
      <w:pPr>
        <w:pStyle w:val="ListParagraph"/>
        <w:spacing w:line="360" w:lineRule="auto"/>
        <w:rPr>
          <w:rFonts w:ascii="Times New Roman" w:hAnsi="Times New Roman" w:cs="Times New Roman"/>
          <w:b/>
          <w:sz w:val="28"/>
          <w:szCs w:val="24"/>
          <w:lang w:val="en-US"/>
        </w:rPr>
      </w:pPr>
    </w:p>
    <w:p w14:paraId="0A1C6D99" w14:textId="77777777" w:rsidR="007D2AAF" w:rsidRPr="00FF2F16" w:rsidRDefault="007D2AAF" w:rsidP="00AB09AD">
      <w:pPr>
        <w:pStyle w:val="ListParagraph"/>
        <w:numPr>
          <w:ilvl w:val="2"/>
          <w:numId w:val="1"/>
        </w:numPr>
        <w:spacing w:line="360" w:lineRule="auto"/>
        <w:jc w:val="both"/>
        <w:rPr>
          <w:rFonts w:ascii="Times New Roman" w:hAnsi="Times New Roman" w:cs="Times New Roman"/>
          <w:b/>
          <w:sz w:val="28"/>
          <w:szCs w:val="24"/>
        </w:rPr>
      </w:pPr>
      <w:r w:rsidRPr="00FF2F16">
        <w:rPr>
          <w:rFonts w:ascii="Times New Roman" w:hAnsi="Times New Roman" w:cs="Times New Roman"/>
          <w:b/>
          <w:sz w:val="28"/>
          <w:szCs w:val="24"/>
        </w:rPr>
        <w:t>ADVANTAGES</w:t>
      </w:r>
    </w:p>
    <w:p w14:paraId="7FA53AA7" w14:textId="77777777" w:rsidR="0002719A" w:rsidRPr="00FF2F16" w:rsidRDefault="0002719A" w:rsidP="00920F70">
      <w:pPr>
        <w:pStyle w:val="ListParagraph"/>
        <w:numPr>
          <w:ilvl w:val="0"/>
          <w:numId w:val="15"/>
        </w:numPr>
        <w:spacing w:after="200"/>
        <w:rPr>
          <w:rFonts w:ascii="Times New Roman" w:hAnsi="Times New Roman" w:cs="Times New Roman"/>
          <w:bCs/>
          <w:sz w:val="24"/>
          <w:szCs w:val="24"/>
          <w:lang w:val="en-US"/>
        </w:rPr>
      </w:pPr>
      <w:r w:rsidRPr="00FF2F16">
        <w:rPr>
          <w:rFonts w:ascii="Times New Roman" w:hAnsi="Times New Roman" w:cs="Times New Roman"/>
          <w:bCs/>
          <w:sz w:val="24"/>
          <w:szCs w:val="24"/>
          <w:lang w:val="en-US"/>
        </w:rPr>
        <w:t>It is convincing in high dimensional space</w:t>
      </w:r>
    </w:p>
    <w:p w14:paraId="00C82217" w14:textId="56FF44F1" w:rsidR="0002719A" w:rsidRPr="00FF2F16" w:rsidRDefault="0002719A" w:rsidP="00920F70">
      <w:pPr>
        <w:pStyle w:val="ListParagraph"/>
        <w:numPr>
          <w:ilvl w:val="0"/>
          <w:numId w:val="15"/>
        </w:numPr>
        <w:spacing w:after="200"/>
        <w:rPr>
          <w:rFonts w:ascii="Times New Roman" w:hAnsi="Times New Roman" w:cs="Times New Roman"/>
          <w:bCs/>
          <w:sz w:val="24"/>
          <w:szCs w:val="24"/>
          <w:lang w:val="en-US"/>
        </w:rPr>
      </w:pPr>
      <w:r w:rsidRPr="00FF2F16">
        <w:rPr>
          <w:rFonts w:ascii="Times New Roman" w:hAnsi="Times New Roman" w:cs="Times New Roman"/>
          <w:bCs/>
          <w:sz w:val="24"/>
          <w:szCs w:val="24"/>
          <w:lang w:val="en-US"/>
        </w:rPr>
        <w:t xml:space="preserve">It works well with clear with clear </w:t>
      </w:r>
      <w:r w:rsidR="00DD0A61" w:rsidRPr="00FF2F16">
        <w:rPr>
          <w:rFonts w:ascii="Times New Roman" w:hAnsi="Times New Roman" w:cs="Times New Roman"/>
          <w:bCs/>
          <w:sz w:val="24"/>
          <w:szCs w:val="24"/>
          <w:lang w:val="en-US"/>
        </w:rPr>
        <w:t>margin</w:t>
      </w:r>
      <w:r w:rsidRPr="00FF2F16">
        <w:rPr>
          <w:rFonts w:ascii="Times New Roman" w:hAnsi="Times New Roman" w:cs="Times New Roman"/>
          <w:bCs/>
          <w:sz w:val="24"/>
          <w:szCs w:val="24"/>
          <w:lang w:val="en-US"/>
        </w:rPr>
        <w:t xml:space="preserve"> of separation</w:t>
      </w:r>
    </w:p>
    <w:p w14:paraId="18D084EE" w14:textId="77777777" w:rsidR="0002719A" w:rsidRPr="00FF2F16" w:rsidRDefault="0002719A" w:rsidP="00920F70">
      <w:pPr>
        <w:pStyle w:val="ListParagraph"/>
        <w:numPr>
          <w:ilvl w:val="0"/>
          <w:numId w:val="15"/>
        </w:numPr>
        <w:spacing w:after="200"/>
        <w:rPr>
          <w:rFonts w:ascii="Times New Roman" w:hAnsi="Times New Roman" w:cs="Times New Roman"/>
          <w:bCs/>
          <w:sz w:val="24"/>
          <w:szCs w:val="24"/>
          <w:lang w:val="en-US"/>
        </w:rPr>
      </w:pPr>
      <w:r w:rsidRPr="00FF2F16">
        <w:rPr>
          <w:rFonts w:ascii="Times New Roman" w:hAnsi="Times New Roman" w:cs="Times New Roman"/>
          <w:bCs/>
          <w:sz w:val="24"/>
          <w:szCs w:val="24"/>
          <w:lang w:val="en-US"/>
        </w:rPr>
        <w:t>It help to understand the result very nice</w:t>
      </w:r>
    </w:p>
    <w:p w14:paraId="12885743" w14:textId="5DDA8746" w:rsidR="0002719A" w:rsidRPr="00FF2F16" w:rsidRDefault="0002719A" w:rsidP="00920F70">
      <w:pPr>
        <w:pStyle w:val="ListParagraph"/>
        <w:numPr>
          <w:ilvl w:val="0"/>
          <w:numId w:val="15"/>
        </w:numPr>
        <w:spacing w:after="200"/>
        <w:rPr>
          <w:rFonts w:ascii="Times New Roman" w:hAnsi="Times New Roman" w:cs="Times New Roman"/>
          <w:bCs/>
          <w:sz w:val="24"/>
          <w:szCs w:val="24"/>
          <w:lang w:val="en-US"/>
        </w:rPr>
      </w:pPr>
      <w:r w:rsidRPr="00FF2F16">
        <w:rPr>
          <w:rFonts w:ascii="Times New Roman" w:hAnsi="Times New Roman" w:cs="Times New Roman"/>
          <w:bCs/>
          <w:sz w:val="24"/>
          <w:szCs w:val="24"/>
          <w:lang w:val="en-US"/>
        </w:rPr>
        <w:t xml:space="preserve">It easily </w:t>
      </w:r>
      <w:proofErr w:type="gramStart"/>
      <w:r w:rsidRPr="00FF2F16">
        <w:rPr>
          <w:rFonts w:ascii="Times New Roman" w:hAnsi="Times New Roman" w:cs="Times New Roman"/>
          <w:bCs/>
          <w:sz w:val="24"/>
          <w:szCs w:val="24"/>
          <w:lang w:val="en-US"/>
        </w:rPr>
        <w:t>calculate</w:t>
      </w:r>
      <w:proofErr w:type="gramEnd"/>
      <w:r w:rsidRPr="00FF2F16">
        <w:rPr>
          <w:rFonts w:ascii="Times New Roman" w:hAnsi="Times New Roman" w:cs="Times New Roman"/>
          <w:bCs/>
          <w:sz w:val="24"/>
          <w:szCs w:val="24"/>
          <w:lang w:val="en-US"/>
        </w:rPr>
        <w:t xml:space="preserve"> the </w:t>
      </w:r>
      <w:r w:rsidR="00DD0A61" w:rsidRPr="00FF2F16">
        <w:rPr>
          <w:rFonts w:ascii="Times New Roman" w:hAnsi="Times New Roman" w:cs="Times New Roman"/>
          <w:bCs/>
          <w:sz w:val="24"/>
          <w:szCs w:val="24"/>
          <w:lang w:val="en-US"/>
        </w:rPr>
        <w:t>lager</w:t>
      </w:r>
      <w:r w:rsidRPr="00FF2F16">
        <w:rPr>
          <w:rFonts w:ascii="Times New Roman" w:hAnsi="Times New Roman" w:cs="Times New Roman"/>
          <w:bCs/>
          <w:sz w:val="24"/>
          <w:szCs w:val="24"/>
        </w:rPr>
        <w:t xml:space="preserve"> </w:t>
      </w:r>
    </w:p>
    <w:p w14:paraId="1388582F" w14:textId="77777777" w:rsidR="009F2C1D" w:rsidRPr="00FF2F16" w:rsidRDefault="009F2C1D" w:rsidP="00AB09AD">
      <w:pPr>
        <w:pStyle w:val="ListParagraph"/>
        <w:spacing w:after="200" w:line="360" w:lineRule="auto"/>
        <w:jc w:val="both"/>
        <w:rPr>
          <w:rFonts w:ascii="Times New Roman" w:hAnsi="Times New Roman" w:cs="Times New Roman"/>
          <w:bCs/>
          <w:sz w:val="28"/>
          <w:szCs w:val="24"/>
        </w:rPr>
      </w:pPr>
    </w:p>
    <w:p w14:paraId="70ABACB2" w14:textId="77777777" w:rsidR="009F2C1D" w:rsidRPr="00FF2F16" w:rsidRDefault="009F2C1D" w:rsidP="00AB09AD">
      <w:pPr>
        <w:pStyle w:val="ListParagraph"/>
        <w:numPr>
          <w:ilvl w:val="1"/>
          <w:numId w:val="1"/>
        </w:numPr>
        <w:spacing w:line="360" w:lineRule="auto"/>
        <w:rPr>
          <w:rFonts w:ascii="Times New Roman" w:hAnsi="Times New Roman" w:cs="Times New Roman"/>
          <w:b/>
          <w:sz w:val="28"/>
          <w:szCs w:val="24"/>
          <w:lang w:val="en-US"/>
        </w:rPr>
      </w:pPr>
      <w:r w:rsidRPr="00FF2F16">
        <w:rPr>
          <w:rFonts w:ascii="Times New Roman" w:hAnsi="Times New Roman" w:cs="Times New Roman"/>
          <w:b/>
          <w:sz w:val="28"/>
          <w:szCs w:val="24"/>
          <w:lang w:val="en-US"/>
        </w:rPr>
        <w:t>SYSTEM ARCHITECTURE</w:t>
      </w:r>
    </w:p>
    <w:p w14:paraId="050D11E8" w14:textId="77777777" w:rsidR="009F2C1D" w:rsidRPr="00FF2F16" w:rsidRDefault="009438DA" w:rsidP="00AB09AD">
      <w:pPr>
        <w:spacing w:line="360" w:lineRule="auto"/>
        <w:rPr>
          <w:rFonts w:ascii="Times New Roman" w:hAnsi="Times New Roman" w:cs="Times New Roman"/>
          <w:b/>
          <w:sz w:val="24"/>
          <w:szCs w:val="24"/>
          <w:lang w:val="en-US"/>
        </w:rPr>
      </w:pPr>
      <w:r w:rsidRPr="00FF2F16">
        <w:rPr>
          <w:rFonts w:ascii="Times New Roman" w:hAnsi="Times New Roman" w:cs="Times New Roman"/>
          <w:b/>
          <w:noProof/>
          <w:sz w:val="24"/>
          <w:szCs w:val="24"/>
          <w:lang w:val="en-US"/>
        </w:rPr>
        <w:drawing>
          <wp:inline distT="0" distB="0" distL="0" distR="0" wp14:anchorId="70B3EAB2" wp14:editId="413FB563">
            <wp:extent cx="5731510" cy="3235609"/>
            <wp:effectExtent l="19050" t="0" r="254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83255" cy="3490854"/>
                      <a:chOff x="1624493" y="2306628"/>
                      <a:chExt cx="6183255" cy="3490854"/>
                    </a:xfrm>
                  </a:grpSpPr>
                  <a:grpSp>
                    <a:nvGrpSpPr>
                      <a:cNvPr id="21" name="Canvas 1"/>
                      <a:cNvGrpSpPr/>
                    </a:nvGrpSpPr>
                    <a:grpSpPr>
                      <a:xfrm>
                        <a:off x="1624493" y="2306628"/>
                        <a:ext cx="6183255" cy="3490854"/>
                        <a:chOff x="-1" y="0"/>
                        <a:chExt cx="6238876" cy="7991475"/>
                      </a:xfrm>
                    </a:grpSpPr>
                    <a:sp>
                      <a:nvSpPr>
                        <a:cNvPr id="22" name="Rectangle 21"/>
                        <a:cNvSpPr/>
                      </a:nvSpPr>
                      <a:spPr>
                        <a:xfrm>
                          <a:off x="0" y="0"/>
                          <a:ext cx="6238875" cy="7991475"/>
                        </a:xfrm>
                        <a:prstGeom prst="rect">
                          <a:avLst/>
                        </a:prstGeom>
                      </a:spPr>
                    </a:sp>
                    <a:sp>
                      <a:nvSpPr>
                        <a:cNvPr id="23" name="Flowchart: Magnetic Disk 22"/>
                        <a:cNvSpPr/>
                      </a:nvSpPr>
                      <a:spPr>
                        <a:xfrm>
                          <a:off x="-1" y="587214"/>
                          <a:ext cx="1676400" cy="2403634"/>
                        </a:xfrm>
                        <a:prstGeom prst="flowChartMagneticDisk">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r>
                              <a:rPr lang="en-IN" sz="1100" dirty="0" smtClean="0">
                                <a:effectLst/>
                                <a:ea typeface="Calibri"/>
                                <a:cs typeface="Times New Roman"/>
                              </a:rPr>
                              <a:t>Downloading</a:t>
                            </a:r>
                            <a:endParaRPr lang="en-IN" sz="1100" dirty="0">
                              <a:effectLst/>
                              <a:ea typeface="Calibri"/>
                              <a:cs typeface="Times New Roman"/>
                            </a:endParaRPr>
                          </a:p>
                          <a:p>
                            <a:pPr algn="ctr">
                              <a:lnSpc>
                                <a:spcPct val="115000"/>
                              </a:lnSpc>
                              <a:spcAft>
                                <a:spcPts val="1000"/>
                              </a:spcAft>
                            </a:pPr>
                            <a:r>
                              <a:rPr lang="en-IN" sz="1100" dirty="0">
                                <a:effectLst/>
                                <a:ea typeface="Calibri"/>
                                <a:cs typeface="Times New Roman"/>
                              </a:rPr>
                              <a:t>dataset</a:t>
                            </a:r>
                          </a:p>
                        </a:txBody>
                        <a:useSpRect/>
                      </a:txSp>
                      <a:style>
                        <a:lnRef idx="2">
                          <a:schemeClr val="dk1"/>
                        </a:lnRef>
                        <a:fillRef idx="1">
                          <a:schemeClr val="lt1"/>
                        </a:fillRef>
                        <a:effectRef idx="0">
                          <a:schemeClr val="dk1"/>
                        </a:effectRef>
                        <a:fontRef idx="minor">
                          <a:schemeClr val="dk1"/>
                        </a:fontRef>
                      </a:style>
                    </a:sp>
                    <a:sp>
                      <a:nvSpPr>
                        <a:cNvPr id="24" name="Rectangle 23"/>
                        <a:cNvSpPr/>
                      </a:nvSpPr>
                      <a:spPr>
                        <a:xfrm>
                          <a:off x="2066925" y="1081467"/>
                          <a:ext cx="1466850" cy="1823662"/>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r>
                              <a:rPr lang="en-IN" sz="1100" dirty="0">
                                <a:effectLst/>
                                <a:ea typeface="Calibri"/>
                                <a:cs typeface="Times New Roman"/>
                              </a:rPr>
                              <a:t>Scaling the data by max-min normalization pre-processing</a:t>
                            </a:r>
                          </a:p>
                        </a:txBody>
                        <a:useSpRect/>
                      </a:txSp>
                      <a:style>
                        <a:lnRef idx="2">
                          <a:schemeClr val="dk1"/>
                        </a:lnRef>
                        <a:fillRef idx="1">
                          <a:schemeClr val="lt1"/>
                        </a:fillRef>
                        <a:effectRef idx="0">
                          <a:schemeClr val="dk1"/>
                        </a:effectRef>
                        <a:fontRef idx="minor">
                          <a:schemeClr val="dk1"/>
                        </a:fontRef>
                      </a:style>
                    </a:sp>
                    <a:sp>
                      <a:nvSpPr>
                        <a:cNvPr id="25" name="Rectangle 24"/>
                        <a:cNvSpPr/>
                      </a:nvSpPr>
                      <a:spPr>
                        <a:xfrm>
                          <a:off x="4133850" y="848876"/>
                          <a:ext cx="1666875" cy="1980048"/>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r>
                              <a:rPr lang="en-IN" sz="1100">
                                <a:effectLst/>
                                <a:ea typeface="Calibri"/>
                                <a:cs typeface="Times New Roman"/>
                              </a:rPr>
                              <a:t>Splittin  the data</a:t>
                            </a:r>
                          </a:p>
                        </a:txBody>
                        <a:useSpRect/>
                      </a:txSp>
                      <a:style>
                        <a:lnRef idx="2">
                          <a:schemeClr val="dk1"/>
                        </a:lnRef>
                        <a:fillRef idx="1">
                          <a:schemeClr val="lt1"/>
                        </a:fillRef>
                        <a:effectRef idx="0">
                          <a:schemeClr val="dk1"/>
                        </a:effectRef>
                        <a:fontRef idx="minor">
                          <a:schemeClr val="dk1"/>
                        </a:fontRef>
                      </a:style>
                    </a:sp>
                    <a:sp>
                      <a:nvSpPr>
                        <a:cNvPr id="26" name="Rectangle 25"/>
                        <a:cNvSpPr/>
                      </a:nvSpPr>
                      <a:spPr>
                        <a:xfrm>
                          <a:off x="2728569" y="3524251"/>
                          <a:ext cx="1323975" cy="99060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endParaRPr lang="en-IN" sz="1050" dirty="0" smtClean="0">
                              <a:effectLst/>
                              <a:ea typeface="Calibri"/>
                              <a:cs typeface="Times New Roman"/>
                            </a:endParaRPr>
                          </a:p>
                          <a:p>
                            <a:pPr algn="ctr">
                              <a:lnSpc>
                                <a:spcPct val="115000"/>
                              </a:lnSpc>
                              <a:spcAft>
                                <a:spcPts val="1000"/>
                              </a:spcAft>
                            </a:pPr>
                            <a:r>
                              <a:rPr lang="en-IN" sz="1050" dirty="0" smtClean="0">
                                <a:effectLst/>
                                <a:ea typeface="Calibri"/>
                                <a:cs typeface="Times New Roman"/>
                              </a:rPr>
                              <a:t>Training data</a:t>
                            </a:r>
                            <a:endParaRPr lang="en-IN" sz="1050" dirty="0">
                              <a:effectLst/>
                              <a:ea typeface="Calibri"/>
                              <a:cs typeface="Times New Roman"/>
                            </a:endParaRPr>
                          </a:p>
                          <a:p>
                            <a:pPr algn="ctr">
                              <a:lnSpc>
                                <a:spcPct val="115000"/>
                              </a:lnSpc>
                              <a:spcBef>
                                <a:spcPts val="1200"/>
                              </a:spcBef>
                              <a:spcAft>
                                <a:spcPts val="1000"/>
                              </a:spcAft>
                            </a:pPr>
                            <a:endParaRPr lang="en-IN" sz="1050" dirty="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sp>
                      <a:nvSpPr>
                        <a:cNvPr id="27" name="Rectangle 26"/>
                        <a:cNvSpPr/>
                      </a:nvSpPr>
                      <a:spPr>
                        <a:xfrm>
                          <a:off x="5076825" y="3524253"/>
                          <a:ext cx="1162050" cy="99060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endParaRPr lang="en-IN" sz="1100" dirty="0" smtClean="0">
                              <a:effectLst/>
                              <a:ea typeface="Calibri"/>
                              <a:cs typeface="Times New Roman"/>
                            </a:endParaRPr>
                          </a:p>
                          <a:p>
                            <a:pPr algn="ctr">
                              <a:lnSpc>
                                <a:spcPct val="115000"/>
                              </a:lnSpc>
                              <a:spcAft>
                                <a:spcPts val="1000"/>
                              </a:spcAft>
                            </a:pPr>
                            <a:r>
                              <a:rPr lang="en-IN" sz="1100" dirty="0" smtClean="0">
                                <a:effectLst/>
                                <a:ea typeface="Calibri"/>
                                <a:cs typeface="Times New Roman"/>
                              </a:rPr>
                              <a:t>Testing </a:t>
                            </a:r>
                            <a:r>
                              <a:rPr lang="en-IN" sz="1100" dirty="0">
                                <a:effectLst/>
                                <a:ea typeface="Calibri"/>
                                <a:cs typeface="Times New Roman"/>
                              </a:rPr>
                              <a:t>data</a:t>
                            </a:r>
                          </a:p>
                          <a:p>
                            <a:pPr algn="ctr">
                              <a:lnSpc>
                                <a:spcPct val="115000"/>
                              </a:lnSpc>
                              <a:spcAft>
                                <a:spcPts val="1000"/>
                              </a:spcAft>
                            </a:pPr>
                            <a:endParaRPr lang="en-IN" sz="1100" dirty="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sp>
                      <a:nvSpPr>
                        <a:cNvPr id="28" name="Rectangle 27"/>
                        <a:cNvSpPr/>
                      </a:nvSpPr>
                      <a:spPr>
                        <a:xfrm>
                          <a:off x="3914775" y="5172075"/>
                          <a:ext cx="1733550" cy="113347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r>
                              <a:rPr lang="en-IN" sz="1100">
                                <a:effectLst/>
                                <a:ea typeface="Calibri"/>
                                <a:cs typeface="Times New Roman"/>
                              </a:rPr>
                              <a:t>Design a mothed</a:t>
                            </a:r>
                          </a:p>
                        </a:txBody>
                        <a:useSpRect/>
                      </a:txSp>
                      <a:style>
                        <a:lnRef idx="2">
                          <a:schemeClr val="dk1"/>
                        </a:lnRef>
                        <a:fillRef idx="1">
                          <a:schemeClr val="lt1"/>
                        </a:fillRef>
                        <a:effectRef idx="0">
                          <a:schemeClr val="dk1"/>
                        </a:effectRef>
                        <a:fontRef idx="minor">
                          <a:schemeClr val="dk1"/>
                        </a:fontRef>
                      </a:style>
                    </a:sp>
                    <a:sp>
                      <a:nvSpPr>
                        <a:cNvPr id="29" name="Rectangle 28"/>
                        <a:cNvSpPr/>
                      </a:nvSpPr>
                      <a:spPr>
                        <a:xfrm>
                          <a:off x="3914776" y="6705600"/>
                          <a:ext cx="1543049" cy="86677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15000"/>
                              </a:lnSpc>
                              <a:spcAft>
                                <a:spcPts val="1000"/>
                              </a:spcAft>
                            </a:pPr>
                            <a:r>
                              <a:rPr lang="en-IN" sz="1100" dirty="0" err="1" smtClean="0">
                                <a:ea typeface="Calibri"/>
                                <a:cs typeface="Times New Roman"/>
                              </a:rPr>
                              <a:t>Doge</a:t>
                            </a:r>
                            <a:r>
                              <a:rPr lang="en-IN" sz="1100" dirty="0" err="1" smtClean="0">
                                <a:effectLst/>
                                <a:ea typeface="Calibri"/>
                                <a:cs typeface="Times New Roman"/>
                              </a:rPr>
                              <a:t>oin</a:t>
                            </a:r>
                            <a:r>
                              <a:rPr lang="en-IN" sz="1100" dirty="0" smtClean="0">
                                <a:effectLst/>
                                <a:ea typeface="Calibri"/>
                                <a:cs typeface="Times New Roman"/>
                              </a:rPr>
                              <a:t> </a:t>
                            </a:r>
                            <a:r>
                              <a:rPr lang="en-IN" sz="1100" dirty="0">
                                <a:effectLst/>
                                <a:ea typeface="Calibri"/>
                                <a:cs typeface="Times New Roman"/>
                              </a:rPr>
                              <a:t>price</a:t>
                            </a:r>
                          </a:p>
                        </a:txBody>
                        <a:useSpRect/>
                      </a:txSp>
                      <a:style>
                        <a:lnRef idx="2">
                          <a:schemeClr val="accent2"/>
                        </a:lnRef>
                        <a:fillRef idx="1">
                          <a:schemeClr val="lt1"/>
                        </a:fillRef>
                        <a:effectRef idx="0">
                          <a:schemeClr val="accent2"/>
                        </a:effectRef>
                        <a:fontRef idx="minor">
                          <a:schemeClr val="dk1"/>
                        </a:fontRef>
                      </a:style>
                    </a:sp>
                    <a:cxnSp>
                      <a:nvCxnSpPr>
                        <a:cNvPr id="30" name="Straight Arrow Connector 29"/>
                        <a:cNvCxnSpPr>
                          <a:endCxn id="24" idx="1"/>
                        </a:cNvCxnSpPr>
                      </a:nvCxnSpPr>
                      <a:spPr>
                        <a:xfrm>
                          <a:off x="1676401" y="1993298"/>
                          <a:ext cx="390525" cy="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1" name="Straight Arrow Connector 30"/>
                        <a:cNvCxnSpPr>
                          <a:stCxn id="24" idx="3"/>
                        </a:cNvCxnSpPr>
                      </a:nvCxnSpPr>
                      <a:spPr>
                        <a:xfrm>
                          <a:off x="3533775" y="1993298"/>
                          <a:ext cx="600075" cy="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2" name="Straight Connector 31"/>
                        <a:cNvCxnSpPr/>
                      </a:nvCxnSpPr>
                      <a:spPr>
                        <a:xfrm>
                          <a:off x="5381625" y="2828925"/>
                          <a:ext cx="0" cy="323850"/>
                        </a:xfrm>
                        <a:prstGeom prst="line">
                          <a:avLst/>
                        </a:prstGeom>
                      </a:spPr>
                      <a:style>
                        <a:lnRef idx="1">
                          <a:schemeClr val="dk1"/>
                        </a:lnRef>
                        <a:fillRef idx="0">
                          <a:schemeClr val="dk1"/>
                        </a:fillRef>
                        <a:effectRef idx="0">
                          <a:schemeClr val="dk1"/>
                        </a:effectRef>
                        <a:fontRef idx="minor">
                          <a:schemeClr val="tx1"/>
                        </a:fontRef>
                      </a:style>
                    </a:cxnSp>
                    <a:cxnSp>
                      <a:nvCxnSpPr>
                        <a:cNvPr id="33" name="Straight Connector 32"/>
                        <a:cNvCxnSpPr/>
                      </a:nvCxnSpPr>
                      <a:spPr>
                        <a:xfrm flipV="1">
                          <a:off x="5381625" y="3152775"/>
                          <a:ext cx="419100" cy="1"/>
                        </a:xfrm>
                        <a:prstGeom prst="line">
                          <a:avLst/>
                        </a:prstGeom>
                      </a:spPr>
                      <a:style>
                        <a:lnRef idx="1">
                          <a:schemeClr val="dk1"/>
                        </a:lnRef>
                        <a:fillRef idx="0">
                          <a:schemeClr val="dk1"/>
                        </a:fillRef>
                        <a:effectRef idx="0">
                          <a:schemeClr val="dk1"/>
                        </a:effectRef>
                        <a:fontRef idx="minor">
                          <a:schemeClr val="tx1"/>
                        </a:fontRef>
                      </a:style>
                    </a:cxnSp>
                    <a:cxnSp>
                      <a:nvCxnSpPr>
                        <a:cNvPr id="34" name="Straight Arrow Connector 33"/>
                        <a:cNvCxnSpPr>
                          <a:endCxn id="26" idx="0"/>
                        </a:cNvCxnSpPr>
                      </a:nvCxnSpPr>
                      <a:spPr>
                        <a:xfrm>
                          <a:off x="3390556" y="2905129"/>
                          <a:ext cx="1" cy="619121"/>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Straight Arrow Connector 34"/>
                        <a:cNvCxnSpPr/>
                      </a:nvCxnSpPr>
                      <a:spPr>
                        <a:xfrm>
                          <a:off x="5800725" y="3152776"/>
                          <a:ext cx="0" cy="37147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Straight Connector 35"/>
                        <a:cNvCxnSpPr/>
                      </a:nvCxnSpPr>
                      <a:spPr>
                        <a:xfrm>
                          <a:off x="3429000" y="4514850"/>
                          <a:ext cx="0" cy="1190625"/>
                        </a:xfrm>
                        <a:prstGeom prst="line">
                          <a:avLst/>
                        </a:prstGeom>
                      </a:spPr>
                      <a:style>
                        <a:lnRef idx="1">
                          <a:schemeClr val="dk1"/>
                        </a:lnRef>
                        <a:fillRef idx="0">
                          <a:schemeClr val="dk1"/>
                        </a:fillRef>
                        <a:effectRef idx="0">
                          <a:schemeClr val="dk1"/>
                        </a:effectRef>
                        <a:fontRef idx="minor">
                          <a:schemeClr val="tx1"/>
                        </a:fontRef>
                      </a:style>
                    </a:cxnSp>
                    <a:cxnSp>
                      <a:nvCxnSpPr>
                        <a:cNvPr id="37" name="Straight Arrow Connector 36"/>
                        <a:cNvCxnSpPr/>
                      </a:nvCxnSpPr>
                      <a:spPr>
                        <a:xfrm>
                          <a:off x="3429000" y="5705475"/>
                          <a:ext cx="485775" cy="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8" name="Straight Arrow Connector 37"/>
                        <a:cNvCxnSpPr/>
                      </a:nvCxnSpPr>
                      <a:spPr>
                        <a:xfrm>
                          <a:off x="5457825" y="4514850"/>
                          <a:ext cx="9525" cy="69532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9" name="Straight Arrow Connector 38"/>
                        <a:cNvCxnSpPr>
                          <a:endCxn id="29" idx="0"/>
                        </a:cNvCxnSpPr>
                      </a:nvCxnSpPr>
                      <a:spPr>
                        <a:xfrm flipH="1">
                          <a:off x="4686301" y="6305550"/>
                          <a:ext cx="9524" cy="4000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grpSp>
                </lc:lockedCanvas>
              </a:graphicData>
            </a:graphic>
          </wp:inline>
        </w:drawing>
      </w:r>
    </w:p>
    <w:p w14:paraId="61749612" w14:textId="77777777" w:rsidR="009F2C1D" w:rsidRPr="00FF2F16" w:rsidRDefault="009F2C1D" w:rsidP="00AB09AD">
      <w:pPr>
        <w:spacing w:line="360" w:lineRule="auto"/>
        <w:rPr>
          <w:rFonts w:ascii="Times New Roman" w:hAnsi="Times New Roman" w:cs="Times New Roman"/>
          <w:sz w:val="24"/>
          <w:szCs w:val="24"/>
          <w:lang w:val="en-US"/>
        </w:rPr>
      </w:pPr>
    </w:p>
    <w:p w14:paraId="50AE117F" w14:textId="77777777" w:rsidR="006F5BEB" w:rsidRPr="00FF2F16" w:rsidRDefault="006F5BEB" w:rsidP="00AB09AD">
      <w:pPr>
        <w:pStyle w:val="ListParagraph"/>
        <w:numPr>
          <w:ilvl w:val="1"/>
          <w:numId w:val="1"/>
        </w:numPr>
        <w:autoSpaceDE w:val="0"/>
        <w:autoSpaceDN w:val="0"/>
        <w:adjustRightInd w:val="0"/>
        <w:spacing w:after="0" w:line="360" w:lineRule="auto"/>
        <w:rPr>
          <w:rFonts w:ascii="Times New Roman" w:hAnsi="Times New Roman" w:cs="Times New Roman"/>
          <w:b/>
          <w:sz w:val="28"/>
          <w:szCs w:val="28"/>
        </w:rPr>
      </w:pPr>
      <w:r w:rsidRPr="00FF2F16">
        <w:rPr>
          <w:rFonts w:ascii="Times New Roman" w:hAnsi="Times New Roman" w:cs="Times New Roman"/>
          <w:b/>
          <w:sz w:val="28"/>
          <w:szCs w:val="28"/>
        </w:rPr>
        <w:lastRenderedPageBreak/>
        <w:t>MODULE DESCRIPTION</w:t>
      </w:r>
    </w:p>
    <w:p w14:paraId="40E210A0" w14:textId="77777777" w:rsidR="006F5BEB" w:rsidRPr="00FF2F16" w:rsidRDefault="00B4151A" w:rsidP="008F4D2C">
      <w:pPr>
        <w:pStyle w:val="ListParagraph"/>
        <w:numPr>
          <w:ilvl w:val="0"/>
          <w:numId w:val="8"/>
        </w:numPr>
        <w:autoSpaceDE w:val="0"/>
        <w:autoSpaceDN w:val="0"/>
        <w:adjustRightInd w:val="0"/>
        <w:spacing w:line="360" w:lineRule="auto"/>
        <w:rPr>
          <w:rFonts w:ascii="Times New Roman" w:hAnsi="Times New Roman" w:cs="Times New Roman"/>
          <w:szCs w:val="24"/>
        </w:rPr>
      </w:pPr>
      <w:r w:rsidRPr="00FF2F16">
        <w:rPr>
          <w:rFonts w:ascii="Times New Roman" w:hAnsi="Times New Roman" w:cs="Times New Roman"/>
          <w:sz w:val="24"/>
          <w:szCs w:val="24"/>
        </w:rPr>
        <w:t>Data collection</w:t>
      </w:r>
    </w:p>
    <w:p w14:paraId="3BA49BA6" w14:textId="77777777" w:rsidR="008F4D2C" w:rsidRPr="00FF2F16" w:rsidRDefault="00B4151A" w:rsidP="008F4D2C">
      <w:pPr>
        <w:pStyle w:val="ListParagraph"/>
        <w:numPr>
          <w:ilvl w:val="0"/>
          <w:numId w:val="8"/>
        </w:numPr>
        <w:autoSpaceDE w:val="0"/>
        <w:autoSpaceDN w:val="0"/>
        <w:adjustRightInd w:val="0"/>
        <w:spacing w:line="360" w:lineRule="auto"/>
        <w:rPr>
          <w:rFonts w:ascii="Times New Roman" w:hAnsi="Times New Roman" w:cs="Times New Roman"/>
          <w:sz w:val="24"/>
          <w:szCs w:val="24"/>
        </w:rPr>
      </w:pPr>
      <w:r w:rsidRPr="00FF2F16">
        <w:rPr>
          <w:rFonts w:ascii="Times New Roman" w:hAnsi="Times New Roman" w:cs="Times New Roman"/>
          <w:sz w:val="24"/>
          <w:szCs w:val="24"/>
        </w:rPr>
        <w:t>Data pre-processing</w:t>
      </w:r>
    </w:p>
    <w:p w14:paraId="34F3FAC2" w14:textId="77777777" w:rsidR="008F4D2C" w:rsidRPr="00FF2F16" w:rsidRDefault="00B4151A" w:rsidP="008F4D2C">
      <w:pPr>
        <w:pStyle w:val="ListParagraph"/>
        <w:numPr>
          <w:ilvl w:val="0"/>
          <w:numId w:val="8"/>
        </w:numPr>
        <w:autoSpaceDE w:val="0"/>
        <w:autoSpaceDN w:val="0"/>
        <w:adjustRightInd w:val="0"/>
        <w:spacing w:line="360" w:lineRule="auto"/>
        <w:rPr>
          <w:rFonts w:ascii="Times New Roman" w:hAnsi="Times New Roman" w:cs="Times New Roman"/>
          <w:sz w:val="24"/>
          <w:szCs w:val="24"/>
        </w:rPr>
      </w:pPr>
      <w:r w:rsidRPr="00FF2F16">
        <w:rPr>
          <w:rFonts w:ascii="Times New Roman" w:hAnsi="Times New Roman" w:cs="Times New Roman"/>
          <w:sz w:val="24"/>
          <w:szCs w:val="24"/>
        </w:rPr>
        <w:t>EDA concept</w:t>
      </w:r>
    </w:p>
    <w:p w14:paraId="0EE7BAF2" w14:textId="77777777" w:rsidR="008F4D2C" w:rsidRPr="00FF2F16" w:rsidRDefault="00B4151A" w:rsidP="008F4D2C">
      <w:pPr>
        <w:pStyle w:val="ListParagraph"/>
        <w:numPr>
          <w:ilvl w:val="0"/>
          <w:numId w:val="8"/>
        </w:numPr>
        <w:autoSpaceDE w:val="0"/>
        <w:autoSpaceDN w:val="0"/>
        <w:adjustRightInd w:val="0"/>
        <w:spacing w:line="360" w:lineRule="auto"/>
        <w:rPr>
          <w:rFonts w:ascii="Times New Roman" w:hAnsi="Times New Roman" w:cs="Times New Roman"/>
          <w:sz w:val="24"/>
          <w:szCs w:val="24"/>
        </w:rPr>
      </w:pPr>
      <w:r w:rsidRPr="00FF2F16">
        <w:rPr>
          <w:rFonts w:ascii="Times New Roman" w:hAnsi="Times New Roman" w:cs="Times New Roman"/>
          <w:sz w:val="24"/>
          <w:szCs w:val="24"/>
        </w:rPr>
        <w:t>Model implementation</w:t>
      </w:r>
    </w:p>
    <w:p w14:paraId="6AFBA0EA" w14:textId="77777777" w:rsidR="008F4D2C" w:rsidRPr="00FF2F16" w:rsidRDefault="00B4151A" w:rsidP="008F4D2C">
      <w:pPr>
        <w:pStyle w:val="ListParagraph"/>
        <w:numPr>
          <w:ilvl w:val="0"/>
          <w:numId w:val="8"/>
        </w:numPr>
        <w:autoSpaceDE w:val="0"/>
        <w:autoSpaceDN w:val="0"/>
        <w:adjustRightInd w:val="0"/>
        <w:spacing w:line="360" w:lineRule="auto"/>
        <w:rPr>
          <w:rFonts w:ascii="Times New Roman" w:hAnsi="Times New Roman" w:cs="Times New Roman"/>
          <w:sz w:val="24"/>
          <w:szCs w:val="24"/>
        </w:rPr>
      </w:pPr>
      <w:r w:rsidRPr="00FF2F16">
        <w:rPr>
          <w:rFonts w:ascii="Times New Roman" w:hAnsi="Times New Roman" w:cs="Times New Roman"/>
          <w:sz w:val="24"/>
          <w:szCs w:val="24"/>
        </w:rPr>
        <w:t>Prediction</w:t>
      </w:r>
    </w:p>
    <w:p w14:paraId="52592A64" w14:textId="77777777" w:rsidR="00EE698A" w:rsidRPr="00FF2F16" w:rsidRDefault="00EE698A" w:rsidP="00EE698A">
      <w:pPr>
        <w:pStyle w:val="ListParagraph"/>
        <w:autoSpaceDE w:val="0"/>
        <w:autoSpaceDN w:val="0"/>
        <w:adjustRightInd w:val="0"/>
        <w:spacing w:line="360" w:lineRule="auto"/>
        <w:rPr>
          <w:rFonts w:ascii="Times New Roman" w:hAnsi="Times New Roman" w:cs="Times New Roman"/>
          <w:sz w:val="28"/>
          <w:szCs w:val="24"/>
        </w:rPr>
      </w:pPr>
    </w:p>
    <w:p w14:paraId="41BC220F" w14:textId="77777777" w:rsidR="006F5BEB" w:rsidRPr="00FF2F16" w:rsidRDefault="008F4D2C" w:rsidP="00AB09AD">
      <w:pPr>
        <w:autoSpaceDE w:val="0"/>
        <w:autoSpaceDN w:val="0"/>
        <w:adjustRightInd w:val="0"/>
        <w:spacing w:after="0" w:line="360" w:lineRule="auto"/>
        <w:rPr>
          <w:rFonts w:ascii="Times New Roman" w:hAnsi="Times New Roman" w:cs="Times New Roman"/>
          <w:b/>
          <w:sz w:val="28"/>
          <w:szCs w:val="28"/>
        </w:rPr>
      </w:pPr>
      <w:r w:rsidRPr="00FF2F16">
        <w:rPr>
          <w:rFonts w:ascii="Times New Roman" w:hAnsi="Times New Roman" w:cs="Times New Roman"/>
          <w:b/>
          <w:sz w:val="28"/>
          <w:szCs w:val="28"/>
        </w:rPr>
        <w:t>MODULE 1: DATA COLLECTION</w:t>
      </w:r>
    </w:p>
    <w:p w14:paraId="69736A38" w14:textId="77777777" w:rsidR="00F33CAF" w:rsidRPr="00FF2F16" w:rsidRDefault="006F5BEB" w:rsidP="00AB09AD">
      <w:pPr>
        <w:shd w:val="clear" w:color="auto" w:fill="FFFFFF"/>
        <w:spacing w:after="210" w:line="360" w:lineRule="auto"/>
        <w:ind w:firstLine="720"/>
        <w:jc w:val="both"/>
        <w:textAlignment w:val="baseline"/>
        <w:rPr>
          <w:rFonts w:ascii="Times New Roman" w:eastAsia="Times New Roman" w:hAnsi="Times New Roman" w:cs="Times New Roman"/>
          <w:sz w:val="24"/>
          <w:szCs w:val="24"/>
          <w:lang w:eastAsia="en-IN"/>
        </w:rPr>
      </w:pPr>
      <w:r w:rsidRPr="00FF2F16">
        <w:rPr>
          <w:rFonts w:ascii="Times New Roman" w:hAnsi="Times New Roman" w:cs="Times New Roman"/>
          <w:sz w:val="24"/>
          <w:szCs w:val="24"/>
        </w:rPr>
        <w:t>To collect the Dataset</w:t>
      </w:r>
      <w:r w:rsidR="00F33CAF" w:rsidRPr="00FF2F16">
        <w:rPr>
          <w:rFonts w:ascii="Times New Roman" w:hAnsi="Times New Roman" w:cs="Times New Roman"/>
          <w:sz w:val="24"/>
          <w:szCs w:val="24"/>
        </w:rPr>
        <w:t>.</w:t>
      </w:r>
      <w:r w:rsidR="00F33CAF" w:rsidRPr="00FF2F16">
        <w:rPr>
          <w:rFonts w:ascii="Times New Roman" w:eastAsia="Times New Roman" w:hAnsi="Times New Roman" w:cs="Times New Roman"/>
          <w:sz w:val="24"/>
          <w:szCs w:val="24"/>
          <w:lang w:eastAsia="en-IN"/>
        </w:rPr>
        <w:t xml:space="preserve"> Collecting data for training the ML model is the basic step in the machine learning pipeline. The predictions made by ML systems can only be as good as the data on which they have been trained. Following are some of the problems that can arise in data collection:</w:t>
      </w:r>
    </w:p>
    <w:p w14:paraId="0BBEDF35" w14:textId="77777777" w:rsidR="00F33CAF" w:rsidRPr="00FF2F16" w:rsidRDefault="00F33CAF" w:rsidP="00AB09AD">
      <w:pPr>
        <w:numPr>
          <w:ilvl w:val="0"/>
          <w:numId w:val="9"/>
        </w:numPr>
        <w:shd w:val="clear" w:color="auto" w:fill="FFFFFF"/>
        <w:spacing w:after="0" w:line="360" w:lineRule="auto"/>
        <w:ind w:left="480"/>
        <w:jc w:val="both"/>
        <w:textAlignment w:val="baseline"/>
        <w:rPr>
          <w:rFonts w:ascii="Times New Roman" w:eastAsia="Times New Roman" w:hAnsi="Times New Roman" w:cs="Times New Roman"/>
          <w:sz w:val="24"/>
          <w:szCs w:val="24"/>
          <w:lang w:eastAsia="en-IN"/>
        </w:rPr>
      </w:pPr>
      <w:r w:rsidRPr="00FF2F16">
        <w:rPr>
          <w:rFonts w:ascii="Times New Roman" w:eastAsia="Times New Roman" w:hAnsi="Times New Roman" w:cs="Times New Roman"/>
          <w:sz w:val="24"/>
          <w:szCs w:val="24"/>
          <w:lang w:eastAsia="en-IN"/>
        </w:rPr>
        <w:t>Inaccurate data. The collected data could be unrelated to the problem statement.</w:t>
      </w:r>
    </w:p>
    <w:p w14:paraId="3485A735" w14:textId="77777777" w:rsidR="00F33CAF" w:rsidRPr="00FF2F16" w:rsidRDefault="00F33CAF" w:rsidP="00AB09AD">
      <w:pPr>
        <w:numPr>
          <w:ilvl w:val="0"/>
          <w:numId w:val="9"/>
        </w:numPr>
        <w:shd w:val="clear" w:color="auto" w:fill="FFFFFF"/>
        <w:spacing w:before="30" w:after="0" w:line="360" w:lineRule="auto"/>
        <w:ind w:left="480"/>
        <w:jc w:val="both"/>
        <w:textAlignment w:val="baseline"/>
        <w:rPr>
          <w:rFonts w:ascii="Times New Roman" w:eastAsia="Times New Roman" w:hAnsi="Times New Roman" w:cs="Times New Roman"/>
          <w:sz w:val="24"/>
          <w:szCs w:val="24"/>
          <w:lang w:eastAsia="en-IN"/>
        </w:rPr>
      </w:pPr>
      <w:r w:rsidRPr="00FF2F16">
        <w:rPr>
          <w:rFonts w:ascii="Times New Roman" w:eastAsia="Times New Roman" w:hAnsi="Times New Roman" w:cs="Times New Roman"/>
          <w:sz w:val="24"/>
          <w:szCs w:val="24"/>
          <w:lang w:eastAsia="en-IN"/>
        </w:rPr>
        <w:t>Missing data. Sub-data could be missing. That could take the form of empty values in columns or missing images for some class of prediction.</w:t>
      </w:r>
    </w:p>
    <w:p w14:paraId="066C6384" w14:textId="77777777" w:rsidR="00F33CAF" w:rsidRPr="00FF2F16" w:rsidRDefault="00F33CAF" w:rsidP="00AB09AD">
      <w:pPr>
        <w:numPr>
          <w:ilvl w:val="0"/>
          <w:numId w:val="9"/>
        </w:numPr>
        <w:shd w:val="clear" w:color="auto" w:fill="FFFFFF"/>
        <w:spacing w:before="30" w:after="0" w:line="360" w:lineRule="auto"/>
        <w:ind w:left="480"/>
        <w:jc w:val="both"/>
        <w:textAlignment w:val="baseline"/>
        <w:rPr>
          <w:rFonts w:ascii="Times New Roman" w:eastAsia="Times New Roman" w:hAnsi="Times New Roman" w:cs="Times New Roman"/>
          <w:sz w:val="24"/>
          <w:szCs w:val="24"/>
          <w:lang w:eastAsia="en-IN"/>
        </w:rPr>
      </w:pPr>
      <w:r w:rsidRPr="00FF2F16">
        <w:rPr>
          <w:rFonts w:ascii="Times New Roman" w:eastAsia="Times New Roman" w:hAnsi="Times New Roman" w:cs="Times New Roman"/>
          <w:sz w:val="24"/>
          <w:szCs w:val="24"/>
          <w:lang w:eastAsia="en-IN"/>
        </w:rPr>
        <w:t>Data imbalance. Some classes or categories in the data may have a disproportionately high or low number of corresponding samples. As a result, they risk being under-represented in the model.</w:t>
      </w:r>
    </w:p>
    <w:p w14:paraId="07326878" w14:textId="77777777" w:rsidR="00F33CAF" w:rsidRPr="00FF2F16" w:rsidRDefault="00F33CAF" w:rsidP="00AB09AD">
      <w:pPr>
        <w:numPr>
          <w:ilvl w:val="0"/>
          <w:numId w:val="9"/>
        </w:numPr>
        <w:shd w:val="clear" w:color="auto" w:fill="FFFFFF"/>
        <w:spacing w:before="30" w:after="0" w:line="360" w:lineRule="auto"/>
        <w:ind w:left="480"/>
        <w:jc w:val="both"/>
        <w:textAlignment w:val="baseline"/>
        <w:rPr>
          <w:rFonts w:ascii="Times New Roman" w:eastAsia="Times New Roman" w:hAnsi="Times New Roman" w:cs="Times New Roman"/>
          <w:sz w:val="24"/>
          <w:szCs w:val="24"/>
          <w:lang w:eastAsia="en-IN"/>
        </w:rPr>
      </w:pPr>
      <w:r w:rsidRPr="00FF2F16">
        <w:rPr>
          <w:rFonts w:ascii="Times New Roman" w:eastAsia="Times New Roman" w:hAnsi="Times New Roman" w:cs="Times New Roman"/>
          <w:sz w:val="24"/>
          <w:szCs w:val="24"/>
          <w:lang w:eastAsia="en-IN"/>
        </w:rPr>
        <w:t>Data bias. Depending on how the data, subjects and labels themselves are chosen, the model could propagate inherent biases on gender, politics, age or region, for example. Data bias is difficult to detect and remove.</w:t>
      </w:r>
    </w:p>
    <w:p w14:paraId="33DE68D6" w14:textId="77777777" w:rsidR="00F33CAF" w:rsidRPr="00FF2F16" w:rsidRDefault="00F33CAF" w:rsidP="00AB09AD">
      <w:pPr>
        <w:spacing w:line="360" w:lineRule="auto"/>
        <w:jc w:val="both"/>
        <w:rPr>
          <w:rFonts w:ascii="Times New Roman" w:hAnsi="Times New Roman" w:cs="Times New Roman"/>
          <w:b/>
          <w:sz w:val="28"/>
          <w:szCs w:val="24"/>
        </w:rPr>
      </w:pPr>
    </w:p>
    <w:p w14:paraId="766897C8" w14:textId="77777777" w:rsidR="00F33CAF" w:rsidRPr="00FF2F16" w:rsidRDefault="00F33CAF" w:rsidP="00AB09AD">
      <w:pPr>
        <w:spacing w:line="360" w:lineRule="auto"/>
        <w:jc w:val="both"/>
        <w:rPr>
          <w:rFonts w:ascii="Times New Roman" w:hAnsi="Times New Roman" w:cs="Times New Roman"/>
          <w:b/>
          <w:sz w:val="28"/>
          <w:szCs w:val="24"/>
        </w:rPr>
      </w:pPr>
      <w:r w:rsidRPr="00FF2F16">
        <w:rPr>
          <w:rFonts w:ascii="Times New Roman" w:hAnsi="Times New Roman" w:cs="Times New Roman"/>
          <w:b/>
          <w:sz w:val="28"/>
          <w:szCs w:val="24"/>
        </w:rPr>
        <w:t xml:space="preserve">MODULE 2: </w:t>
      </w:r>
      <w:r w:rsidR="008F4D2C" w:rsidRPr="00FF2F16">
        <w:rPr>
          <w:rFonts w:ascii="Times New Roman" w:hAnsi="Times New Roman" w:cs="Times New Roman"/>
          <w:b/>
          <w:sz w:val="28"/>
          <w:szCs w:val="24"/>
        </w:rPr>
        <w:t xml:space="preserve">DATA </w:t>
      </w:r>
      <w:r w:rsidRPr="00FF2F16">
        <w:rPr>
          <w:rFonts w:ascii="Times New Roman" w:hAnsi="Times New Roman" w:cs="Times New Roman"/>
          <w:b/>
          <w:sz w:val="28"/>
          <w:szCs w:val="24"/>
        </w:rPr>
        <w:t>PRE-PROCESSING</w:t>
      </w:r>
    </w:p>
    <w:p w14:paraId="2593BCC8" w14:textId="77777777" w:rsidR="00F33CAF" w:rsidRPr="00FF2F16" w:rsidRDefault="00F33CAF" w:rsidP="00AB09AD">
      <w:pPr>
        <w:spacing w:line="360" w:lineRule="auto"/>
        <w:ind w:firstLine="720"/>
        <w:jc w:val="both"/>
        <w:rPr>
          <w:rFonts w:ascii="Times New Roman" w:hAnsi="Times New Roman" w:cs="Times New Roman"/>
          <w:sz w:val="24"/>
          <w:szCs w:val="24"/>
        </w:rPr>
      </w:pPr>
      <w:r w:rsidRPr="00FF2F16">
        <w:rPr>
          <w:rFonts w:ascii="Times New Roman" w:hAnsi="Times New Roman" w:cs="Times New Roman"/>
          <w:sz w:val="24"/>
          <w:szCs w:val="24"/>
        </w:rPr>
        <w:t>Once the data is extracted from the twitter source as the datasets, this information has to be passed to the classifier. The classifier cleans the dataset by removing redundant data like stop words, emoticons in order to make sure that non textual content is identified and removed before the analysis.</w:t>
      </w:r>
    </w:p>
    <w:p w14:paraId="2FBE1881" w14:textId="77777777" w:rsidR="00F33CAF" w:rsidRPr="00FF2F16" w:rsidRDefault="00F33CAF" w:rsidP="00AB09AD">
      <w:pPr>
        <w:spacing w:after="0" w:line="360" w:lineRule="auto"/>
        <w:ind w:firstLine="720"/>
        <w:jc w:val="both"/>
        <w:rPr>
          <w:rFonts w:ascii="Times New Roman" w:hAnsi="Times New Roman" w:cs="Times New Roman"/>
          <w:sz w:val="24"/>
          <w:szCs w:val="24"/>
        </w:rPr>
      </w:pPr>
      <w:r w:rsidRPr="00FF2F16">
        <w:rPr>
          <w:rFonts w:ascii="Times New Roman" w:hAnsi="Times New Roman" w:cs="Times New Roman"/>
          <w:sz w:val="24"/>
          <w:szCs w:val="24"/>
        </w:rPr>
        <w:t>Text pre-processing is an essential a part of any NLP method and the significance of the NLP pre-processing are</w:t>
      </w:r>
    </w:p>
    <w:p w14:paraId="2ABECA28" w14:textId="77777777" w:rsidR="00F33CAF" w:rsidRPr="00FF2F16" w:rsidRDefault="00F33CAF" w:rsidP="00AB09AD">
      <w:pPr>
        <w:pStyle w:val="Default"/>
        <w:numPr>
          <w:ilvl w:val="0"/>
          <w:numId w:val="10"/>
        </w:numPr>
        <w:spacing w:line="360" w:lineRule="auto"/>
        <w:jc w:val="both"/>
        <w:rPr>
          <w:rFonts w:ascii="Times New Roman" w:hAnsi="Times New Roman" w:cs="Times New Roman"/>
          <w:color w:val="auto"/>
        </w:rPr>
      </w:pPr>
      <w:r w:rsidRPr="00FF2F16">
        <w:rPr>
          <w:rFonts w:ascii="Times New Roman" w:hAnsi="Times New Roman" w:cs="Times New Roman"/>
          <w:color w:val="auto"/>
        </w:rPr>
        <w:lastRenderedPageBreak/>
        <w:t xml:space="preserve">To minimize indexing (or knowledge) records dimension of the textual content records </w:t>
      </w:r>
    </w:p>
    <w:p w14:paraId="745E2A55" w14:textId="77777777" w:rsidR="00F33CAF" w:rsidRPr="00FF2F16" w:rsidRDefault="00F33CAF" w:rsidP="00AB09AD">
      <w:pPr>
        <w:pStyle w:val="Default"/>
        <w:numPr>
          <w:ilvl w:val="0"/>
          <w:numId w:val="11"/>
        </w:numPr>
        <w:spacing w:line="360" w:lineRule="auto"/>
        <w:ind w:left="1276"/>
        <w:jc w:val="both"/>
        <w:rPr>
          <w:rFonts w:ascii="Times New Roman" w:hAnsi="Times New Roman" w:cs="Times New Roman"/>
          <w:color w:val="auto"/>
        </w:rPr>
      </w:pPr>
      <w:r w:rsidRPr="00FF2F16">
        <w:rPr>
          <w:rFonts w:ascii="Times New Roman" w:hAnsi="Times New Roman" w:cs="Times New Roman"/>
          <w:color w:val="auto"/>
        </w:rPr>
        <w:t>Stop words bills 20-30% of total phrase counts in a special textual content record</w:t>
      </w:r>
    </w:p>
    <w:p w14:paraId="5B8AFBDC" w14:textId="77777777" w:rsidR="00F33CAF" w:rsidRPr="00FF2F16" w:rsidRDefault="00F33CAF" w:rsidP="00AB09AD">
      <w:pPr>
        <w:pStyle w:val="Default"/>
        <w:numPr>
          <w:ilvl w:val="0"/>
          <w:numId w:val="11"/>
        </w:numPr>
        <w:spacing w:line="360" w:lineRule="auto"/>
        <w:ind w:left="1276"/>
        <w:jc w:val="both"/>
        <w:rPr>
          <w:rFonts w:ascii="Times New Roman" w:hAnsi="Times New Roman" w:cs="Times New Roman"/>
          <w:color w:val="auto"/>
        </w:rPr>
      </w:pPr>
      <w:r w:rsidRPr="00FF2F16">
        <w:rPr>
          <w:rFonts w:ascii="Times New Roman" w:hAnsi="Times New Roman" w:cs="Times New Roman"/>
          <w:color w:val="auto"/>
        </w:rPr>
        <w:t xml:space="preserve">Stemming may just diminish indexing size as much as forty- 50% </w:t>
      </w:r>
    </w:p>
    <w:p w14:paraId="7DECFFDC" w14:textId="77777777" w:rsidR="00F33CAF" w:rsidRPr="00FF2F16" w:rsidRDefault="00F33CAF" w:rsidP="00AB09AD">
      <w:pPr>
        <w:pStyle w:val="Default"/>
        <w:numPr>
          <w:ilvl w:val="0"/>
          <w:numId w:val="10"/>
        </w:numPr>
        <w:spacing w:line="360" w:lineRule="auto"/>
        <w:jc w:val="both"/>
        <w:rPr>
          <w:rFonts w:ascii="Times New Roman" w:hAnsi="Times New Roman" w:cs="Times New Roman"/>
          <w:color w:val="auto"/>
        </w:rPr>
      </w:pPr>
      <w:r w:rsidRPr="00FF2F16">
        <w:rPr>
          <w:rFonts w:ascii="Times New Roman" w:hAnsi="Times New Roman" w:cs="Times New Roman"/>
          <w:color w:val="auto"/>
        </w:rPr>
        <w:t xml:space="preserve">To make stronger the efficiency and effectiveness of the IR method </w:t>
      </w:r>
    </w:p>
    <w:p w14:paraId="08208C11" w14:textId="77777777" w:rsidR="00F33CAF" w:rsidRPr="00FF2F16" w:rsidRDefault="00F33CAF" w:rsidP="00AB09AD">
      <w:pPr>
        <w:pStyle w:val="Default"/>
        <w:numPr>
          <w:ilvl w:val="0"/>
          <w:numId w:val="12"/>
        </w:numPr>
        <w:spacing w:line="360" w:lineRule="auto"/>
        <w:ind w:firstLine="131"/>
        <w:jc w:val="both"/>
        <w:rPr>
          <w:rFonts w:ascii="Times New Roman" w:hAnsi="Times New Roman" w:cs="Times New Roman"/>
          <w:color w:val="auto"/>
        </w:rPr>
      </w:pPr>
      <w:r w:rsidRPr="00FF2F16">
        <w:rPr>
          <w:rFonts w:ascii="Times New Roman" w:hAnsi="Times New Roman" w:cs="Times New Roman"/>
          <w:color w:val="auto"/>
        </w:rPr>
        <w:t xml:space="preserve">Stop words aren't valuable for shopping or textual content mining </w:t>
      </w:r>
    </w:p>
    <w:p w14:paraId="63AA2670" w14:textId="77777777" w:rsidR="00F33CAF" w:rsidRPr="00FF2F16" w:rsidRDefault="00F33CAF" w:rsidP="00AB09AD">
      <w:pPr>
        <w:pStyle w:val="Default"/>
        <w:numPr>
          <w:ilvl w:val="0"/>
          <w:numId w:val="12"/>
        </w:numPr>
        <w:spacing w:after="240" w:line="360" w:lineRule="auto"/>
        <w:ind w:firstLine="131"/>
        <w:jc w:val="both"/>
        <w:rPr>
          <w:rFonts w:ascii="Times New Roman" w:hAnsi="Times New Roman" w:cs="Times New Roman"/>
          <w:color w:val="auto"/>
        </w:rPr>
      </w:pPr>
      <w:r w:rsidRPr="00FF2F16">
        <w:rPr>
          <w:rFonts w:ascii="Times New Roman" w:hAnsi="Times New Roman" w:cs="Times New Roman"/>
          <w:color w:val="auto"/>
        </w:rPr>
        <w:t xml:space="preserve">Stemming used for matching the similar words in a text record </w:t>
      </w:r>
    </w:p>
    <w:p w14:paraId="119194B8" w14:textId="77777777" w:rsidR="005062E2" w:rsidRPr="00FF2F16" w:rsidRDefault="005062E2" w:rsidP="00AB09AD">
      <w:pPr>
        <w:pStyle w:val="NormalWeb"/>
        <w:shd w:val="clear" w:color="auto" w:fill="FFFFFF"/>
        <w:spacing w:before="0" w:beforeAutospacing="0" w:line="360" w:lineRule="auto"/>
        <w:ind w:firstLine="720"/>
        <w:jc w:val="both"/>
      </w:pPr>
      <w:r w:rsidRPr="00FF2F16">
        <w:t>The sklearn.preprocessing package provides several common utility functions and transformer classes to change raw feature vectors into a representation that is more suitable for the downstream estimators.</w:t>
      </w:r>
    </w:p>
    <w:p w14:paraId="19031E41" w14:textId="77777777" w:rsidR="005062E2" w:rsidRPr="00FF2F16" w:rsidRDefault="005062E2" w:rsidP="00AB09AD">
      <w:pPr>
        <w:pStyle w:val="NormalWeb"/>
        <w:shd w:val="clear" w:color="auto" w:fill="FFFFFF"/>
        <w:spacing w:before="0" w:beforeAutospacing="0" w:line="360" w:lineRule="auto"/>
        <w:ind w:firstLine="720"/>
        <w:jc w:val="both"/>
      </w:pPr>
      <w:r w:rsidRPr="00FF2F16">
        <w:t>In general, learning algorithms benefit from standardization of the data set. If some outliers are present in the set, robust scalers or transformers are more appropriate. The behaviors of the different scalers, transformers, and normalizers on a dataset containing marginal outliers is highlighted in </w:t>
      </w:r>
      <w:hyperlink r:id="rId42" w:anchor="sphx-glr-auto-examples-preprocessing-plot-all-scaling-py" w:history="1">
        <w:r w:rsidRPr="00FF2F16">
          <w:rPr>
            <w:rStyle w:val="std"/>
            <w:rFonts w:eastAsiaTheme="majorEastAsia"/>
          </w:rPr>
          <w:t>Compare the effect of different scalers on data with outliers</w:t>
        </w:r>
      </w:hyperlink>
      <w:r w:rsidRPr="00FF2F16">
        <w:t>.</w:t>
      </w:r>
    </w:p>
    <w:p w14:paraId="27AC5B10" w14:textId="77777777" w:rsidR="005062E2" w:rsidRPr="00FF2F16" w:rsidRDefault="005062E2" w:rsidP="00AB09AD">
      <w:pPr>
        <w:pStyle w:val="NormalWeb"/>
        <w:shd w:val="clear" w:color="auto" w:fill="FFFFFF"/>
        <w:spacing w:before="0" w:beforeAutospacing="0" w:after="0" w:afterAutospacing="0" w:line="360" w:lineRule="auto"/>
        <w:jc w:val="both"/>
        <w:rPr>
          <w:rStyle w:val="Strong"/>
        </w:rPr>
      </w:pPr>
      <w:r w:rsidRPr="00FF2F16">
        <w:rPr>
          <w:rStyle w:val="Strong"/>
        </w:rPr>
        <w:t>Standardization, or Mean removal and Variance Scaling</w:t>
      </w:r>
    </w:p>
    <w:p w14:paraId="1A2E382D" w14:textId="77777777" w:rsidR="005062E2" w:rsidRPr="00FF2F16" w:rsidRDefault="005062E2" w:rsidP="00AB09AD">
      <w:pPr>
        <w:pStyle w:val="NormalWeb"/>
        <w:shd w:val="clear" w:color="auto" w:fill="FFFFFF"/>
        <w:spacing w:before="0" w:beforeAutospacing="0" w:after="0" w:afterAutospacing="0" w:line="360" w:lineRule="auto"/>
        <w:ind w:firstLine="720"/>
        <w:jc w:val="both"/>
        <w:rPr>
          <w:b/>
          <w:bCs/>
        </w:rPr>
      </w:pPr>
      <w:r w:rsidRPr="00FF2F16">
        <w:rPr>
          <w:rStyle w:val="Strong"/>
          <w:b w:val="0"/>
        </w:rPr>
        <w:t>Standardization</w:t>
      </w:r>
      <w:r w:rsidRPr="00FF2F16">
        <w:rPr>
          <w:b/>
          <w:bCs/>
        </w:rPr>
        <w:t> </w:t>
      </w:r>
      <w:r w:rsidRPr="00FF2F16">
        <w:t>of datasets is a </w:t>
      </w:r>
      <w:r w:rsidRPr="00FF2F16">
        <w:rPr>
          <w:rStyle w:val="Strong"/>
          <w:b w:val="0"/>
        </w:rPr>
        <w:t>common requirement for many machine learning estimators</w:t>
      </w:r>
      <w:r w:rsidRPr="00FF2F16">
        <w:t> implemented in scikit-learn; they might behave badly if the individual features do not more or less look like standard normally distributed data: Gaussian with </w:t>
      </w:r>
      <w:r w:rsidRPr="00FF2F16">
        <w:rPr>
          <w:rStyle w:val="Strong"/>
          <w:b w:val="0"/>
        </w:rPr>
        <w:t>zero mean and unit variance</w:t>
      </w:r>
      <w:r w:rsidRPr="00FF2F16">
        <w:rPr>
          <w:b/>
          <w:bCs/>
        </w:rPr>
        <w:t xml:space="preserve">. </w:t>
      </w:r>
    </w:p>
    <w:p w14:paraId="7A2DD522" w14:textId="77777777" w:rsidR="005062E2" w:rsidRPr="00FF2F16" w:rsidRDefault="005062E2" w:rsidP="00AB09AD">
      <w:pPr>
        <w:pStyle w:val="NormalWeb"/>
        <w:shd w:val="clear" w:color="auto" w:fill="FFFFFF"/>
        <w:spacing w:before="0" w:beforeAutospacing="0" w:after="0" w:afterAutospacing="0" w:line="360" w:lineRule="auto"/>
        <w:ind w:firstLine="720"/>
        <w:jc w:val="both"/>
        <w:rPr>
          <w:b/>
          <w:bCs/>
        </w:rPr>
      </w:pPr>
    </w:p>
    <w:p w14:paraId="4B5681CC" w14:textId="77777777" w:rsidR="005062E2" w:rsidRPr="00FF2F16" w:rsidRDefault="005062E2" w:rsidP="00AB09AD">
      <w:pPr>
        <w:pStyle w:val="NormalWeb"/>
        <w:shd w:val="clear" w:color="auto" w:fill="FFFFFF"/>
        <w:spacing w:before="0" w:beforeAutospacing="0" w:after="0" w:afterAutospacing="0" w:line="360" w:lineRule="auto"/>
        <w:jc w:val="both"/>
        <w:rPr>
          <w:b/>
          <w:bCs/>
        </w:rPr>
      </w:pPr>
      <w:r w:rsidRPr="00FF2F16">
        <w:rPr>
          <w:b/>
          <w:bCs/>
        </w:rPr>
        <w:t>Scaling features to a range</w:t>
      </w:r>
    </w:p>
    <w:p w14:paraId="50BE401B" w14:textId="77777777" w:rsidR="005062E2" w:rsidRPr="00FF2F16" w:rsidRDefault="005062E2" w:rsidP="00AB09AD">
      <w:pPr>
        <w:pStyle w:val="NormalWeb"/>
        <w:shd w:val="clear" w:color="auto" w:fill="FFFFFF"/>
        <w:spacing w:before="0" w:beforeAutospacing="0" w:after="0" w:afterAutospacing="0" w:line="360" w:lineRule="auto"/>
        <w:ind w:firstLine="720"/>
        <w:jc w:val="both"/>
      </w:pPr>
      <w:r w:rsidRPr="00FF2F16">
        <w:t>In practice we often ignore the shape of the distribution and just transform the data to center it by removing the mean value of each feature, then scale it by dividing non-constant features by their standard deviation.</w:t>
      </w:r>
    </w:p>
    <w:p w14:paraId="2DAE3336" w14:textId="77777777" w:rsidR="005062E2" w:rsidRPr="00FF2F16" w:rsidRDefault="005062E2" w:rsidP="00AB09AD">
      <w:pPr>
        <w:pStyle w:val="NormalWeb"/>
        <w:shd w:val="clear" w:color="auto" w:fill="FFFFFF"/>
        <w:spacing w:before="0" w:beforeAutospacing="0" w:after="0" w:afterAutospacing="0" w:line="360" w:lineRule="auto"/>
        <w:ind w:firstLine="720"/>
        <w:jc w:val="both"/>
      </w:pPr>
      <w:r w:rsidRPr="00FF2F16">
        <w:t xml:space="preserve">For instance, many elements used in the objective function of a learning algorithm (such as the RBF kernel of Support Vector Machines or the l1 and l2 </w:t>
      </w:r>
      <w:proofErr w:type="spellStart"/>
      <w:r w:rsidRPr="00FF2F16">
        <w:t>regularizers</w:t>
      </w:r>
      <w:proofErr w:type="spellEnd"/>
      <w:r w:rsidRPr="00FF2F16">
        <w:t xml:space="preserve"> of linear models) assume that all features are </w:t>
      </w:r>
      <w:proofErr w:type="spellStart"/>
      <w:r w:rsidRPr="00FF2F16">
        <w:t>centered</w:t>
      </w:r>
      <w:proofErr w:type="spellEnd"/>
      <w:r w:rsidRPr="00FF2F16">
        <w:t xml:space="preserve"> around zero and have variance in the same order. If a feature has a variance that is orders of magnitude larger than others, it might dominate the objective function and make the estimator unable to learn from other features correctly as expected.</w:t>
      </w:r>
    </w:p>
    <w:p w14:paraId="0EEF6B92" w14:textId="77777777" w:rsidR="005062E2" w:rsidRPr="00FF2F16" w:rsidRDefault="005062E2" w:rsidP="00AB09AD">
      <w:pPr>
        <w:pStyle w:val="NormalWeb"/>
        <w:shd w:val="clear" w:color="auto" w:fill="FFFFFF"/>
        <w:spacing w:before="0" w:beforeAutospacing="0" w:after="0" w:afterAutospacing="0" w:line="360" w:lineRule="auto"/>
        <w:ind w:firstLine="720"/>
        <w:jc w:val="both"/>
      </w:pPr>
      <w:r w:rsidRPr="00FF2F16">
        <w:lastRenderedPageBreak/>
        <w:t>An alternative standardization is scaling features to lie between a given minimum and maximum value, often between zero and one, or so that the maximum absolute value of each feature is scaled to unit size. This can be achieved using </w:t>
      </w:r>
      <w:proofErr w:type="spellStart"/>
      <w:r w:rsidR="00F9129F" w:rsidRPr="00FF2F16">
        <w:fldChar w:fldCharType="begin"/>
      </w:r>
      <w:r w:rsidRPr="00FF2F16">
        <w:instrText xml:space="preserve"> HYPERLINK "https://scikit-learn.org/stable/modules/generated/sklearn.preprocessing.MinMaxScaler.html" \l "sklearn.preprocessing.MinMaxScaler" \o "sklearn.preprocessing.MinMaxScaler" </w:instrText>
      </w:r>
      <w:r w:rsidR="00F9129F" w:rsidRPr="00FF2F16">
        <w:fldChar w:fldCharType="separate"/>
      </w:r>
      <w:r w:rsidRPr="00FF2F16">
        <w:rPr>
          <w:rStyle w:val="pre"/>
        </w:rPr>
        <w:t>MinMaxScaler</w:t>
      </w:r>
      <w:proofErr w:type="spellEnd"/>
      <w:r w:rsidR="00F9129F" w:rsidRPr="00FF2F16">
        <w:rPr>
          <w:rStyle w:val="pre"/>
        </w:rPr>
        <w:fldChar w:fldCharType="end"/>
      </w:r>
      <w:r w:rsidRPr="00FF2F16">
        <w:t> or </w:t>
      </w:r>
      <w:proofErr w:type="spellStart"/>
      <w:r w:rsidR="00F9129F" w:rsidRPr="00FF2F16">
        <w:fldChar w:fldCharType="begin"/>
      </w:r>
      <w:r w:rsidRPr="00FF2F16">
        <w:instrText xml:space="preserve"> HYPERLINK "https://scikit-learn.org/stable/modules/generated/sklearn.preprocessing.MaxAbsScaler.html" \l "sklearn.preprocessing.MaxAbsScaler" \o "sklearn.preprocessing.MaxAbsScaler" </w:instrText>
      </w:r>
      <w:r w:rsidR="00F9129F" w:rsidRPr="00FF2F16">
        <w:fldChar w:fldCharType="separate"/>
      </w:r>
      <w:r w:rsidRPr="00FF2F16">
        <w:rPr>
          <w:rStyle w:val="pre"/>
        </w:rPr>
        <w:t>MaxAbsScaler</w:t>
      </w:r>
      <w:proofErr w:type="spellEnd"/>
      <w:r w:rsidR="00F9129F" w:rsidRPr="00FF2F16">
        <w:rPr>
          <w:rStyle w:val="pre"/>
        </w:rPr>
        <w:fldChar w:fldCharType="end"/>
      </w:r>
      <w:r w:rsidRPr="00FF2F16">
        <w:t>, respectively.</w:t>
      </w:r>
    </w:p>
    <w:p w14:paraId="11FE886C" w14:textId="77777777" w:rsidR="005062E2" w:rsidRPr="00FF2F16" w:rsidRDefault="005062E2" w:rsidP="00AB09AD">
      <w:pPr>
        <w:pStyle w:val="NormalWeb"/>
        <w:shd w:val="clear" w:color="auto" w:fill="FFFFFF"/>
        <w:spacing w:before="0" w:beforeAutospacing="0" w:after="0" w:afterAutospacing="0" w:line="360" w:lineRule="auto"/>
        <w:ind w:firstLine="720"/>
        <w:jc w:val="both"/>
      </w:pPr>
      <w:r w:rsidRPr="00FF2F16">
        <w:t>The motivation to use this scaling include robustness to very small standard deviations of features and preserving zero entries in sparse data.</w:t>
      </w:r>
    </w:p>
    <w:p w14:paraId="6CC45C8A" w14:textId="296A1ADA" w:rsidR="005062E2" w:rsidRPr="00FF2F16" w:rsidRDefault="00DD0A61" w:rsidP="00AB09AD">
      <w:pPr>
        <w:spacing w:after="0" w:line="360" w:lineRule="auto"/>
        <w:ind w:firstLine="720"/>
        <w:jc w:val="both"/>
        <w:rPr>
          <w:rFonts w:ascii="Times New Roman" w:hAnsi="Times New Roman" w:cs="Times New Roman"/>
          <w:sz w:val="24"/>
          <w:szCs w:val="24"/>
          <w:shd w:val="clear" w:color="auto" w:fill="FFFFFF"/>
        </w:rPr>
      </w:pPr>
      <w:hyperlink r:id="rId43" w:anchor="sklearn.preprocessing.MaxAbsScaler" w:tooltip="sklearn.preprocessing.MaxAbsScaler" w:history="1">
        <w:proofErr w:type="spellStart"/>
        <w:r w:rsidR="005062E2" w:rsidRPr="00FF2F16">
          <w:rPr>
            <w:rStyle w:val="pre"/>
            <w:rFonts w:ascii="Times New Roman" w:hAnsi="Times New Roman" w:cs="Times New Roman"/>
            <w:sz w:val="24"/>
            <w:szCs w:val="24"/>
          </w:rPr>
          <w:t>MaxAbsScaler</w:t>
        </w:r>
        <w:proofErr w:type="spellEnd"/>
      </w:hyperlink>
      <w:r w:rsidR="005062E2" w:rsidRPr="00FF2F16">
        <w:rPr>
          <w:rFonts w:ascii="Times New Roman" w:hAnsi="Times New Roman" w:cs="Times New Roman"/>
          <w:sz w:val="24"/>
          <w:szCs w:val="24"/>
          <w:shd w:val="clear" w:color="auto" w:fill="FFFFFF"/>
        </w:rPr>
        <w:t xml:space="preserve"> works in a very similar fashion, but scales in a way that the training data lies within the range [-1,1] by dividing through the largest maximum value in each feature. It is meant for data that is already </w:t>
      </w:r>
      <w:r w:rsidRPr="00FF2F16">
        <w:rPr>
          <w:rFonts w:ascii="Times New Roman" w:hAnsi="Times New Roman" w:cs="Times New Roman"/>
          <w:sz w:val="24"/>
          <w:szCs w:val="24"/>
          <w:shd w:val="clear" w:color="auto" w:fill="FFFFFF"/>
        </w:rPr>
        <w:t>cantered</w:t>
      </w:r>
      <w:r w:rsidR="005062E2" w:rsidRPr="00FF2F16">
        <w:rPr>
          <w:rFonts w:ascii="Times New Roman" w:hAnsi="Times New Roman" w:cs="Times New Roman"/>
          <w:sz w:val="24"/>
          <w:szCs w:val="24"/>
          <w:shd w:val="clear" w:color="auto" w:fill="FFFFFF"/>
        </w:rPr>
        <w:t xml:space="preserve"> at zero or sparse data.</w:t>
      </w:r>
    </w:p>
    <w:p w14:paraId="441F1B02" w14:textId="77777777" w:rsidR="005062E2" w:rsidRPr="00FF2F16" w:rsidRDefault="005062E2" w:rsidP="00AB09AD">
      <w:pPr>
        <w:spacing w:after="0" w:line="360" w:lineRule="auto"/>
        <w:ind w:firstLine="720"/>
        <w:jc w:val="both"/>
        <w:rPr>
          <w:rFonts w:ascii="Times New Roman" w:hAnsi="Times New Roman" w:cs="Times New Roman"/>
          <w:sz w:val="24"/>
          <w:szCs w:val="24"/>
          <w:shd w:val="clear" w:color="auto" w:fill="FFFFFF"/>
        </w:rPr>
      </w:pPr>
    </w:p>
    <w:p w14:paraId="785C05BF" w14:textId="77777777" w:rsidR="005062E2" w:rsidRPr="00FF2F16" w:rsidRDefault="005062E2" w:rsidP="00AB09AD">
      <w:pPr>
        <w:spacing w:after="0" w:line="360" w:lineRule="auto"/>
        <w:jc w:val="both"/>
        <w:rPr>
          <w:rFonts w:ascii="Times New Roman" w:hAnsi="Times New Roman" w:cs="Times New Roman"/>
          <w:sz w:val="24"/>
          <w:szCs w:val="24"/>
          <w:shd w:val="clear" w:color="auto" w:fill="FFFFFF"/>
        </w:rPr>
      </w:pPr>
      <w:r w:rsidRPr="00FF2F16">
        <w:rPr>
          <w:rStyle w:val="Strong"/>
          <w:rFonts w:ascii="Times New Roman" w:hAnsi="Times New Roman" w:cs="Times New Roman"/>
          <w:sz w:val="24"/>
          <w:szCs w:val="24"/>
        </w:rPr>
        <w:t>Normalization</w:t>
      </w:r>
    </w:p>
    <w:p w14:paraId="7D557169" w14:textId="77777777" w:rsidR="005062E2" w:rsidRPr="00FF2F16" w:rsidRDefault="005062E2" w:rsidP="00AB09AD">
      <w:pPr>
        <w:pStyle w:val="NormalWeb"/>
        <w:shd w:val="clear" w:color="auto" w:fill="FFFFFF"/>
        <w:spacing w:before="0" w:beforeAutospacing="0" w:after="0" w:afterAutospacing="0" w:line="360" w:lineRule="auto"/>
        <w:ind w:firstLine="720"/>
        <w:jc w:val="both"/>
      </w:pPr>
      <w:r w:rsidRPr="00FF2F16">
        <w:rPr>
          <w:rStyle w:val="Strong"/>
          <w:b w:val="0"/>
        </w:rPr>
        <w:t>Normalization</w:t>
      </w:r>
      <w:r w:rsidRPr="00FF2F16">
        <w:rPr>
          <w:b/>
          <w:bCs/>
        </w:rPr>
        <w:t> </w:t>
      </w:r>
      <w:r w:rsidRPr="00FF2F16">
        <w:t>is the process of </w:t>
      </w:r>
      <w:r w:rsidRPr="00FF2F16">
        <w:rPr>
          <w:rStyle w:val="Strong"/>
          <w:b w:val="0"/>
        </w:rPr>
        <w:t>scaling individual samples to have unit norm</w:t>
      </w:r>
      <w:r w:rsidRPr="00FF2F16">
        <w:rPr>
          <w:b/>
        </w:rPr>
        <w:t>.</w:t>
      </w:r>
      <w:r w:rsidRPr="00FF2F16">
        <w:t xml:space="preserve"> This process can be useful if you plan to use a quadratic form such as the dot-product or any other kernel to quantify the similarity of any pair of samples.</w:t>
      </w:r>
    </w:p>
    <w:p w14:paraId="51ECC141" w14:textId="77777777" w:rsidR="005062E2" w:rsidRPr="00FF2F16" w:rsidRDefault="005062E2" w:rsidP="00AB09AD">
      <w:pPr>
        <w:pStyle w:val="NormalWeb"/>
        <w:shd w:val="clear" w:color="auto" w:fill="FFFFFF"/>
        <w:spacing w:before="0" w:beforeAutospacing="0" w:line="360" w:lineRule="auto"/>
        <w:ind w:firstLine="720"/>
        <w:jc w:val="both"/>
      </w:pPr>
      <w:r w:rsidRPr="00FF2F16">
        <w:t>This assumption is the base of the </w:t>
      </w:r>
      <w:hyperlink r:id="rId44" w:history="1">
        <w:r w:rsidRPr="00FF2F16">
          <w:rPr>
            <w:rStyle w:val="Hyperlink"/>
            <w:color w:val="auto"/>
            <w:u w:val="none"/>
          </w:rPr>
          <w:t>Vector Space Model</w:t>
        </w:r>
      </w:hyperlink>
      <w:r w:rsidRPr="00FF2F16">
        <w:t> often used in text classification and clustering contexts.</w:t>
      </w:r>
    </w:p>
    <w:p w14:paraId="02BEBB0D" w14:textId="77777777" w:rsidR="001E199D" w:rsidRPr="00FF2F16" w:rsidRDefault="001E199D" w:rsidP="001E199D">
      <w:pPr>
        <w:pStyle w:val="NormalWeb"/>
        <w:shd w:val="clear" w:color="auto" w:fill="FFFFFF"/>
        <w:spacing w:before="0" w:beforeAutospacing="0" w:line="360" w:lineRule="auto"/>
        <w:jc w:val="both"/>
        <w:rPr>
          <w:b/>
          <w:sz w:val="28"/>
          <w:szCs w:val="28"/>
        </w:rPr>
      </w:pPr>
      <w:r w:rsidRPr="00FF2F16">
        <w:rPr>
          <w:b/>
          <w:sz w:val="28"/>
          <w:szCs w:val="28"/>
        </w:rPr>
        <w:t>MODULE 3:  EDA concept</w:t>
      </w:r>
      <w:r w:rsidR="00624375" w:rsidRPr="00FF2F16">
        <w:rPr>
          <w:b/>
          <w:sz w:val="28"/>
          <w:szCs w:val="28"/>
        </w:rPr>
        <w:t xml:space="preserve"> (Exploratory data/Visualized Analysis)</w:t>
      </w:r>
    </w:p>
    <w:p w14:paraId="6A1A8C6E" w14:textId="77777777" w:rsidR="00624375" w:rsidRPr="00FF2F16" w:rsidRDefault="00624375" w:rsidP="00624375">
      <w:pPr>
        <w:shd w:val="clear" w:color="auto" w:fill="FFFFFF"/>
        <w:spacing w:after="0" w:line="360" w:lineRule="auto"/>
        <w:ind w:firstLine="720"/>
        <w:jc w:val="both"/>
        <w:textAlignment w:val="baseline"/>
        <w:rPr>
          <w:rFonts w:ascii="Times New Roman" w:eastAsia="Times New Roman" w:hAnsi="Times New Roman" w:cs="Times New Roman"/>
          <w:b/>
          <w:spacing w:val="2"/>
          <w:sz w:val="24"/>
          <w:szCs w:val="24"/>
          <w:lang w:eastAsia="en-IN"/>
        </w:rPr>
      </w:pPr>
      <w:r w:rsidRPr="00FF2F16">
        <w:rPr>
          <w:rFonts w:ascii="Times New Roman" w:hAnsi="Times New Roman" w:cs="Times New Roman"/>
          <w:spacing w:val="-1"/>
          <w:sz w:val="24"/>
          <w:szCs w:val="24"/>
          <w:shd w:val="clear" w:color="auto" w:fill="FFFFFF"/>
        </w:rPr>
        <w:t xml:space="preserve">Exploratory Data Analysis or (EDA) </w:t>
      </w:r>
      <w:r w:rsidR="00D31714" w:rsidRPr="00FF2F16">
        <w:rPr>
          <w:rFonts w:ascii="Times New Roman" w:hAnsi="Times New Roman" w:cs="Times New Roman"/>
          <w:spacing w:val="-1"/>
          <w:sz w:val="24"/>
          <w:szCs w:val="24"/>
          <w:shd w:val="clear" w:color="auto" w:fill="FFFFFF"/>
        </w:rPr>
        <w:t>understands</w:t>
      </w:r>
      <w:r w:rsidRPr="00FF2F16">
        <w:rPr>
          <w:rFonts w:ascii="Times New Roman" w:hAnsi="Times New Roman" w:cs="Times New Roman"/>
          <w:spacing w:val="-1"/>
          <w:sz w:val="24"/>
          <w:szCs w:val="24"/>
          <w:shd w:val="clear" w:color="auto" w:fill="FFFFFF"/>
        </w:rPr>
        <w:t xml:space="preserve"> the data sets by summarizing their main characteristics often plotting them visually. This step is very important especially when we arrive at modelling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important.So in this </w:t>
      </w:r>
      <w:r w:rsidR="00B53FEF" w:rsidRPr="00FF2F16">
        <w:rPr>
          <w:rFonts w:ascii="Times New Roman" w:hAnsi="Times New Roman" w:cs="Times New Roman"/>
          <w:spacing w:val="-1"/>
          <w:sz w:val="24"/>
          <w:szCs w:val="24"/>
          <w:shd w:val="clear" w:color="auto" w:fill="FFFFFF"/>
        </w:rPr>
        <w:t>tutorial;</w:t>
      </w:r>
      <w:r w:rsidRPr="00FF2F16">
        <w:rPr>
          <w:rFonts w:ascii="Times New Roman" w:hAnsi="Times New Roman" w:cs="Times New Roman"/>
          <w:spacing w:val="-1"/>
          <w:sz w:val="24"/>
          <w:szCs w:val="24"/>
          <w:shd w:val="clear" w:color="auto" w:fill="FFFFFF"/>
        </w:rPr>
        <w:t xml:space="preserve"> we will explore the data and make it ready for modelling.</w:t>
      </w:r>
    </w:p>
    <w:p w14:paraId="178A4656" w14:textId="77777777" w:rsidR="00624375" w:rsidRPr="00FF2F16" w:rsidRDefault="00624375" w:rsidP="00624375">
      <w:pPr>
        <w:shd w:val="clear" w:color="auto" w:fill="FFFFFF"/>
        <w:spacing w:after="0" w:line="360" w:lineRule="auto"/>
        <w:jc w:val="both"/>
        <w:textAlignment w:val="baseline"/>
        <w:rPr>
          <w:rStyle w:val="Strong"/>
          <w:rFonts w:ascii="Times New Roman" w:eastAsia="Times New Roman" w:hAnsi="Times New Roman" w:cs="Times New Roman"/>
          <w:bCs w:val="0"/>
          <w:spacing w:val="2"/>
          <w:sz w:val="24"/>
          <w:szCs w:val="24"/>
          <w:lang w:eastAsia="en-IN"/>
        </w:rPr>
      </w:pPr>
      <w:r w:rsidRPr="00FF2F16">
        <w:rPr>
          <w:rStyle w:val="Strong"/>
          <w:rFonts w:ascii="Times New Roman" w:hAnsi="Times New Roman" w:cs="Times New Roman"/>
          <w:spacing w:val="-1"/>
          <w:sz w:val="24"/>
          <w:szCs w:val="24"/>
          <w:shd w:val="clear" w:color="auto" w:fill="FFFFFF"/>
        </w:rPr>
        <w:t>1.</w:t>
      </w:r>
      <w:r w:rsidR="00D31714" w:rsidRPr="00FF2F16">
        <w:rPr>
          <w:rStyle w:val="Strong"/>
          <w:rFonts w:ascii="Times New Roman" w:hAnsi="Times New Roman" w:cs="Times New Roman"/>
          <w:spacing w:val="-1"/>
          <w:sz w:val="24"/>
          <w:szCs w:val="24"/>
          <w:shd w:val="clear" w:color="auto" w:fill="FFFFFF"/>
        </w:rPr>
        <w:t xml:space="preserve"> </w:t>
      </w:r>
      <w:r w:rsidRPr="00FF2F16">
        <w:rPr>
          <w:rStyle w:val="Strong"/>
          <w:rFonts w:ascii="Times New Roman" w:hAnsi="Times New Roman" w:cs="Times New Roman"/>
          <w:spacing w:val="-1"/>
          <w:sz w:val="24"/>
          <w:szCs w:val="24"/>
          <w:shd w:val="clear" w:color="auto" w:fill="FFFFFF"/>
        </w:rPr>
        <w:t>Importing the required libraries for EDA</w:t>
      </w:r>
    </w:p>
    <w:p w14:paraId="2EB90AB7" w14:textId="77777777" w:rsidR="00624375" w:rsidRPr="00FF2F16" w:rsidRDefault="00624375" w:rsidP="00624375">
      <w:pPr>
        <w:shd w:val="clear" w:color="auto" w:fill="FFFFFF"/>
        <w:spacing w:after="0" w:line="360" w:lineRule="auto"/>
        <w:ind w:firstLine="360"/>
        <w:jc w:val="both"/>
        <w:textAlignment w:val="baseline"/>
        <w:rPr>
          <w:rFonts w:ascii="Times New Roman" w:hAnsi="Times New Roman" w:cs="Times New Roman"/>
          <w:spacing w:val="-1"/>
          <w:sz w:val="24"/>
          <w:szCs w:val="24"/>
          <w:shd w:val="clear" w:color="auto" w:fill="FFFFFF"/>
        </w:rPr>
      </w:pPr>
      <w:r w:rsidRPr="00FF2F16">
        <w:rPr>
          <w:rFonts w:ascii="Times New Roman" w:hAnsi="Times New Roman" w:cs="Times New Roman"/>
          <w:spacing w:val="-1"/>
          <w:sz w:val="24"/>
          <w:szCs w:val="24"/>
          <w:shd w:val="clear" w:color="auto" w:fill="FFFFFF"/>
        </w:rPr>
        <w:t>The libraries that are used in order to perform EDA (Exploratory data analysis)</w:t>
      </w:r>
    </w:p>
    <w:p w14:paraId="0BDCCE2C" w14:textId="77777777" w:rsidR="00624375" w:rsidRPr="00FF2F16" w:rsidRDefault="00624375" w:rsidP="00624375">
      <w:pPr>
        <w:spacing w:line="360" w:lineRule="auto"/>
        <w:jc w:val="both"/>
        <w:rPr>
          <w:rFonts w:ascii="Times New Roman" w:hAnsi="Times New Roman" w:cs="Times New Roman"/>
          <w:b/>
          <w:bCs/>
          <w:sz w:val="24"/>
          <w:szCs w:val="24"/>
          <w:lang w:val="en-US"/>
        </w:rPr>
      </w:pPr>
      <w:r w:rsidRPr="00FF2F16">
        <w:rPr>
          <w:rFonts w:ascii="Times New Roman" w:hAnsi="Times New Roman" w:cs="Times New Roman"/>
          <w:b/>
          <w:bCs/>
          <w:sz w:val="24"/>
          <w:szCs w:val="24"/>
          <w:lang w:val="en-US"/>
        </w:rPr>
        <w:t>2.</w:t>
      </w:r>
      <w:r w:rsidR="00D31714" w:rsidRPr="00FF2F16">
        <w:rPr>
          <w:rFonts w:ascii="Times New Roman" w:hAnsi="Times New Roman" w:cs="Times New Roman"/>
          <w:b/>
          <w:bCs/>
          <w:sz w:val="24"/>
          <w:szCs w:val="24"/>
          <w:lang w:val="en-US"/>
        </w:rPr>
        <w:t xml:space="preserve"> </w:t>
      </w:r>
      <w:r w:rsidRPr="00FF2F16">
        <w:rPr>
          <w:rFonts w:ascii="Times New Roman" w:hAnsi="Times New Roman" w:cs="Times New Roman"/>
          <w:b/>
          <w:bCs/>
          <w:sz w:val="24"/>
          <w:szCs w:val="24"/>
          <w:lang w:val="en-US"/>
        </w:rPr>
        <w:t>Loading the data into the data frame.</w:t>
      </w:r>
    </w:p>
    <w:p w14:paraId="30DE3099" w14:textId="77777777" w:rsidR="00624375" w:rsidRPr="00FF2F16" w:rsidRDefault="00624375" w:rsidP="00624375">
      <w:pPr>
        <w:spacing w:line="360" w:lineRule="auto"/>
        <w:ind w:firstLine="720"/>
        <w:jc w:val="both"/>
        <w:rPr>
          <w:rFonts w:ascii="Times New Roman" w:hAnsi="Times New Roman" w:cs="Times New Roman"/>
          <w:bCs/>
          <w:sz w:val="24"/>
          <w:szCs w:val="24"/>
          <w:lang w:val="en-US"/>
        </w:rPr>
      </w:pPr>
      <w:r w:rsidRPr="00FF2F16">
        <w:rPr>
          <w:rFonts w:ascii="Times New Roman" w:hAnsi="Times New Roman" w:cs="Times New Roman"/>
          <w:bCs/>
          <w:sz w:val="24"/>
          <w:szCs w:val="24"/>
          <w:lang w:val="en-US"/>
        </w:rPr>
        <w:t>Loading the data into the pandas data frame is certainly one of the most important steps in EDA, as we can see that the value from the data set is comma-separated. One thing to remember in this step is that uploaded files will get deleted when this runtime is recycled.</w:t>
      </w:r>
    </w:p>
    <w:p w14:paraId="56FB236A" w14:textId="77777777" w:rsidR="00624375" w:rsidRPr="00FF2F16" w:rsidRDefault="00624375" w:rsidP="00624375">
      <w:pPr>
        <w:spacing w:line="360" w:lineRule="auto"/>
        <w:ind w:firstLine="720"/>
        <w:jc w:val="both"/>
        <w:rPr>
          <w:rFonts w:ascii="Times New Roman" w:hAnsi="Times New Roman" w:cs="Times New Roman"/>
          <w:b/>
          <w:bCs/>
          <w:sz w:val="24"/>
          <w:szCs w:val="24"/>
          <w:lang w:val="en-US"/>
        </w:rPr>
      </w:pPr>
    </w:p>
    <w:p w14:paraId="7B8A7E6F" w14:textId="77777777" w:rsidR="00624375" w:rsidRPr="00FF2F16" w:rsidRDefault="00624375" w:rsidP="00624375">
      <w:pPr>
        <w:spacing w:after="0" w:line="360" w:lineRule="auto"/>
        <w:jc w:val="both"/>
        <w:rPr>
          <w:rFonts w:ascii="Times New Roman" w:hAnsi="Times New Roman" w:cs="Times New Roman"/>
          <w:b/>
          <w:bCs/>
          <w:sz w:val="24"/>
          <w:szCs w:val="24"/>
          <w:lang w:val="en-US"/>
        </w:rPr>
      </w:pPr>
      <w:r w:rsidRPr="00FF2F16">
        <w:rPr>
          <w:rFonts w:ascii="Times New Roman" w:hAnsi="Times New Roman" w:cs="Times New Roman"/>
          <w:b/>
          <w:bCs/>
          <w:sz w:val="24"/>
          <w:szCs w:val="24"/>
          <w:lang w:val="en-US"/>
        </w:rPr>
        <w:lastRenderedPageBreak/>
        <w:t>3.</w:t>
      </w:r>
      <w:r w:rsidR="00D31714" w:rsidRPr="00FF2F16">
        <w:rPr>
          <w:rFonts w:ascii="Times New Roman" w:hAnsi="Times New Roman" w:cs="Times New Roman"/>
          <w:b/>
          <w:bCs/>
          <w:sz w:val="24"/>
          <w:szCs w:val="24"/>
          <w:lang w:val="en-US"/>
        </w:rPr>
        <w:t xml:space="preserve"> </w:t>
      </w:r>
      <w:r w:rsidRPr="00FF2F16">
        <w:rPr>
          <w:rFonts w:ascii="Times New Roman" w:hAnsi="Times New Roman" w:cs="Times New Roman"/>
          <w:b/>
          <w:bCs/>
          <w:sz w:val="24"/>
          <w:szCs w:val="24"/>
          <w:lang w:val="en-US"/>
        </w:rPr>
        <w:t>Checking the types of data</w:t>
      </w:r>
    </w:p>
    <w:p w14:paraId="0B215BDE" w14:textId="77777777" w:rsidR="00624375" w:rsidRPr="00FF2F16" w:rsidRDefault="00624375" w:rsidP="00624375">
      <w:pPr>
        <w:spacing w:after="0" w:line="360" w:lineRule="auto"/>
        <w:ind w:firstLine="720"/>
        <w:jc w:val="both"/>
        <w:rPr>
          <w:rFonts w:ascii="Times New Roman" w:hAnsi="Times New Roman" w:cs="Times New Roman"/>
          <w:spacing w:val="-1"/>
          <w:sz w:val="24"/>
          <w:szCs w:val="24"/>
          <w:shd w:val="clear" w:color="auto" w:fill="FFFFFF"/>
        </w:rPr>
      </w:pPr>
      <w:r w:rsidRPr="00FF2F16">
        <w:rPr>
          <w:rFonts w:ascii="Times New Roman" w:hAnsi="Times New Roman" w:cs="Times New Roman"/>
          <w:spacing w:val="-1"/>
          <w:sz w:val="24"/>
          <w:szCs w:val="24"/>
          <w:shd w:val="clear" w:color="auto" w:fill="FFFFFF"/>
        </w:rPr>
        <w:t>The datatypes because sometimes the MSRP or the price of the car would be stored as a string or object, if in that case, we have to convert that string to the integer data only then we can plot the data via a graph.</w:t>
      </w:r>
    </w:p>
    <w:p w14:paraId="19CE0AB9" w14:textId="77777777" w:rsidR="00AD04C2" w:rsidRPr="00FF2F16" w:rsidRDefault="00AD04C2" w:rsidP="00624375">
      <w:pPr>
        <w:spacing w:after="0" w:line="360" w:lineRule="auto"/>
        <w:ind w:firstLine="720"/>
        <w:jc w:val="both"/>
        <w:rPr>
          <w:rFonts w:ascii="Times New Roman" w:hAnsi="Times New Roman" w:cs="Times New Roman"/>
          <w:spacing w:val="-1"/>
          <w:sz w:val="24"/>
          <w:szCs w:val="24"/>
          <w:shd w:val="clear" w:color="auto" w:fill="FFFFFF"/>
        </w:rPr>
      </w:pPr>
    </w:p>
    <w:p w14:paraId="107E2218" w14:textId="77777777" w:rsidR="00624375" w:rsidRPr="00FF2F16" w:rsidRDefault="00624375" w:rsidP="00624375">
      <w:pPr>
        <w:spacing w:after="0" w:line="360" w:lineRule="auto"/>
        <w:jc w:val="both"/>
        <w:rPr>
          <w:rFonts w:ascii="Times New Roman" w:hAnsi="Times New Roman" w:cs="Times New Roman"/>
          <w:b/>
          <w:spacing w:val="-1"/>
          <w:sz w:val="24"/>
          <w:szCs w:val="24"/>
          <w:shd w:val="clear" w:color="auto" w:fill="FFFFFF"/>
        </w:rPr>
      </w:pPr>
      <w:r w:rsidRPr="00FF2F16">
        <w:rPr>
          <w:rFonts w:ascii="Times New Roman" w:hAnsi="Times New Roman" w:cs="Times New Roman"/>
          <w:b/>
          <w:spacing w:val="-1"/>
          <w:sz w:val="24"/>
          <w:szCs w:val="24"/>
          <w:shd w:val="clear" w:color="auto" w:fill="FFFFFF"/>
        </w:rPr>
        <w:t>4.</w:t>
      </w:r>
      <w:r w:rsidR="00D31714" w:rsidRPr="00FF2F16">
        <w:rPr>
          <w:rFonts w:ascii="Times New Roman" w:hAnsi="Times New Roman" w:cs="Times New Roman"/>
          <w:b/>
          <w:spacing w:val="-1"/>
          <w:sz w:val="24"/>
          <w:szCs w:val="24"/>
          <w:shd w:val="clear" w:color="auto" w:fill="FFFFFF"/>
        </w:rPr>
        <w:t xml:space="preserve"> </w:t>
      </w:r>
      <w:r w:rsidRPr="00FF2F16">
        <w:rPr>
          <w:rFonts w:ascii="Times New Roman" w:hAnsi="Times New Roman" w:cs="Times New Roman"/>
          <w:b/>
          <w:spacing w:val="-1"/>
          <w:sz w:val="24"/>
          <w:szCs w:val="24"/>
          <w:shd w:val="clear" w:color="auto" w:fill="FFFFFF"/>
        </w:rPr>
        <w:t>Dropping irrelevant columns</w:t>
      </w:r>
    </w:p>
    <w:p w14:paraId="51EE9FC0" w14:textId="77777777" w:rsidR="00624375" w:rsidRPr="00FF2F16" w:rsidRDefault="00624375" w:rsidP="00624375">
      <w:pPr>
        <w:spacing w:line="360" w:lineRule="auto"/>
        <w:ind w:firstLine="720"/>
        <w:jc w:val="both"/>
        <w:rPr>
          <w:rFonts w:ascii="Times New Roman" w:hAnsi="Times New Roman" w:cs="Times New Roman"/>
          <w:b/>
          <w:spacing w:val="-1"/>
          <w:sz w:val="24"/>
          <w:szCs w:val="24"/>
          <w:shd w:val="clear" w:color="auto" w:fill="FFFFFF"/>
        </w:rPr>
      </w:pPr>
      <w:r w:rsidRPr="00FF2F16">
        <w:rPr>
          <w:rFonts w:ascii="Times New Roman" w:hAnsi="Times New Roman" w:cs="Times New Roman"/>
          <w:spacing w:val="-1"/>
          <w:sz w:val="24"/>
          <w:szCs w:val="24"/>
          <w:shd w:val="clear" w:color="auto" w:fill="FFFFFF"/>
        </w:rPr>
        <w:t>This step is certainly needed in every EDA because sometimes there would be many columns that we never use in such cases dropping is the only solution. In this case, the columns such as Engine Fuel Type, Market Category, Vehicle style, Popularity, Number of doors, Vehicle Size doesn't make any sense to me so I just dropped for this instance</w:t>
      </w:r>
      <w:r w:rsidRPr="00FF2F16">
        <w:rPr>
          <w:rFonts w:ascii="Times New Roman" w:hAnsi="Times New Roman" w:cs="Times New Roman"/>
          <w:b/>
          <w:spacing w:val="-1"/>
          <w:sz w:val="24"/>
          <w:szCs w:val="24"/>
          <w:shd w:val="clear" w:color="auto" w:fill="FFFFFF"/>
        </w:rPr>
        <w:t>.</w:t>
      </w:r>
    </w:p>
    <w:p w14:paraId="4A7368F5" w14:textId="77777777" w:rsidR="00624375" w:rsidRPr="00FF2F16" w:rsidRDefault="00624375" w:rsidP="00624375">
      <w:pPr>
        <w:spacing w:line="360" w:lineRule="auto"/>
        <w:jc w:val="both"/>
        <w:rPr>
          <w:rStyle w:val="Strong"/>
          <w:rFonts w:ascii="Times New Roman" w:hAnsi="Times New Roman" w:cs="Times New Roman"/>
          <w:spacing w:val="-1"/>
          <w:sz w:val="24"/>
          <w:szCs w:val="24"/>
        </w:rPr>
      </w:pPr>
      <w:r w:rsidRPr="00FF2F16">
        <w:rPr>
          <w:rFonts w:ascii="Times New Roman" w:hAnsi="Times New Roman" w:cs="Times New Roman"/>
          <w:b/>
          <w:spacing w:val="-1"/>
          <w:sz w:val="24"/>
          <w:szCs w:val="24"/>
          <w:shd w:val="clear" w:color="auto" w:fill="FFFFFF"/>
        </w:rPr>
        <w:t>5.</w:t>
      </w:r>
      <w:r w:rsidR="00D31714" w:rsidRPr="00FF2F16">
        <w:rPr>
          <w:rFonts w:ascii="Times New Roman" w:hAnsi="Times New Roman" w:cs="Times New Roman"/>
          <w:b/>
          <w:spacing w:val="-1"/>
          <w:sz w:val="24"/>
          <w:szCs w:val="24"/>
          <w:shd w:val="clear" w:color="auto" w:fill="FFFFFF"/>
        </w:rPr>
        <w:t xml:space="preserve"> </w:t>
      </w:r>
      <w:r w:rsidRPr="00FF2F16">
        <w:rPr>
          <w:rStyle w:val="Strong"/>
          <w:rFonts w:ascii="Times New Roman" w:hAnsi="Times New Roman" w:cs="Times New Roman"/>
          <w:spacing w:val="-1"/>
          <w:sz w:val="24"/>
          <w:szCs w:val="24"/>
        </w:rPr>
        <w:t>Renaming the column</w:t>
      </w:r>
    </w:p>
    <w:p w14:paraId="488E6189" w14:textId="77777777" w:rsidR="00624375" w:rsidRPr="00FF2F16" w:rsidRDefault="00624375" w:rsidP="00624375">
      <w:pPr>
        <w:spacing w:line="360" w:lineRule="auto"/>
        <w:ind w:firstLine="720"/>
        <w:jc w:val="both"/>
        <w:rPr>
          <w:rFonts w:ascii="Times New Roman" w:hAnsi="Times New Roman" w:cs="Times New Roman"/>
          <w:spacing w:val="-1"/>
          <w:sz w:val="24"/>
          <w:szCs w:val="24"/>
        </w:rPr>
      </w:pPr>
      <w:r w:rsidRPr="00FF2F16">
        <w:rPr>
          <w:rFonts w:ascii="Times New Roman" w:hAnsi="Times New Roman" w:cs="Times New Roman"/>
          <w:spacing w:val="-1"/>
          <w:sz w:val="24"/>
          <w:szCs w:val="24"/>
        </w:rPr>
        <w:t>In this instance, most of the column names are very confusing to read, so I just tweaked their column names. This is a good approach it improves the readability of the data set.</w:t>
      </w:r>
    </w:p>
    <w:p w14:paraId="19409924" w14:textId="77777777" w:rsidR="00624375" w:rsidRPr="00FF2F16" w:rsidRDefault="00624375" w:rsidP="00624375">
      <w:pPr>
        <w:spacing w:line="360" w:lineRule="auto"/>
        <w:jc w:val="both"/>
        <w:rPr>
          <w:rFonts w:ascii="Times New Roman" w:eastAsia="Times New Roman" w:hAnsi="Times New Roman" w:cs="Times New Roman"/>
          <w:spacing w:val="-1"/>
          <w:sz w:val="24"/>
          <w:szCs w:val="24"/>
          <w:lang w:eastAsia="en-IN"/>
        </w:rPr>
      </w:pPr>
      <w:r w:rsidRPr="00FF2F16">
        <w:rPr>
          <w:rStyle w:val="Strong"/>
          <w:rFonts w:ascii="Times New Roman" w:hAnsi="Times New Roman" w:cs="Times New Roman"/>
          <w:spacing w:val="-1"/>
          <w:sz w:val="24"/>
          <w:szCs w:val="24"/>
          <w:shd w:val="clear" w:color="auto" w:fill="FFFFFF"/>
        </w:rPr>
        <w:t>6.</w:t>
      </w:r>
      <w:r w:rsidR="00D31714" w:rsidRPr="00FF2F16">
        <w:rPr>
          <w:rStyle w:val="Strong"/>
          <w:rFonts w:ascii="Times New Roman" w:hAnsi="Times New Roman" w:cs="Times New Roman"/>
          <w:spacing w:val="-1"/>
          <w:sz w:val="24"/>
          <w:szCs w:val="24"/>
          <w:shd w:val="clear" w:color="auto" w:fill="FFFFFF"/>
        </w:rPr>
        <w:t xml:space="preserve"> </w:t>
      </w:r>
      <w:r w:rsidRPr="00FF2F16">
        <w:rPr>
          <w:rStyle w:val="Strong"/>
          <w:rFonts w:ascii="Times New Roman" w:hAnsi="Times New Roman" w:cs="Times New Roman"/>
          <w:spacing w:val="-1"/>
          <w:sz w:val="24"/>
          <w:szCs w:val="24"/>
          <w:shd w:val="clear" w:color="auto" w:fill="FFFFFF"/>
        </w:rPr>
        <w:t>Dropping the duplicate rows</w:t>
      </w:r>
    </w:p>
    <w:p w14:paraId="5E3FC1C8" w14:textId="77777777" w:rsidR="00624375" w:rsidRPr="00FF2F16" w:rsidRDefault="00624375" w:rsidP="00624375">
      <w:pPr>
        <w:pStyle w:val="le"/>
        <w:shd w:val="clear" w:color="auto" w:fill="FFFFFF"/>
        <w:spacing w:before="0" w:beforeAutospacing="0" w:after="0" w:afterAutospacing="0" w:line="360" w:lineRule="auto"/>
        <w:ind w:firstLine="720"/>
        <w:jc w:val="both"/>
        <w:rPr>
          <w:spacing w:val="-1"/>
        </w:rPr>
      </w:pPr>
      <w:r w:rsidRPr="00FF2F16">
        <w:rPr>
          <w:spacing w:val="-1"/>
        </w:rPr>
        <w:t>This is often a handy thing to do because a huge data set as in this case contains more than 10, 000 rows often have some duplicate data which might be disturbing, so here I remove all the duplicate value from the data-set. For example prior to removing I had 11914 rows of data but after removing the duplicates 10925 data meaning that I had 989 of duplicate data.</w:t>
      </w:r>
    </w:p>
    <w:p w14:paraId="4EFA0F57" w14:textId="77777777" w:rsidR="00AD04C2" w:rsidRPr="00FF2F16" w:rsidRDefault="00AD04C2" w:rsidP="00624375">
      <w:pPr>
        <w:pStyle w:val="le"/>
        <w:shd w:val="clear" w:color="auto" w:fill="FFFFFF"/>
        <w:spacing w:before="0" w:beforeAutospacing="0" w:after="0" w:afterAutospacing="0" w:line="360" w:lineRule="auto"/>
        <w:ind w:firstLine="720"/>
        <w:jc w:val="both"/>
        <w:rPr>
          <w:spacing w:val="-1"/>
        </w:rPr>
      </w:pPr>
    </w:p>
    <w:p w14:paraId="6A2B55D8" w14:textId="77777777" w:rsidR="00624375" w:rsidRPr="00FF2F16" w:rsidRDefault="00624375" w:rsidP="00624375">
      <w:pPr>
        <w:pStyle w:val="le"/>
        <w:shd w:val="clear" w:color="auto" w:fill="FFFFFF"/>
        <w:spacing w:before="0" w:beforeAutospacing="0" w:after="0" w:afterAutospacing="0" w:line="360" w:lineRule="auto"/>
        <w:jc w:val="both"/>
        <w:rPr>
          <w:spacing w:val="-1"/>
        </w:rPr>
      </w:pPr>
      <w:r w:rsidRPr="00FF2F16">
        <w:rPr>
          <w:rStyle w:val="Strong"/>
          <w:spacing w:val="-1"/>
        </w:rPr>
        <w:t>7. Dropping the missing or null values.</w:t>
      </w:r>
    </w:p>
    <w:p w14:paraId="1B892620" w14:textId="77777777" w:rsidR="00624375" w:rsidRPr="00FF2F16" w:rsidRDefault="00624375" w:rsidP="00624375">
      <w:pPr>
        <w:pStyle w:val="le"/>
        <w:shd w:val="clear" w:color="auto" w:fill="FFFFFF"/>
        <w:spacing w:before="0" w:beforeAutospacing="0" w:after="0" w:afterAutospacing="0" w:line="360" w:lineRule="auto"/>
        <w:ind w:firstLine="720"/>
        <w:jc w:val="both"/>
        <w:rPr>
          <w:spacing w:val="-1"/>
        </w:rPr>
      </w:pPr>
      <w:r w:rsidRPr="00FF2F16">
        <w:rPr>
          <w:spacing w:val="-1"/>
        </w:rPr>
        <w:t>An outlier is a point or set of points that are different from other points. This is mostly similar to the previous step but in here all the missing values are detected and are dropped later. Now, this is not a good approach to do so, because many people just replace the missing values with the mean or the average of that column.</w:t>
      </w:r>
    </w:p>
    <w:p w14:paraId="77884741" w14:textId="77777777" w:rsidR="00AD04C2" w:rsidRPr="00FF2F16" w:rsidRDefault="00AD04C2" w:rsidP="00624375">
      <w:pPr>
        <w:pStyle w:val="le"/>
        <w:shd w:val="clear" w:color="auto" w:fill="FFFFFF"/>
        <w:spacing w:before="0" w:beforeAutospacing="0" w:after="0" w:afterAutospacing="0" w:line="360" w:lineRule="auto"/>
        <w:ind w:firstLine="720"/>
        <w:jc w:val="both"/>
        <w:rPr>
          <w:spacing w:val="-1"/>
        </w:rPr>
      </w:pPr>
    </w:p>
    <w:p w14:paraId="42227A34" w14:textId="77777777" w:rsidR="00624375" w:rsidRPr="00FF2F16" w:rsidRDefault="00624375" w:rsidP="00624375">
      <w:pPr>
        <w:pStyle w:val="le"/>
        <w:shd w:val="clear" w:color="auto" w:fill="FFFFFF"/>
        <w:spacing w:before="0" w:beforeAutospacing="0" w:after="0" w:afterAutospacing="0" w:line="360" w:lineRule="auto"/>
        <w:jc w:val="both"/>
        <w:rPr>
          <w:rStyle w:val="Strong"/>
          <w:b w:val="0"/>
          <w:bCs w:val="0"/>
          <w:spacing w:val="-1"/>
        </w:rPr>
      </w:pPr>
      <w:r w:rsidRPr="00FF2F16">
        <w:rPr>
          <w:rStyle w:val="Strong"/>
          <w:spacing w:val="-1"/>
        </w:rPr>
        <w:t>8. Detecting Outlier</w:t>
      </w:r>
    </w:p>
    <w:p w14:paraId="3FB704D1" w14:textId="77777777" w:rsidR="00624375" w:rsidRPr="00FF2F16" w:rsidRDefault="00624375" w:rsidP="00624375">
      <w:pPr>
        <w:pStyle w:val="le"/>
        <w:shd w:val="clear" w:color="auto" w:fill="FFFFFF"/>
        <w:spacing w:before="0" w:beforeAutospacing="0" w:after="0" w:afterAutospacing="0" w:line="360" w:lineRule="auto"/>
        <w:ind w:firstLine="720"/>
        <w:jc w:val="both"/>
        <w:rPr>
          <w:spacing w:val="-1"/>
        </w:rPr>
      </w:pPr>
      <w:r w:rsidRPr="00FF2F16">
        <w:rPr>
          <w:spacing w:val="-1"/>
        </w:rPr>
        <w:t>Sometimes they can be very high or very low. It’s often a good idea to detect and remove the outliers. Because o</w:t>
      </w:r>
      <w:r w:rsidR="00FF2F16">
        <w:rPr>
          <w:spacing w:val="-1"/>
        </w:rPr>
        <w:t xml:space="preserve">utliers are one of the primary </w:t>
      </w:r>
      <w:r w:rsidRPr="00FF2F16">
        <w:rPr>
          <w:spacing w:val="-1"/>
        </w:rPr>
        <w:t>reasons for resulting in a less accurate model. Hence it’s a good idea to remove them. The outlier detection and removing that I am going to perform is called IQR score technique. Often outliers can be seen with visualizations using a box plot.</w:t>
      </w:r>
    </w:p>
    <w:p w14:paraId="6B409D4A" w14:textId="77777777" w:rsidR="008F4D2C" w:rsidRPr="00FF2F16" w:rsidRDefault="008F4D2C" w:rsidP="00AB09AD">
      <w:pPr>
        <w:shd w:val="clear" w:color="auto" w:fill="FFFFFF"/>
        <w:spacing w:after="210" w:line="360" w:lineRule="auto"/>
        <w:jc w:val="both"/>
        <w:textAlignment w:val="baseline"/>
        <w:rPr>
          <w:rFonts w:ascii="Times New Roman" w:hAnsi="Times New Roman" w:cs="Times New Roman"/>
          <w:b/>
          <w:sz w:val="28"/>
          <w:szCs w:val="28"/>
        </w:rPr>
      </w:pPr>
      <w:r w:rsidRPr="00FF2F16">
        <w:rPr>
          <w:rFonts w:ascii="Times New Roman" w:hAnsi="Times New Roman" w:cs="Times New Roman"/>
          <w:b/>
          <w:sz w:val="28"/>
          <w:szCs w:val="28"/>
        </w:rPr>
        <w:lastRenderedPageBreak/>
        <w:t>MODULE 4: MODEL IMPLEMENTATION</w:t>
      </w:r>
    </w:p>
    <w:p w14:paraId="28DF1825" w14:textId="77777777" w:rsidR="0002719A" w:rsidRPr="00FF2F16" w:rsidRDefault="0002719A" w:rsidP="0002719A">
      <w:pPr>
        <w:shd w:val="clear" w:color="auto" w:fill="FFFFFF"/>
        <w:spacing w:before="100" w:beforeAutospacing="1" w:after="100" w:afterAutospacing="1" w:line="360" w:lineRule="auto"/>
        <w:ind w:left="360"/>
        <w:jc w:val="both"/>
        <w:rPr>
          <w:rFonts w:ascii="Times New Roman" w:eastAsia="Times New Roman" w:hAnsi="Times New Roman" w:cs="Times New Roman"/>
          <w:b/>
          <w:sz w:val="24"/>
          <w:szCs w:val="24"/>
          <w:lang w:eastAsia="en-IN"/>
        </w:rPr>
      </w:pPr>
      <w:r w:rsidRPr="00FF2F16">
        <w:rPr>
          <w:rFonts w:ascii="Times New Roman" w:hAnsi="Times New Roman" w:cs="Times New Roman"/>
          <w:b/>
          <w:sz w:val="28"/>
          <w:szCs w:val="24"/>
          <w:shd w:val="clear" w:color="auto" w:fill="FFFFFF"/>
        </w:rPr>
        <w:t>Long Short-Term Memory</w:t>
      </w:r>
      <w:r w:rsidR="00226891" w:rsidRPr="00FF2F16">
        <w:rPr>
          <w:rFonts w:ascii="Times New Roman" w:hAnsi="Times New Roman" w:cs="Times New Roman"/>
          <w:b/>
          <w:sz w:val="28"/>
          <w:szCs w:val="24"/>
          <w:shd w:val="clear" w:color="auto" w:fill="FFFFFF"/>
        </w:rPr>
        <w:t xml:space="preserve"> </w:t>
      </w:r>
      <w:r w:rsidRPr="00FF2F16">
        <w:rPr>
          <w:rFonts w:ascii="Times New Roman" w:hAnsi="Times New Roman" w:cs="Times New Roman"/>
          <w:sz w:val="24"/>
          <w:szCs w:val="24"/>
          <w:shd w:val="clear" w:color="auto" w:fill="FFFFFF"/>
        </w:rPr>
        <w:t>(</w:t>
      </w:r>
      <w:r w:rsidRPr="00FF2F16">
        <w:rPr>
          <w:rFonts w:ascii="Times New Roman" w:eastAsia="Times New Roman" w:hAnsi="Times New Roman" w:cs="Times New Roman"/>
          <w:b/>
          <w:sz w:val="24"/>
          <w:szCs w:val="24"/>
          <w:lang w:eastAsia="en-IN"/>
        </w:rPr>
        <w:t>LSTM)</w:t>
      </w:r>
    </w:p>
    <w:p w14:paraId="11AE0B73" w14:textId="77777777" w:rsidR="0002719A" w:rsidRPr="00FF2F16" w:rsidRDefault="0002719A" w:rsidP="0002719A">
      <w:pPr>
        <w:pStyle w:val="ListParagraph"/>
        <w:numPr>
          <w:ilvl w:val="0"/>
          <w:numId w:val="19"/>
        </w:numPr>
        <w:spacing w:line="360" w:lineRule="auto"/>
        <w:jc w:val="both"/>
        <w:rPr>
          <w:rFonts w:ascii="Times New Roman" w:hAnsi="Times New Roman" w:cs="Times New Roman"/>
          <w:b/>
          <w:sz w:val="24"/>
          <w:szCs w:val="24"/>
        </w:rPr>
      </w:pPr>
      <w:r w:rsidRPr="00FF2F16">
        <w:rPr>
          <w:rFonts w:ascii="Times New Roman" w:hAnsi="Times New Roman" w:cs="Times New Roman"/>
          <w:sz w:val="24"/>
          <w:szCs w:val="24"/>
          <w:shd w:val="clear" w:color="auto" w:fill="FFFFFF"/>
        </w:rPr>
        <w:t>A general </w:t>
      </w:r>
      <w:r w:rsidRPr="00FF2F16">
        <w:rPr>
          <w:rStyle w:val="Strong"/>
          <w:rFonts w:ascii="Times New Roman" w:hAnsi="Times New Roman" w:cs="Times New Roman"/>
          <w:b w:val="0"/>
          <w:sz w:val="24"/>
          <w:szCs w:val="24"/>
          <w:shd w:val="clear" w:color="auto" w:fill="FFFFFF"/>
        </w:rPr>
        <w:t>LSTM</w:t>
      </w:r>
      <w:r w:rsidRPr="00FF2F16">
        <w:rPr>
          <w:rFonts w:ascii="Times New Roman" w:hAnsi="Times New Roman" w:cs="Times New Roman"/>
          <w:b/>
          <w:sz w:val="24"/>
          <w:szCs w:val="24"/>
          <w:shd w:val="clear" w:color="auto" w:fill="FFFFFF"/>
        </w:rPr>
        <w:t> </w:t>
      </w:r>
      <w:r w:rsidRPr="00FF2F16">
        <w:rPr>
          <w:rFonts w:ascii="Times New Roman" w:hAnsi="Times New Roman" w:cs="Times New Roman"/>
          <w:sz w:val="24"/>
          <w:szCs w:val="24"/>
          <w:shd w:val="clear" w:color="auto" w:fill="FFFFFF"/>
        </w:rPr>
        <w:t>unit is composed of a cell, an input gate, an output gate, and a forget gate. The cell remembers values over arbitrary time intervals, and three gates regulate the flow of information into and out of the cell. LSTM is well-suited to classify, process, and predict the time series given of unknown duration.</w:t>
      </w:r>
    </w:p>
    <w:p w14:paraId="5CFA039B" w14:textId="77777777" w:rsidR="0002719A" w:rsidRPr="00FF2F16" w:rsidRDefault="0002719A" w:rsidP="0002719A">
      <w:pPr>
        <w:shd w:val="clear" w:color="auto" w:fill="FFFFFF"/>
        <w:spacing w:before="100" w:beforeAutospacing="1" w:after="100" w:afterAutospacing="1" w:line="360" w:lineRule="auto"/>
        <w:ind w:left="360"/>
        <w:jc w:val="both"/>
        <w:rPr>
          <w:rFonts w:ascii="Times New Roman" w:eastAsia="Times New Roman" w:hAnsi="Times New Roman" w:cs="Times New Roman"/>
          <w:b/>
          <w:sz w:val="28"/>
          <w:szCs w:val="24"/>
          <w:lang w:eastAsia="en-IN"/>
        </w:rPr>
      </w:pPr>
      <w:r w:rsidRPr="00FF2F16">
        <w:rPr>
          <w:rFonts w:ascii="Times New Roman" w:eastAsia="Times New Roman" w:hAnsi="Times New Roman" w:cs="Times New Roman"/>
          <w:b/>
          <w:sz w:val="28"/>
          <w:szCs w:val="24"/>
          <w:lang w:eastAsia="en-IN"/>
        </w:rPr>
        <w:t>Root Mean Square Error (RMSE)</w:t>
      </w:r>
    </w:p>
    <w:p w14:paraId="7E69406C" w14:textId="77777777" w:rsidR="0002719A" w:rsidRPr="00FF2F16" w:rsidRDefault="0002719A" w:rsidP="0002719A">
      <w:pPr>
        <w:shd w:val="clear" w:color="auto" w:fill="FFFFFF"/>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FF2F16">
        <w:rPr>
          <w:rFonts w:ascii="Times New Roman" w:eastAsia="Times New Roman" w:hAnsi="Times New Roman" w:cs="Times New Roman"/>
          <w:sz w:val="24"/>
          <w:szCs w:val="24"/>
          <w:lang w:eastAsia="en-IN"/>
        </w:rPr>
        <w:t>In machine learning, it is extremely helpful to have a single number to judge a model's performance, whether it be during training, cross-validation, or monitoring after deployment. Root mean square error is one of the most widely used measures for this.</w:t>
      </w:r>
      <w:r w:rsidR="00E063E8" w:rsidRPr="00FF2F16">
        <w:rPr>
          <w:rFonts w:ascii="Times New Roman" w:eastAsia="Times New Roman" w:hAnsi="Times New Roman" w:cs="Times New Roman"/>
          <w:sz w:val="24"/>
          <w:szCs w:val="24"/>
          <w:lang w:eastAsia="en-IN"/>
        </w:rPr>
        <w:t xml:space="preserve"> Root Mean Square Error (RMSE) is the standard deviation of the residuals (prediction errors). Residuals are a measure of how far from the regression line data points are; RMSE is a measure of how spread out these residuals are. (RMSE) is a frequently used measure of the differences between values (sample or population values) predicted by a model or an estimator and the values observed.</w:t>
      </w:r>
    </w:p>
    <w:p w14:paraId="26D97DC0" w14:textId="77777777" w:rsidR="008B5025" w:rsidRPr="00FF2F16" w:rsidRDefault="008B5025" w:rsidP="008B5025">
      <w:pPr>
        <w:shd w:val="clear" w:color="auto" w:fill="FFFFFF"/>
        <w:spacing w:before="100" w:beforeAutospacing="1" w:after="100" w:afterAutospacing="1" w:line="360" w:lineRule="auto"/>
        <w:ind w:left="360"/>
        <w:jc w:val="both"/>
        <w:rPr>
          <w:rFonts w:ascii="Times New Roman" w:eastAsia="Times New Roman" w:hAnsi="Times New Roman" w:cs="Times New Roman"/>
          <w:b/>
          <w:sz w:val="24"/>
          <w:szCs w:val="24"/>
          <w:lang w:eastAsia="en-IN"/>
        </w:rPr>
      </w:pPr>
      <w:r w:rsidRPr="00FF2F16">
        <w:rPr>
          <w:rFonts w:ascii="Times New Roman" w:eastAsia="Times New Roman" w:hAnsi="Times New Roman" w:cs="Times New Roman"/>
          <w:b/>
          <w:sz w:val="24"/>
          <w:szCs w:val="24"/>
          <w:lang w:eastAsia="en-IN"/>
        </w:rPr>
        <w:t>MONTE CARLO SIMULATION</w:t>
      </w:r>
    </w:p>
    <w:p w14:paraId="00B9F4D0" w14:textId="77777777" w:rsidR="008B5025" w:rsidRPr="00FF2F16" w:rsidRDefault="008B5025" w:rsidP="0002719A">
      <w:pPr>
        <w:shd w:val="clear" w:color="auto" w:fill="FFFFFF"/>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FF2F16">
        <w:rPr>
          <w:rFonts w:ascii="Times New Roman" w:eastAsia="Times New Roman" w:hAnsi="Times New Roman" w:cs="Times New Roman"/>
          <w:sz w:val="24"/>
          <w:szCs w:val="24"/>
          <w:lang w:eastAsia="en-IN"/>
        </w:rPr>
        <w:t>Monte Carlo simulation is a computerized mathematical technique to generate random sample data based on some known distribution for numerical experiments. This method is applied to risk quantitative analysis and decision making problems. This method is used by the professionals of various profiles such as finance, project management, energy, manufacturing, engineering, research &amp; development, insurance, oil &amp; gas, transportation, etc.</w:t>
      </w:r>
    </w:p>
    <w:p w14:paraId="78F17CAB" w14:textId="77777777" w:rsidR="001E199D" w:rsidRPr="00FF2F16" w:rsidRDefault="001E199D" w:rsidP="001E199D">
      <w:pPr>
        <w:autoSpaceDE w:val="0"/>
        <w:autoSpaceDN w:val="0"/>
        <w:adjustRightInd w:val="0"/>
        <w:spacing w:line="360" w:lineRule="auto"/>
        <w:rPr>
          <w:rFonts w:ascii="Times New Roman" w:hAnsi="Times New Roman" w:cs="Times New Roman"/>
          <w:b/>
          <w:sz w:val="28"/>
          <w:szCs w:val="28"/>
        </w:rPr>
      </w:pPr>
      <w:r w:rsidRPr="00FF2F16">
        <w:rPr>
          <w:rFonts w:ascii="Times New Roman" w:hAnsi="Times New Roman" w:cs="Times New Roman"/>
          <w:b/>
          <w:sz w:val="28"/>
          <w:szCs w:val="28"/>
          <w:lang w:val="en-US"/>
        </w:rPr>
        <w:t xml:space="preserve">MODULE 5: </w:t>
      </w:r>
      <w:r w:rsidR="00D31714" w:rsidRPr="00FF2F16">
        <w:rPr>
          <w:rFonts w:ascii="Times New Roman" w:hAnsi="Times New Roman" w:cs="Times New Roman"/>
          <w:b/>
          <w:sz w:val="28"/>
          <w:szCs w:val="28"/>
        </w:rPr>
        <w:t>PREDICTION</w:t>
      </w:r>
    </w:p>
    <w:p w14:paraId="6348934C" w14:textId="77777777" w:rsidR="00241789" w:rsidRPr="00FF2F16" w:rsidRDefault="001006EA" w:rsidP="00CD55DB">
      <w:pPr>
        <w:numPr>
          <w:ilvl w:val="0"/>
          <w:numId w:val="20"/>
        </w:numPr>
        <w:shd w:val="clear" w:color="auto" w:fill="FFFFFF"/>
        <w:spacing w:after="210" w:line="360" w:lineRule="auto"/>
        <w:jc w:val="both"/>
        <w:textAlignment w:val="baseline"/>
        <w:rPr>
          <w:rFonts w:ascii="Times New Roman" w:hAnsi="Times New Roman" w:cs="Times New Roman"/>
          <w:sz w:val="24"/>
          <w:szCs w:val="24"/>
          <w:lang w:val="en-US"/>
        </w:rPr>
      </w:pPr>
      <w:r w:rsidRPr="00FF2F16">
        <w:rPr>
          <w:rFonts w:ascii="Times New Roman" w:hAnsi="Times New Roman" w:cs="Times New Roman"/>
          <w:sz w:val="24"/>
          <w:szCs w:val="24"/>
          <w:lang w:val="en-US"/>
        </w:rPr>
        <w:t xml:space="preserve">LSTM and MLP are very powerful in sequence prediction problems because they’re able to store past information. This is important in case of predicting the future bitcoin prices. The pre-processed data is provided as the input to the model and then compile the model after the compilation of the model the evaluation is done. </w:t>
      </w:r>
    </w:p>
    <w:p w14:paraId="7247B4A1" w14:textId="5A659D8A" w:rsidR="00241789" w:rsidRPr="00FF2F16" w:rsidRDefault="001006EA" w:rsidP="00CD55DB">
      <w:pPr>
        <w:numPr>
          <w:ilvl w:val="0"/>
          <w:numId w:val="20"/>
        </w:numPr>
        <w:shd w:val="clear" w:color="auto" w:fill="FFFFFF"/>
        <w:spacing w:after="210" w:line="360" w:lineRule="auto"/>
        <w:jc w:val="both"/>
        <w:textAlignment w:val="baseline"/>
        <w:rPr>
          <w:rFonts w:ascii="Times New Roman" w:hAnsi="Times New Roman" w:cs="Times New Roman"/>
          <w:sz w:val="24"/>
          <w:szCs w:val="24"/>
          <w:lang w:val="en-US"/>
        </w:rPr>
      </w:pPr>
      <w:r w:rsidRPr="00FF2F16">
        <w:rPr>
          <w:rFonts w:ascii="Times New Roman" w:hAnsi="Times New Roman" w:cs="Times New Roman"/>
          <w:sz w:val="24"/>
          <w:szCs w:val="24"/>
          <w:lang w:val="en-US"/>
        </w:rPr>
        <w:lastRenderedPageBreak/>
        <w:t xml:space="preserve">The prediction is visualized by </w:t>
      </w:r>
      <w:r w:rsidR="00DD0A61" w:rsidRPr="00FF2F16">
        <w:rPr>
          <w:rFonts w:ascii="Times New Roman" w:hAnsi="Times New Roman" w:cs="Times New Roman"/>
          <w:sz w:val="24"/>
          <w:szCs w:val="24"/>
          <w:lang w:val="en-US"/>
        </w:rPr>
        <w:t>plotting</w:t>
      </w:r>
      <w:r w:rsidRPr="00FF2F16">
        <w:rPr>
          <w:rFonts w:ascii="Times New Roman" w:hAnsi="Times New Roman" w:cs="Times New Roman"/>
          <w:sz w:val="24"/>
          <w:szCs w:val="24"/>
          <w:lang w:val="en-US"/>
        </w:rPr>
        <w:t xml:space="preserve"> the graph with importing the matplotlib library. Two hidden LSTM layers were chosen. For a time series task two layers is enough to find non-linear relationships among the data for a time series task. Three and four layers were tested but didn’t improve validation performance. Several layers can be required for tasks such as image recognition when the number of features is significantly large.</w:t>
      </w:r>
      <w:r w:rsidRPr="00FF2F16">
        <w:rPr>
          <w:rFonts w:ascii="Times New Roman" w:hAnsi="Times New Roman" w:cs="Times New Roman"/>
          <w:sz w:val="24"/>
          <w:szCs w:val="24"/>
        </w:rPr>
        <w:t xml:space="preserve"> </w:t>
      </w:r>
    </w:p>
    <w:p w14:paraId="43E98584" w14:textId="77777777" w:rsidR="00CA71BF" w:rsidRPr="00FF2F16" w:rsidRDefault="00CA71BF" w:rsidP="00CD55DB">
      <w:pPr>
        <w:shd w:val="clear" w:color="auto" w:fill="FFFFFF"/>
        <w:spacing w:after="210" w:line="360" w:lineRule="auto"/>
        <w:ind w:left="360"/>
        <w:jc w:val="both"/>
        <w:textAlignment w:val="baseline"/>
        <w:rPr>
          <w:rFonts w:ascii="Times New Roman" w:hAnsi="Times New Roman" w:cs="Times New Roman"/>
          <w:sz w:val="24"/>
          <w:szCs w:val="24"/>
          <w:lang w:val="en-US"/>
        </w:rPr>
      </w:pPr>
    </w:p>
    <w:sectPr w:rsidR="00CA71BF" w:rsidRPr="00FF2F16" w:rsidSect="004D1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548"/>
    <w:multiLevelType w:val="hybridMultilevel"/>
    <w:tmpl w:val="F32C6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C20C7"/>
    <w:multiLevelType w:val="hybridMultilevel"/>
    <w:tmpl w:val="792C039A"/>
    <w:lvl w:ilvl="0" w:tplc="8F02C71C">
      <w:start w:val="1"/>
      <w:numFmt w:val="bullet"/>
      <w:lvlText w:val="•"/>
      <w:lvlJc w:val="left"/>
      <w:pPr>
        <w:tabs>
          <w:tab w:val="num" w:pos="720"/>
        </w:tabs>
        <w:ind w:left="720" w:hanging="360"/>
      </w:pPr>
      <w:rPr>
        <w:rFonts w:ascii="Arial" w:hAnsi="Arial" w:hint="default"/>
      </w:rPr>
    </w:lvl>
    <w:lvl w:ilvl="1" w:tplc="09E05922" w:tentative="1">
      <w:start w:val="1"/>
      <w:numFmt w:val="bullet"/>
      <w:lvlText w:val="•"/>
      <w:lvlJc w:val="left"/>
      <w:pPr>
        <w:tabs>
          <w:tab w:val="num" w:pos="1440"/>
        </w:tabs>
        <w:ind w:left="1440" w:hanging="360"/>
      </w:pPr>
      <w:rPr>
        <w:rFonts w:ascii="Arial" w:hAnsi="Arial" w:hint="default"/>
      </w:rPr>
    </w:lvl>
    <w:lvl w:ilvl="2" w:tplc="EEA618D0" w:tentative="1">
      <w:start w:val="1"/>
      <w:numFmt w:val="bullet"/>
      <w:lvlText w:val="•"/>
      <w:lvlJc w:val="left"/>
      <w:pPr>
        <w:tabs>
          <w:tab w:val="num" w:pos="2160"/>
        </w:tabs>
        <w:ind w:left="2160" w:hanging="360"/>
      </w:pPr>
      <w:rPr>
        <w:rFonts w:ascii="Arial" w:hAnsi="Arial" w:hint="default"/>
      </w:rPr>
    </w:lvl>
    <w:lvl w:ilvl="3" w:tplc="2CCCFB74" w:tentative="1">
      <w:start w:val="1"/>
      <w:numFmt w:val="bullet"/>
      <w:lvlText w:val="•"/>
      <w:lvlJc w:val="left"/>
      <w:pPr>
        <w:tabs>
          <w:tab w:val="num" w:pos="2880"/>
        </w:tabs>
        <w:ind w:left="2880" w:hanging="360"/>
      </w:pPr>
      <w:rPr>
        <w:rFonts w:ascii="Arial" w:hAnsi="Arial" w:hint="default"/>
      </w:rPr>
    </w:lvl>
    <w:lvl w:ilvl="4" w:tplc="333A84DC" w:tentative="1">
      <w:start w:val="1"/>
      <w:numFmt w:val="bullet"/>
      <w:lvlText w:val="•"/>
      <w:lvlJc w:val="left"/>
      <w:pPr>
        <w:tabs>
          <w:tab w:val="num" w:pos="3600"/>
        </w:tabs>
        <w:ind w:left="3600" w:hanging="360"/>
      </w:pPr>
      <w:rPr>
        <w:rFonts w:ascii="Arial" w:hAnsi="Arial" w:hint="default"/>
      </w:rPr>
    </w:lvl>
    <w:lvl w:ilvl="5" w:tplc="79E6D058" w:tentative="1">
      <w:start w:val="1"/>
      <w:numFmt w:val="bullet"/>
      <w:lvlText w:val="•"/>
      <w:lvlJc w:val="left"/>
      <w:pPr>
        <w:tabs>
          <w:tab w:val="num" w:pos="4320"/>
        </w:tabs>
        <w:ind w:left="4320" w:hanging="360"/>
      </w:pPr>
      <w:rPr>
        <w:rFonts w:ascii="Arial" w:hAnsi="Arial" w:hint="default"/>
      </w:rPr>
    </w:lvl>
    <w:lvl w:ilvl="6" w:tplc="6670306C" w:tentative="1">
      <w:start w:val="1"/>
      <w:numFmt w:val="bullet"/>
      <w:lvlText w:val="•"/>
      <w:lvlJc w:val="left"/>
      <w:pPr>
        <w:tabs>
          <w:tab w:val="num" w:pos="5040"/>
        </w:tabs>
        <w:ind w:left="5040" w:hanging="360"/>
      </w:pPr>
      <w:rPr>
        <w:rFonts w:ascii="Arial" w:hAnsi="Arial" w:hint="default"/>
      </w:rPr>
    </w:lvl>
    <w:lvl w:ilvl="7" w:tplc="F7841F08" w:tentative="1">
      <w:start w:val="1"/>
      <w:numFmt w:val="bullet"/>
      <w:lvlText w:val="•"/>
      <w:lvlJc w:val="left"/>
      <w:pPr>
        <w:tabs>
          <w:tab w:val="num" w:pos="5760"/>
        </w:tabs>
        <w:ind w:left="5760" w:hanging="360"/>
      </w:pPr>
      <w:rPr>
        <w:rFonts w:ascii="Arial" w:hAnsi="Arial" w:hint="default"/>
      </w:rPr>
    </w:lvl>
    <w:lvl w:ilvl="8" w:tplc="CFA0A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F05DCF"/>
    <w:multiLevelType w:val="multilevel"/>
    <w:tmpl w:val="3EAE203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73D11D5"/>
    <w:multiLevelType w:val="hybridMultilevel"/>
    <w:tmpl w:val="8938A7E4"/>
    <w:lvl w:ilvl="0" w:tplc="5CEA13E2">
      <w:start w:val="1"/>
      <w:numFmt w:val="bullet"/>
      <w:lvlText w:val="▰"/>
      <w:lvlJc w:val="left"/>
      <w:pPr>
        <w:tabs>
          <w:tab w:val="num" w:pos="720"/>
        </w:tabs>
        <w:ind w:left="720" w:hanging="360"/>
      </w:pPr>
      <w:rPr>
        <w:rFonts w:ascii="MS Mincho" w:hAnsi="MS Mincho" w:hint="default"/>
      </w:rPr>
    </w:lvl>
    <w:lvl w:ilvl="1" w:tplc="22FA156E" w:tentative="1">
      <w:start w:val="1"/>
      <w:numFmt w:val="bullet"/>
      <w:lvlText w:val="▰"/>
      <w:lvlJc w:val="left"/>
      <w:pPr>
        <w:tabs>
          <w:tab w:val="num" w:pos="1440"/>
        </w:tabs>
        <w:ind w:left="1440" w:hanging="360"/>
      </w:pPr>
      <w:rPr>
        <w:rFonts w:ascii="MS Mincho" w:hAnsi="MS Mincho" w:hint="default"/>
      </w:rPr>
    </w:lvl>
    <w:lvl w:ilvl="2" w:tplc="8C2872D6" w:tentative="1">
      <w:start w:val="1"/>
      <w:numFmt w:val="bullet"/>
      <w:lvlText w:val="▰"/>
      <w:lvlJc w:val="left"/>
      <w:pPr>
        <w:tabs>
          <w:tab w:val="num" w:pos="2160"/>
        </w:tabs>
        <w:ind w:left="2160" w:hanging="360"/>
      </w:pPr>
      <w:rPr>
        <w:rFonts w:ascii="MS Mincho" w:hAnsi="MS Mincho" w:hint="default"/>
      </w:rPr>
    </w:lvl>
    <w:lvl w:ilvl="3" w:tplc="04B04C40" w:tentative="1">
      <w:start w:val="1"/>
      <w:numFmt w:val="bullet"/>
      <w:lvlText w:val="▰"/>
      <w:lvlJc w:val="left"/>
      <w:pPr>
        <w:tabs>
          <w:tab w:val="num" w:pos="2880"/>
        </w:tabs>
        <w:ind w:left="2880" w:hanging="360"/>
      </w:pPr>
      <w:rPr>
        <w:rFonts w:ascii="MS Mincho" w:hAnsi="MS Mincho" w:hint="default"/>
      </w:rPr>
    </w:lvl>
    <w:lvl w:ilvl="4" w:tplc="9CAC0A40" w:tentative="1">
      <w:start w:val="1"/>
      <w:numFmt w:val="bullet"/>
      <w:lvlText w:val="▰"/>
      <w:lvlJc w:val="left"/>
      <w:pPr>
        <w:tabs>
          <w:tab w:val="num" w:pos="3600"/>
        </w:tabs>
        <w:ind w:left="3600" w:hanging="360"/>
      </w:pPr>
      <w:rPr>
        <w:rFonts w:ascii="MS Mincho" w:hAnsi="MS Mincho" w:hint="default"/>
      </w:rPr>
    </w:lvl>
    <w:lvl w:ilvl="5" w:tplc="7E1EAA0A" w:tentative="1">
      <w:start w:val="1"/>
      <w:numFmt w:val="bullet"/>
      <w:lvlText w:val="▰"/>
      <w:lvlJc w:val="left"/>
      <w:pPr>
        <w:tabs>
          <w:tab w:val="num" w:pos="4320"/>
        </w:tabs>
        <w:ind w:left="4320" w:hanging="360"/>
      </w:pPr>
      <w:rPr>
        <w:rFonts w:ascii="MS Mincho" w:hAnsi="MS Mincho" w:hint="default"/>
      </w:rPr>
    </w:lvl>
    <w:lvl w:ilvl="6" w:tplc="C82A8FD2" w:tentative="1">
      <w:start w:val="1"/>
      <w:numFmt w:val="bullet"/>
      <w:lvlText w:val="▰"/>
      <w:lvlJc w:val="left"/>
      <w:pPr>
        <w:tabs>
          <w:tab w:val="num" w:pos="5040"/>
        </w:tabs>
        <w:ind w:left="5040" w:hanging="360"/>
      </w:pPr>
      <w:rPr>
        <w:rFonts w:ascii="MS Mincho" w:hAnsi="MS Mincho" w:hint="default"/>
      </w:rPr>
    </w:lvl>
    <w:lvl w:ilvl="7" w:tplc="192648DE" w:tentative="1">
      <w:start w:val="1"/>
      <w:numFmt w:val="bullet"/>
      <w:lvlText w:val="▰"/>
      <w:lvlJc w:val="left"/>
      <w:pPr>
        <w:tabs>
          <w:tab w:val="num" w:pos="5760"/>
        </w:tabs>
        <w:ind w:left="5760" w:hanging="360"/>
      </w:pPr>
      <w:rPr>
        <w:rFonts w:ascii="MS Mincho" w:hAnsi="MS Mincho" w:hint="default"/>
      </w:rPr>
    </w:lvl>
    <w:lvl w:ilvl="8" w:tplc="02667B08" w:tentative="1">
      <w:start w:val="1"/>
      <w:numFmt w:val="bullet"/>
      <w:lvlText w:val="▰"/>
      <w:lvlJc w:val="left"/>
      <w:pPr>
        <w:tabs>
          <w:tab w:val="num" w:pos="6480"/>
        </w:tabs>
        <w:ind w:left="6480" w:hanging="360"/>
      </w:pPr>
      <w:rPr>
        <w:rFonts w:ascii="MS Mincho" w:hAnsi="MS Mincho" w:hint="default"/>
      </w:rPr>
    </w:lvl>
  </w:abstractNum>
  <w:abstractNum w:abstractNumId="4" w15:restartNumberingAfterBreak="0">
    <w:nsid w:val="289E6720"/>
    <w:multiLevelType w:val="multilevel"/>
    <w:tmpl w:val="BCC2ED5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0F56A1"/>
    <w:multiLevelType w:val="hybridMultilevel"/>
    <w:tmpl w:val="4FFA9BBC"/>
    <w:lvl w:ilvl="0" w:tplc="212CF1B0">
      <w:start w:val="1"/>
      <w:numFmt w:val="bullet"/>
      <w:lvlText w:val="▰"/>
      <w:lvlJc w:val="left"/>
      <w:pPr>
        <w:tabs>
          <w:tab w:val="num" w:pos="720"/>
        </w:tabs>
        <w:ind w:left="720" w:hanging="360"/>
      </w:pPr>
      <w:rPr>
        <w:rFonts w:ascii="MS Mincho" w:hAnsi="MS Mincho" w:hint="default"/>
      </w:rPr>
    </w:lvl>
    <w:lvl w:ilvl="1" w:tplc="A3E0471A" w:tentative="1">
      <w:start w:val="1"/>
      <w:numFmt w:val="bullet"/>
      <w:lvlText w:val="▰"/>
      <w:lvlJc w:val="left"/>
      <w:pPr>
        <w:tabs>
          <w:tab w:val="num" w:pos="1440"/>
        </w:tabs>
        <w:ind w:left="1440" w:hanging="360"/>
      </w:pPr>
      <w:rPr>
        <w:rFonts w:ascii="MS Mincho" w:hAnsi="MS Mincho" w:hint="default"/>
      </w:rPr>
    </w:lvl>
    <w:lvl w:ilvl="2" w:tplc="3A36A318" w:tentative="1">
      <w:start w:val="1"/>
      <w:numFmt w:val="bullet"/>
      <w:lvlText w:val="▰"/>
      <w:lvlJc w:val="left"/>
      <w:pPr>
        <w:tabs>
          <w:tab w:val="num" w:pos="2160"/>
        </w:tabs>
        <w:ind w:left="2160" w:hanging="360"/>
      </w:pPr>
      <w:rPr>
        <w:rFonts w:ascii="MS Mincho" w:hAnsi="MS Mincho" w:hint="default"/>
      </w:rPr>
    </w:lvl>
    <w:lvl w:ilvl="3" w:tplc="557A8C7A" w:tentative="1">
      <w:start w:val="1"/>
      <w:numFmt w:val="bullet"/>
      <w:lvlText w:val="▰"/>
      <w:lvlJc w:val="left"/>
      <w:pPr>
        <w:tabs>
          <w:tab w:val="num" w:pos="2880"/>
        </w:tabs>
        <w:ind w:left="2880" w:hanging="360"/>
      </w:pPr>
      <w:rPr>
        <w:rFonts w:ascii="MS Mincho" w:hAnsi="MS Mincho" w:hint="default"/>
      </w:rPr>
    </w:lvl>
    <w:lvl w:ilvl="4" w:tplc="921E0F2A" w:tentative="1">
      <w:start w:val="1"/>
      <w:numFmt w:val="bullet"/>
      <w:lvlText w:val="▰"/>
      <w:lvlJc w:val="left"/>
      <w:pPr>
        <w:tabs>
          <w:tab w:val="num" w:pos="3600"/>
        </w:tabs>
        <w:ind w:left="3600" w:hanging="360"/>
      </w:pPr>
      <w:rPr>
        <w:rFonts w:ascii="MS Mincho" w:hAnsi="MS Mincho" w:hint="default"/>
      </w:rPr>
    </w:lvl>
    <w:lvl w:ilvl="5" w:tplc="0C709E8A" w:tentative="1">
      <w:start w:val="1"/>
      <w:numFmt w:val="bullet"/>
      <w:lvlText w:val="▰"/>
      <w:lvlJc w:val="left"/>
      <w:pPr>
        <w:tabs>
          <w:tab w:val="num" w:pos="4320"/>
        </w:tabs>
        <w:ind w:left="4320" w:hanging="360"/>
      </w:pPr>
      <w:rPr>
        <w:rFonts w:ascii="MS Mincho" w:hAnsi="MS Mincho" w:hint="default"/>
      </w:rPr>
    </w:lvl>
    <w:lvl w:ilvl="6" w:tplc="B92C65BA" w:tentative="1">
      <w:start w:val="1"/>
      <w:numFmt w:val="bullet"/>
      <w:lvlText w:val="▰"/>
      <w:lvlJc w:val="left"/>
      <w:pPr>
        <w:tabs>
          <w:tab w:val="num" w:pos="5040"/>
        </w:tabs>
        <w:ind w:left="5040" w:hanging="360"/>
      </w:pPr>
      <w:rPr>
        <w:rFonts w:ascii="MS Mincho" w:hAnsi="MS Mincho" w:hint="default"/>
      </w:rPr>
    </w:lvl>
    <w:lvl w:ilvl="7" w:tplc="0A98BF62" w:tentative="1">
      <w:start w:val="1"/>
      <w:numFmt w:val="bullet"/>
      <w:lvlText w:val="▰"/>
      <w:lvlJc w:val="left"/>
      <w:pPr>
        <w:tabs>
          <w:tab w:val="num" w:pos="5760"/>
        </w:tabs>
        <w:ind w:left="5760" w:hanging="360"/>
      </w:pPr>
      <w:rPr>
        <w:rFonts w:ascii="MS Mincho" w:hAnsi="MS Mincho" w:hint="default"/>
      </w:rPr>
    </w:lvl>
    <w:lvl w:ilvl="8" w:tplc="B8F4F358" w:tentative="1">
      <w:start w:val="1"/>
      <w:numFmt w:val="bullet"/>
      <w:lvlText w:val="▰"/>
      <w:lvlJc w:val="left"/>
      <w:pPr>
        <w:tabs>
          <w:tab w:val="num" w:pos="6480"/>
        </w:tabs>
        <w:ind w:left="6480" w:hanging="360"/>
      </w:pPr>
      <w:rPr>
        <w:rFonts w:ascii="MS Mincho" w:hAnsi="MS Mincho" w:hint="default"/>
      </w:rPr>
    </w:lvl>
  </w:abstractNum>
  <w:abstractNum w:abstractNumId="6" w15:restartNumberingAfterBreak="0">
    <w:nsid w:val="29C7714F"/>
    <w:multiLevelType w:val="hybridMultilevel"/>
    <w:tmpl w:val="43AEF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7A7038"/>
    <w:multiLevelType w:val="multilevel"/>
    <w:tmpl w:val="F3E64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B2A9E"/>
    <w:multiLevelType w:val="hybridMultilevel"/>
    <w:tmpl w:val="3496CDFA"/>
    <w:lvl w:ilvl="0" w:tplc="80D28EDA">
      <w:start w:val="1"/>
      <w:numFmt w:val="bullet"/>
      <w:lvlText w:val="•"/>
      <w:lvlJc w:val="left"/>
      <w:pPr>
        <w:tabs>
          <w:tab w:val="num" w:pos="720"/>
        </w:tabs>
        <w:ind w:left="720" w:hanging="360"/>
      </w:pPr>
      <w:rPr>
        <w:rFonts w:ascii="Arial" w:hAnsi="Arial" w:hint="default"/>
      </w:rPr>
    </w:lvl>
    <w:lvl w:ilvl="1" w:tplc="AFDC28AE" w:tentative="1">
      <w:start w:val="1"/>
      <w:numFmt w:val="bullet"/>
      <w:lvlText w:val="•"/>
      <w:lvlJc w:val="left"/>
      <w:pPr>
        <w:tabs>
          <w:tab w:val="num" w:pos="1440"/>
        </w:tabs>
        <w:ind w:left="1440" w:hanging="360"/>
      </w:pPr>
      <w:rPr>
        <w:rFonts w:ascii="Arial" w:hAnsi="Arial" w:hint="default"/>
      </w:rPr>
    </w:lvl>
    <w:lvl w:ilvl="2" w:tplc="23C6DC4E" w:tentative="1">
      <w:start w:val="1"/>
      <w:numFmt w:val="bullet"/>
      <w:lvlText w:val="•"/>
      <w:lvlJc w:val="left"/>
      <w:pPr>
        <w:tabs>
          <w:tab w:val="num" w:pos="2160"/>
        </w:tabs>
        <w:ind w:left="2160" w:hanging="360"/>
      </w:pPr>
      <w:rPr>
        <w:rFonts w:ascii="Arial" w:hAnsi="Arial" w:hint="default"/>
      </w:rPr>
    </w:lvl>
    <w:lvl w:ilvl="3" w:tplc="1CC4FC60" w:tentative="1">
      <w:start w:val="1"/>
      <w:numFmt w:val="bullet"/>
      <w:lvlText w:val="•"/>
      <w:lvlJc w:val="left"/>
      <w:pPr>
        <w:tabs>
          <w:tab w:val="num" w:pos="2880"/>
        </w:tabs>
        <w:ind w:left="2880" w:hanging="360"/>
      </w:pPr>
      <w:rPr>
        <w:rFonts w:ascii="Arial" w:hAnsi="Arial" w:hint="default"/>
      </w:rPr>
    </w:lvl>
    <w:lvl w:ilvl="4" w:tplc="A4B09C4A" w:tentative="1">
      <w:start w:val="1"/>
      <w:numFmt w:val="bullet"/>
      <w:lvlText w:val="•"/>
      <w:lvlJc w:val="left"/>
      <w:pPr>
        <w:tabs>
          <w:tab w:val="num" w:pos="3600"/>
        </w:tabs>
        <w:ind w:left="3600" w:hanging="360"/>
      </w:pPr>
      <w:rPr>
        <w:rFonts w:ascii="Arial" w:hAnsi="Arial" w:hint="default"/>
      </w:rPr>
    </w:lvl>
    <w:lvl w:ilvl="5" w:tplc="381CF8D4" w:tentative="1">
      <w:start w:val="1"/>
      <w:numFmt w:val="bullet"/>
      <w:lvlText w:val="•"/>
      <w:lvlJc w:val="left"/>
      <w:pPr>
        <w:tabs>
          <w:tab w:val="num" w:pos="4320"/>
        </w:tabs>
        <w:ind w:left="4320" w:hanging="360"/>
      </w:pPr>
      <w:rPr>
        <w:rFonts w:ascii="Arial" w:hAnsi="Arial" w:hint="default"/>
      </w:rPr>
    </w:lvl>
    <w:lvl w:ilvl="6" w:tplc="8050FA38" w:tentative="1">
      <w:start w:val="1"/>
      <w:numFmt w:val="bullet"/>
      <w:lvlText w:val="•"/>
      <w:lvlJc w:val="left"/>
      <w:pPr>
        <w:tabs>
          <w:tab w:val="num" w:pos="5040"/>
        </w:tabs>
        <w:ind w:left="5040" w:hanging="360"/>
      </w:pPr>
      <w:rPr>
        <w:rFonts w:ascii="Arial" w:hAnsi="Arial" w:hint="default"/>
      </w:rPr>
    </w:lvl>
    <w:lvl w:ilvl="7" w:tplc="EB3C1F88" w:tentative="1">
      <w:start w:val="1"/>
      <w:numFmt w:val="bullet"/>
      <w:lvlText w:val="•"/>
      <w:lvlJc w:val="left"/>
      <w:pPr>
        <w:tabs>
          <w:tab w:val="num" w:pos="5760"/>
        </w:tabs>
        <w:ind w:left="5760" w:hanging="360"/>
      </w:pPr>
      <w:rPr>
        <w:rFonts w:ascii="Arial" w:hAnsi="Arial" w:hint="default"/>
      </w:rPr>
    </w:lvl>
    <w:lvl w:ilvl="8" w:tplc="1F4E70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B337F7"/>
    <w:multiLevelType w:val="multilevel"/>
    <w:tmpl w:val="873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B92B25"/>
    <w:multiLevelType w:val="hybridMultilevel"/>
    <w:tmpl w:val="E2DA4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DB1A58"/>
    <w:multiLevelType w:val="hybridMultilevel"/>
    <w:tmpl w:val="CF72DDEA"/>
    <w:lvl w:ilvl="0" w:tplc="17347E22">
      <w:start w:val="1"/>
      <w:numFmt w:val="bullet"/>
      <w:lvlText w:val="▰"/>
      <w:lvlJc w:val="left"/>
      <w:pPr>
        <w:tabs>
          <w:tab w:val="num" w:pos="720"/>
        </w:tabs>
        <w:ind w:left="720" w:hanging="360"/>
      </w:pPr>
      <w:rPr>
        <w:rFonts w:ascii="MS Mincho" w:hAnsi="MS Mincho" w:hint="default"/>
      </w:rPr>
    </w:lvl>
    <w:lvl w:ilvl="1" w:tplc="3F5E5948" w:tentative="1">
      <w:start w:val="1"/>
      <w:numFmt w:val="bullet"/>
      <w:lvlText w:val="▰"/>
      <w:lvlJc w:val="left"/>
      <w:pPr>
        <w:tabs>
          <w:tab w:val="num" w:pos="1440"/>
        </w:tabs>
        <w:ind w:left="1440" w:hanging="360"/>
      </w:pPr>
      <w:rPr>
        <w:rFonts w:ascii="MS Mincho" w:hAnsi="MS Mincho" w:hint="default"/>
      </w:rPr>
    </w:lvl>
    <w:lvl w:ilvl="2" w:tplc="9A4CFB52" w:tentative="1">
      <w:start w:val="1"/>
      <w:numFmt w:val="bullet"/>
      <w:lvlText w:val="▰"/>
      <w:lvlJc w:val="left"/>
      <w:pPr>
        <w:tabs>
          <w:tab w:val="num" w:pos="2160"/>
        </w:tabs>
        <w:ind w:left="2160" w:hanging="360"/>
      </w:pPr>
      <w:rPr>
        <w:rFonts w:ascii="MS Mincho" w:hAnsi="MS Mincho" w:hint="default"/>
      </w:rPr>
    </w:lvl>
    <w:lvl w:ilvl="3" w:tplc="16F4FAA6" w:tentative="1">
      <w:start w:val="1"/>
      <w:numFmt w:val="bullet"/>
      <w:lvlText w:val="▰"/>
      <w:lvlJc w:val="left"/>
      <w:pPr>
        <w:tabs>
          <w:tab w:val="num" w:pos="2880"/>
        </w:tabs>
        <w:ind w:left="2880" w:hanging="360"/>
      </w:pPr>
      <w:rPr>
        <w:rFonts w:ascii="MS Mincho" w:hAnsi="MS Mincho" w:hint="default"/>
      </w:rPr>
    </w:lvl>
    <w:lvl w:ilvl="4" w:tplc="700CE7AE" w:tentative="1">
      <w:start w:val="1"/>
      <w:numFmt w:val="bullet"/>
      <w:lvlText w:val="▰"/>
      <w:lvlJc w:val="left"/>
      <w:pPr>
        <w:tabs>
          <w:tab w:val="num" w:pos="3600"/>
        </w:tabs>
        <w:ind w:left="3600" w:hanging="360"/>
      </w:pPr>
      <w:rPr>
        <w:rFonts w:ascii="MS Mincho" w:hAnsi="MS Mincho" w:hint="default"/>
      </w:rPr>
    </w:lvl>
    <w:lvl w:ilvl="5" w:tplc="BF34B158" w:tentative="1">
      <w:start w:val="1"/>
      <w:numFmt w:val="bullet"/>
      <w:lvlText w:val="▰"/>
      <w:lvlJc w:val="left"/>
      <w:pPr>
        <w:tabs>
          <w:tab w:val="num" w:pos="4320"/>
        </w:tabs>
        <w:ind w:left="4320" w:hanging="360"/>
      </w:pPr>
      <w:rPr>
        <w:rFonts w:ascii="MS Mincho" w:hAnsi="MS Mincho" w:hint="default"/>
      </w:rPr>
    </w:lvl>
    <w:lvl w:ilvl="6" w:tplc="ECE0086A" w:tentative="1">
      <w:start w:val="1"/>
      <w:numFmt w:val="bullet"/>
      <w:lvlText w:val="▰"/>
      <w:lvlJc w:val="left"/>
      <w:pPr>
        <w:tabs>
          <w:tab w:val="num" w:pos="5040"/>
        </w:tabs>
        <w:ind w:left="5040" w:hanging="360"/>
      </w:pPr>
      <w:rPr>
        <w:rFonts w:ascii="MS Mincho" w:hAnsi="MS Mincho" w:hint="default"/>
      </w:rPr>
    </w:lvl>
    <w:lvl w:ilvl="7" w:tplc="08E6A06C" w:tentative="1">
      <w:start w:val="1"/>
      <w:numFmt w:val="bullet"/>
      <w:lvlText w:val="▰"/>
      <w:lvlJc w:val="left"/>
      <w:pPr>
        <w:tabs>
          <w:tab w:val="num" w:pos="5760"/>
        </w:tabs>
        <w:ind w:left="5760" w:hanging="360"/>
      </w:pPr>
      <w:rPr>
        <w:rFonts w:ascii="MS Mincho" w:hAnsi="MS Mincho" w:hint="default"/>
      </w:rPr>
    </w:lvl>
    <w:lvl w:ilvl="8" w:tplc="C5BE95D8" w:tentative="1">
      <w:start w:val="1"/>
      <w:numFmt w:val="bullet"/>
      <w:lvlText w:val="▰"/>
      <w:lvlJc w:val="left"/>
      <w:pPr>
        <w:tabs>
          <w:tab w:val="num" w:pos="6480"/>
        </w:tabs>
        <w:ind w:left="6480" w:hanging="360"/>
      </w:pPr>
      <w:rPr>
        <w:rFonts w:ascii="MS Mincho" w:hAnsi="MS Mincho" w:hint="default"/>
      </w:rPr>
    </w:lvl>
  </w:abstractNum>
  <w:abstractNum w:abstractNumId="13" w15:restartNumberingAfterBreak="0">
    <w:nsid w:val="67086FAE"/>
    <w:multiLevelType w:val="hybridMultilevel"/>
    <w:tmpl w:val="8FD2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B53D5F"/>
    <w:multiLevelType w:val="hybridMultilevel"/>
    <w:tmpl w:val="6840E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264857"/>
    <w:multiLevelType w:val="hybridMultilevel"/>
    <w:tmpl w:val="E676D2FE"/>
    <w:lvl w:ilvl="0" w:tplc="DD021CCC">
      <w:start w:val="1"/>
      <w:numFmt w:val="bullet"/>
      <w:lvlText w:val="▰"/>
      <w:lvlJc w:val="left"/>
      <w:pPr>
        <w:tabs>
          <w:tab w:val="num" w:pos="720"/>
        </w:tabs>
        <w:ind w:left="720" w:hanging="360"/>
      </w:pPr>
      <w:rPr>
        <w:rFonts w:ascii="Cambria Math" w:hAnsi="Cambria Math" w:hint="default"/>
      </w:rPr>
    </w:lvl>
    <w:lvl w:ilvl="1" w:tplc="412EF486" w:tentative="1">
      <w:start w:val="1"/>
      <w:numFmt w:val="bullet"/>
      <w:lvlText w:val="▰"/>
      <w:lvlJc w:val="left"/>
      <w:pPr>
        <w:tabs>
          <w:tab w:val="num" w:pos="1440"/>
        </w:tabs>
        <w:ind w:left="1440" w:hanging="360"/>
      </w:pPr>
      <w:rPr>
        <w:rFonts w:ascii="Cambria Math" w:hAnsi="Cambria Math" w:hint="default"/>
      </w:rPr>
    </w:lvl>
    <w:lvl w:ilvl="2" w:tplc="745C4BAC" w:tentative="1">
      <w:start w:val="1"/>
      <w:numFmt w:val="bullet"/>
      <w:lvlText w:val="▰"/>
      <w:lvlJc w:val="left"/>
      <w:pPr>
        <w:tabs>
          <w:tab w:val="num" w:pos="2160"/>
        </w:tabs>
        <w:ind w:left="2160" w:hanging="360"/>
      </w:pPr>
      <w:rPr>
        <w:rFonts w:ascii="Cambria Math" w:hAnsi="Cambria Math" w:hint="default"/>
      </w:rPr>
    </w:lvl>
    <w:lvl w:ilvl="3" w:tplc="59A81B96" w:tentative="1">
      <w:start w:val="1"/>
      <w:numFmt w:val="bullet"/>
      <w:lvlText w:val="▰"/>
      <w:lvlJc w:val="left"/>
      <w:pPr>
        <w:tabs>
          <w:tab w:val="num" w:pos="2880"/>
        </w:tabs>
        <w:ind w:left="2880" w:hanging="360"/>
      </w:pPr>
      <w:rPr>
        <w:rFonts w:ascii="Cambria Math" w:hAnsi="Cambria Math" w:hint="default"/>
      </w:rPr>
    </w:lvl>
    <w:lvl w:ilvl="4" w:tplc="C4382690" w:tentative="1">
      <w:start w:val="1"/>
      <w:numFmt w:val="bullet"/>
      <w:lvlText w:val="▰"/>
      <w:lvlJc w:val="left"/>
      <w:pPr>
        <w:tabs>
          <w:tab w:val="num" w:pos="3600"/>
        </w:tabs>
        <w:ind w:left="3600" w:hanging="360"/>
      </w:pPr>
      <w:rPr>
        <w:rFonts w:ascii="Cambria Math" w:hAnsi="Cambria Math" w:hint="default"/>
      </w:rPr>
    </w:lvl>
    <w:lvl w:ilvl="5" w:tplc="EDC64340" w:tentative="1">
      <w:start w:val="1"/>
      <w:numFmt w:val="bullet"/>
      <w:lvlText w:val="▰"/>
      <w:lvlJc w:val="left"/>
      <w:pPr>
        <w:tabs>
          <w:tab w:val="num" w:pos="4320"/>
        </w:tabs>
        <w:ind w:left="4320" w:hanging="360"/>
      </w:pPr>
      <w:rPr>
        <w:rFonts w:ascii="Cambria Math" w:hAnsi="Cambria Math" w:hint="default"/>
      </w:rPr>
    </w:lvl>
    <w:lvl w:ilvl="6" w:tplc="7BAE48B4" w:tentative="1">
      <w:start w:val="1"/>
      <w:numFmt w:val="bullet"/>
      <w:lvlText w:val="▰"/>
      <w:lvlJc w:val="left"/>
      <w:pPr>
        <w:tabs>
          <w:tab w:val="num" w:pos="5040"/>
        </w:tabs>
        <w:ind w:left="5040" w:hanging="360"/>
      </w:pPr>
      <w:rPr>
        <w:rFonts w:ascii="Cambria Math" w:hAnsi="Cambria Math" w:hint="default"/>
      </w:rPr>
    </w:lvl>
    <w:lvl w:ilvl="7" w:tplc="87BA5360" w:tentative="1">
      <w:start w:val="1"/>
      <w:numFmt w:val="bullet"/>
      <w:lvlText w:val="▰"/>
      <w:lvlJc w:val="left"/>
      <w:pPr>
        <w:tabs>
          <w:tab w:val="num" w:pos="5760"/>
        </w:tabs>
        <w:ind w:left="5760" w:hanging="360"/>
      </w:pPr>
      <w:rPr>
        <w:rFonts w:ascii="Cambria Math" w:hAnsi="Cambria Math" w:hint="default"/>
      </w:rPr>
    </w:lvl>
    <w:lvl w:ilvl="8" w:tplc="071ADA92" w:tentative="1">
      <w:start w:val="1"/>
      <w:numFmt w:val="bullet"/>
      <w:lvlText w:val="▰"/>
      <w:lvlJc w:val="left"/>
      <w:pPr>
        <w:tabs>
          <w:tab w:val="num" w:pos="6480"/>
        </w:tabs>
        <w:ind w:left="6480" w:hanging="360"/>
      </w:pPr>
      <w:rPr>
        <w:rFonts w:ascii="Cambria Math" w:hAnsi="Cambria Math" w:hint="default"/>
      </w:rPr>
    </w:lvl>
  </w:abstractNum>
  <w:abstractNum w:abstractNumId="16" w15:restartNumberingAfterBreak="0">
    <w:nsid w:val="6E3F4879"/>
    <w:multiLevelType w:val="hybridMultilevel"/>
    <w:tmpl w:val="10944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4F00A5"/>
    <w:multiLevelType w:val="multilevel"/>
    <w:tmpl w:val="D6ECBE7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6FA26CA0"/>
    <w:multiLevelType w:val="hybridMultilevel"/>
    <w:tmpl w:val="C590A48A"/>
    <w:lvl w:ilvl="0" w:tplc="BF60748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F06D21"/>
    <w:multiLevelType w:val="multilevel"/>
    <w:tmpl w:val="D6ECBE7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76833207">
    <w:abstractNumId w:val="2"/>
  </w:num>
  <w:num w:numId="2" w16cid:durableId="367221667">
    <w:abstractNumId w:val="9"/>
  </w:num>
  <w:num w:numId="3" w16cid:durableId="1096944553">
    <w:abstractNumId w:val="7"/>
  </w:num>
  <w:num w:numId="4" w16cid:durableId="17242138">
    <w:abstractNumId w:val="8"/>
  </w:num>
  <w:num w:numId="5" w16cid:durableId="995917420">
    <w:abstractNumId w:val="14"/>
  </w:num>
  <w:num w:numId="6" w16cid:durableId="1394086862">
    <w:abstractNumId w:val="13"/>
  </w:num>
  <w:num w:numId="7" w16cid:durableId="1714963514">
    <w:abstractNumId w:val="1"/>
  </w:num>
  <w:num w:numId="8" w16cid:durableId="623393348">
    <w:abstractNumId w:val="18"/>
  </w:num>
  <w:num w:numId="9" w16cid:durableId="278728164">
    <w:abstractNumId w:val="10"/>
  </w:num>
  <w:num w:numId="10" w16cid:durableId="1172649797">
    <w:abstractNumId w:val="6"/>
  </w:num>
  <w:num w:numId="11" w16cid:durableId="1006246742">
    <w:abstractNumId w:val="11"/>
  </w:num>
  <w:num w:numId="12" w16cid:durableId="1315915934">
    <w:abstractNumId w:val="16"/>
  </w:num>
  <w:num w:numId="13" w16cid:durableId="333653543">
    <w:abstractNumId w:val="15"/>
  </w:num>
  <w:num w:numId="14" w16cid:durableId="1915774737">
    <w:abstractNumId w:val="12"/>
  </w:num>
  <w:num w:numId="15" w16cid:durableId="235169509">
    <w:abstractNumId w:val="17"/>
  </w:num>
  <w:num w:numId="16" w16cid:durableId="1040594549">
    <w:abstractNumId w:val="3"/>
  </w:num>
  <w:num w:numId="17" w16cid:durableId="1051807609">
    <w:abstractNumId w:val="19"/>
  </w:num>
  <w:num w:numId="18" w16cid:durableId="414786005">
    <w:abstractNumId w:val="4"/>
  </w:num>
  <w:num w:numId="19" w16cid:durableId="1586113531">
    <w:abstractNumId w:val="0"/>
  </w:num>
  <w:num w:numId="20" w16cid:durableId="1697344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404F"/>
    <w:rsid w:val="0002719A"/>
    <w:rsid w:val="00032BA2"/>
    <w:rsid w:val="001006EA"/>
    <w:rsid w:val="001A2391"/>
    <w:rsid w:val="001E199D"/>
    <w:rsid w:val="00226891"/>
    <w:rsid w:val="00241789"/>
    <w:rsid w:val="00282D62"/>
    <w:rsid w:val="00431C02"/>
    <w:rsid w:val="00443AEC"/>
    <w:rsid w:val="004D1B9D"/>
    <w:rsid w:val="004E71BC"/>
    <w:rsid w:val="005062E2"/>
    <w:rsid w:val="006164FA"/>
    <w:rsid w:val="00624375"/>
    <w:rsid w:val="006F5BEB"/>
    <w:rsid w:val="007D2AAF"/>
    <w:rsid w:val="007F404F"/>
    <w:rsid w:val="008B5025"/>
    <w:rsid w:val="008F4D2C"/>
    <w:rsid w:val="00920F70"/>
    <w:rsid w:val="009438DA"/>
    <w:rsid w:val="009D6E60"/>
    <w:rsid w:val="009E7554"/>
    <w:rsid w:val="009F2C1D"/>
    <w:rsid w:val="00A02FC6"/>
    <w:rsid w:val="00A13D7C"/>
    <w:rsid w:val="00AB09AD"/>
    <w:rsid w:val="00AD04C2"/>
    <w:rsid w:val="00AE3DA7"/>
    <w:rsid w:val="00B4151A"/>
    <w:rsid w:val="00B53FEF"/>
    <w:rsid w:val="00B80D89"/>
    <w:rsid w:val="00C265AA"/>
    <w:rsid w:val="00CA71BF"/>
    <w:rsid w:val="00CD55DB"/>
    <w:rsid w:val="00CD665D"/>
    <w:rsid w:val="00CE7D65"/>
    <w:rsid w:val="00D31714"/>
    <w:rsid w:val="00DD0A61"/>
    <w:rsid w:val="00DE1294"/>
    <w:rsid w:val="00DE3FEB"/>
    <w:rsid w:val="00E063E8"/>
    <w:rsid w:val="00EE698A"/>
    <w:rsid w:val="00F2176B"/>
    <w:rsid w:val="00F33CAF"/>
    <w:rsid w:val="00F742EE"/>
    <w:rsid w:val="00F9129F"/>
    <w:rsid w:val="00FF2F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7B68"/>
  <w15:docId w15:val="{3FBB8A69-13F3-4032-AE5F-5A7D189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9D"/>
  </w:style>
  <w:style w:type="paragraph" w:styleId="Heading3">
    <w:name w:val="heading 3"/>
    <w:basedOn w:val="Normal"/>
    <w:link w:val="Heading3Char"/>
    <w:uiPriority w:val="9"/>
    <w:qFormat/>
    <w:rsid w:val="007F40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04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F404F"/>
    <w:pPr>
      <w:ind w:left="720"/>
      <w:contextualSpacing/>
    </w:pPr>
  </w:style>
  <w:style w:type="character" w:styleId="Hyperlink">
    <w:name w:val="Hyperlink"/>
    <w:basedOn w:val="DefaultParagraphFont"/>
    <w:uiPriority w:val="99"/>
    <w:semiHidden/>
    <w:unhideWhenUsed/>
    <w:rsid w:val="007F404F"/>
    <w:rPr>
      <w:color w:val="0000FF"/>
      <w:u w:val="single"/>
    </w:rPr>
  </w:style>
  <w:style w:type="paragraph" w:styleId="BodyTextIndent3">
    <w:name w:val="Body Text Indent 3"/>
    <w:basedOn w:val="Normal"/>
    <w:link w:val="BodyTextIndent3Char"/>
    <w:uiPriority w:val="99"/>
    <w:unhideWhenUsed/>
    <w:rsid w:val="007F404F"/>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7F404F"/>
    <w:rPr>
      <w:rFonts w:ascii="Times New Roman" w:eastAsia="Times New Roman" w:hAnsi="Times New Roman" w:cs="Times New Roman"/>
      <w:sz w:val="16"/>
      <w:szCs w:val="16"/>
      <w:lang w:val="en-US"/>
    </w:rPr>
  </w:style>
  <w:style w:type="table" w:styleId="TableGrid">
    <w:name w:val="Table Grid"/>
    <w:basedOn w:val="TableNormal"/>
    <w:uiPriority w:val="39"/>
    <w:rsid w:val="007F40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F40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7F404F"/>
  </w:style>
  <w:style w:type="paragraph" w:customStyle="1" w:styleId="Default">
    <w:name w:val="Default"/>
    <w:rsid w:val="007F404F"/>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5062E2"/>
    <w:rPr>
      <w:b/>
      <w:bCs/>
    </w:rPr>
  </w:style>
  <w:style w:type="character" w:customStyle="1" w:styleId="std">
    <w:name w:val="std"/>
    <w:basedOn w:val="DefaultParagraphFont"/>
    <w:rsid w:val="005062E2"/>
  </w:style>
  <w:style w:type="character" w:customStyle="1" w:styleId="pre">
    <w:name w:val="pre"/>
    <w:basedOn w:val="DefaultParagraphFont"/>
    <w:rsid w:val="005062E2"/>
  </w:style>
  <w:style w:type="paragraph" w:styleId="BalloonText">
    <w:name w:val="Balloon Text"/>
    <w:basedOn w:val="Normal"/>
    <w:link w:val="BalloonTextChar"/>
    <w:uiPriority w:val="99"/>
    <w:semiHidden/>
    <w:unhideWhenUsed/>
    <w:rsid w:val="008F4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2C"/>
    <w:rPr>
      <w:rFonts w:ascii="Tahoma" w:hAnsi="Tahoma" w:cs="Tahoma"/>
      <w:sz w:val="16"/>
      <w:szCs w:val="16"/>
    </w:rPr>
  </w:style>
  <w:style w:type="paragraph" w:customStyle="1" w:styleId="le">
    <w:name w:val="le"/>
    <w:basedOn w:val="Normal"/>
    <w:rsid w:val="006243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0597">
      <w:bodyDiv w:val="1"/>
      <w:marLeft w:val="0"/>
      <w:marRight w:val="0"/>
      <w:marTop w:val="0"/>
      <w:marBottom w:val="0"/>
      <w:divBdr>
        <w:top w:val="none" w:sz="0" w:space="0" w:color="auto"/>
        <w:left w:val="none" w:sz="0" w:space="0" w:color="auto"/>
        <w:bottom w:val="none" w:sz="0" w:space="0" w:color="auto"/>
        <w:right w:val="none" w:sz="0" w:space="0" w:color="auto"/>
      </w:divBdr>
      <w:divsChild>
        <w:div w:id="616644083">
          <w:marLeft w:val="720"/>
          <w:marRight w:val="0"/>
          <w:marTop w:val="120"/>
          <w:marBottom w:val="0"/>
          <w:divBdr>
            <w:top w:val="none" w:sz="0" w:space="0" w:color="auto"/>
            <w:left w:val="none" w:sz="0" w:space="0" w:color="auto"/>
            <w:bottom w:val="none" w:sz="0" w:space="0" w:color="auto"/>
            <w:right w:val="none" w:sz="0" w:space="0" w:color="auto"/>
          </w:divBdr>
        </w:div>
        <w:div w:id="655838841">
          <w:marLeft w:val="720"/>
          <w:marRight w:val="0"/>
          <w:marTop w:val="120"/>
          <w:marBottom w:val="0"/>
          <w:divBdr>
            <w:top w:val="none" w:sz="0" w:space="0" w:color="auto"/>
            <w:left w:val="none" w:sz="0" w:space="0" w:color="auto"/>
            <w:bottom w:val="none" w:sz="0" w:space="0" w:color="auto"/>
            <w:right w:val="none" w:sz="0" w:space="0" w:color="auto"/>
          </w:divBdr>
        </w:div>
      </w:divsChild>
    </w:div>
    <w:div w:id="773356559">
      <w:bodyDiv w:val="1"/>
      <w:marLeft w:val="0"/>
      <w:marRight w:val="0"/>
      <w:marTop w:val="0"/>
      <w:marBottom w:val="0"/>
      <w:divBdr>
        <w:top w:val="none" w:sz="0" w:space="0" w:color="auto"/>
        <w:left w:val="none" w:sz="0" w:space="0" w:color="auto"/>
        <w:bottom w:val="none" w:sz="0" w:space="0" w:color="auto"/>
        <w:right w:val="none" w:sz="0" w:space="0" w:color="auto"/>
      </w:divBdr>
    </w:div>
    <w:div w:id="780615469">
      <w:bodyDiv w:val="1"/>
      <w:marLeft w:val="0"/>
      <w:marRight w:val="0"/>
      <w:marTop w:val="0"/>
      <w:marBottom w:val="0"/>
      <w:divBdr>
        <w:top w:val="none" w:sz="0" w:space="0" w:color="auto"/>
        <w:left w:val="none" w:sz="0" w:space="0" w:color="auto"/>
        <w:bottom w:val="none" w:sz="0" w:space="0" w:color="auto"/>
        <w:right w:val="none" w:sz="0" w:space="0" w:color="auto"/>
      </w:divBdr>
    </w:div>
    <w:div w:id="1182628044">
      <w:bodyDiv w:val="1"/>
      <w:marLeft w:val="0"/>
      <w:marRight w:val="0"/>
      <w:marTop w:val="0"/>
      <w:marBottom w:val="0"/>
      <w:divBdr>
        <w:top w:val="none" w:sz="0" w:space="0" w:color="auto"/>
        <w:left w:val="none" w:sz="0" w:space="0" w:color="auto"/>
        <w:bottom w:val="none" w:sz="0" w:space="0" w:color="auto"/>
        <w:right w:val="none" w:sz="0" w:space="0" w:color="auto"/>
      </w:divBdr>
      <w:divsChild>
        <w:div w:id="1680429931">
          <w:marLeft w:val="360"/>
          <w:marRight w:val="0"/>
          <w:marTop w:val="200"/>
          <w:marBottom w:val="0"/>
          <w:divBdr>
            <w:top w:val="none" w:sz="0" w:space="0" w:color="auto"/>
            <w:left w:val="none" w:sz="0" w:space="0" w:color="auto"/>
            <w:bottom w:val="none" w:sz="0" w:space="0" w:color="auto"/>
            <w:right w:val="none" w:sz="0" w:space="0" w:color="auto"/>
          </w:divBdr>
        </w:div>
      </w:divsChild>
    </w:div>
    <w:div w:id="1293823970">
      <w:bodyDiv w:val="1"/>
      <w:marLeft w:val="0"/>
      <w:marRight w:val="0"/>
      <w:marTop w:val="0"/>
      <w:marBottom w:val="0"/>
      <w:divBdr>
        <w:top w:val="none" w:sz="0" w:space="0" w:color="auto"/>
        <w:left w:val="none" w:sz="0" w:space="0" w:color="auto"/>
        <w:bottom w:val="none" w:sz="0" w:space="0" w:color="auto"/>
        <w:right w:val="none" w:sz="0" w:space="0" w:color="auto"/>
      </w:divBdr>
      <w:divsChild>
        <w:div w:id="420183804">
          <w:marLeft w:val="720"/>
          <w:marRight w:val="0"/>
          <w:marTop w:val="120"/>
          <w:marBottom w:val="0"/>
          <w:divBdr>
            <w:top w:val="none" w:sz="0" w:space="0" w:color="auto"/>
            <w:left w:val="none" w:sz="0" w:space="0" w:color="auto"/>
            <w:bottom w:val="none" w:sz="0" w:space="0" w:color="auto"/>
            <w:right w:val="none" w:sz="0" w:space="0" w:color="auto"/>
          </w:divBdr>
        </w:div>
        <w:div w:id="1160847181">
          <w:marLeft w:val="720"/>
          <w:marRight w:val="0"/>
          <w:marTop w:val="120"/>
          <w:marBottom w:val="0"/>
          <w:divBdr>
            <w:top w:val="none" w:sz="0" w:space="0" w:color="auto"/>
            <w:left w:val="none" w:sz="0" w:space="0" w:color="auto"/>
            <w:bottom w:val="none" w:sz="0" w:space="0" w:color="auto"/>
            <w:right w:val="none" w:sz="0" w:space="0" w:color="auto"/>
          </w:divBdr>
        </w:div>
      </w:divsChild>
    </w:div>
    <w:div w:id="1430467891">
      <w:bodyDiv w:val="1"/>
      <w:marLeft w:val="0"/>
      <w:marRight w:val="0"/>
      <w:marTop w:val="0"/>
      <w:marBottom w:val="0"/>
      <w:divBdr>
        <w:top w:val="none" w:sz="0" w:space="0" w:color="auto"/>
        <w:left w:val="none" w:sz="0" w:space="0" w:color="auto"/>
        <w:bottom w:val="none" w:sz="0" w:space="0" w:color="auto"/>
        <w:right w:val="none" w:sz="0" w:space="0" w:color="auto"/>
      </w:divBdr>
    </w:div>
    <w:div w:id="1570118244">
      <w:bodyDiv w:val="1"/>
      <w:marLeft w:val="0"/>
      <w:marRight w:val="0"/>
      <w:marTop w:val="0"/>
      <w:marBottom w:val="0"/>
      <w:divBdr>
        <w:top w:val="none" w:sz="0" w:space="0" w:color="auto"/>
        <w:left w:val="none" w:sz="0" w:space="0" w:color="auto"/>
        <w:bottom w:val="none" w:sz="0" w:space="0" w:color="auto"/>
        <w:right w:val="none" w:sz="0" w:space="0" w:color="auto"/>
      </w:divBdr>
      <w:divsChild>
        <w:div w:id="70155658">
          <w:marLeft w:val="720"/>
          <w:marRight w:val="0"/>
          <w:marTop w:val="120"/>
          <w:marBottom w:val="0"/>
          <w:divBdr>
            <w:top w:val="none" w:sz="0" w:space="0" w:color="auto"/>
            <w:left w:val="none" w:sz="0" w:space="0" w:color="auto"/>
            <w:bottom w:val="none" w:sz="0" w:space="0" w:color="auto"/>
            <w:right w:val="none" w:sz="0" w:space="0" w:color="auto"/>
          </w:divBdr>
        </w:div>
        <w:div w:id="874468265">
          <w:marLeft w:val="720"/>
          <w:marRight w:val="0"/>
          <w:marTop w:val="120"/>
          <w:marBottom w:val="0"/>
          <w:divBdr>
            <w:top w:val="none" w:sz="0" w:space="0" w:color="auto"/>
            <w:left w:val="none" w:sz="0" w:space="0" w:color="auto"/>
            <w:bottom w:val="none" w:sz="0" w:space="0" w:color="auto"/>
            <w:right w:val="none" w:sz="0" w:space="0" w:color="auto"/>
          </w:divBdr>
        </w:div>
        <w:div w:id="610282223">
          <w:marLeft w:val="720"/>
          <w:marRight w:val="0"/>
          <w:marTop w:val="120"/>
          <w:marBottom w:val="0"/>
          <w:divBdr>
            <w:top w:val="none" w:sz="0" w:space="0" w:color="auto"/>
            <w:left w:val="none" w:sz="0" w:space="0" w:color="auto"/>
            <w:bottom w:val="none" w:sz="0" w:space="0" w:color="auto"/>
            <w:right w:val="none" w:sz="0" w:space="0" w:color="auto"/>
          </w:divBdr>
        </w:div>
        <w:div w:id="678629406">
          <w:marLeft w:val="720"/>
          <w:marRight w:val="0"/>
          <w:marTop w:val="120"/>
          <w:marBottom w:val="0"/>
          <w:divBdr>
            <w:top w:val="none" w:sz="0" w:space="0" w:color="auto"/>
            <w:left w:val="none" w:sz="0" w:space="0" w:color="auto"/>
            <w:bottom w:val="none" w:sz="0" w:space="0" w:color="auto"/>
            <w:right w:val="none" w:sz="0" w:space="0" w:color="auto"/>
          </w:divBdr>
        </w:div>
      </w:divsChild>
    </w:div>
    <w:div w:id="1577082683">
      <w:bodyDiv w:val="1"/>
      <w:marLeft w:val="0"/>
      <w:marRight w:val="0"/>
      <w:marTop w:val="0"/>
      <w:marBottom w:val="0"/>
      <w:divBdr>
        <w:top w:val="none" w:sz="0" w:space="0" w:color="auto"/>
        <w:left w:val="none" w:sz="0" w:space="0" w:color="auto"/>
        <w:bottom w:val="none" w:sz="0" w:space="0" w:color="auto"/>
        <w:right w:val="none" w:sz="0" w:space="0" w:color="auto"/>
      </w:divBdr>
      <w:divsChild>
        <w:div w:id="866019476">
          <w:marLeft w:val="965"/>
          <w:marRight w:val="0"/>
          <w:marTop w:val="160"/>
          <w:marBottom w:val="0"/>
          <w:divBdr>
            <w:top w:val="none" w:sz="0" w:space="0" w:color="auto"/>
            <w:left w:val="none" w:sz="0" w:space="0" w:color="auto"/>
            <w:bottom w:val="none" w:sz="0" w:space="0" w:color="auto"/>
            <w:right w:val="none" w:sz="0" w:space="0" w:color="auto"/>
          </w:divBdr>
        </w:div>
        <w:div w:id="1573858153">
          <w:marLeft w:val="965"/>
          <w:marRight w:val="0"/>
          <w:marTop w:val="160"/>
          <w:marBottom w:val="0"/>
          <w:divBdr>
            <w:top w:val="none" w:sz="0" w:space="0" w:color="auto"/>
            <w:left w:val="none" w:sz="0" w:space="0" w:color="auto"/>
            <w:bottom w:val="none" w:sz="0" w:space="0" w:color="auto"/>
            <w:right w:val="none" w:sz="0" w:space="0" w:color="auto"/>
          </w:divBdr>
        </w:div>
        <w:div w:id="95103180">
          <w:marLeft w:val="965"/>
          <w:marRight w:val="0"/>
          <w:marTop w:val="160"/>
          <w:marBottom w:val="0"/>
          <w:divBdr>
            <w:top w:val="none" w:sz="0" w:space="0" w:color="auto"/>
            <w:left w:val="none" w:sz="0" w:space="0" w:color="auto"/>
            <w:bottom w:val="none" w:sz="0" w:space="0" w:color="auto"/>
            <w:right w:val="none" w:sz="0" w:space="0" w:color="auto"/>
          </w:divBdr>
        </w:div>
        <w:div w:id="120660216">
          <w:marLeft w:val="965"/>
          <w:marRight w:val="0"/>
          <w:marTop w:val="160"/>
          <w:marBottom w:val="0"/>
          <w:divBdr>
            <w:top w:val="none" w:sz="0" w:space="0" w:color="auto"/>
            <w:left w:val="none" w:sz="0" w:space="0" w:color="auto"/>
            <w:bottom w:val="none" w:sz="0" w:space="0" w:color="auto"/>
            <w:right w:val="none" w:sz="0" w:space="0" w:color="auto"/>
          </w:divBdr>
        </w:div>
        <w:div w:id="1837963113">
          <w:marLeft w:val="965"/>
          <w:marRight w:val="0"/>
          <w:marTop w:val="160"/>
          <w:marBottom w:val="0"/>
          <w:divBdr>
            <w:top w:val="none" w:sz="0" w:space="0" w:color="auto"/>
            <w:left w:val="none" w:sz="0" w:space="0" w:color="auto"/>
            <w:bottom w:val="none" w:sz="0" w:space="0" w:color="auto"/>
            <w:right w:val="none" w:sz="0" w:space="0" w:color="auto"/>
          </w:divBdr>
        </w:div>
        <w:div w:id="498422802">
          <w:marLeft w:val="965"/>
          <w:marRight w:val="0"/>
          <w:marTop w:val="160"/>
          <w:marBottom w:val="0"/>
          <w:divBdr>
            <w:top w:val="none" w:sz="0" w:space="0" w:color="auto"/>
            <w:left w:val="none" w:sz="0" w:space="0" w:color="auto"/>
            <w:bottom w:val="none" w:sz="0" w:space="0" w:color="auto"/>
            <w:right w:val="none" w:sz="0" w:space="0" w:color="auto"/>
          </w:divBdr>
        </w:div>
        <w:div w:id="1224029003">
          <w:marLeft w:val="965"/>
          <w:marRight w:val="0"/>
          <w:marTop w:val="160"/>
          <w:marBottom w:val="0"/>
          <w:divBdr>
            <w:top w:val="none" w:sz="0" w:space="0" w:color="auto"/>
            <w:left w:val="none" w:sz="0" w:space="0" w:color="auto"/>
            <w:bottom w:val="none" w:sz="0" w:space="0" w:color="auto"/>
            <w:right w:val="none" w:sz="0" w:space="0" w:color="auto"/>
          </w:divBdr>
        </w:div>
      </w:divsChild>
    </w:div>
    <w:div w:id="1705011630">
      <w:bodyDiv w:val="1"/>
      <w:marLeft w:val="0"/>
      <w:marRight w:val="0"/>
      <w:marTop w:val="0"/>
      <w:marBottom w:val="0"/>
      <w:divBdr>
        <w:top w:val="none" w:sz="0" w:space="0" w:color="auto"/>
        <w:left w:val="none" w:sz="0" w:space="0" w:color="auto"/>
        <w:bottom w:val="none" w:sz="0" w:space="0" w:color="auto"/>
        <w:right w:val="none" w:sz="0" w:space="0" w:color="auto"/>
      </w:divBdr>
    </w:div>
    <w:div w:id="1991254001">
      <w:bodyDiv w:val="1"/>
      <w:marLeft w:val="0"/>
      <w:marRight w:val="0"/>
      <w:marTop w:val="0"/>
      <w:marBottom w:val="0"/>
      <w:divBdr>
        <w:top w:val="none" w:sz="0" w:space="0" w:color="auto"/>
        <w:left w:val="none" w:sz="0" w:space="0" w:color="auto"/>
        <w:bottom w:val="none" w:sz="0" w:space="0" w:color="auto"/>
        <w:right w:val="none" w:sz="0" w:space="0" w:color="auto"/>
      </w:divBdr>
      <w:divsChild>
        <w:div w:id="278225928">
          <w:marLeft w:val="360"/>
          <w:marRight w:val="0"/>
          <w:marTop w:val="200"/>
          <w:marBottom w:val="0"/>
          <w:divBdr>
            <w:top w:val="none" w:sz="0" w:space="0" w:color="auto"/>
            <w:left w:val="none" w:sz="0" w:space="0" w:color="auto"/>
            <w:bottom w:val="none" w:sz="0" w:space="0" w:color="auto"/>
            <w:right w:val="none" w:sz="0" w:space="0" w:color="auto"/>
          </w:divBdr>
        </w:div>
        <w:div w:id="1336418950">
          <w:marLeft w:val="360"/>
          <w:marRight w:val="0"/>
          <w:marTop w:val="200"/>
          <w:marBottom w:val="0"/>
          <w:divBdr>
            <w:top w:val="none" w:sz="0" w:space="0" w:color="auto"/>
            <w:left w:val="none" w:sz="0" w:space="0" w:color="auto"/>
            <w:bottom w:val="none" w:sz="0" w:space="0" w:color="auto"/>
            <w:right w:val="none" w:sz="0" w:space="0" w:color="auto"/>
          </w:divBdr>
        </w:div>
        <w:div w:id="593713314">
          <w:marLeft w:val="360"/>
          <w:marRight w:val="0"/>
          <w:marTop w:val="200"/>
          <w:marBottom w:val="0"/>
          <w:divBdr>
            <w:top w:val="none" w:sz="0" w:space="0" w:color="auto"/>
            <w:left w:val="none" w:sz="0" w:space="0" w:color="auto"/>
            <w:bottom w:val="none" w:sz="0" w:space="0" w:color="auto"/>
            <w:right w:val="none" w:sz="0" w:space="0" w:color="auto"/>
          </w:divBdr>
        </w:div>
        <w:div w:id="307705173">
          <w:marLeft w:val="360"/>
          <w:marRight w:val="0"/>
          <w:marTop w:val="200"/>
          <w:marBottom w:val="0"/>
          <w:divBdr>
            <w:top w:val="none" w:sz="0" w:space="0" w:color="auto"/>
            <w:left w:val="none" w:sz="0" w:space="0" w:color="auto"/>
            <w:bottom w:val="none" w:sz="0" w:space="0" w:color="auto"/>
            <w:right w:val="none" w:sz="0" w:space="0" w:color="auto"/>
          </w:divBdr>
        </w:div>
        <w:div w:id="1834183338">
          <w:marLeft w:val="360"/>
          <w:marRight w:val="0"/>
          <w:marTop w:val="200"/>
          <w:marBottom w:val="0"/>
          <w:divBdr>
            <w:top w:val="none" w:sz="0" w:space="0" w:color="auto"/>
            <w:left w:val="none" w:sz="0" w:space="0" w:color="auto"/>
            <w:bottom w:val="none" w:sz="0" w:space="0" w:color="auto"/>
            <w:right w:val="none" w:sz="0" w:space="0" w:color="auto"/>
          </w:divBdr>
        </w:div>
        <w:div w:id="6565673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a_(package_manager)" TargetMode="External"/><Relationship Id="rId13" Type="http://schemas.openxmlformats.org/officeDocument/2006/relationships/hyperlink" Target="https://en.wikipedia.org/wiki/Graphical_user_interface" TargetMode="External"/><Relationship Id="rId18" Type="http://schemas.openxmlformats.org/officeDocument/2006/relationships/hyperlink" Target="https://en.wikipedia.org/wiki/Anaconda_(Python_distribution)" TargetMode="External"/><Relationship Id="rId26" Type="http://schemas.openxmlformats.org/officeDocument/2006/relationships/hyperlink" Target="https://en.wikipedia.org/wiki/Notebook_interface" TargetMode="External"/><Relationship Id="rId39" Type="http://schemas.openxmlformats.org/officeDocument/2006/relationships/hyperlink" Target="https://en.wikipedia.org/wiki/Mathematica" TargetMode="External"/><Relationship Id="rId3" Type="http://schemas.openxmlformats.org/officeDocument/2006/relationships/settings" Target="settings.xml"/><Relationship Id="rId21" Type="http://schemas.openxmlformats.org/officeDocument/2006/relationships/hyperlink" Target="https://en.wikipedia.org/wiki/Spyder_(software)" TargetMode="External"/><Relationship Id="rId34" Type="http://schemas.openxmlformats.org/officeDocument/2006/relationships/hyperlink" Target="https://en.wikipedia.org/wiki/R_(programming_language)" TargetMode="External"/><Relationship Id="rId42" Type="http://schemas.openxmlformats.org/officeDocument/2006/relationships/hyperlink" Target="https://scikit-learn.org/stable/auto_examples/preprocessing/plot_all_scaling.html" TargetMode="External"/><Relationship Id="rId7" Type="http://schemas.openxmlformats.org/officeDocument/2006/relationships/hyperlink" Target="https://en.wikipedia.org/wiki/Python_Package_Index" TargetMode="External"/><Relationship Id="rId12" Type="http://schemas.openxmlformats.org/officeDocument/2006/relationships/hyperlink" Target="https://en.wikipedia.org/wiki/Python_Package_Index"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Visual_Studio_Code"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Maple_(softwar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cOS" TargetMode="External"/><Relationship Id="rId20" Type="http://schemas.openxmlformats.org/officeDocument/2006/relationships/hyperlink" Target="https://en.wikipedia.org/wiki/Project_Jupyter" TargetMode="External"/><Relationship Id="rId29" Type="http://schemas.openxmlformats.org/officeDocument/2006/relationships/hyperlink" Target="https://en.wikipedia.org/wiki/JSON" TargetMode="External"/><Relationship Id="rId41" Type="http://schemas.openxmlformats.org/officeDocument/2006/relationships/hyperlink" Target="https://en.wikipedia.org/wiki/The_Atlantic"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en.wikipedia.org/wiki/Python_Package_Index" TargetMode="External"/><Relationship Id="rId24" Type="http://schemas.openxmlformats.org/officeDocument/2006/relationships/hyperlink" Target="https://en.wikipedia.org/wiki/RStudio" TargetMode="External"/><Relationship Id="rId32" Type="http://schemas.openxmlformats.org/officeDocument/2006/relationships/hyperlink" Target="https://en.wikipedia.org/wiki/Project_Jupyter" TargetMode="External"/><Relationship Id="rId37" Type="http://schemas.openxmlformats.org/officeDocument/2006/relationships/hyperlink" Target="https://en.wikipedia.org/wiki/Project_Jupyter" TargetMode="External"/><Relationship Id="rId40" Type="http://schemas.openxmlformats.org/officeDocument/2006/relationships/hyperlink" Target="https://en.wikipedia.org/wiki/SageMath" TargetMode="External"/><Relationship Id="rId45" Type="http://schemas.openxmlformats.org/officeDocument/2006/relationships/fontTable" Target="fontTable.xml"/><Relationship Id="rId5" Type="http://schemas.openxmlformats.org/officeDocument/2006/relationships/hyperlink" Target="https://whatis.techtarget.com/definition/syntax" TargetMode="External"/><Relationship Id="rId15" Type="http://schemas.openxmlformats.org/officeDocument/2006/relationships/hyperlink" Target="https://en.wikipedia.org/wiki/Windows" TargetMode="External"/><Relationship Id="rId23" Type="http://schemas.openxmlformats.org/officeDocument/2006/relationships/hyperlink" Target="https://en.wikipedia.org/wiki/Orange_(software)"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en.wikipedia.org/wiki/Haskell_(programming_language)" TargetMode="External"/><Relationship Id="rId10" Type="http://schemas.openxmlformats.org/officeDocument/2006/relationships/hyperlink" Target="https://en.wikipedia.org/wiki/Pip_(package_manager)" TargetMode="External"/><Relationship Id="rId19" Type="http://schemas.openxmlformats.org/officeDocument/2006/relationships/hyperlink" Target="https://en.wikipedia.org/wiki/Project_Jupyter" TargetMode="External"/><Relationship Id="rId31" Type="http://schemas.openxmlformats.org/officeDocument/2006/relationships/hyperlink" Target="https://en.wikipedia.org/wiki/Project_Jupyter" TargetMode="External"/><Relationship Id="rId44" Type="http://schemas.openxmlformats.org/officeDocument/2006/relationships/hyperlink" Target="https://en.wikipedia.org/wiki/Vector_Space_Model" TargetMode="External"/><Relationship Id="rId4" Type="http://schemas.openxmlformats.org/officeDocument/2006/relationships/webSettings" Target="webSettings.xml"/><Relationship Id="rId9" Type="http://schemas.openxmlformats.org/officeDocument/2006/relationships/hyperlink" Target="https://en.wikipedia.org/wiki/Anaconda_(Python_distribution)" TargetMode="External"/><Relationship Id="rId14" Type="http://schemas.openxmlformats.org/officeDocument/2006/relationships/hyperlink" Target="https://en.wikipedia.org/wiki/Command-line_interface" TargetMode="External"/><Relationship Id="rId22" Type="http://schemas.openxmlformats.org/officeDocument/2006/relationships/hyperlink" Target="https://en.wikipedia.org/wiki/Glue_(software)" TargetMode="External"/><Relationship Id="rId27" Type="http://schemas.openxmlformats.org/officeDocument/2006/relationships/hyperlink" Target="https://en.wikipedia.org/wiki/Rich_Internet_application" TargetMode="External"/><Relationship Id="rId30" Type="http://schemas.openxmlformats.org/officeDocument/2006/relationships/hyperlink" Target="https://en.wikipedia.org/wiki/Markdown" TargetMode="External"/><Relationship Id="rId35" Type="http://schemas.openxmlformats.org/officeDocument/2006/relationships/hyperlink" Target="https://en.wikipedia.org/wiki/Julia_(programming_language)" TargetMode="External"/><Relationship Id="rId43" Type="http://schemas.openxmlformats.org/officeDocument/2006/relationships/hyperlink" Target="https://scikit-learn.org/stable/modules/generated/sklearn.preprocessing.MaxAbs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43</cp:revision>
  <dcterms:created xsi:type="dcterms:W3CDTF">2021-02-06T12:58:00Z</dcterms:created>
  <dcterms:modified xsi:type="dcterms:W3CDTF">2022-07-04T10:54:00Z</dcterms:modified>
</cp:coreProperties>
</file>