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2C55E"/>
          <w:sz w:val="40"/>
        </w:rPr>
        <w:t>📊 B2B Inbound Radar - Daily Work Report</w:t>
      </w:r>
    </w:p>
    <w:p>
      <w:pPr>
        <w:jc w:val="center"/>
      </w:pPr>
      <w:r>
        <w:rPr>
          <w:b/>
        </w:rPr>
        <w:t xml:space="preserve">Date: </w:t>
      </w:r>
      <w:r>
        <w:t xml:space="preserve">July 15, 2026  |  </w:t>
      </w:r>
      <w:r>
        <w:rPr>
          <w:b/>
        </w:rPr>
        <w:t xml:space="preserve">Developer: </w:t>
      </w:r>
      <w:r>
        <w:t xml:space="preserve">Melwin  |  </w:t>
      </w:r>
      <w:r>
        <w:rPr>
          <w:b/>
        </w:rPr>
        <w:t xml:space="preserve">Project: </w:t>
      </w:r>
      <w:r>
        <w:t>B2B Inbound Radar &amp; React Dashboard Integration</w:t>
        <w:br/>
      </w:r>
    </w:p>
    <w:p>
      <w:pPr>
        <w:jc w:val="center"/>
      </w:pPr>
      <w:r>
        <w:t>================================================================================</w:t>
      </w:r>
    </w:p>
    <w:p>
      <w:pPr>
        <w:spacing w:before="360" w:after="120"/>
      </w:pPr>
      <w:r>
        <w:rPr>
          <w:rFonts w:ascii="Arial" w:hAnsi="Arial"/>
          <w:b/>
          <w:color w:val="0F172A"/>
          <w:sz w:val="28"/>
        </w:rPr>
        <w:t>📝 Executive Summary</w:t>
      </w:r>
    </w:p>
    <w:p>
      <w:pPr>
        <w:spacing w:after="120"/>
      </w:pPr>
      <w:r>
        <w:rPr>
          <w:rFonts w:ascii="Arial" w:hAnsi="Arial"/>
          <w:sz w:val="21"/>
        </w:rPr>
        <w:t>Today's updates optimized startup connectivity by configuring the React dashboard to automatically load and connect to sashainfinity.com as the default site. All services are fully operational, tested, and pushed to the Git repository.</w:t>
      </w:r>
    </w:p>
    <w:p>
      <w:pPr>
        <w:spacing w:before="360" w:after="120"/>
      </w:pPr>
      <w:r>
        <w:rPr>
          <w:rFonts w:ascii="Arial" w:hAnsi="Arial"/>
          <w:b/>
          <w:color w:val="0F172A"/>
          <w:sz w:val="28"/>
        </w:rPr>
        <w:t>🚀 Key Accomplishments</w:t>
      </w:r>
    </w:p>
    <w:p>
      <w:pPr>
        <w:spacing w:before="240" w:after="80"/>
      </w:pPr>
      <w:r>
        <w:rPr>
          <w:rFonts w:ascii="Arial" w:hAnsi="Arial"/>
          <w:b/>
          <w:color w:val="334155"/>
          <w:sz w:val="24"/>
        </w:rPr>
        <w:t>1. ⚙️ Automatic Site Connectivity</w:t>
      </w:r>
    </w:p>
    <w:p>
      <w:pPr>
        <w:pStyle w:val="ListBullet"/>
        <w:spacing w:after="60"/>
      </w:pPr>
      <w:r>
        <w:rPr>
          <w:b/>
        </w:rPr>
        <w:t xml:space="preserve">Default Launch Hook: </w:t>
      </w:r>
      <w:r>
        <w:t>Modified dashboard/src/App.jsx to pre-initialize the active site state to 'sashainfinity.com' by default.</w:t>
      </w:r>
    </w:p>
    <w:p>
      <w:pPr>
        <w:pStyle w:val="ListBullet"/>
        <w:spacing w:after="60"/>
      </w:pPr>
      <w:r>
        <w:rPr>
          <w:b/>
        </w:rPr>
        <w:t xml:space="preserve">Streamlined UX: </w:t>
      </w:r>
      <w:r>
        <w:t>Bypasses the initial gate page, allowing immediate display of company sessions, traffic analytics, and intent metrics upon opening the local portal page.</w:t>
      </w:r>
    </w:p>
    <w:p>
      <w:pPr>
        <w:spacing w:before="240" w:after="80"/>
      </w:pPr>
      <w:r>
        <w:rPr>
          <w:rFonts w:ascii="Arial" w:hAnsi="Arial"/>
          <w:b/>
          <w:color w:val="334155"/>
          <w:sz w:val="24"/>
        </w:rPr>
        <w:t>2. 🚦 Background Service Restarts</w:t>
      </w:r>
    </w:p>
    <w:p>
      <w:pPr>
        <w:pStyle w:val="ListBullet"/>
        <w:spacing w:after="60"/>
      </w:pPr>
      <w:r>
        <w:rPr>
          <w:b/>
        </w:rPr>
        <w:t xml:space="preserve">Active Status: </w:t>
      </w:r>
      <w:r>
        <w:t>Restarted MongoDB, Express server, Vite dev compiler, and n8n workspace, verifying all local ports.</w:t>
      </w:r>
    </w:p>
    <w:p>
      <w:pPr>
        <w:spacing w:before="360" w:after="120"/>
      </w:pPr>
      <w:r>
        <w:rPr>
          <w:rFonts w:ascii="Arial" w:hAnsi="Arial"/>
          <w:b/>
          <w:color w:val="0F172A"/>
          <w:sz w:val="28"/>
        </w:rPr>
        <w:t>📂 Modified Code Files</w:t>
      </w:r>
    </w:p>
    <w:p>
      <w:pPr>
        <w:pStyle w:val="ListBullet"/>
        <w:spacing w:after="60"/>
      </w:pPr>
      <w:r>
        <w:rPr>
          <w:b/>
        </w:rPr>
        <w:t xml:space="preserve">dashboard/src/App.jsx: </w:t>
      </w:r>
      <w:r>
        <w:t>Set default site state hook value to 'sashainfinity.com'.</w:t>
      </w:r>
    </w:p>
    <w:p>
      <w:pPr>
        <w:spacing w:before="360" w:after="120"/>
      </w:pPr>
      <w:r>
        <w:rPr>
          <w:rFonts w:ascii="Arial" w:hAnsi="Arial"/>
          <w:b/>
          <w:color w:val="0F172A"/>
          <w:sz w:val="28"/>
        </w:rPr>
        <w:t>🚦 System Status</w:t>
      </w:r>
    </w:p>
    <w:p>
      <w:pPr>
        <w:pStyle w:val="ListBullet"/>
        <w:spacing w:after="60"/>
      </w:pPr>
      <w:r>
        <w:rPr>
          <w:b/>
        </w:rPr>
        <w:t xml:space="preserve">MongoDB (Port 27017): </w:t>
      </w:r>
      <w:r>
        <w:t>Online &amp; Healthy</w:t>
      </w:r>
    </w:p>
    <w:p>
      <w:pPr>
        <w:pStyle w:val="ListBullet"/>
        <w:spacing w:after="60"/>
      </w:pPr>
      <w:r>
        <w:rPr>
          <w:b/>
        </w:rPr>
        <w:t xml:space="preserve">Express Relay Server (Port 4000): </w:t>
      </w:r>
      <w:r>
        <w:t>Online &amp; Healthy</w:t>
      </w:r>
    </w:p>
    <w:p>
      <w:pPr>
        <w:pStyle w:val="ListBullet"/>
        <w:spacing w:after="60"/>
      </w:pPr>
      <w:r>
        <w:rPr>
          <w:b/>
        </w:rPr>
        <w:t xml:space="preserve">Vite Dashboard Dev (Port 5173): </w:t>
      </w:r>
      <w:r>
        <w:t>Online &amp; Healthy</w:t>
      </w:r>
    </w:p>
    <w:p>
      <w:pPr>
        <w:pStyle w:val="ListBullet"/>
        <w:spacing w:after="60"/>
      </w:pPr>
      <w:r>
        <w:rPr>
          <w:b/>
        </w:rPr>
        <w:t xml:space="preserve">Sasha LMS site Nginx (Port 3100): </w:t>
      </w:r>
      <w:r>
        <w:t>Online &amp; Healthy</w:t>
      </w:r>
    </w:p>
    <w:p>
      <w:pPr>
        <w:pStyle w:val="ListBullet"/>
        <w:spacing w:after="60"/>
      </w:pPr>
      <w:r>
        <w:rPr>
          <w:b/>
        </w:rPr>
        <w:t xml:space="preserve">n8n Automation Server (Port 5678): </w:t>
      </w:r>
      <w:r>
        <w:t>Online &amp; Healthy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