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2C55E"/>
          <w:sz w:val="40"/>
        </w:rPr>
        <w:t>📊 B2B Inbound Radar - Daily Work Report</w:t>
      </w:r>
    </w:p>
    <w:p>
      <w:pPr>
        <w:jc w:val="center"/>
      </w:pPr>
      <w:r>
        <w:rPr>
          <w:b/>
        </w:rPr>
        <w:t xml:space="preserve">Date: </w:t>
      </w:r>
      <w:r>
        <w:t xml:space="preserve">July 9, 2026  |  </w:t>
      </w:r>
      <w:r>
        <w:rPr>
          <w:b/>
        </w:rPr>
        <w:t xml:space="preserve">Developer: </w:t>
      </w:r>
      <w:r>
        <w:t xml:space="preserve">Melwin  |  </w:t>
      </w:r>
      <w:r>
        <w:rPr>
          <w:b/>
        </w:rPr>
        <w:t xml:space="preserve">Project: </w:t>
      </w:r>
      <w:r>
        <w:t>B2B Inbound Radar &amp; React Dashboard Integration</w:t>
        <w:br/>
      </w:r>
    </w:p>
    <w:p>
      <w:pPr>
        <w:jc w:val="center"/>
      </w:pPr>
      <w:r>
        <w:t>================================================================================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📝 Executive Summary</w:t>
      </w:r>
    </w:p>
    <w:p>
      <w:pPr>
        <w:spacing w:after="120"/>
      </w:pPr>
      <w:r>
        <w:rPr>
          <w:rFonts w:ascii="Arial" w:hAnsi="Arial"/>
          <w:sz w:val="21"/>
        </w:rPr>
        <w:t>Today's development delivered four highly requested advanced features to the B2B Inbound Radar dashboard: search/firmographic filters, an interactive historical B2B traffic trend chart, a dynamic intent score config portal, and a lead export tool. The updates are fully integrated, tested, and pushed to the Git repository.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🚀 Key Accomplishments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1. 🏢 B2B Firmographic Filters &amp; Search Bar</w:t>
      </w:r>
    </w:p>
    <w:p>
      <w:pPr>
        <w:pStyle w:val="ListBullet"/>
        <w:spacing w:after="60"/>
      </w:pPr>
      <w:r>
        <w:rPr>
          <w:b/>
        </w:rPr>
        <w:t xml:space="preserve">Multi-Filter Bar: </w:t>
      </w:r>
      <w:r>
        <w:t>Added dropdown lists to filter the visitor feeds by Industry and Company Size dynamically populated from active traffic metadata.</w:t>
      </w:r>
    </w:p>
    <w:p>
      <w:pPr>
        <w:pStyle w:val="ListBullet"/>
        <w:spacing w:after="60"/>
      </w:pPr>
      <w:r>
        <w:rPr>
          <w:b/>
        </w:rPr>
        <w:t xml:space="preserve">Search Field: </w:t>
      </w:r>
      <w:r>
        <w:t>Built a real-time text input allowing instant query matching against organization names or domains.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2. 📅 Interactive B2B Historical Traffic Chart</w:t>
      </w:r>
    </w:p>
    <w:p>
      <w:pPr>
        <w:pStyle w:val="ListBullet"/>
        <w:spacing w:after="60"/>
      </w:pPr>
      <w:r>
        <w:rPr>
          <w:b/>
        </w:rPr>
        <w:t xml:space="preserve">Aggregate Endpoint: </w:t>
      </w:r>
      <w:r>
        <w:t>Created /api/analytics/historical-trend to count daily corporate visitors and page views over adjustable ranges (Today, 7 Days, 30 Days).</w:t>
      </w:r>
    </w:p>
    <w:p>
      <w:pPr>
        <w:pStyle w:val="ListBullet"/>
        <w:spacing w:after="60"/>
      </w:pPr>
      <w:r>
        <w:rPr>
          <w:b/>
        </w:rPr>
        <w:t xml:space="preserve">SVG Line Graph: </w:t>
      </w:r>
      <w:r>
        <w:t>Integrated a custom-styled SVG visualization displaying Unique Companies (Green line/area) and Pageviews (Purple dash) with value labels.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3. ⚙️ Dynamic Intent Score Configurator</w:t>
      </w:r>
    </w:p>
    <w:p>
      <w:pPr>
        <w:pStyle w:val="ListBullet"/>
        <w:spacing w:after="60"/>
      </w:pPr>
      <w:r>
        <w:rPr>
          <w:b/>
        </w:rPr>
        <w:t xml:space="preserve">Settings Schema: </w:t>
      </w:r>
      <w:r>
        <w:t>Developed IntentSettingsModel in MongoDB to store customized lead warmth weight variables.</w:t>
      </w:r>
    </w:p>
    <w:p>
      <w:pPr>
        <w:pStyle w:val="ListBullet"/>
        <w:spacing w:after="60"/>
      </w:pPr>
      <w:r>
        <w:rPr>
          <w:b/>
        </w:rPr>
        <w:t xml:space="preserve">Recalculation Service: </w:t>
      </w:r>
      <w:r>
        <w:t>Built a configuration tab and PUT route. Modifying weights (High/Med/Low page views, Dwell bonuses, or Custom high-intent paths) automatically recalculates the B2B intent scores of all past visitor records in the database.</w:t>
      </w:r>
    </w:p>
    <w:p>
      <w:pPr>
        <w:spacing w:before="240" w:after="80"/>
      </w:pPr>
      <w:r>
        <w:rPr>
          <w:rFonts w:ascii="Arial" w:hAnsi="Arial"/>
          <w:b/>
          <w:color w:val="334155"/>
          <w:sz w:val="24"/>
        </w:rPr>
        <w:t>4. 📥 Leads Spreadsheet Exporter (CSV)</w:t>
      </w:r>
    </w:p>
    <w:p>
      <w:pPr>
        <w:pStyle w:val="ListBullet"/>
        <w:spacing w:after="60"/>
      </w:pPr>
      <w:r>
        <w:rPr>
          <w:b/>
        </w:rPr>
        <w:t xml:space="preserve">Spreadsheet Generator: </w:t>
      </w:r>
      <w:r>
        <w:t>Added an Export CSV button that compiles all filtered leads (Company, Location, Views, Dwell time, Intent Score, Captured Emails, Last Seen timestamp) into a standard spreadsheet file downloadable locally in one click.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📂 Modified Code Files</w:t>
      </w:r>
    </w:p>
    <w:p>
      <w:pPr>
        <w:pStyle w:val="ListBullet"/>
        <w:spacing w:after="60"/>
      </w:pPr>
      <w:r>
        <w:rPr>
          <w:b/>
        </w:rPr>
        <w:t xml:space="preserve">server/db.js: </w:t>
      </w:r>
      <w:r>
        <w:t>Created Mongoose Schema and Model for custom Intent Settings.</w:t>
      </w:r>
    </w:p>
    <w:p>
      <w:pPr>
        <w:pStyle w:val="ListBullet"/>
        <w:spacing w:after="60"/>
      </w:pPr>
      <w:r>
        <w:rPr>
          <w:b/>
        </w:rPr>
        <w:t xml:space="preserve">server/index.js: </w:t>
      </w:r>
      <w:r>
        <w:t>Implemented trend aggregates, dynamic config endpoints, startup seed logic, and dynamic score calculation.</w:t>
      </w:r>
    </w:p>
    <w:p>
      <w:pPr>
        <w:pStyle w:val="ListBullet"/>
        <w:spacing w:after="60"/>
      </w:pPr>
      <w:r>
        <w:rPr>
          <w:b/>
        </w:rPr>
        <w:t xml:space="preserve">dashboard/src/components/AnalyticsPanel.jsx: </w:t>
      </w:r>
      <w:r>
        <w:t>Designed filter bars, trend picker, SVG line chart, weight configuration tab, and CSV export downloader.</w:t>
      </w:r>
    </w:p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🚦 System Status</w:t>
      </w:r>
    </w:p>
    <w:p>
      <w:pPr>
        <w:pStyle w:val="ListBullet"/>
        <w:spacing w:after="60"/>
      </w:pPr>
      <w:r>
        <w:rPr>
          <w:b/>
        </w:rPr>
        <w:t xml:space="preserve">MongoDB (Port 27017):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Express Relay Server (Port 4000): </w:t>
      </w:r>
      <w:r>
        <w:t>Online &amp; Healthy</w:t>
      </w:r>
    </w:p>
    <w:p>
      <w:pPr>
        <w:pStyle w:val="ListBullet"/>
        <w:spacing w:after="60"/>
      </w:pPr>
      <w:r>
        <w:rPr>
          <w:b/>
        </w:rPr>
        <w:t xml:space="preserve">Vite Dashboard Dev (Port 5173): </w:t>
      </w:r>
      <w:r>
        <w:t>Online &amp; Healthy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