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40" w:lineRule="auto"/>
        <w:jc w:val="center"/>
        <w:rPr/>
      </w:pPr>
      <w:bookmarkStart w:colFirst="0" w:colLast="0" w:name="_heading=h.gjdgxs" w:id="0"/>
      <w:bookmarkEnd w:id="0"/>
      <w:r w:rsidDel="00000000" w:rsidR="00000000" w:rsidRPr="00000000">
        <w:rPr>
          <w:rtl w:val="0"/>
        </w:rPr>
        <w:t xml:space="preserve">CS 305 Module Five Checksum Verification Assignment</w:t>
      </w:r>
    </w:p>
    <w:p w:rsidR="00000000" w:rsidDel="00000000" w:rsidP="00000000" w:rsidRDefault="00000000" w:rsidRPr="00000000" w14:paraId="00000002">
      <w:pPr>
        <w:spacing w:after="0" w:line="240" w:lineRule="auto"/>
        <w:rPr>
          <w:sz w:val="22"/>
          <w:szCs w:val="22"/>
        </w:rPr>
      </w:pPr>
      <w:r w:rsidDel="00000000" w:rsidR="00000000" w:rsidRPr="00000000">
        <w:rPr>
          <w:rtl w:val="0"/>
        </w:rPr>
      </w:r>
    </w:p>
    <w:p w:rsidR="00000000" w:rsidDel="00000000" w:rsidP="00000000" w:rsidRDefault="00000000" w:rsidRPr="00000000" w14:paraId="00000003">
      <w:pPr>
        <w:spacing w:after="0" w:line="240" w:lineRule="auto"/>
        <w:rPr>
          <w:b w:val="1"/>
          <w:sz w:val="22"/>
          <w:szCs w:val="22"/>
        </w:rPr>
      </w:pPr>
      <w:r w:rsidDel="00000000" w:rsidR="00000000" w:rsidRPr="00000000">
        <w:rPr>
          <w:b w:val="1"/>
          <w:sz w:val="22"/>
          <w:szCs w:val="22"/>
          <w:rtl w:val="0"/>
        </w:rPr>
        <w:t xml:space="preserve">Instructions: </w:t>
      </w:r>
      <w:r w:rsidDel="00000000" w:rsidR="00000000" w:rsidRPr="00000000">
        <w:rPr>
          <w:sz w:val="22"/>
          <w:szCs w:val="22"/>
          <w:rtl w:val="0"/>
        </w:rPr>
        <w:t xml:space="preserve">Replace the bracketed text with your answers in your own words.</w:t>
      </w:r>
      <w:r w:rsidDel="00000000" w:rsidR="00000000" w:rsidRPr="00000000">
        <w:rPr>
          <w:b w:val="1"/>
          <w:sz w:val="22"/>
          <w:szCs w:val="22"/>
          <w:rtl w:val="0"/>
        </w:rPr>
        <w:t xml:space="preserve"> </w:t>
      </w:r>
    </w:p>
    <w:p w:rsidR="00000000" w:rsidDel="00000000" w:rsidP="00000000" w:rsidRDefault="00000000" w:rsidRPr="00000000" w14:paraId="00000004">
      <w:pPr>
        <w:spacing w:after="0" w:line="240" w:lineRule="auto"/>
        <w:rPr>
          <w:sz w:val="22"/>
          <w:szCs w:val="22"/>
        </w:rPr>
      </w:pPr>
      <w:r w:rsidDel="00000000" w:rsidR="00000000" w:rsidRPr="00000000">
        <w:rPr>
          <w:rtl w:val="0"/>
        </w:rPr>
      </w:r>
    </w:p>
    <w:p w:rsidR="00000000" w:rsidDel="00000000" w:rsidP="00000000" w:rsidRDefault="00000000" w:rsidRPr="00000000" w14:paraId="00000005">
      <w:pPr>
        <w:pStyle w:val="Heading2"/>
        <w:keepNext w:val="0"/>
        <w:keepLines w:val="0"/>
        <w:spacing w:before="0" w:line="240" w:lineRule="auto"/>
        <w:rPr>
          <w:sz w:val="22"/>
          <w:szCs w:val="22"/>
        </w:rPr>
      </w:pPr>
      <w:r w:rsidDel="00000000" w:rsidR="00000000" w:rsidRPr="00000000">
        <w:rPr>
          <w:sz w:val="22"/>
          <w:szCs w:val="22"/>
          <w:rtl w:val="0"/>
        </w:rPr>
        <w:t xml:space="preserve">Algorithm Cipher </w:t>
      </w:r>
    </w:p>
    <w:p w:rsidR="00000000" w:rsidDel="00000000" w:rsidP="00000000" w:rsidRDefault="00000000" w:rsidRPr="00000000" w14:paraId="00000006">
      <w:pPr>
        <w:spacing w:after="0" w:line="240" w:lineRule="auto"/>
        <w:rPr>
          <w:sz w:val="22"/>
          <w:szCs w:val="22"/>
        </w:rPr>
      </w:pPr>
      <w:r w:rsidDel="00000000" w:rsidR="00000000" w:rsidRPr="00000000">
        <w:rPr>
          <w:sz w:val="22"/>
          <w:szCs w:val="22"/>
          <w:rtl w:val="0"/>
        </w:rPr>
        <w:t xml:space="preserve">Recommend an appropriate encryption algorithm cipher that avoids collisions.</w:t>
      </w:r>
    </w:p>
    <w:p w:rsidR="00000000" w:rsidDel="00000000" w:rsidP="00000000" w:rsidRDefault="00000000" w:rsidRPr="00000000" w14:paraId="00000007">
      <w:pPr>
        <w:spacing w:after="0" w:line="240" w:lineRule="auto"/>
        <w:rPr>
          <w:sz w:val="22"/>
          <w:szCs w:val="22"/>
        </w:rPr>
      </w:pPr>
      <w:r w:rsidDel="00000000" w:rsidR="00000000" w:rsidRPr="00000000">
        <w:rPr>
          <w:rtl w:val="0"/>
        </w:rPr>
      </w:r>
    </w:p>
    <w:p w:rsidR="00000000" w:rsidDel="00000000" w:rsidP="00000000" w:rsidRDefault="00000000" w:rsidRPr="00000000" w14:paraId="00000008">
      <w:pPr>
        <w:spacing w:after="0" w:line="240" w:lineRule="auto"/>
        <w:rPr>
          <w:sz w:val="22"/>
          <w:szCs w:val="22"/>
        </w:rPr>
      </w:pPr>
      <w:r w:rsidDel="00000000" w:rsidR="00000000" w:rsidRPr="00000000">
        <w:rPr>
          <w:sz w:val="22"/>
          <w:szCs w:val="22"/>
          <w:rtl w:val="0"/>
        </w:rPr>
        <w:t xml:space="preserve">I recommend using SHA-256, as it is considered a secure hash with extremely low chance of collision.</w:t>
      </w:r>
    </w:p>
    <w:p w:rsidR="00000000" w:rsidDel="00000000" w:rsidP="00000000" w:rsidRDefault="00000000" w:rsidRPr="00000000" w14:paraId="00000009">
      <w:pPr>
        <w:spacing w:after="0" w:line="240" w:lineRule="auto"/>
        <w:rPr>
          <w:sz w:val="22"/>
          <w:szCs w:val="22"/>
        </w:rPr>
      </w:pPr>
      <w:r w:rsidDel="00000000" w:rsidR="00000000" w:rsidRPr="00000000">
        <w:rPr>
          <w:rtl w:val="0"/>
        </w:rPr>
      </w:r>
    </w:p>
    <w:p w:rsidR="00000000" w:rsidDel="00000000" w:rsidP="00000000" w:rsidRDefault="00000000" w:rsidRPr="00000000" w14:paraId="0000000A">
      <w:pPr>
        <w:pStyle w:val="Heading2"/>
        <w:keepNext w:val="0"/>
        <w:keepLines w:val="0"/>
        <w:spacing w:before="0" w:line="240" w:lineRule="auto"/>
        <w:rPr>
          <w:sz w:val="22"/>
          <w:szCs w:val="22"/>
        </w:rPr>
      </w:pPr>
      <w:r w:rsidDel="00000000" w:rsidR="00000000" w:rsidRPr="00000000">
        <w:rPr>
          <w:sz w:val="22"/>
          <w:szCs w:val="22"/>
          <w:rtl w:val="0"/>
        </w:rPr>
        <w:t xml:space="preserve">Justification </w:t>
      </w:r>
    </w:p>
    <w:p w:rsidR="00000000" w:rsidDel="00000000" w:rsidP="00000000" w:rsidRDefault="00000000" w:rsidRPr="00000000" w14:paraId="0000000B">
      <w:pPr>
        <w:spacing w:after="0" w:line="240" w:lineRule="auto"/>
        <w:rPr>
          <w:sz w:val="22"/>
          <w:szCs w:val="22"/>
        </w:rPr>
      </w:pPr>
      <w:r w:rsidDel="00000000" w:rsidR="00000000" w:rsidRPr="00000000">
        <w:rPr>
          <w:sz w:val="22"/>
          <w:szCs w:val="22"/>
          <w:rtl w:val="0"/>
        </w:rPr>
        <w:t xml:space="preserve">Justify your reasoning for the recommended algorithm cipher by providing a brief, high-level overview of the encryption algorithm cipher.</w:t>
      </w:r>
    </w:p>
    <w:p w:rsidR="00000000" w:rsidDel="00000000" w:rsidP="00000000" w:rsidRDefault="00000000" w:rsidRPr="00000000" w14:paraId="0000000C">
      <w:pPr>
        <w:spacing w:after="0" w:line="240" w:lineRule="auto"/>
        <w:rPr>
          <w:sz w:val="22"/>
          <w:szCs w:val="22"/>
        </w:rPr>
      </w:pPr>
      <w:r w:rsidDel="00000000" w:rsidR="00000000" w:rsidRPr="00000000">
        <w:rPr>
          <w:rtl w:val="0"/>
        </w:rPr>
      </w:r>
    </w:p>
    <w:p w:rsidR="00000000" w:rsidDel="00000000" w:rsidP="00000000" w:rsidRDefault="00000000" w:rsidRPr="00000000" w14:paraId="0000000D">
      <w:pPr>
        <w:spacing w:after="0" w:line="240" w:lineRule="auto"/>
        <w:rPr>
          <w:sz w:val="22"/>
          <w:szCs w:val="22"/>
        </w:rPr>
      </w:pPr>
      <w:r w:rsidDel="00000000" w:rsidR="00000000" w:rsidRPr="00000000">
        <w:rPr>
          <w:sz w:val="22"/>
          <w:szCs w:val="22"/>
          <w:rtl w:val="0"/>
        </w:rPr>
        <w:t xml:space="preserve">The cipher SHA was created in 2001 by the US Government, specifically the NSA or National Security Agency to replace the older cipher SHA-1. SHA-256 has an extremely low probability of collisions, of about 0.01% or 1/(2^256), if not less. SHA-256 works by using characters from both the lowercase alphabet and the numerical set of 0 - 9. By using a large character set, this means any data put into the algorithm will be changed by 36^64th. Using that exponent as an example, it is highly unlikely any two datasets will be identical.</w:t>
      </w:r>
    </w:p>
    <w:p w:rsidR="00000000" w:rsidDel="00000000" w:rsidP="00000000" w:rsidRDefault="00000000" w:rsidRPr="00000000" w14:paraId="0000000E">
      <w:pPr>
        <w:spacing w:after="0" w:line="240" w:lineRule="auto"/>
        <w:rPr>
          <w:sz w:val="22"/>
          <w:szCs w:val="22"/>
        </w:rPr>
      </w:pPr>
      <w:r w:rsidDel="00000000" w:rsidR="00000000" w:rsidRPr="00000000">
        <w:rPr>
          <w:rtl w:val="0"/>
        </w:rPr>
      </w:r>
    </w:p>
    <w:p w:rsidR="00000000" w:rsidDel="00000000" w:rsidP="00000000" w:rsidRDefault="00000000" w:rsidRPr="00000000" w14:paraId="0000000F">
      <w:pPr>
        <w:pStyle w:val="Heading2"/>
        <w:keepNext w:val="0"/>
        <w:keepLines w:val="0"/>
        <w:spacing w:before="0" w:line="240" w:lineRule="auto"/>
        <w:rPr>
          <w:sz w:val="22"/>
          <w:szCs w:val="22"/>
        </w:rPr>
      </w:pPr>
      <w:r w:rsidDel="00000000" w:rsidR="00000000" w:rsidRPr="00000000">
        <w:rPr>
          <w:sz w:val="22"/>
          <w:szCs w:val="22"/>
          <w:rtl w:val="0"/>
        </w:rPr>
        <w:t xml:space="preserve">Generate Checksum </w:t>
      </w:r>
    </w:p>
    <w:p w:rsidR="00000000" w:rsidDel="00000000" w:rsidP="00000000" w:rsidRDefault="00000000" w:rsidRPr="00000000" w14:paraId="00000010">
      <w:pPr>
        <w:spacing w:after="0" w:line="240" w:lineRule="auto"/>
        <w:rPr>
          <w:sz w:val="22"/>
          <w:szCs w:val="22"/>
        </w:rPr>
      </w:pPr>
      <w:r w:rsidDel="00000000" w:rsidR="00000000" w:rsidRPr="00000000">
        <w:rPr>
          <w:sz w:val="22"/>
          <w:szCs w:val="22"/>
          <w:rtl w:val="0"/>
        </w:rPr>
        <w:t xml:space="preserve">Refactor the code to encrypt a text string and generate a checksum verification. You will submit your refactored code for your instructor to review in addition to this document.</w:t>
      </w:r>
    </w:p>
    <w:p w:rsidR="00000000" w:rsidDel="00000000" w:rsidP="00000000" w:rsidRDefault="00000000" w:rsidRPr="00000000" w14:paraId="00000011">
      <w:pPr>
        <w:spacing w:after="0" w:line="240" w:lineRule="auto"/>
        <w:rPr>
          <w:sz w:val="22"/>
          <w:szCs w:val="22"/>
        </w:rPr>
      </w:pPr>
      <w:r w:rsidDel="00000000" w:rsidR="00000000" w:rsidRPr="00000000">
        <w:rPr>
          <w:rtl w:val="0"/>
        </w:rPr>
      </w:r>
    </w:p>
    <w:p w:rsidR="00000000" w:rsidDel="00000000" w:rsidP="00000000" w:rsidRDefault="00000000" w:rsidRPr="00000000" w14:paraId="00000012">
      <w:pPr>
        <w:pStyle w:val="Heading2"/>
        <w:keepNext w:val="0"/>
        <w:keepLines w:val="0"/>
        <w:spacing w:before="0" w:line="240" w:lineRule="auto"/>
        <w:rPr>
          <w:sz w:val="22"/>
          <w:szCs w:val="22"/>
        </w:rPr>
      </w:pPr>
      <w:r w:rsidDel="00000000" w:rsidR="00000000" w:rsidRPr="00000000">
        <w:rPr>
          <w:sz w:val="22"/>
          <w:szCs w:val="22"/>
          <w:rtl w:val="0"/>
        </w:rPr>
        <w:t xml:space="preserve">Verification </w:t>
      </w:r>
    </w:p>
    <w:p w:rsidR="00000000" w:rsidDel="00000000" w:rsidP="00000000" w:rsidRDefault="00000000" w:rsidRPr="00000000" w14:paraId="00000013">
      <w:pPr>
        <w:spacing w:after="0" w:line="240" w:lineRule="auto"/>
        <w:rPr>
          <w:sz w:val="22"/>
          <w:szCs w:val="22"/>
        </w:rPr>
      </w:pPr>
      <w:r w:rsidDel="00000000" w:rsidR="00000000" w:rsidRPr="00000000">
        <w:rPr>
          <w:sz w:val="22"/>
          <w:szCs w:val="22"/>
          <w:rtl w:val="0"/>
        </w:rPr>
        <w:t xml:space="preserve">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 your unique information and insert it below.</w:t>
      </w:r>
    </w:p>
    <w:p w:rsidR="00000000" w:rsidDel="00000000" w:rsidP="00000000" w:rsidRDefault="00000000" w:rsidRPr="00000000" w14:paraId="00000014">
      <w:pPr>
        <w:spacing w:after="0" w:line="240" w:lineRule="auto"/>
        <w:rPr>
          <w:sz w:val="22"/>
          <w:szCs w:val="22"/>
        </w:rPr>
      </w:pPr>
      <w:r w:rsidDel="00000000" w:rsidR="00000000" w:rsidRPr="00000000">
        <w:rPr>
          <w:rtl w:val="0"/>
        </w:rPr>
      </w:r>
    </w:p>
    <w:p w:rsidR="00000000" w:rsidDel="00000000" w:rsidP="00000000" w:rsidRDefault="00000000" w:rsidRPr="00000000" w14:paraId="00000015">
      <w:pPr>
        <w:spacing w:after="0" w:line="240" w:lineRule="auto"/>
        <w:rPr>
          <w:sz w:val="22"/>
          <w:szCs w:val="22"/>
        </w:rPr>
      </w:pPr>
      <w:r w:rsidDel="00000000" w:rsidR="00000000" w:rsidRPr="00000000">
        <w:rPr>
          <w:sz w:val="22"/>
          <w:szCs w:val="22"/>
        </w:rPr>
        <w:drawing>
          <wp:inline distB="114300" distT="114300" distL="114300" distR="114300">
            <wp:extent cx="5943600" cy="368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83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43200" cy="409575"/>
          <wp:effectExtent b="0" l="0" r="0" t="0"/>
          <wp:docPr descr="SNHU logo" id="5"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510C3F"/>
    <w:rPr>
      <w:sz w:val="24"/>
    </w:rPr>
  </w:style>
  <w:style w:type="paragraph" w:styleId="Heading1">
    <w:name w:val="heading 1"/>
    <w:basedOn w:val="Normal"/>
    <w:next w:val="Normal"/>
    <w:link w:val="Heading1Char"/>
    <w:uiPriority w:val="9"/>
    <w:qFormat w:val="1"/>
    <w:rsid w:val="00E61DA4"/>
    <w:pPr>
      <w:keepNext w:val="1"/>
      <w:keepLines w:val="1"/>
      <w:spacing w:after="0" w:before="240"/>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6A51DF"/>
    <w:pPr>
      <w:keepNext w:val="1"/>
      <w:keepLines w:val="1"/>
      <w:spacing w:after="0" w:before="40"/>
      <w:outlineLvl w:val="1"/>
    </w:pPr>
    <w:rPr>
      <w:rFonts w:cstheme="majorBidi" w:eastAsiaTheme="majorEastAsia"/>
      <w:b w:val="1"/>
      <w:szCs w:val="26"/>
    </w:rPr>
  </w:style>
  <w:style w:type="paragraph" w:styleId="Heading3">
    <w:name w:val="heading 3"/>
    <w:basedOn w:val="Normal"/>
    <w:link w:val="Heading3Char"/>
    <w:uiPriority w:val="9"/>
    <w:qFormat w:val="1"/>
    <w:rsid w:val="006A51DF"/>
    <w:pPr>
      <w:spacing w:after="100" w:afterAutospacing="1" w:before="100" w:beforeAutospacing="1" w:line="240" w:lineRule="auto"/>
      <w:outlineLvl w:val="2"/>
    </w:pPr>
    <w:rPr>
      <w:rFonts w:cs="Times New Roman" w:eastAsia="Times New Roman"/>
      <w:b w:val="1"/>
      <w:bCs w:val="1"/>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1DA4"/>
    <w:rPr>
      <w:rFonts w:cstheme="majorBidi" w:eastAsiaTheme="majorEastAsia"/>
      <w:b w:val="1"/>
      <w:sz w:val="24"/>
      <w:szCs w:val="32"/>
    </w:rPr>
  </w:style>
  <w:style w:type="character" w:styleId="Heading2Char" w:customStyle="1">
    <w:name w:val="Heading 2 Char"/>
    <w:basedOn w:val="DefaultParagraphFont"/>
    <w:link w:val="Heading2"/>
    <w:uiPriority w:val="9"/>
    <w:rsid w:val="006A51DF"/>
    <w:rPr>
      <w:rFonts w:cstheme="majorBidi" w:eastAsiaTheme="majorEastAsia"/>
      <w:b w:val="1"/>
      <w:sz w:val="24"/>
      <w:szCs w:val="26"/>
    </w:rPr>
  </w:style>
  <w:style w:type="paragraph" w:styleId="Title">
    <w:name w:val="Title"/>
    <w:basedOn w:val="Normal"/>
    <w:next w:val="Normal"/>
    <w:link w:val="TitleChar"/>
    <w:uiPriority w:val="10"/>
    <w:qFormat w:val="1"/>
    <w:rsid w:val="00E61DA4"/>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E61DA4"/>
    <w:rPr>
      <w:rFonts w:cstheme="majorBidi" w:eastAsiaTheme="majorEastAsia"/>
      <w:spacing w:val="-10"/>
      <w:kern w:val="28"/>
      <w:sz w:val="56"/>
      <w:szCs w:val="56"/>
    </w:rPr>
  </w:style>
  <w:style w:type="character" w:styleId="Heading3Char" w:customStyle="1">
    <w:name w:val="Heading 3 Char"/>
    <w:basedOn w:val="DefaultParagraphFont"/>
    <w:link w:val="Heading3"/>
    <w:uiPriority w:val="9"/>
    <w:rsid w:val="006A51DF"/>
    <w:rPr>
      <w:rFonts w:cs="Times New Roman" w:eastAsia="Times New Roman"/>
      <w:b w:val="1"/>
      <w:bCs w:val="1"/>
      <w:sz w:val="24"/>
      <w:szCs w:val="27"/>
    </w:rPr>
  </w:style>
  <w:style w:type="paragraph" w:styleId="Header">
    <w:name w:val="header"/>
    <w:basedOn w:val="Normal"/>
    <w:link w:val="HeaderChar"/>
    <w:uiPriority w:val="99"/>
    <w:unhideWhenUsed w:val="1"/>
    <w:rsid w:val="00355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598A"/>
    <w:rPr>
      <w:sz w:val="24"/>
    </w:rPr>
  </w:style>
  <w:style w:type="paragraph" w:styleId="Footer">
    <w:name w:val="footer"/>
    <w:basedOn w:val="Normal"/>
    <w:link w:val="FooterChar"/>
    <w:uiPriority w:val="99"/>
    <w:unhideWhenUsed w:val="1"/>
    <w:rsid w:val="00355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598A"/>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7U3+u0PMQo8ifS0bjgJPni+ITg==">AMUW2mVLnh0CeoI9DAHQTvB0FDdVWDiRiL0033hH+mLiAbE6JPkejhnyaXtB40doQmzU3CuXKQ+blmoV4wHaRzNx5Vzp4+jLYCJYZA2b0/YvRPCBVqJh+XLqI3avJN4v/TA6OkGUx2UO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2020-03-17T14:58:00Z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