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70B" w:rsidRPr="00C70B67" w:rsidRDefault="00CC470B" w:rsidP="00930AF3">
      <w:pPr>
        <w:jc w:val="center"/>
        <w:rPr>
          <w:lang w:eastAsia="en-GB"/>
        </w:rPr>
      </w:pPr>
      <w:r w:rsidRPr="00C70B67">
        <w:rPr>
          <w:lang w:eastAsia="en-GB"/>
        </w:rPr>
        <w:t>ОТЧЕТ</w:t>
      </w:r>
    </w:p>
    <w:p w:rsidR="00CC470B" w:rsidRPr="00C70B67" w:rsidRDefault="00CC470B" w:rsidP="00930AF3">
      <w:pPr>
        <w:jc w:val="center"/>
        <w:rPr>
          <w:lang w:eastAsia="en-GB"/>
        </w:rPr>
      </w:pPr>
    </w:p>
    <w:p w:rsidR="00930AF3" w:rsidRDefault="00930AF3" w:rsidP="00930AF3">
      <w:pPr>
        <w:jc w:val="center"/>
        <w:rPr>
          <w:lang w:eastAsia="en-GB"/>
        </w:rPr>
      </w:pPr>
      <w:r>
        <w:rPr>
          <w:lang w:eastAsia="en-GB"/>
        </w:rPr>
        <w:t>Здание№1</w:t>
      </w:r>
      <w:r w:rsidRPr="00930AF3">
        <w:rPr>
          <w:lang w:eastAsia="en-GB"/>
        </w:rPr>
        <w:br/>
      </w:r>
      <w:r>
        <w:rPr>
          <w:lang w:eastAsia="en-GB"/>
        </w:rPr>
        <w:t>Вариант Чётный</w:t>
      </w:r>
    </w:p>
    <w:p w:rsidR="00CC470B" w:rsidRPr="00C70B67" w:rsidRDefault="00CC470B" w:rsidP="00930AF3">
      <w:pPr>
        <w:jc w:val="center"/>
        <w:rPr>
          <w:lang w:eastAsia="en-GB"/>
        </w:rPr>
      </w:pPr>
      <w:r w:rsidRPr="00C70B67">
        <w:rPr>
          <w:lang w:eastAsia="en-GB"/>
        </w:rPr>
        <w:t>«</w:t>
      </w:r>
      <w:proofErr w:type="spellStart"/>
      <w:r w:rsidRPr="00C70B67">
        <w:rPr>
          <w:lang w:eastAsia="en-GB"/>
        </w:rPr>
        <w:t>Полносвязные</w:t>
      </w:r>
      <w:proofErr w:type="spellEnd"/>
      <w:r w:rsidRPr="00C70B67">
        <w:rPr>
          <w:lang w:eastAsia="en-GB"/>
        </w:rPr>
        <w:t xml:space="preserve"> нейронные сети прямого распространения»</w:t>
      </w:r>
    </w:p>
    <w:p w:rsidR="00CC470B" w:rsidRPr="00C70B67" w:rsidRDefault="00CC470B" w:rsidP="00CC470B">
      <w:pPr>
        <w:jc w:val="center"/>
        <w:rPr>
          <w:lang w:eastAsia="en-GB"/>
        </w:rPr>
      </w:pPr>
    </w:p>
    <w:p w:rsidR="00930AF3" w:rsidRPr="00C70B67" w:rsidRDefault="00930AF3" w:rsidP="00CC470B">
      <w:pPr>
        <w:jc w:val="center"/>
        <w:rPr>
          <w:lang w:eastAsia="en-GB"/>
        </w:rPr>
      </w:pPr>
    </w:p>
    <w:p w:rsidR="005927BA" w:rsidRDefault="00930AF3" w:rsidP="00930AF3">
      <w:pPr>
        <w:jc w:val="right"/>
        <w:rPr>
          <w:lang w:eastAsia="en-GB"/>
        </w:rPr>
      </w:pPr>
      <w:r>
        <w:rPr>
          <w:lang w:eastAsia="en-GB"/>
        </w:rPr>
        <w:t>Студентка</w:t>
      </w:r>
      <w:r w:rsidR="00CC470B" w:rsidRPr="00C70B67">
        <w:rPr>
          <w:lang w:eastAsia="en-GB"/>
        </w:rPr>
        <w:t xml:space="preserve"> группы №932001:</w:t>
      </w:r>
      <w:r>
        <w:rPr>
          <w:lang w:eastAsia="en-GB"/>
        </w:rPr>
        <w:t xml:space="preserve"> Ли Алина</w:t>
      </w: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left"/>
        <w:rPr>
          <w:lang w:eastAsia="en-GB"/>
        </w:rPr>
      </w:pPr>
      <w:r w:rsidRPr="00930AF3">
        <w:rPr>
          <w:b/>
          <w:lang w:eastAsia="en-GB"/>
        </w:rPr>
        <w:lastRenderedPageBreak/>
        <w:t>Цель работы</w:t>
      </w:r>
      <w:r>
        <w:rPr>
          <w:lang w:eastAsia="en-GB"/>
        </w:rPr>
        <w:t xml:space="preserve"> – получить навыки создания </w:t>
      </w:r>
      <w:proofErr w:type="spellStart"/>
      <w:r>
        <w:rPr>
          <w:lang w:eastAsia="en-GB"/>
        </w:rPr>
        <w:t>полносвязного</w:t>
      </w:r>
      <w:proofErr w:type="spellEnd"/>
      <w:r>
        <w:rPr>
          <w:lang w:eastAsia="en-GB"/>
        </w:rPr>
        <w:t xml:space="preserve"> бинарного и </w:t>
      </w:r>
      <w:proofErr w:type="spellStart"/>
      <w:r>
        <w:rPr>
          <w:lang w:eastAsia="en-GB"/>
        </w:rPr>
        <w:t>многоклассового</w:t>
      </w:r>
      <w:proofErr w:type="spellEnd"/>
      <w:r>
        <w:rPr>
          <w:lang w:eastAsia="en-GB"/>
        </w:rPr>
        <w:t xml:space="preserve"> классификаторов, а также </w:t>
      </w:r>
      <w:proofErr w:type="spellStart"/>
      <w:r>
        <w:rPr>
          <w:lang w:eastAsia="en-GB"/>
        </w:rPr>
        <w:t>нейросетевого</w:t>
      </w:r>
      <w:proofErr w:type="spellEnd"/>
      <w:r>
        <w:rPr>
          <w:lang w:eastAsia="en-GB"/>
        </w:rPr>
        <w:t xml:space="preserve"> регрессора с помощью библиотеки построения нейронных сетей. </w:t>
      </w:r>
    </w:p>
    <w:p w:rsidR="00930AF3" w:rsidRDefault="00930AF3" w:rsidP="00930AF3">
      <w:pPr>
        <w:jc w:val="left"/>
        <w:rPr>
          <w:lang w:eastAsia="en-GB"/>
        </w:rPr>
      </w:pPr>
      <w:r w:rsidRPr="00930AF3">
        <w:rPr>
          <w:b/>
          <w:lang w:eastAsia="en-GB"/>
        </w:rPr>
        <w:t xml:space="preserve">Задачи </w:t>
      </w:r>
      <w:r>
        <w:rPr>
          <w:lang w:eastAsia="en-GB"/>
        </w:rPr>
        <w:t xml:space="preserve">– Построить три </w:t>
      </w:r>
      <w:proofErr w:type="spellStart"/>
      <w:r>
        <w:rPr>
          <w:lang w:eastAsia="en-GB"/>
        </w:rPr>
        <w:t>нейросетевые</w:t>
      </w:r>
      <w:proofErr w:type="spellEnd"/>
      <w:r>
        <w:rPr>
          <w:lang w:eastAsia="en-GB"/>
        </w:rPr>
        <w:t xml:space="preserve"> модели:</w:t>
      </w:r>
    </w:p>
    <w:p w:rsidR="00930AF3" w:rsidRDefault="00930AF3" w:rsidP="00930AF3">
      <w:pPr>
        <w:jc w:val="left"/>
        <w:rPr>
          <w:b/>
          <w:lang w:eastAsia="en-GB"/>
        </w:rPr>
      </w:pPr>
      <w:r w:rsidRPr="00930AF3">
        <w:rPr>
          <w:b/>
          <w:lang w:eastAsia="en-GB"/>
        </w:rPr>
        <w:t>a) Бинарный Классификатор</w:t>
      </w:r>
    </w:p>
    <w:p w:rsidR="00930AF3" w:rsidRPr="00930AF3" w:rsidRDefault="00930AF3" w:rsidP="00930AF3">
      <w:pPr>
        <w:jc w:val="left"/>
        <w:rPr>
          <w:lang w:eastAsia="en-GB"/>
        </w:rPr>
      </w:pPr>
      <w:r w:rsidRPr="00930AF3">
        <w:rPr>
          <w:lang w:eastAsia="en-GB"/>
        </w:rPr>
        <w:t>Оценка вероятности, того, что клиент откроет банковский депозит в р</w:t>
      </w:r>
      <w:r>
        <w:rPr>
          <w:lang w:eastAsia="en-GB"/>
        </w:rPr>
        <w:t xml:space="preserve">езультате маркетинговой акции: </w:t>
      </w:r>
      <w:hyperlink r:id="rId6" w:history="1">
        <w:r w:rsidRPr="00487E04">
          <w:rPr>
            <w:rStyle w:val="a4"/>
            <w:lang w:eastAsia="en-GB"/>
          </w:rPr>
          <w:t>https://archive.ics.uci.edu/ml/datasets/Bank+Marketing</w:t>
        </w:r>
      </w:hyperlink>
      <w:r>
        <w:rPr>
          <w:lang w:eastAsia="en-GB"/>
        </w:rPr>
        <w:t xml:space="preserve"> </w:t>
      </w:r>
      <w:r w:rsidRPr="00930AF3">
        <w:rPr>
          <w:lang w:eastAsia="en-GB"/>
        </w:rPr>
        <w:t xml:space="preserve">Класс: атрибут 21 - </w:t>
      </w:r>
      <w:r w:rsidRPr="00930AF3">
        <w:rPr>
          <w:lang w:val="en-US" w:eastAsia="en-GB"/>
        </w:rPr>
        <w:t>y</w:t>
      </w:r>
      <w:r w:rsidRPr="00930AF3">
        <w:rPr>
          <w:lang w:eastAsia="en-GB"/>
        </w:rPr>
        <w:t xml:space="preserve"> - </w:t>
      </w:r>
      <w:r w:rsidRPr="00930AF3">
        <w:rPr>
          <w:lang w:val="en-US" w:eastAsia="en-GB"/>
        </w:rPr>
        <w:t>has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the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client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subscribed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a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term</w:t>
      </w:r>
      <w:r w:rsidRPr="00930AF3">
        <w:rPr>
          <w:lang w:eastAsia="en-GB"/>
        </w:rPr>
        <w:t xml:space="preserve"> </w:t>
      </w:r>
      <w:r w:rsidRPr="00930AF3">
        <w:rPr>
          <w:lang w:val="en-US" w:eastAsia="en-GB"/>
        </w:rPr>
        <w:t>deposit</w:t>
      </w:r>
      <w:r w:rsidRPr="00930AF3">
        <w:rPr>
          <w:lang w:eastAsia="en-GB"/>
        </w:rPr>
        <w:t>? (</w:t>
      </w:r>
      <w:proofErr w:type="spellStart"/>
      <w:r w:rsidRPr="00930AF3">
        <w:rPr>
          <w:lang w:eastAsia="en-GB"/>
        </w:rPr>
        <w:t>binary</w:t>
      </w:r>
      <w:proofErr w:type="spellEnd"/>
      <w:r w:rsidRPr="00930AF3">
        <w:rPr>
          <w:lang w:eastAsia="en-GB"/>
        </w:rPr>
        <w:t>: '</w:t>
      </w:r>
      <w:proofErr w:type="spellStart"/>
      <w:r w:rsidRPr="00930AF3">
        <w:rPr>
          <w:lang w:eastAsia="en-GB"/>
        </w:rPr>
        <w:t>yes</w:t>
      </w:r>
      <w:proofErr w:type="spellEnd"/>
      <w:r w:rsidRPr="00930AF3">
        <w:rPr>
          <w:lang w:eastAsia="en-GB"/>
        </w:rPr>
        <w:t>', '</w:t>
      </w:r>
      <w:proofErr w:type="spellStart"/>
      <w:r w:rsidRPr="00930AF3">
        <w:rPr>
          <w:lang w:eastAsia="en-GB"/>
        </w:rPr>
        <w:t>no</w:t>
      </w:r>
      <w:proofErr w:type="spellEnd"/>
      <w:r w:rsidRPr="00930AF3">
        <w:rPr>
          <w:lang w:eastAsia="en-GB"/>
        </w:rPr>
        <w:t>').</w:t>
      </w:r>
    </w:p>
    <w:p w:rsidR="00930AF3" w:rsidRPr="00930AF3" w:rsidRDefault="00930AF3" w:rsidP="00930AF3">
      <w:pPr>
        <w:jc w:val="left"/>
        <w:rPr>
          <w:lang w:eastAsia="en-GB"/>
        </w:rPr>
      </w:pPr>
      <w:r w:rsidRPr="00930AF3">
        <w:rPr>
          <w:b/>
          <w:lang w:eastAsia="en-GB"/>
        </w:rPr>
        <w:t xml:space="preserve">b) </w:t>
      </w:r>
      <w:proofErr w:type="spellStart"/>
      <w:r w:rsidRPr="00930AF3">
        <w:rPr>
          <w:b/>
          <w:lang w:eastAsia="en-GB"/>
        </w:rPr>
        <w:t>Многоклассовый</w:t>
      </w:r>
      <w:proofErr w:type="spellEnd"/>
      <w:r w:rsidRPr="00930AF3">
        <w:rPr>
          <w:b/>
          <w:lang w:eastAsia="en-GB"/>
        </w:rPr>
        <w:t xml:space="preserve"> классификатор</w:t>
      </w:r>
      <w:r>
        <w:rPr>
          <w:b/>
          <w:lang w:eastAsia="en-GB"/>
        </w:rPr>
        <w:br/>
      </w:r>
      <w:r w:rsidRPr="00930AF3">
        <w:rPr>
          <w:lang w:eastAsia="en-GB"/>
        </w:rPr>
        <w:t xml:space="preserve">Оценка здоровья внутриутробного развития плода: </w:t>
      </w:r>
      <w:hyperlink r:id="rId7" w:history="1">
        <w:r w:rsidRPr="00487E04">
          <w:rPr>
            <w:rStyle w:val="a4"/>
            <w:lang w:eastAsia="en-GB"/>
          </w:rPr>
          <w:t>https://www.kaggle.com/datasets/andrewmvd/fetal-health-classification</w:t>
        </w:r>
      </w:hyperlink>
      <w:r>
        <w:rPr>
          <w:lang w:eastAsia="en-GB"/>
        </w:rPr>
        <w:t xml:space="preserve"> </w:t>
      </w:r>
      <w:r w:rsidRPr="00930AF3">
        <w:rPr>
          <w:lang w:eastAsia="en-GB"/>
        </w:rPr>
        <w:t xml:space="preserve">Метка класса: </w:t>
      </w:r>
      <w:proofErr w:type="spellStart"/>
      <w:r w:rsidRPr="00930AF3">
        <w:rPr>
          <w:lang w:eastAsia="en-GB"/>
        </w:rPr>
        <w:t>fetal_health</w:t>
      </w:r>
      <w:proofErr w:type="spellEnd"/>
      <w:r w:rsidRPr="00930AF3">
        <w:rPr>
          <w:lang w:eastAsia="en-GB"/>
        </w:rPr>
        <w:t>.</w:t>
      </w:r>
    </w:p>
    <w:p w:rsidR="00930AF3" w:rsidRPr="00930AF3" w:rsidRDefault="00930AF3" w:rsidP="00930AF3">
      <w:pPr>
        <w:jc w:val="left"/>
        <w:rPr>
          <w:b/>
          <w:lang w:eastAsia="en-GB"/>
        </w:rPr>
      </w:pPr>
      <w:r w:rsidRPr="00930AF3">
        <w:rPr>
          <w:b/>
          <w:lang w:eastAsia="en-GB"/>
        </w:rPr>
        <w:t>c) Регрессор</w:t>
      </w:r>
    </w:p>
    <w:p w:rsidR="00930AF3" w:rsidRDefault="00930AF3" w:rsidP="00930AF3">
      <w:pPr>
        <w:jc w:val="left"/>
        <w:rPr>
          <w:lang w:eastAsia="en-GB"/>
        </w:rPr>
      </w:pPr>
      <w:r w:rsidRPr="00930AF3">
        <w:rPr>
          <w:lang w:eastAsia="en-GB"/>
        </w:rPr>
        <w:t>Оценка уровня потребления ресурсов домохозяйством. Набор данных DS_2019_public.csv. Описание атрибутов – файл recs2009_public_codebook.xlsx. Предсказываемый признак – один из атрибутов (использовать только один из): TOTALBTU, TOTALBTUSPH, TOTALBTUCOL, TOTALBTUWTH, TOTALBTURFG, TOTALBTUOTH (Примечание BTU – Британская тепловая единица BTU ≈ 252 калории).</w:t>
      </w:r>
    </w:p>
    <w:p w:rsidR="00930AF3" w:rsidRDefault="00930AF3" w:rsidP="00930AF3">
      <w:pPr>
        <w:jc w:val="left"/>
        <w:rPr>
          <w:lang w:eastAsia="en-GB"/>
        </w:rPr>
      </w:pPr>
    </w:p>
    <w:p w:rsidR="00930AF3" w:rsidRPr="00930AF3" w:rsidRDefault="00930AF3" w:rsidP="00930AF3">
      <w:pPr>
        <w:jc w:val="left"/>
        <w:rPr>
          <w:b/>
          <w:sz w:val="40"/>
          <w:szCs w:val="40"/>
          <w:lang w:eastAsia="en-GB"/>
        </w:rPr>
      </w:pPr>
      <w:r w:rsidRPr="00AB0B26">
        <w:rPr>
          <w:b/>
          <w:sz w:val="40"/>
          <w:szCs w:val="40"/>
          <w:highlight w:val="lightGray"/>
          <w:lang w:eastAsia="en-GB"/>
        </w:rPr>
        <w:t>Бинарный Классификатор</w:t>
      </w:r>
    </w:p>
    <w:p w:rsidR="00930AF3" w:rsidRDefault="00930AF3" w:rsidP="00930AF3">
      <w:pPr>
        <w:jc w:val="left"/>
        <w:rPr>
          <w:lang w:eastAsia="en-GB"/>
        </w:rPr>
      </w:pPr>
      <w:r w:rsidRPr="00930AF3">
        <w:rPr>
          <w:lang w:eastAsia="en-GB"/>
        </w:rPr>
        <w:t>Целью данной задачи является построение бинарного классификатора для оценки вероятности того, что клиент откроет банковский депозит в результате маркетинговой акции</w:t>
      </w:r>
      <w:r>
        <w:rPr>
          <w:lang w:eastAsia="en-GB"/>
        </w:rPr>
        <w:t>.</w:t>
      </w:r>
      <w:r>
        <w:rPr>
          <w:lang w:eastAsia="en-GB"/>
        </w:rPr>
        <w:br/>
        <w:t>К</w:t>
      </w:r>
      <w:r w:rsidRPr="00930AF3">
        <w:rPr>
          <w:lang w:eastAsia="en-GB"/>
        </w:rPr>
        <w:t>ласс "</w:t>
      </w:r>
      <w:proofErr w:type="spellStart"/>
      <w:r w:rsidRPr="00930AF3">
        <w:rPr>
          <w:lang w:eastAsia="en-GB"/>
        </w:rPr>
        <w:t>yes</w:t>
      </w:r>
      <w:proofErr w:type="spellEnd"/>
      <w:r w:rsidRPr="00930AF3">
        <w:rPr>
          <w:lang w:eastAsia="en-GB"/>
        </w:rPr>
        <w:t>" будет означать, что клиент согласился открыть депозит, а класс "</w:t>
      </w:r>
      <w:proofErr w:type="spellStart"/>
      <w:r w:rsidRPr="00930AF3">
        <w:rPr>
          <w:lang w:eastAsia="en-GB"/>
        </w:rPr>
        <w:t>no</w:t>
      </w:r>
      <w:proofErr w:type="spellEnd"/>
      <w:r w:rsidRPr="00930AF3">
        <w:rPr>
          <w:lang w:eastAsia="en-GB"/>
        </w:rPr>
        <w:t>" - что клиент отказался.</w:t>
      </w:r>
    </w:p>
    <w:p w:rsidR="00930AF3" w:rsidRDefault="00930AF3" w:rsidP="00930AF3">
      <w:pPr>
        <w:jc w:val="left"/>
        <w:rPr>
          <w:lang w:eastAsia="en-GB"/>
        </w:rPr>
      </w:pPr>
    </w:p>
    <w:p w:rsidR="004441C9" w:rsidRDefault="00930AF3" w:rsidP="004441C9">
      <w:pPr>
        <w:pStyle w:val="a3"/>
        <w:jc w:val="left"/>
        <w:rPr>
          <w:lang w:eastAsia="en-GB"/>
        </w:rPr>
      </w:pPr>
      <w:r w:rsidRPr="00930AF3">
        <w:rPr>
          <w:lang w:eastAsia="en-GB"/>
        </w:rPr>
        <w:t>Исходные данные</w:t>
      </w:r>
      <w:r w:rsidR="004441C9">
        <w:rPr>
          <w:lang w:eastAsia="en-GB"/>
        </w:rPr>
        <w:t>:</w:t>
      </w:r>
      <w:proofErr w:type="spellStart"/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r w:rsidRPr="00930AF3">
        <w:rPr>
          <w:b/>
          <w:lang w:eastAsia="en-GB"/>
        </w:rPr>
        <w:t>age</w:t>
      </w:r>
      <w:proofErr w:type="spellEnd"/>
      <w:r>
        <w:rPr>
          <w:lang w:eastAsia="en-GB"/>
        </w:rPr>
        <w:t xml:space="preserve"> - Возраст клиента (числовой).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lastRenderedPageBreak/>
        <w:t>job</w:t>
      </w:r>
      <w:proofErr w:type="spellEnd"/>
      <w:r>
        <w:rPr>
          <w:lang w:eastAsia="en-GB"/>
        </w:rPr>
        <w:t xml:space="preserve"> - Тип занятости клиента (категориальный).</w:t>
      </w:r>
      <w:r>
        <w:rPr>
          <w:lang w:eastAsia="en-GB"/>
        </w:rPr>
        <w:br/>
      </w:r>
      <w:r w:rsidRPr="00930AF3">
        <w:rPr>
          <w:lang w:eastAsia="en-GB"/>
        </w:rPr>
        <w:t>тип работы (категориальная: 'admin.','blue-collar','entrepreneur','housemaid','management','retired','self-employed','services','student','technician','unemployed','unknown')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marital</w:t>
      </w:r>
      <w:proofErr w:type="spellEnd"/>
      <w:r>
        <w:rPr>
          <w:lang w:eastAsia="en-GB"/>
        </w:rPr>
        <w:t xml:space="preserve"> - Семейное положение клиента (категориальный).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семейное положение (категория: "разведен", "женат", "холост", "неизвестно"; примечание: "разведен" означает разведенный или овдовевший)</w:t>
      </w:r>
    </w:p>
    <w:p w:rsidR="00930AF3" w:rsidRPr="00AB0B26" w:rsidRDefault="00930AF3" w:rsidP="00AB0B26">
      <w:pPr>
        <w:pStyle w:val="a3"/>
        <w:numPr>
          <w:ilvl w:val="0"/>
          <w:numId w:val="1"/>
        </w:numPr>
        <w:jc w:val="left"/>
        <w:rPr>
          <w:lang w:val="en-US" w:eastAsia="en-GB"/>
        </w:rPr>
      </w:pPr>
      <w:proofErr w:type="spellStart"/>
      <w:r w:rsidRPr="00930AF3">
        <w:rPr>
          <w:b/>
          <w:lang w:eastAsia="en-GB"/>
        </w:rPr>
        <w:t>education</w:t>
      </w:r>
      <w:proofErr w:type="spellEnd"/>
      <w:r>
        <w:rPr>
          <w:lang w:eastAsia="en-GB"/>
        </w:rPr>
        <w:t xml:space="preserve"> - Уровень образования клиента (категориальный).</w:t>
      </w:r>
      <w:r w:rsidR="00AB0B26">
        <w:rPr>
          <w:lang w:eastAsia="en-GB"/>
        </w:rPr>
        <w:br/>
      </w:r>
      <w:r w:rsidR="00AB0B26" w:rsidRPr="00AB0B26">
        <w:rPr>
          <w:lang w:val="en-US" w:eastAsia="en-GB"/>
        </w:rPr>
        <w:t>(</w:t>
      </w:r>
      <w:r w:rsidR="00AB0B26">
        <w:rPr>
          <w:lang w:eastAsia="en-GB"/>
        </w:rPr>
        <w:t>категориальный</w:t>
      </w:r>
      <w:r w:rsidR="00AB0B26">
        <w:rPr>
          <w:lang w:val="en-US" w:eastAsia="en-GB"/>
        </w:rPr>
        <w:t>:</w:t>
      </w:r>
      <w:r w:rsidR="00AB0B26" w:rsidRPr="00AB0B26">
        <w:rPr>
          <w:lang w:val="en-US" w:eastAsia="en-GB"/>
        </w:rPr>
        <w:t xml:space="preserve"> 'basic.4y','basic.6y','basic.9y','high.school','illiterate','professional.course','university.degree','unknown')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default</w:t>
      </w:r>
      <w:proofErr w:type="spellEnd"/>
      <w:r>
        <w:rPr>
          <w:lang w:eastAsia="en-GB"/>
        </w:rPr>
        <w:t xml:space="preserve"> - Наличие кредита в дефолте (бинарный: "</w:t>
      </w:r>
      <w:proofErr w:type="spellStart"/>
      <w:r>
        <w:rPr>
          <w:lang w:eastAsia="en-GB"/>
        </w:rPr>
        <w:t>yes</w:t>
      </w:r>
      <w:proofErr w:type="spellEnd"/>
      <w:r>
        <w:rPr>
          <w:lang w:eastAsia="en-GB"/>
        </w:rPr>
        <w:t>", "</w:t>
      </w:r>
      <w:proofErr w:type="spellStart"/>
      <w:r>
        <w:rPr>
          <w:lang w:eastAsia="en-GB"/>
        </w:rPr>
        <w:t>no</w:t>
      </w:r>
      <w:proofErr w:type="spellEnd"/>
      <w:r>
        <w:rPr>
          <w:lang w:eastAsia="en-GB"/>
        </w:rPr>
        <w:t>").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есть ли дефолт по кредиту?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balance</w:t>
      </w:r>
      <w:proofErr w:type="spellEnd"/>
      <w:r>
        <w:rPr>
          <w:lang w:eastAsia="en-GB"/>
        </w:rPr>
        <w:t xml:space="preserve"> - Средний годовой баланс клиента в евро (числовой).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среднегодовой баланс</w:t>
      </w:r>
      <w:r w:rsidR="00AB0B26">
        <w:rPr>
          <w:lang w:eastAsia="en-GB"/>
        </w:rPr>
        <w:t>.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housing</w:t>
      </w:r>
      <w:proofErr w:type="spellEnd"/>
      <w:r>
        <w:rPr>
          <w:lang w:eastAsia="en-GB"/>
        </w:rPr>
        <w:t xml:space="preserve"> - Наличие ипотеки у клиента (бинарный: "</w:t>
      </w:r>
      <w:proofErr w:type="spellStart"/>
      <w:r>
        <w:rPr>
          <w:lang w:eastAsia="en-GB"/>
        </w:rPr>
        <w:t>yes</w:t>
      </w:r>
      <w:proofErr w:type="spellEnd"/>
      <w:r>
        <w:rPr>
          <w:lang w:eastAsia="en-GB"/>
        </w:rPr>
        <w:t>", "</w:t>
      </w:r>
      <w:proofErr w:type="spellStart"/>
      <w:r>
        <w:rPr>
          <w:lang w:eastAsia="en-GB"/>
        </w:rPr>
        <w:t>no</w:t>
      </w:r>
      <w:proofErr w:type="spellEnd"/>
      <w:r>
        <w:rPr>
          <w:lang w:eastAsia="en-GB"/>
        </w:rPr>
        <w:t>").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 xml:space="preserve">есть </w:t>
      </w:r>
      <w:r w:rsidR="00AB0B26">
        <w:rPr>
          <w:lang w:eastAsia="en-GB"/>
        </w:rPr>
        <w:t>ли ипотека</w:t>
      </w:r>
      <w:r w:rsidR="00AB0B26" w:rsidRPr="00AB0B26">
        <w:rPr>
          <w:lang w:eastAsia="en-GB"/>
        </w:rPr>
        <w:t>?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loan</w:t>
      </w:r>
      <w:proofErr w:type="spellEnd"/>
      <w:r>
        <w:rPr>
          <w:lang w:eastAsia="en-GB"/>
        </w:rPr>
        <w:t xml:space="preserve"> - Наличие личного займа у клиента (бинарный: "</w:t>
      </w:r>
      <w:proofErr w:type="spellStart"/>
      <w:r>
        <w:rPr>
          <w:lang w:eastAsia="en-GB"/>
        </w:rPr>
        <w:t>yes</w:t>
      </w:r>
      <w:proofErr w:type="spellEnd"/>
      <w:r>
        <w:rPr>
          <w:lang w:eastAsia="en-GB"/>
        </w:rPr>
        <w:t>", "</w:t>
      </w:r>
      <w:proofErr w:type="spellStart"/>
      <w:r>
        <w:rPr>
          <w:lang w:eastAsia="en-GB"/>
        </w:rPr>
        <w:t>no</w:t>
      </w:r>
      <w:proofErr w:type="spellEnd"/>
      <w:r>
        <w:rPr>
          <w:lang w:eastAsia="en-GB"/>
        </w:rPr>
        <w:t>").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есть личный заем?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contact</w:t>
      </w:r>
      <w:proofErr w:type="spellEnd"/>
      <w:r w:rsidRPr="00930AF3">
        <w:rPr>
          <w:b/>
          <w:lang w:eastAsia="en-GB"/>
        </w:rPr>
        <w:t xml:space="preserve"> </w:t>
      </w:r>
      <w:r>
        <w:rPr>
          <w:lang w:eastAsia="en-GB"/>
        </w:rPr>
        <w:t>- Тип коммуникации при контакте с клиентом (категориальный).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тип контактной связи (категория: "сотовая связь", "телефон")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day_of_week</w:t>
      </w:r>
      <w:proofErr w:type="spellEnd"/>
      <w:r>
        <w:rPr>
          <w:lang w:eastAsia="en-GB"/>
        </w:rPr>
        <w:t xml:space="preserve"> - День недели последнего контакта (категориальный).</w:t>
      </w:r>
    </w:p>
    <w:p w:rsidR="00AB0B26" w:rsidRDefault="00AB0B26" w:rsidP="00AB0B26">
      <w:pPr>
        <w:pStyle w:val="a3"/>
        <w:jc w:val="left"/>
        <w:rPr>
          <w:lang w:eastAsia="en-GB"/>
        </w:rPr>
      </w:pPr>
      <w:r w:rsidRPr="00AB0B26">
        <w:rPr>
          <w:lang w:eastAsia="en-GB"/>
        </w:rPr>
        <w:t>последний контактный день недели</w:t>
      </w:r>
    </w:p>
    <w:p w:rsidR="00930AF3" w:rsidRDefault="00930AF3" w:rsidP="00AB0B26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month</w:t>
      </w:r>
      <w:proofErr w:type="spellEnd"/>
      <w:r>
        <w:rPr>
          <w:lang w:eastAsia="en-GB"/>
        </w:rPr>
        <w:t xml:space="preserve"> - Месяц последнего контакта (категориальный).</w:t>
      </w:r>
      <w:r w:rsidR="00AB0B26">
        <w:rPr>
          <w:lang w:eastAsia="en-GB"/>
        </w:rPr>
        <w:br/>
      </w:r>
      <w:r w:rsidR="00AB0B26" w:rsidRPr="00AB0B26">
        <w:rPr>
          <w:lang w:eastAsia="en-GB"/>
        </w:rPr>
        <w:t>месяц последнего контакта в году (категория: "январь", "февраль", "март", ..., "ноябрь", "декабрь")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duration</w:t>
      </w:r>
      <w:proofErr w:type="spellEnd"/>
      <w:r>
        <w:rPr>
          <w:lang w:eastAsia="en-GB"/>
        </w:rPr>
        <w:t xml:space="preserve"> - Продолжительность последнего контакта в секундах (числовой).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lastRenderedPageBreak/>
        <w:t>campaign</w:t>
      </w:r>
      <w:proofErr w:type="spellEnd"/>
      <w:r>
        <w:rPr>
          <w:lang w:eastAsia="en-GB"/>
        </w:rPr>
        <w:t xml:space="preserve"> - Количество контактов, проведенных в рамках текущей кампании и для данного клиента (числовой).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pdays</w:t>
      </w:r>
      <w:proofErr w:type="spellEnd"/>
      <w:r>
        <w:rPr>
          <w:lang w:eastAsia="en-GB"/>
        </w:rPr>
        <w:t xml:space="preserve"> - Количество дней, прошедших после последнего контакта клиента по предыдущей кампании (числовой, -1 означает, что клиент не был предварительно </w:t>
      </w:r>
      <w:proofErr w:type="spellStart"/>
      <w:r>
        <w:rPr>
          <w:lang w:eastAsia="en-GB"/>
        </w:rPr>
        <w:t>контактирован</w:t>
      </w:r>
      <w:proofErr w:type="spellEnd"/>
      <w:r>
        <w:rPr>
          <w:lang w:eastAsia="en-GB"/>
        </w:rPr>
        <w:t>).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previous</w:t>
      </w:r>
      <w:proofErr w:type="spellEnd"/>
      <w:r>
        <w:rPr>
          <w:lang w:eastAsia="en-GB"/>
        </w:rPr>
        <w:t xml:space="preserve"> - Количество контактов, проведенных до текущей кампании и для данного клиента (числовой).</w:t>
      </w:r>
    </w:p>
    <w:p w:rsidR="00930AF3" w:rsidRDefault="00930AF3" w:rsidP="00930AF3">
      <w:pPr>
        <w:pStyle w:val="a3"/>
        <w:numPr>
          <w:ilvl w:val="0"/>
          <w:numId w:val="1"/>
        </w:numPr>
        <w:jc w:val="left"/>
        <w:rPr>
          <w:lang w:eastAsia="en-GB"/>
        </w:rPr>
      </w:pPr>
      <w:proofErr w:type="spellStart"/>
      <w:r w:rsidRPr="00930AF3">
        <w:rPr>
          <w:b/>
          <w:lang w:eastAsia="en-GB"/>
        </w:rPr>
        <w:t>poutcome</w:t>
      </w:r>
      <w:proofErr w:type="spellEnd"/>
      <w:r>
        <w:rPr>
          <w:lang w:eastAsia="en-GB"/>
        </w:rPr>
        <w:t xml:space="preserve"> - Результат предыдущей маркетинговой кампании (категориальный).</w:t>
      </w:r>
    </w:p>
    <w:p w:rsidR="00AB0B26" w:rsidRDefault="00AB0B26" w:rsidP="00AB0B26">
      <w:pPr>
        <w:ind w:left="360"/>
        <w:jc w:val="left"/>
        <w:rPr>
          <w:lang w:eastAsia="en-GB"/>
        </w:rPr>
      </w:pPr>
      <w:r w:rsidRPr="00AB0B26">
        <w:rPr>
          <w:lang w:eastAsia="en-GB"/>
        </w:rPr>
        <w:drawing>
          <wp:inline distT="0" distB="0" distL="0" distR="0" wp14:anchorId="395CFEE8" wp14:editId="56987925">
            <wp:extent cx="6182532" cy="177314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052" cy="17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26" w:rsidRDefault="00AB0B26" w:rsidP="00AB0B26">
      <w:pPr>
        <w:ind w:left="360"/>
        <w:jc w:val="left"/>
        <w:rPr>
          <w:lang w:eastAsia="en-GB"/>
        </w:rPr>
      </w:pPr>
      <w:r w:rsidRPr="00AB0B26">
        <w:rPr>
          <w:lang w:eastAsia="en-GB"/>
        </w:rPr>
        <w:drawing>
          <wp:inline distT="0" distB="0" distL="0" distR="0" wp14:anchorId="74E461DD" wp14:editId="402F172C">
            <wp:extent cx="6208005" cy="221776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581" cy="22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П</w:t>
      </w:r>
      <w:r w:rsidRPr="00AB0B26">
        <w:rPr>
          <w:lang w:eastAsia="en-GB"/>
        </w:rPr>
        <w:t>роанализируем некоторые из этих статистических показателей для нескольких признаков:</w:t>
      </w:r>
      <w:r>
        <w:rPr>
          <w:lang w:eastAsia="en-GB"/>
        </w:rPr>
        <w:br/>
      </w:r>
      <w:proofErr w:type="spellStart"/>
      <w:r w:rsidRPr="00AB0B26">
        <w:rPr>
          <w:b/>
          <w:lang w:eastAsia="en-GB"/>
        </w:rPr>
        <w:t>age</w:t>
      </w:r>
      <w:proofErr w:type="spellEnd"/>
      <w:r>
        <w:rPr>
          <w:lang w:eastAsia="en-GB"/>
        </w:rPr>
        <w:t xml:space="preserve"> (Возраст клиентов):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Средний возраст клиентов составляет около 40 лет.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Минимальный возраст в наборе данных составляет 18 лет.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Максимальный возраст в наборе данных составляет 88 лет.</w:t>
      </w:r>
    </w:p>
    <w:p w:rsidR="00AB0B26" w:rsidRDefault="00AB0B26" w:rsidP="00AB0B26">
      <w:pPr>
        <w:ind w:left="360"/>
        <w:jc w:val="left"/>
        <w:rPr>
          <w:lang w:eastAsia="en-GB"/>
        </w:rPr>
      </w:pPr>
    </w:p>
    <w:p w:rsidR="00AB0B26" w:rsidRDefault="00AB0B26" w:rsidP="00AB0B26">
      <w:pPr>
        <w:ind w:left="360"/>
        <w:jc w:val="left"/>
        <w:rPr>
          <w:lang w:eastAsia="en-GB"/>
        </w:rPr>
      </w:pPr>
      <w:proofErr w:type="spellStart"/>
      <w:r w:rsidRPr="00AB0B26">
        <w:rPr>
          <w:b/>
          <w:lang w:eastAsia="en-GB"/>
        </w:rPr>
        <w:lastRenderedPageBreak/>
        <w:t>duration</w:t>
      </w:r>
      <w:proofErr w:type="spellEnd"/>
      <w:r>
        <w:rPr>
          <w:lang w:eastAsia="en-GB"/>
        </w:rPr>
        <w:t xml:space="preserve"> (Продолжительность последнего контакта):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Средняя продолжительность последнего контакта составляет около 257 секунд.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 xml:space="preserve">Минимальная продолжительность контакта равна 0 секунд (возможно, это означает, что клиенты не были предварительно </w:t>
      </w:r>
      <w:proofErr w:type="spellStart"/>
      <w:r>
        <w:rPr>
          <w:lang w:eastAsia="en-GB"/>
        </w:rPr>
        <w:t>контактированы</w:t>
      </w:r>
      <w:proofErr w:type="spellEnd"/>
      <w:r>
        <w:rPr>
          <w:lang w:eastAsia="en-GB"/>
        </w:rPr>
        <w:t>).</w:t>
      </w:r>
    </w:p>
    <w:p w:rsidR="00AB0B26" w:rsidRDefault="00AB0B26" w:rsidP="00AB0B26">
      <w:pPr>
        <w:ind w:left="360"/>
        <w:jc w:val="left"/>
        <w:rPr>
          <w:lang w:eastAsia="en-GB"/>
        </w:rPr>
      </w:pPr>
      <w:r>
        <w:rPr>
          <w:lang w:eastAsia="en-GB"/>
        </w:rPr>
        <w:t>Максимальная продолжительность контакта составляет 3643 секунд.</w:t>
      </w:r>
    </w:p>
    <w:p w:rsidR="00AB0B26" w:rsidRDefault="00AB0B26" w:rsidP="00AB0B26">
      <w:pPr>
        <w:ind w:left="360"/>
        <w:jc w:val="left"/>
        <w:rPr>
          <w:lang w:eastAsia="en-GB"/>
        </w:rPr>
      </w:pPr>
      <w:r w:rsidRPr="00AB0B26">
        <w:rPr>
          <w:lang w:eastAsia="en-GB"/>
        </w:rPr>
        <w:drawing>
          <wp:inline distT="0" distB="0" distL="0" distR="0" wp14:anchorId="0928426E" wp14:editId="006A160F">
            <wp:extent cx="4906060" cy="390579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26" w:rsidRDefault="00AB0B26" w:rsidP="00AB0B26">
      <w:pPr>
        <w:ind w:left="360"/>
        <w:jc w:val="left"/>
        <w:rPr>
          <w:lang w:eastAsia="en-GB"/>
        </w:rPr>
      </w:pPr>
    </w:p>
    <w:p w:rsidR="00AB0B26" w:rsidRDefault="00AB0B26" w:rsidP="00AB0B26">
      <w:pPr>
        <w:ind w:left="360"/>
        <w:jc w:val="left"/>
        <w:rPr>
          <w:lang w:eastAsia="en-GB"/>
        </w:rPr>
      </w:pPr>
      <w:r w:rsidRPr="00AB0B26">
        <w:rPr>
          <w:lang w:eastAsia="en-GB"/>
        </w:rPr>
        <w:t>Результат выполнения этой команды равен нулю для всех столбцов, это означает, что в данных нет пропущенных значений и все столбцы полностью заполнены.</w:t>
      </w:r>
    </w:p>
    <w:p w:rsidR="00AB0B26" w:rsidRDefault="00AB0B26" w:rsidP="00AB0B26">
      <w:pPr>
        <w:ind w:left="360"/>
        <w:jc w:val="left"/>
        <w:rPr>
          <w:lang w:eastAsia="en-GB"/>
        </w:rPr>
      </w:pPr>
      <w:r w:rsidRPr="00AB0B26">
        <w:rPr>
          <w:lang w:eastAsia="en-GB"/>
        </w:rPr>
        <w:lastRenderedPageBreak/>
        <w:drawing>
          <wp:inline distT="0" distB="0" distL="0" distR="0" wp14:anchorId="1034E491" wp14:editId="1AD138D6">
            <wp:extent cx="5940425" cy="39230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F3" w:rsidRDefault="00AB0B26" w:rsidP="00E236BF">
      <w:pPr>
        <w:ind w:left="360"/>
        <w:jc w:val="left"/>
        <w:rPr>
          <w:lang w:eastAsia="en-GB"/>
        </w:rPr>
      </w:pPr>
      <w:r w:rsidRPr="00AB0B26">
        <w:rPr>
          <w:lang w:eastAsia="en-GB"/>
        </w:rPr>
        <w:t xml:space="preserve">В коде происходит </w:t>
      </w:r>
      <w:proofErr w:type="spellStart"/>
      <w:r w:rsidRPr="00AB0B26">
        <w:rPr>
          <w:lang w:eastAsia="en-GB"/>
        </w:rPr>
        <w:t>маппинг</w:t>
      </w:r>
      <w:proofErr w:type="spellEnd"/>
      <w:r w:rsidRPr="00AB0B26">
        <w:rPr>
          <w:lang w:eastAsia="en-GB"/>
        </w:rPr>
        <w:t xml:space="preserve"> (перевод) категориальных значений в числовые значения для признаков '</w:t>
      </w:r>
      <w:proofErr w:type="spellStart"/>
      <w:r w:rsidRPr="00AB0B26">
        <w:rPr>
          <w:lang w:eastAsia="en-GB"/>
        </w:rPr>
        <w:t>default</w:t>
      </w:r>
      <w:proofErr w:type="spellEnd"/>
      <w:r w:rsidRPr="00AB0B26">
        <w:rPr>
          <w:lang w:eastAsia="en-GB"/>
        </w:rPr>
        <w:t>', '</w:t>
      </w:r>
      <w:proofErr w:type="spellStart"/>
      <w:r w:rsidRPr="00AB0B26">
        <w:rPr>
          <w:lang w:eastAsia="en-GB"/>
        </w:rPr>
        <w:t>housing</w:t>
      </w:r>
      <w:proofErr w:type="spellEnd"/>
      <w:r w:rsidRPr="00AB0B26">
        <w:rPr>
          <w:lang w:eastAsia="en-GB"/>
        </w:rPr>
        <w:t>' и '</w:t>
      </w:r>
      <w:proofErr w:type="spellStart"/>
      <w:r w:rsidRPr="00AB0B26">
        <w:rPr>
          <w:lang w:eastAsia="en-GB"/>
        </w:rPr>
        <w:t>loan</w:t>
      </w:r>
      <w:proofErr w:type="spellEnd"/>
      <w:r w:rsidRPr="00AB0B26">
        <w:rPr>
          <w:lang w:eastAsia="en-GB"/>
        </w:rPr>
        <w:t xml:space="preserve">'. </w:t>
      </w:r>
      <w:r w:rsidR="00E236BF" w:rsidRPr="00E236BF">
        <w:rPr>
          <w:lang w:eastAsia="en-GB"/>
        </w:rPr>
        <w:t>Эти преобразования помогут работать с этими категориальными данными в алгоритмах машинного обучения, которые требуют числовых значений.</w:t>
      </w:r>
      <w:r w:rsidR="00E236BF">
        <w:rPr>
          <w:lang w:eastAsia="en-GB"/>
        </w:rPr>
        <w:br/>
        <w:t>Преобразуем также целевую переменную:</w:t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lang w:eastAsia="en-GB"/>
        </w:rPr>
        <w:drawing>
          <wp:inline distT="0" distB="0" distL="0" distR="0" wp14:anchorId="792B70D9" wp14:editId="45D1CAB9">
            <wp:extent cx="2091193" cy="2036322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654" cy="20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F" w:rsidRDefault="00E236BF" w:rsidP="00E236BF">
      <w:pPr>
        <w:ind w:left="360"/>
        <w:jc w:val="left"/>
        <w:rPr>
          <w:lang w:eastAsia="en-GB"/>
        </w:rPr>
      </w:pPr>
    </w:p>
    <w:p w:rsidR="00E236BF" w:rsidRDefault="00E236BF" w:rsidP="00E236BF">
      <w:pPr>
        <w:ind w:left="360"/>
        <w:jc w:val="left"/>
        <w:rPr>
          <w:lang w:eastAsia="en-GB"/>
        </w:rPr>
      </w:pPr>
    </w:p>
    <w:p w:rsidR="00E236BF" w:rsidRDefault="00E236BF" w:rsidP="00E236BF">
      <w:pPr>
        <w:ind w:left="360"/>
        <w:jc w:val="left"/>
        <w:rPr>
          <w:lang w:eastAsia="en-GB"/>
        </w:rPr>
      </w:pPr>
    </w:p>
    <w:p w:rsidR="00E236BF" w:rsidRDefault="00E236BF" w:rsidP="00E236BF">
      <w:pPr>
        <w:ind w:left="360"/>
        <w:jc w:val="left"/>
        <w:rPr>
          <w:lang w:eastAsia="en-GB"/>
        </w:rPr>
      </w:pPr>
    </w:p>
    <w:p w:rsidR="00E236BF" w:rsidRDefault="00E236BF" w:rsidP="00E236BF">
      <w:pPr>
        <w:ind w:left="360"/>
        <w:jc w:val="left"/>
        <w:rPr>
          <w:lang w:eastAsia="en-GB"/>
        </w:rPr>
      </w:pPr>
    </w:p>
    <w:p w:rsidR="00E236BF" w:rsidRPr="00E236BF" w:rsidRDefault="00E236BF" w:rsidP="00E236BF">
      <w:pPr>
        <w:ind w:left="360"/>
        <w:jc w:val="left"/>
        <w:rPr>
          <w:b/>
          <w:lang w:eastAsia="en-GB"/>
        </w:rPr>
      </w:pPr>
      <w:r w:rsidRPr="00E236BF">
        <w:rPr>
          <w:b/>
          <w:lang w:eastAsia="en-GB"/>
        </w:rPr>
        <w:lastRenderedPageBreak/>
        <w:t xml:space="preserve">Разделим данные на обучающую, тестовую и </w:t>
      </w:r>
      <w:proofErr w:type="spellStart"/>
      <w:r w:rsidRPr="00E236BF">
        <w:rPr>
          <w:b/>
          <w:lang w:eastAsia="en-GB"/>
        </w:rPr>
        <w:t>валидационную</w:t>
      </w:r>
      <w:proofErr w:type="spellEnd"/>
      <w:r w:rsidRPr="00E236BF">
        <w:rPr>
          <w:b/>
          <w:lang w:eastAsia="en-GB"/>
        </w:rPr>
        <w:t xml:space="preserve"> выборки</w:t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lang w:eastAsia="en-GB"/>
        </w:rPr>
        <w:drawing>
          <wp:inline distT="0" distB="0" distL="0" distR="0" wp14:anchorId="722BE3B2" wp14:editId="005FE2B6">
            <wp:extent cx="6122815" cy="251261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986" cy="25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b/>
          <w:lang w:eastAsia="en-GB"/>
        </w:rPr>
        <w:t>X</w:t>
      </w:r>
      <w:r w:rsidRPr="00E236BF">
        <w:rPr>
          <w:lang w:eastAsia="en-GB"/>
        </w:rPr>
        <w:t xml:space="preserve"> содержит выбранные признаки для обучения модели.</w:t>
      </w:r>
      <w:r>
        <w:rPr>
          <w:lang w:eastAsia="en-GB"/>
        </w:rPr>
        <w:t xml:space="preserve"> </w:t>
      </w:r>
      <w:r>
        <w:rPr>
          <w:lang w:eastAsia="en-GB"/>
        </w:rPr>
        <w:br/>
        <w:t>П</w:t>
      </w:r>
      <w:r w:rsidRPr="00E236BF">
        <w:rPr>
          <w:lang w:eastAsia="en-GB"/>
        </w:rPr>
        <w:t>ризнаки: '</w:t>
      </w:r>
      <w:proofErr w:type="spellStart"/>
      <w:r w:rsidRPr="00E236BF">
        <w:rPr>
          <w:lang w:eastAsia="en-GB"/>
        </w:rPr>
        <w:t>age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default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housing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loan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duration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poutcome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cons.price.idx</w:t>
      </w:r>
      <w:proofErr w:type="spellEnd"/>
      <w:r w:rsidRPr="00E236BF">
        <w:rPr>
          <w:lang w:eastAsia="en-GB"/>
        </w:rPr>
        <w:t>', '</w:t>
      </w:r>
      <w:proofErr w:type="spellStart"/>
      <w:r w:rsidRPr="00E236BF">
        <w:rPr>
          <w:lang w:eastAsia="en-GB"/>
        </w:rPr>
        <w:t>cons.conf.idx</w:t>
      </w:r>
      <w:proofErr w:type="spellEnd"/>
      <w:r w:rsidRPr="00E236BF">
        <w:rPr>
          <w:lang w:eastAsia="en-GB"/>
        </w:rPr>
        <w:t>' и 'euribor3m'.</w:t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b/>
          <w:lang w:eastAsia="en-GB"/>
        </w:rPr>
        <w:t>y</w:t>
      </w:r>
      <w:r w:rsidRPr="00E236BF">
        <w:rPr>
          <w:lang w:eastAsia="en-GB"/>
        </w:rPr>
        <w:t xml:space="preserve"> представляет собой целевую переменную, которую </w:t>
      </w:r>
      <w:r>
        <w:rPr>
          <w:lang w:eastAsia="en-GB"/>
        </w:rPr>
        <w:t>нужно</w:t>
      </w:r>
      <w:r w:rsidRPr="00E236BF">
        <w:rPr>
          <w:lang w:eastAsia="en-GB"/>
        </w:rPr>
        <w:t xml:space="preserve"> предсказать с использованием модели. В данном случае цел</w:t>
      </w:r>
      <w:r>
        <w:rPr>
          <w:lang w:eastAsia="en-GB"/>
        </w:rPr>
        <w:t>евой переменной является '</w:t>
      </w:r>
      <w:proofErr w:type="spellStart"/>
      <w:r>
        <w:rPr>
          <w:lang w:eastAsia="en-GB"/>
        </w:rPr>
        <w:t>binY</w:t>
      </w:r>
      <w:proofErr w:type="spellEnd"/>
      <w:r>
        <w:rPr>
          <w:lang w:eastAsia="en-GB"/>
        </w:rPr>
        <w:t>'</w:t>
      </w:r>
      <w:r w:rsidRPr="00E236BF">
        <w:rPr>
          <w:lang w:eastAsia="en-GB"/>
        </w:rPr>
        <w:t>.</w:t>
      </w:r>
      <w:r>
        <w:rPr>
          <w:lang w:eastAsia="en-GB"/>
        </w:rPr>
        <w:br/>
      </w:r>
      <w:r w:rsidRPr="00E236BF">
        <w:rPr>
          <w:b/>
          <w:lang w:eastAsia="en-GB"/>
        </w:rPr>
        <w:t>Нормализация признаков:</w:t>
      </w:r>
      <w:r w:rsidRPr="00E236BF">
        <w:rPr>
          <w:lang w:eastAsia="en-GB"/>
        </w:rPr>
        <w:t xml:space="preserve"> </w:t>
      </w:r>
      <w:proofErr w:type="spellStart"/>
      <w:r w:rsidRPr="00E236BF">
        <w:rPr>
          <w:lang w:eastAsia="en-GB"/>
        </w:rPr>
        <w:t>MinMaxScaler</w:t>
      </w:r>
      <w:proofErr w:type="spellEnd"/>
      <w:r w:rsidRPr="00E236BF">
        <w:rPr>
          <w:lang w:eastAsia="en-GB"/>
        </w:rPr>
        <w:t>, отмасштабировали (нормализовали) значения признаков. Нормализация важна, так как она позволяет признакам находиться в одном и том же диапазоне значений, что помогает модели обучаться более эффективно.</w:t>
      </w:r>
    </w:p>
    <w:p w:rsidR="00E236BF" w:rsidRPr="00E236BF" w:rsidRDefault="00E236BF" w:rsidP="00E236BF">
      <w:pPr>
        <w:ind w:left="360"/>
        <w:jc w:val="left"/>
        <w:rPr>
          <w:b/>
          <w:lang w:eastAsia="en-GB"/>
        </w:rPr>
      </w:pPr>
      <w:r w:rsidRPr="00E236BF">
        <w:rPr>
          <w:b/>
          <w:lang w:eastAsia="en-GB"/>
        </w:rPr>
        <w:t xml:space="preserve">Разделение на обучающую, </w:t>
      </w:r>
      <w:proofErr w:type="spellStart"/>
      <w:r w:rsidRPr="00E236BF">
        <w:rPr>
          <w:b/>
          <w:lang w:eastAsia="en-GB"/>
        </w:rPr>
        <w:t>ва</w:t>
      </w:r>
      <w:r w:rsidRPr="00E236BF">
        <w:rPr>
          <w:b/>
          <w:lang w:eastAsia="en-GB"/>
        </w:rPr>
        <w:t>лидационную</w:t>
      </w:r>
      <w:proofErr w:type="spellEnd"/>
      <w:r w:rsidRPr="00E236BF">
        <w:rPr>
          <w:b/>
          <w:lang w:eastAsia="en-GB"/>
        </w:rPr>
        <w:t xml:space="preserve"> и тестовую выборки:</w:t>
      </w:r>
    </w:p>
    <w:p w:rsidR="00E236BF" w:rsidRDefault="00E236BF" w:rsidP="00E236BF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X_train</w:t>
      </w:r>
      <w:proofErr w:type="spellEnd"/>
      <w:r>
        <w:rPr>
          <w:lang w:eastAsia="en-GB"/>
        </w:rPr>
        <w:t xml:space="preserve"> и </w:t>
      </w:r>
      <w:proofErr w:type="spellStart"/>
      <w:r>
        <w:rPr>
          <w:lang w:eastAsia="en-GB"/>
        </w:rPr>
        <w:t>y_train</w:t>
      </w:r>
      <w:proofErr w:type="spellEnd"/>
      <w:r>
        <w:rPr>
          <w:lang w:eastAsia="en-GB"/>
        </w:rPr>
        <w:t xml:space="preserve"> содержат обучающие данные и соответствующие им целевые значения. Эти данные будут использоваться для обучения модели.</w:t>
      </w:r>
    </w:p>
    <w:p w:rsidR="00E236BF" w:rsidRDefault="00E236BF" w:rsidP="00E236BF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X_val</w:t>
      </w:r>
      <w:proofErr w:type="spellEnd"/>
      <w:r>
        <w:rPr>
          <w:lang w:eastAsia="en-GB"/>
        </w:rPr>
        <w:t xml:space="preserve"> и </w:t>
      </w:r>
      <w:proofErr w:type="spellStart"/>
      <w:r>
        <w:rPr>
          <w:lang w:eastAsia="en-GB"/>
        </w:rPr>
        <w:t>y_val</w:t>
      </w:r>
      <w:proofErr w:type="spellEnd"/>
      <w:r>
        <w:rPr>
          <w:lang w:eastAsia="en-GB"/>
        </w:rPr>
        <w:t xml:space="preserve"> представляют </w:t>
      </w:r>
      <w:proofErr w:type="spellStart"/>
      <w:r>
        <w:rPr>
          <w:lang w:eastAsia="en-GB"/>
        </w:rPr>
        <w:t>валидационные</w:t>
      </w:r>
      <w:proofErr w:type="spellEnd"/>
      <w:r>
        <w:rPr>
          <w:lang w:eastAsia="en-GB"/>
        </w:rPr>
        <w:t xml:space="preserve"> данные, которые используются для настройки </w:t>
      </w:r>
      <w:proofErr w:type="spellStart"/>
      <w:r>
        <w:rPr>
          <w:lang w:eastAsia="en-GB"/>
        </w:rPr>
        <w:t>гиперпараметров</w:t>
      </w:r>
      <w:proofErr w:type="spellEnd"/>
      <w:r>
        <w:rPr>
          <w:lang w:eastAsia="en-GB"/>
        </w:rPr>
        <w:t xml:space="preserve"> модели и оценки ее производительности.</w:t>
      </w:r>
    </w:p>
    <w:p w:rsidR="00E236BF" w:rsidRDefault="00E236BF" w:rsidP="00E236BF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X_test</w:t>
      </w:r>
      <w:proofErr w:type="spellEnd"/>
      <w:r>
        <w:rPr>
          <w:lang w:eastAsia="en-GB"/>
        </w:rPr>
        <w:t xml:space="preserve"> и </w:t>
      </w:r>
      <w:proofErr w:type="spellStart"/>
      <w:r>
        <w:rPr>
          <w:lang w:eastAsia="en-GB"/>
        </w:rPr>
        <w:t>y_test</w:t>
      </w:r>
      <w:proofErr w:type="spellEnd"/>
      <w:r>
        <w:rPr>
          <w:lang w:eastAsia="en-GB"/>
        </w:rPr>
        <w:t xml:space="preserve"> представляют тестовые данные, которые используются для окончательной оценки производительности модели.</w:t>
      </w:r>
      <w:r>
        <w:rPr>
          <w:lang w:eastAsia="en-GB"/>
        </w:rPr>
        <w:br/>
        <w:t>П</w:t>
      </w:r>
      <w:r w:rsidRPr="00E236BF">
        <w:rPr>
          <w:lang w:eastAsia="en-GB"/>
        </w:rPr>
        <w:t xml:space="preserve">араметр </w:t>
      </w:r>
      <w:proofErr w:type="spellStart"/>
      <w:r w:rsidRPr="00E236BF">
        <w:rPr>
          <w:lang w:eastAsia="en-GB"/>
        </w:rPr>
        <w:t>stratify</w:t>
      </w:r>
      <w:proofErr w:type="spellEnd"/>
      <w:r w:rsidRPr="00E236BF">
        <w:rPr>
          <w:lang w:eastAsia="en-GB"/>
        </w:rPr>
        <w:t xml:space="preserve"> помогает сохранить баланс классов в разбиении выборки.</w:t>
      </w:r>
    </w:p>
    <w:p w:rsidR="00E236BF" w:rsidRPr="001D05DF" w:rsidRDefault="00E236BF" w:rsidP="00E236BF">
      <w:pPr>
        <w:ind w:left="360"/>
        <w:jc w:val="left"/>
        <w:rPr>
          <w:b/>
          <w:lang w:eastAsia="en-GB"/>
        </w:rPr>
      </w:pPr>
      <w:r w:rsidRPr="001D05DF">
        <w:rPr>
          <w:b/>
          <w:lang w:eastAsia="en-GB"/>
        </w:rPr>
        <w:lastRenderedPageBreak/>
        <w:t>Создание и обучение нейронной сети</w:t>
      </w:r>
    </w:p>
    <w:p w:rsidR="00E236BF" w:rsidRDefault="00E236BF" w:rsidP="00E236BF">
      <w:pPr>
        <w:ind w:left="360"/>
        <w:jc w:val="left"/>
        <w:rPr>
          <w:lang w:eastAsia="en-GB"/>
        </w:rPr>
      </w:pPr>
      <w:r>
        <w:rPr>
          <w:lang w:eastAsia="en-GB"/>
        </w:rPr>
        <w:t>Создаем</w:t>
      </w:r>
      <w:r w:rsidRPr="00E236BF">
        <w:rPr>
          <w:lang w:eastAsia="en-GB"/>
        </w:rPr>
        <w:t xml:space="preserve"> модель бинарной классификации с использованием библиотеки </w:t>
      </w:r>
      <w:proofErr w:type="spellStart"/>
      <w:r w:rsidRPr="00E236BF">
        <w:rPr>
          <w:lang w:eastAsia="en-GB"/>
        </w:rPr>
        <w:t>Keras</w:t>
      </w:r>
      <w:proofErr w:type="spellEnd"/>
      <w:r w:rsidRPr="00E236BF">
        <w:rPr>
          <w:lang w:eastAsia="en-GB"/>
        </w:rPr>
        <w:t>.</w:t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lang w:eastAsia="en-GB"/>
        </w:rPr>
        <w:drawing>
          <wp:inline distT="0" distB="0" distL="0" distR="0" wp14:anchorId="160377A3" wp14:editId="1F0B7280">
            <wp:extent cx="5940425" cy="3909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lang w:eastAsia="en-GB"/>
        </w:rPr>
        <w:t xml:space="preserve">Первый слой с 4 нейронами, функцией активации </w:t>
      </w:r>
      <w:proofErr w:type="spellStart"/>
      <w:r w:rsidRPr="00E236BF">
        <w:rPr>
          <w:lang w:eastAsia="en-GB"/>
        </w:rPr>
        <w:t>ReLU</w:t>
      </w:r>
      <w:proofErr w:type="spellEnd"/>
      <w:r w:rsidRPr="00E236BF">
        <w:rPr>
          <w:lang w:eastAsia="en-GB"/>
        </w:rPr>
        <w:t xml:space="preserve"> и указанием входной формы </w:t>
      </w:r>
      <w:proofErr w:type="spellStart"/>
      <w:r w:rsidRPr="00E236BF">
        <w:rPr>
          <w:lang w:eastAsia="en-GB"/>
        </w:rPr>
        <w:t>input_shape</w:t>
      </w:r>
      <w:proofErr w:type="spellEnd"/>
      <w:r w:rsidRPr="00E236BF">
        <w:rPr>
          <w:lang w:eastAsia="en-GB"/>
        </w:rPr>
        <w:t xml:space="preserve">, которая определяется на основе числа признаков в </w:t>
      </w:r>
      <w:proofErr w:type="spellStart"/>
      <w:r w:rsidRPr="00E236BF">
        <w:rPr>
          <w:lang w:eastAsia="en-GB"/>
        </w:rPr>
        <w:t>X_train</w:t>
      </w:r>
      <w:proofErr w:type="spellEnd"/>
      <w:r w:rsidRPr="00E236BF">
        <w:rPr>
          <w:lang w:eastAsia="en-GB"/>
        </w:rPr>
        <w:t>.</w:t>
      </w:r>
    </w:p>
    <w:p w:rsidR="00E236BF" w:rsidRDefault="00E236BF" w:rsidP="00E236BF">
      <w:pPr>
        <w:ind w:left="360"/>
        <w:jc w:val="left"/>
        <w:rPr>
          <w:lang w:eastAsia="en-GB"/>
        </w:rPr>
      </w:pPr>
      <w:r w:rsidRPr="00E236BF">
        <w:rPr>
          <w:lang w:eastAsia="en-GB"/>
        </w:rPr>
        <w:t xml:space="preserve">Второй слой с 1 нейроном и функцией активации </w:t>
      </w:r>
      <w:proofErr w:type="spellStart"/>
      <w:r w:rsidRPr="00E236BF">
        <w:rPr>
          <w:lang w:eastAsia="en-GB"/>
        </w:rPr>
        <w:t>Sigmoid</w:t>
      </w:r>
      <w:proofErr w:type="spellEnd"/>
      <w:r w:rsidRPr="00E236BF">
        <w:rPr>
          <w:lang w:eastAsia="en-GB"/>
        </w:rPr>
        <w:t>. Это слой вывода, который предсказывает бинарный результат.</w:t>
      </w:r>
    </w:p>
    <w:p w:rsidR="00E236BF" w:rsidRDefault="00E236BF" w:rsidP="00E236BF">
      <w:pPr>
        <w:ind w:left="360"/>
        <w:jc w:val="left"/>
        <w:rPr>
          <w:lang w:eastAsia="en-GB"/>
        </w:rPr>
      </w:pPr>
      <w:r>
        <w:rPr>
          <w:lang w:eastAsia="en-GB"/>
        </w:rPr>
        <w:t>К</w:t>
      </w:r>
      <w:r w:rsidRPr="00E236BF">
        <w:rPr>
          <w:lang w:eastAsia="en-GB"/>
        </w:rPr>
        <w:t>омпилируе</w:t>
      </w:r>
      <w:r>
        <w:rPr>
          <w:lang w:eastAsia="en-GB"/>
        </w:rPr>
        <w:t>м</w:t>
      </w:r>
      <w:r w:rsidR="00E93843">
        <w:rPr>
          <w:lang w:eastAsia="en-GB"/>
        </w:rPr>
        <w:t xml:space="preserve"> модель, указывая оптимизатор </w:t>
      </w:r>
      <w:proofErr w:type="spellStart"/>
      <w:r w:rsidR="00E93843">
        <w:rPr>
          <w:lang w:eastAsia="en-GB"/>
        </w:rPr>
        <w:t>adam</w:t>
      </w:r>
      <w:proofErr w:type="spellEnd"/>
      <w:r w:rsidR="00E93843">
        <w:rPr>
          <w:lang w:eastAsia="en-GB"/>
        </w:rPr>
        <w:t xml:space="preserve">, функцию потерь </w:t>
      </w:r>
      <w:proofErr w:type="spellStart"/>
      <w:r w:rsidRPr="00E236BF">
        <w:rPr>
          <w:lang w:eastAsia="en-GB"/>
        </w:rPr>
        <w:t>binary_cro</w:t>
      </w:r>
      <w:r w:rsidR="00E93843">
        <w:rPr>
          <w:lang w:eastAsia="en-GB"/>
        </w:rPr>
        <w:t>ssentropy</w:t>
      </w:r>
      <w:proofErr w:type="spellEnd"/>
      <w:r w:rsidRPr="00E236BF">
        <w:rPr>
          <w:lang w:eastAsia="en-GB"/>
        </w:rPr>
        <w:t>, которая обычно использу</w:t>
      </w:r>
      <w:r w:rsidR="00E93843">
        <w:rPr>
          <w:lang w:eastAsia="en-GB"/>
        </w:rPr>
        <w:t>ется для бинарной классификации</w:t>
      </w:r>
      <w:r w:rsidRPr="00E236BF">
        <w:rPr>
          <w:lang w:eastAsia="en-GB"/>
        </w:rPr>
        <w:t xml:space="preserve"> и метрику для оценки произв</w:t>
      </w:r>
      <w:r w:rsidR="00E93843">
        <w:rPr>
          <w:lang w:eastAsia="en-GB"/>
        </w:rPr>
        <w:t xml:space="preserve">одительности модели </w:t>
      </w:r>
      <w:proofErr w:type="spellStart"/>
      <w:r w:rsidR="00E93843">
        <w:rPr>
          <w:lang w:eastAsia="en-GB"/>
        </w:rPr>
        <w:t>accuracy</w:t>
      </w:r>
      <w:proofErr w:type="spellEnd"/>
      <w:r w:rsidRPr="00E236BF">
        <w:rPr>
          <w:lang w:eastAsia="en-GB"/>
        </w:rPr>
        <w:t>.</w:t>
      </w:r>
      <w:r w:rsidR="00E93843">
        <w:rPr>
          <w:lang w:eastAsia="en-GB"/>
        </w:rPr>
        <w:br/>
        <w:t>Результаты</w:t>
      </w:r>
      <w:r w:rsidR="00E93843" w:rsidRPr="00E93843">
        <w:rPr>
          <w:lang w:eastAsia="en-GB"/>
        </w:rPr>
        <w:t xml:space="preserve"> обучения сохраняются в </w:t>
      </w:r>
      <w:proofErr w:type="spellStart"/>
      <w:r w:rsidR="00E93843" w:rsidRPr="00E93843">
        <w:rPr>
          <w:lang w:eastAsia="en-GB"/>
        </w:rPr>
        <w:t>history_dict</w:t>
      </w:r>
      <w:proofErr w:type="spellEnd"/>
      <w:r w:rsidR="00E93843" w:rsidRPr="00E93843">
        <w:rPr>
          <w:lang w:eastAsia="en-GB"/>
        </w:rPr>
        <w:t>.</w:t>
      </w:r>
    </w:p>
    <w:p w:rsidR="00E93843" w:rsidRDefault="00E93843" w:rsidP="00E236BF">
      <w:pPr>
        <w:ind w:left="360"/>
        <w:jc w:val="left"/>
        <w:rPr>
          <w:lang w:eastAsia="en-GB"/>
        </w:rPr>
      </w:pPr>
      <w:r w:rsidRPr="00E93843">
        <w:rPr>
          <w:lang w:eastAsia="en-GB"/>
        </w:rPr>
        <w:lastRenderedPageBreak/>
        <w:drawing>
          <wp:inline distT="0" distB="0" distL="0" distR="0" wp14:anchorId="07C418DC" wp14:editId="609EA967">
            <wp:extent cx="5231958" cy="5651542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998" cy="5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236BF">
      <w:pPr>
        <w:ind w:left="360"/>
        <w:jc w:val="left"/>
        <w:rPr>
          <w:lang w:eastAsia="en-GB"/>
        </w:rPr>
      </w:pPr>
      <w:r w:rsidRPr="00E93843">
        <w:rPr>
          <w:lang w:eastAsia="en-GB"/>
        </w:rPr>
        <w:lastRenderedPageBreak/>
        <w:drawing>
          <wp:inline distT="0" distB="0" distL="0" distR="0" wp14:anchorId="4C44BA3E" wp14:editId="6FF53ED3">
            <wp:extent cx="4643562" cy="4783042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469" cy="479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236BF">
      <w:pPr>
        <w:ind w:left="360"/>
        <w:jc w:val="left"/>
        <w:rPr>
          <w:lang w:eastAsia="en-GB"/>
        </w:rPr>
      </w:pPr>
      <w:r w:rsidRPr="00E93843">
        <w:rPr>
          <w:lang w:eastAsia="en-GB"/>
        </w:rPr>
        <w:drawing>
          <wp:inline distT="0" distB="0" distL="0" distR="0" wp14:anchorId="0293C082" wp14:editId="2BD9100D">
            <wp:extent cx="5128592" cy="302891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949" cy="30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236BF">
      <w:pPr>
        <w:ind w:left="360"/>
        <w:jc w:val="left"/>
        <w:rPr>
          <w:lang w:eastAsia="en-GB"/>
        </w:rPr>
      </w:pP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lastRenderedPageBreak/>
        <w:t>Модель№2</w:t>
      </w: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 w:rsidRPr="00E93843">
        <w:rPr>
          <w:b/>
          <w:sz w:val="36"/>
          <w:lang w:eastAsia="en-GB"/>
        </w:rPr>
        <w:drawing>
          <wp:inline distT="0" distB="0" distL="0" distR="0" wp14:anchorId="491B8424" wp14:editId="513CD3C6">
            <wp:extent cx="5940425" cy="43554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 w:rsidRPr="00E93843">
        <w:rPr>
          <w:b/>
          <w:sz w:val="36"/>
          <w:lang w:eastAsia="en-GB"/>
        </w:rPr>
        <w:lastRenderedPageBreak/>
        <w:drawing>
          <wp:inline distT="0" distB="0" distL="0" distR="0" wp14:anchorId="66D88D37" wp14:editId="315CEB16">
            <wp:extent cx="4579952" cy="4705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497" cy="47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 w:rsidRPr="00E93843">
        <w:rPr>
          <w:b/>
          <w:sz w:val="36"/>
          <w:lang w:eastAsia="en-GB"/>
        </w:rPr>
        <w:drawing>
          <wp:inline distT="0" distB="0" distL="0" distR="0" wp14:anchorId="49C4C637" wp14:editId="7D4F2D95">
            <wp:extent cx="4134678" cy="43080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4" cy="43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 w:rsidRPr="00E93843">
        <w:rPr>
          <w:b/>
          <w:sz w:val="36"/>
          <w:lang w:eastAsia="en-GB"/>
        </w:rPr>
        <w:lastRenderedPageBreak/>
        <w:drawing>
          <wp:inline distT="0" distB="0" distL="0" distR="0" wp14:anchorId="17F557C9" wp14:editId="577A0767">
            <wp:extent cx="3824578" cy="2317694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072" cy="23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Pr="001D05DF" w:rsidRDefault="00E93843" w:rsidP="00E93843">
      <w:pPr>
        <w:ind w:left="360"/>
        <w:jc w:val="left"/>
        <w:rPr>
          <w:b/>
          <w:lang w:eastAsia="en-GB"/>
        </w:rPr>
      </w:pPr>
      <w:r w:rsidRPr="001D05DF">
        <w:rPr>
          <w:b/>
          <w:lang w:eastAsia="en-GB"/>
        </w:rPr>
        <w:t>Вывод:</w:t>
      </w: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 w:rsidRPr="00E93843">
        <w:rPr>
          <w:b/>
          <w:sz w:val="36"/>
          <w:lang w:eastAsia="en-GB"/>
        </w:rPr>
        <w:drawing>
          <wp:inline distT="0" distB="0" distL="0" distR="0" wp14:anchorId="1F330856" wp14:editId="01D1A9DD">
            <wp:extent cx="4468633" cy="1318378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2880" cy="13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r w:rsidRPr="00E93843">
        <w:rPr>
          <w:lang w:eastAsia="en-GB"/>
        </w:rPr>
        <w:t>Анализ результатов оценки моделей:</w:t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proofErr w:type="spellStart"/>
      <w:r w:rsidRPr="00E93843">
        <w:rPr>
          <w:bCs/>
          <w:lang w:eastAsia="en-GB"/>
        </w:rPr>
        <w:t>Recall</w:t>
      </w:r>
      <w:proofErr w:type="spellEnd"/>
      <w:r w:rsidRPr="00E93843">
        <w:rPr>
          <w:bCs/>
          <w:lang w:eastAsia="en-GB"/>
        </w:rPr>
        <w:t>:</w:t>
      </w:r>
      <w:r w:rsidRPr="00E93843">
        <w:rPr>
          <w:lang w:eastAsia="en-GB"/>
        </w:rPr>
        <w:t xml:space="preserve"> Обе модели имеют высокие значения полноты, </w:t>
      </w:r>
      <w:proofErr w:type="spellStart"/>
      <w:r w:rsidRPr="00E93843">
        <w:rPr>
          <w:lang w:eastAsia="en-GB"/>
        </w:rPr>
        <w:t>т.е</w:t>
      </w:r>
      <w:proofErr w:type="spellEnd"/>
      <w:r w:rsidRPr="00E93843">
        <w:rPr>
          <w:lang w:eastAsia="en-GB"/>
        </w:rPr>
        <w:t xml:space="preserve"> они хорошо способны идентифицировать положительные случаи.</w:t>
      </w:r>
      <w:r>
        <w:rPr>
          <w:lang w:eastAsia="en-GB"/>
        </w:rPr>
        <w:t xml:space="preserve"> </w:t>
      </w:r>
      <w:r w:rsidRPr="00E93843">
        <w:rPr>
          <w:lang w:eastAsia="en-GB"/>
        </w:rPr>
        <w:t>(</w:t>
      </w:r>
      <w:proofErr w:type="spellStart"/>
      <w:r w:rsidRPr="00E93843">
        <w:rPr>
          <w:lang w:eastAsia="en-GB"/>
        </w:rPr>
        <w:t>Model</w:t>
      </w:r>
      <w:proofErr w:type="spellEnd"/>
      <w:r w:rsidRPr="00E93843">
        <w:rPr>
          <w:lang w:eastAsia="en-GB"/>
        </w:rPr>
        <w:t xml:space="preserve"> 1 немного превосходит </w:t>
      </w:r>
      <w:proofErr w:type="spellStart"/>
      <w:r w:rsidRPr="00E93843">
        <w:rPr>
          <w:lang w:eastAsia="en-GB"/>
        </w:rPr>
        <w:t>Model</w:t>
      </w:r>
      <w:proofErr w:type="spellEnd"/>
      <w:r w:rsidRPr="00E93843">
        <w:rPr>
          <w:lang w:eastAsia="en-GB"/>
        </w:rPr>
        <w:t xml:space="preserve"> 2)</w:t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proofErr w:type="spellStart"/>
      <w:r w:rsidRPr="00E93843">
        <w:rPr>
          <w:bCs/>
          <w:lang w:eastAsia="en-GB"/>
        </w:rPr>
        <w:t>Precision</w:t>
      </w:r>
      <w:proofErr w:type="spellEnd"/>
      <w:r w:rsidRPr="00E93843">
        <w:rPr>
          <w:bCs/>
          <w:lang w:eastAsia="en-GB"/>
        </w:rPr>
        <w:t>:</w:t>
      </w:r>
      <w:r w:rsidRPr="00E93843">
        <w:rPr>
          <w:lang w:eastAsia="en-GB"/>
        </w:rPr>
        <w:t> Модель 1 имеет немного более высокую точность.</w:t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proofErr w:type="spellStart"/>
      <w:r w:rsidRPr="00E93843">
        <w:rPr>
          <w:bCs/>
          <w:lang w:eastAsia="en-GB"/>
        </w:rPr>
        <w:t>Weighted</w:t>
      </w:r>
      <w:proofErr w:type="spellEnd"/>
      <w:r w:rsidRPr="00E93843">
        <w:rPr>
          <w:bCs/>
          <w:lang w:eastAsia="en-GB"/>
        </w:rPr>
        <w:t xml:space="preserve"> </w:t>
      </w:r>
      <w:proofErr w:type="spellStart"/>
      <w:r w:rsidRPr="00E93843">
        <w:rPr>
          <w:bCs/>
          <w:lang w:eastAsia="en-GB"/>
        </w:rPr>
        <w:t>Accuracy</w:t>
      </w:r>
      <w:proofErr w:type="spellEnd"/>
      <w:r w:rsidRPr="00E93843">
        <w:rPr>
          <w:bCs/>
          <w:lang w:eastAsia="en-GB"/>
        </w:rPr>
        <w:t>:</w:t>
      </w:r>
      <w:r w:rsidRPr="00E93843">
        <w:rPr>
          <w:lang w:eastAsia="en-GB"/>
        </w:rPr>
        <w:t> Обе модели показывают схожую взвешенную точность, что свидетельствует о хорошем балансе между полнотой и точностью.</w:t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r w:rsidRPr="00E93843">
        <w:rPr>
          <w:bCs/>
          <w:lang w:eastAsia="en-GB"/>
        </w:rPr>
        <w:t>AUC:</w:t>
      </w:r>
      <w:r w:rsidRPr="00E93843">
        <w:rPr>
          <w:lang w:eastAsia="en-GB"/>
        </w:rPr>
        <w:t> Значения AUC для моделей близки друг к другу, что указывает на схожее качество моделей в разделении классов.</w:t>
      </w:r>
    </w:p>
    <w:p w:rsidR="00E93843" w:rsidRDefault="00E93843" w:rsidP="00E93843">
      <w:pPr>
        <w:ind w:left="360"/>
        <w:jc w:val="left"/>
        <w:rPr>
          <w:lang w:eastAsia="en-GB"/>
        </w:rPr>
      </w:pPr>
      <w:r w:rsidRPr="00E93843">
        <w:rPr>
          <w:lang w:eastAsia="en-GB"/>
        </w:rPr>
        <w:t>Обе модели представляют собой хорошие модели с высокими показателями полноты, точности и AUC.</w:t>
      </w:r>
    </w:p>
    <w:p w:rsidR="00E93843" w:rsidRDefault="00E93843" w:rsidP="00E93843">
      <w:pPr>
        <w:ind w:left="360"/>
        <w:jc w:val="left"/>
        <w:rPr>
          <w:lang w:eastAsia="en-GB"/>
        </w:rPr>
      </w:pPr>
    </w:p>
    <w:p w:rsidR="00E93843" w:rsidRPr="00930AF3" w:rsidRDefault="00E93843" w:rsidP="00E93843">
      <w:pPr>
        <w:jc w:val="left"/>
        <w:rPr>
          <w:b/>
          <w:sz w:val="40"/>
          <w:szCs w:val="40"/>
          <w:lang w:eastAsia="en-GB"/>
        </w:rPr>
      </w:pPr>
      <w:proofErr w:type="spellStart"/>
      <w:r w:rsidRPr="00E93843">
        <w:rPr>
          <w:b/>
          <w:sz w:val="40"/>
          <w:szCs w:val="40"/>
          <w:highlight w:val="lightGray"/>
          <w:lang w:eastAsia="en-GB"/>
        </w:rPr>
        <w:t>Многоклассовый</w:t>
      </w:r>
      <w:proofErr w:type="spellEnd"/>
      <w:r w:rsidRPr="00E93843">
        <w:rPr>
          <w:b/>
          <w:sz w:val="40"/>
          <w:szCs w:val="40"/>
          <w:highlight w:val="lightGray"/>
          <w:lang w:eastAsia="en-GB"/>
        </w:rPr>
        <w:t xml:space="preserve"> классификатор</w:t>
      </w:r>
    </w:p>
    <w:p w:rsidR="00E93843" w:rsidRPr="00E93843" w:rsidRDefault="004441C9" w:rsidP="00E93843">
      <w:pPr>
        <w:ind w:left="360"/>
        <w:jc w:val="left"/>
        <w:rPr>
          <w:b/>
          <w:sz w:val="36"/>
          <w:lang w:eastAsia="en-GB"/>
        </w:rPr>
      </w:pPr>
      <w:proofErr w:type="gramStart"/>
      <w:r w:rsidRPr="004441C9">
        <w:rPr>
          <w:lang w:eastAsia="en-GB"/>
        </w:rPr>
        <w:t>Цель:</w:t>
      </w:r>
      <w:r>
        <w:rPr>
          <w:lang w:eastAsia="en-GB"/>
        </w:rPr>
        <w:t xml:space="preserve"> </w:t>
      </w:r>
      <w:r w:rsidRPr="004441C9">
        <w:rPr>
          <w:lang w:eastAsia="en-GB"/>
        </w:rPr>
        <w:t xml:space="preserve"> построение</w:t>
      </w:r>
      <w:proofErr w:type="gramEnd"/>
      <w:r w:rsidRPr="004441C9">
        <w:rPr>
          <w:lang w:eastAsia="en-GB"/>
        </w:rPr>
        <w:t xml:space="preserve"> </w:t>
      </w:r>
      <w:proofErr w:type="spellStart"/>
      <w:r w:rsidRPr="004441C9">
        <w:rPr>
          <w:lang w:eastAsia="en-GB"/>
        </w:rPr>
        <w:t>многоклассового</w:t>
      </w:r>
      <w:proofErr w:type="spellEnd"/>
      <w:r w:rsidRPr="004441C9">
        <w:rPr>
          <w:lang w:eastAsia="en-GB"/>
        </w:rPr>
        <w:t xml:space="preserve"> классификатора, который будет способен предсказать состояние здоровья плода на о</w:t>
      </w:r>
      <w:r>
        <w:rPr>
          <w:lang w:eastAsia="en-GB"/>
        </w:rPr>
        <w:t xml:space="preserve">снове </w:t>
      </w:r>
      <w:r>
        <w:rPr>
          <w:lang w:eastAsia="en-GB"/>
        </w:rPr>
        <w:lastRenderedPageBreak/>
        <w:t>предоставленных признаков (</w:t>
      </w:r>
      <w:r w:rsidRPr="004441C9">
        <w:rPr>
          <w:lang w:eastAsia="en-GB"/>
        </w:rPr>
        <w:t>1 – Нормальное, 2 – Подозрение, 3 – Патологическое.</w:t>
      </w:r>
      <w:r>
        <w:rPr>
          <w:lang w:eastAsia="en-GB"/>
        </w:rPr>
        <w:t>)</w:t>
      </w:r>
    </w:p>
    <w:p w:rsidR="00E93843" w:rsidRDefault="00E93843" w:rsidP="00E236BF">
      <w:pPr>
        <w:ind w:left="360"/>
        <w:jc w:val="left"/>
        <w:rPr>
          <w:lang w:eastAsia="en-GB"/>
        </w:rPr>
      </w:pPr>
    </w:p>
    <w:p w:rsidR="004441C9" w:rsidRDefault="004441C9" w:rsidP="004441C9">
      <w:pPr>
        <w:pStyle w:val="a3"/>
        <w:jc w:val="left"/>
        <w:rPr>
          <w:lang w:eastAsia="en-GB"/>
        </w:rPr>
      </w:pPr>
      <w:r w:rsidRPr="00930AF3">
        <w:rPr>
          <w:lang w:eastAsia="en-GB"/>
        </w:rPr>
        <w:t>Исходные данные</w:t>
      </w:r>
      <w:r>
        <w:rPr>
          <w:lang w:eastAsia="en-GB"/>
        </w:rPr>
        <w:t>: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baseline</w:t>
      </w:r>
      <w:proofErr w:type="spellEnd"/>
      <w:r w:rsidRPr="004441C9">
        <w:rPr>
          <w:b/>
          <w:lang w:eastAsia="en-GB"/>
        </w:rPr>
        <w:t xml:space="preserve"> </w:t>
      </w:r>
      <w:proofErr w:type="spellStart"/>
      <w:r w:rsidRPr="004441C9">
        <w:rPr>
          <w:b/>
          <w:lang w:eastAsia="en-GB"/>
        </w:rPr>
        <w:t>value</w:t>
      </w:r>
      <w:proofErr w:type="spellEnd"/>
      <w:r>
        <w:rPr>
          <w:lang w:eastAsia="en-GB"/>
        </w:rPr>
        <w:tab/>
        <w:t>б</w:t>
      </w:r>
      <w:r>
        <w:rPr>
          <w:lang w:eastAsia="en-GB"/>
        </w:rPr>
        <w:t>азовая частота сердечных сокращений плода (FHR)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accelerations</w:t>
      </w:r>
      <w:proofErr w:type="spellEnd"/>
      <w:r>
        <w:rPr>
          <w:lang w:eastAsia="en-GB"/>
        </w:rPr>
        <w:tab/>
        <w:t>к</w:t>
      </w:r>
      <w:r>
        <w:rPr>
          <w:lang w:eastAsia="en-GB"/>
        </w:rPr>
        <w:t>оличество ускорений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fetal_movement</w:t>
      </w:r>
      <w:proofErr w:type="spellEnd"/>
      <w:r>
        <w:rPr>
          <w:b/>
          <w:lang w:eastAsia="en-GB"/>
        </w:rPr>
        <w:t xml:space="preserve"> </w:t>
      </w:r>
      <w:r>
        <w:rPr>
          <w:lang w:eastAsia="en-GB"/>
        </w:rPr>
        <w:t>к</w:t>
      </w:r>
      <w:r>
        <w:rPr>
          <w:lang w:eastAsia="en-GB"/>
        </w:rPr>
        <w:t>оличество шевелений плода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uterine_contractions</w:t>
      </w:r>
      <w:proofErr w:type="spellEnd"/>
      <w:r>
        <w:rPr>
          <w:lang w:eastAsia="en-GB"/>
        </w:rPr>
        <w:t xml:space="preserve"> к</w:t>
      </w:r>
      <w:r>
        <w:rPr>
          <w:lang w:eastAsia="en-GB"/>
        </w:rPr>
        <w:t>оличество сокращений матки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light_decelerations</w:t>
      </w:r>
      <w:proofErr w:type="spellEnd"/>
      <w:r>
        <w:rPr>
          <w:lang w:eastAsia="en-GB"/>
        </w:rPr>
        <w:tab/>
        <w:t>к</w:t>
      </w:r>
      <w:r>
        <w:rPr>
          <w:lang w:eastAsia="en-GB"/>
        </w:rPr>
        <w:t>оличество легких замедлений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severe_decelerations</w:t>
      </w:r>
      <w:proofErr w:type="spellEnd"/>
      <w:r>
        <w:rPr>
          <w:lang w:eastAsia="en-GB"/>
        </w:rPr>
        <w:tab/>
        <w:t xml:space="preserve"> к</w:t>
      </w:r>
      <w:r>
        <w:rPr>
          <w:lang w:eastAsia="en-GB"/>
        </w:rPr>
        <w:t>оличество тяжелых замедлений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prolongued_decelerations</w:t>
      </w:r>
      <w:proofErr w:type="spellEnd"/>
      <w:r>
        <w:rPr>
          <w:lang w:eastAsia="en-GB"/>
        </w:rPr>
        <w:tab/>
      </w:r>
      <w:r>
        <w:rPr>
          <w:lang w:eastAsia="en-GB"/>
        </w:rPr>
        <w:t>к</w:t>
      </w:r>
      <w:r>
        <w:rPr>
          <w:lang w:eastAsia="en-GB"/>
        </w:rPr>
        <w:t>оличество длительных замедлений в секунду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abnormal_short_term_variability</w:t>
      </w:r>
      <w:proofErr w:type="spellEnd"/>
      <w:r>
        <w:rPr>
          <w:lang w:eastAsia="en-GB"/>
        </w:rPr>
        <w:t xml:space="preserve"> п</w:t>
      </w:r>
      <w:r>
        <w:rPr>
          <w:lang w:eastAsia="en-GB"/>
        </w:rPr>
        <w:t>роцент времени с аномальной краткосрочной изменчивостью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mean_value_of_short_term_variability</w:t>
      </w:r>
      <w:proofErr w:type="spellEnd"/>
      <w:r>
        <w:rPr>
          <w:lang w:eastAsia="en-GB"/>
        </w:rPr>
        <w:t xml:space="preserve"> с</w:t>
      </w:r>
      <w:r>
        <w:rPr>
          <w:lang w:eastAsia="en-GB"/>
        </w:rPr>
        <w:t>реднее значение краткосрочной изменчивости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percentage_of_time_with_abnormal_long_term_variability</w:t>
      </w:r>
      <w:proofErr w:type="spellEnd"/>
      <w:r>
        <w:rPr>
          <w:lang w:eastAsia="en-GB"/>
        </w:rPr>
        <w:tab/>
        <w:t>п</w:t>
      </w:r>
      <w:r>
        <w:rPr>
          <w:lang w:eastAsia="en-GB"/>
        </w:rPr>
        <w:t>роцент времени с аномальной долгосрочной изменчивостью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mean_value_of_long_term_variability</w:t>
      </w:r>
      <w:proofErr w:type="spellEnd"/>
      <w:r>
        <w:rPr>
          <w:lang w:eastAsia="en-GB"/>
        </w:rPr>
        <w:tab/>
        <w:t xml:space="preserve"> с</w:t>
      </w:r>
      <w:r>
        <w:rPr>
          <w:lang w:eastAsia="en-GB"/>
        </w:rPr>
        <w:t>реднее значение долгосрочной изменчивости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histogram_width</w:t>
      </w:r>
      <w:proofErr w:type="spellEnd"/>
      <w:r>
        <w:rPr>
          <w:lang w:eastAsia="en-GB"/>
        </w:rPr>
        <w:t xml:space="preserve"> ш</w:t>
      </w:r>
      <w:r>
        <w:rPr>
          <w:lang w:eastAsia="en-GB"/>
        </w:rPr>
        <w:t>ирина гистограммы, составленной с использованием всех значений из записи.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histogram_min</w:t>
      </w:r>
      <w:proofErr w:type="spellEnd"/>
      <w:r>
        <w:rPr>
          <w:lang w:eastAsia="en-GB"/>
        </w:rPr>
        <w:t xml:space="preserve"> м</w:t>
      </w:r>
      <w:r>
        <w:rPr>
          <w:lang w:eastAsia="en-GB"/>
        </w:rPr>
        <w:t>инимальное значение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histogram_max</w:t>
      </w:r>
      <w:proofErr w:type="spellEnd"/>
      <w:r>
        <w:rPr>
          <w:lang w:eastAsia="en-GB"/>
        </w:rPr>
        <w:t xml:space="preserve"> м</w:t>
      </w:r>
      <w:r>
        <w:rPr>
          <w:lang w:eastAsia="en-GB"/>
        </w:rPr>
        <w:t>аксимальное значение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histogram_number_of_peaks</w:t>
      </w:r>
      <w:proofErr w:type="spellEnd"/>
      <w:r>
        <w:rPr>
          <w:lang w:eastAsia="en-GB"/>
        </w:rPr>
        <w:t xml:space="preserve"> к</w:t>
      </w:r>
      <w:r>
        <w:rPr>
          <w:lang w:eastAsia="en-GB"/>
        </w:rPr>
        <w:t>оличество пиков на гистограмме экзамена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histogram_number_of_zeroes</w:t>
      </w:r>
      <w:proofErr w:type="spellEnd"/>
      <w:r>
        <w:rPr>
          <w:lang w:eastAsia="en-GB"/>
        </w:rPr>
        <w:t xml:space="preserve"> к</w:t>
      </w:r>
      <w:r>
        <w:rPr>
          <w:lang w:eastAsia="en-GB"/>
        </w:rPr>
        <w:t>оличество нулей в гистограмме экзамена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histogram_mode</w:t>
      </w:r>
      <w:proofErr w:type="spellEnd"/>
      <w:r>
        <w:rPr>
          <w:lang w:eastAsia="en-GB"/>
        </w:rPr>
        <w:t xml:space="preserve"> м</w:t>
      </w:r>
      <w:r>
        <w:rPr>
          <w:lang w:eastAsia="en-GB"/>
        </w:rPr>
        <w:t>ода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histogram_mean</w:t>
      </w:r>
      <w:proofErr w:type="spellEnd"/>
      <w:r>
        <w:rPr>
          <w:lang w:eastAsia="en-GB"/>
        </w:rPr>
        <w:t xml:space="preserve"> с</w:t>
      </w:r>
      <w:r>
        <w:rPr>
          <w:lang w:eastAsia="en-GB"/>
        </w:rPr>
        <w:t>реднее значение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lastRenderedPageBreak/>
        <w:t>histogram_median</w:t>
      </w:r>
      <w:proofErr w:type="spellEnd"/>
      <w:r>
        <w:rPr>
          <w:lang w:eastAsia="en-GB"/>
        </w:rPr>
        <w:tab/>
        <w:t>м</w:t>
      </w:r>
      <w:r>
        <w:rPr>
          <w:lang w:eastAsia="en-GB"/>
        </w:rPr>
        <w:t>едиан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histogram_variance</w:t>
      </w:r>
      <w:proofErr w:type="spellEnd"/>
      <w:r>
        <w:rPr>
          <w:lang w:eastAsia="en-GB"/>
        </w:rPr>
        <w:tab/>
        <w:t>о</w:t>
      </w:r>
      <w:r>
        <w:rPr>
          <w:lang w:eastAsia="en-GB"/>
        </w:rPr>
        <w:t>тклонение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histogram_tendency</w:t>
      </w:r>
      <w:proofErr w:type="spellEnd"/>
      <w:r>
        <w:rPr>
          <w:lang w:eastAsia="en-GB"/>
        </w:rPr>
        <w:tab/>
        <w:t xml:space="preserve"> т</w:t>
      </w:r>
      <w:r>
        <w:rPr>
          <w:lang w:eastAsia="en-GB"/>
        </w:rPr>
        <w:t>ренд гистограммы</w:t>
      </w:r>
    </w:p>
    <w:p w:rsidR="004441C9" w:rsidRDefault="004441C9" w:rsidP="004441C9">
      <w:pPr>
        <w:pStyle w:val="a3"/>
        <w:numPr>
          <w:ilvl w:val="0"/>
          <w:numId w:val="2"/>
        </w:numPr>
        <w:jc w:val="left"/>
        <w:rPr>
          <w:lang w:eastAsia="en-GB"/>
        </w:rPr>
      </w:pPr>
      <w:proofErr w:type="spellStart"/>
      <w:r w:rsidRPr="004441C9">
        <w:rPr>
          <w:b/>
          <w:lang w:eastAsia="en-GB"/>
        </w:rPr>
        <w:t>fetal_health</w:t>
      </w:r>
      <w:proofErr w:type="spellEnd"/>
      <w:r>
        <w:rPr>
          <w:lang w:eastAsia="en-GB"/>
        </w:rPr>
        <w:t xml:space="preserve"> з</w:t>
      </w:r>
      <w:r>
        <w:rPr>
          <w:lang w:eastAsia="en-GB"/>
        </w:rPr>
        <w:t>доровье плода: 1 – Нормальное 2 – Подозрение 3 – Патологическое</w:t>
      </w:r>
    </w:p>
    <w:p w:rsidR="001D05DF" w:rsidRDefault="001D05DF" w:rsidP="001D05DF">
      <w:pPr>
        <w:ind w:left="720"/>
        <w:jc w:val="left"/>
        <w:rPr>
          <w:lang w:eastAsia="en-GB"/>
        </w:rPr>
      </w:pPr>
      <w:r w:rsidRPr="001D05DF">
        <w:rPr>
          <w:lang w:eastAsia="en-GB"/>
        </w:rPr>
        <w:drawing>
          <wp:inline distT="0" distB="0" distL="0" distR="0" wp14:anchorId="2B7057BA" wp14:editId="5E8AB90F">
            <wp:extent cx="5891916" cy="27818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674" cy="27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DF" w:rsidRDefault="001D05DF" w:rsidP="001D05DF">
      <w:pPr>
        <w:ind w:left="720"/>
        <w:jc w:val="left"/>
        <w:rPr>
          <w:lang w:eastAsia="en-GB"/>
        </w:rPr>
      </w:pPr>
      <w:r w:rsidRPr="001D05DF">
        <w:rPr>
          <w:lang w:eastAsia="en-GB"/>
        </w:rPr>
        <w:drawing>
          <wp:inline distT="0" distB="0" distL="0" distR="0" wp14:anchorId="2CFC3AD8" wp14:editId="01D4EB55">
            <wp:extent cx="4198288" cy="3187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285" cy="31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DF" w:rsidRDefault="001D05DF" w:rsidP="001D05DF">
      <w:pPr>
        <w:ind w:left="720"/>
        <w:jc w:val="left"/>
        <w:rPr>
          <w:lang w:eastAsia="en-GB"/>
        </w:rPr>
      </w:pPr>
      <w:r w:rsidRPr="001D05DF">
        <w:rPr>
          <w:lang w:eastAsia="en-GB"/>
        </w:rPr>
        <w:lastRenderedPageBreak/>
        <w:drawing>
          <wp:inline distT="0" distB="0" distL="0" distR="0" wp14:anchorId="647A43A9" wp14:editId="1AED9F29">
            <wp:extent cx="3156668" cy="2736654"/>
            <wp:effectExtent l="0" t="0" r="571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405" cy="27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DF" w:rsidRDefault="001D05DF" w:rsidP="001D05DF">
      <w:pPr>
        <w:ind w:left="360"/>
        <w:jc w:val="left"/>
        <w:rPr>
          <w:b/>
          <w:lang w:eastAsia="en-GB"/>
        </w:rPr>
      </w:pPr>
      <w:r w:rsidRPr="00E236BF">
        <w:rPr>
          <w:b/>
          <w:lang w:eastAsia="en-GB"/>
        </w:rPr>
        <w:t xml:space="preserve">Разделим данные на обучающую, тестовую и </w:t>
      </w:r>
      <w:proofErr w:type="spellStart"/>
      <w:r w:rsidRPr="00E236BF">
        <w:rPr>
          <w:b/>
          <w:lang w:eastAsia="en-GB"/>
        </w:rPr>
        <w:t>валидационную</w:t>
      </w:r>
      <w:proofErr w:type="spellEnd"/>
      <w:r w:rsidRPr="00E236BF">
        <w:rPr>
          <w:b/>
          <w:lang w:eastAsia="en-GB"/>
        </w:rPr>
        <w:t xml:space="preserve"> выборки</w:t>
      </w:r>
    </w:p>
    <w:p w:rsidR="001D05DF" w:rsidRDefault="00A550ED" w:rsidP="001D05DF">
      <w:pPr>
        <w:ind w:left="360"/>
        <w:jc w:val="left"/>
        <w:rPr>
          <w:lang w:eastAsia="en-GB"/>
        </w:rPr>
      </w:pPr>
      <w:r w:rsidRPr="00A550ED">
        <w:rPr>
          <w:lang w:eastAsia="en-GB"/>
        </w:rPr>
        <w:drawing>
          <wp:inline distT="0" distB="0" distL="0" distR="0" wp14:anchorId="1B72B18B" wp14:editId="09552D47">
            <wp:extent cx="5940425" cy="3949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DF" w:rsidRDefault="00A550ED" w:rsidP="001D05DF">
      <w:pPr>
        <w:ind w:left="360"/>
        <w:jc w:val="left"/>
        <w:rPr>
          <w:lang w:eastAsia="en-GB"/>
        </w:rPr>
      </w:pPr>
      <w:r>
        <w:rPr>
          <w:lang w:eastAsia="en-GB"/>
        </w:rPr>
        <w:t xml:space="preserve">Изначально </w:t>
      </w:r>
      <w:r w:rsidRPr="00A550ED">
        <w:rPr>
          <w:lang w:eastAsia="en-GB"/>
        </w:rPr>
        <w:t>формируем набор признаков (X), исключая целевую переменную "</w:t>
      </w:r>
      <w:proofErr w:type="spellStart"/>
      <w:r w:rsidRPr="00A550ED">
        <w:rPr>
          <w:lang w:eastAsia="en-GB"/>
        </w:rPr>
        <w:t>fetal_health</w:t>
      </w:r>
      <w:proofErr w:type="spellEnd"/>
      <w:r w:rsidRPr="00A550ED">
        <w:rPr>
          <w:lang w:eastAsia="en-GB"/>
        </w:rPr>
        <w:t>" из данных data2.</w:t>
      </w:r>
      <w:r>
        <w:rPr>
          <w:lang w:eastAsia="en-GB"/>
        </w:rPr>
        <w:t xml:space="preserve"> С</w:t>
      </w:r>
      <w:r w:rsidRPr="00A550ED">
        <w:rPr>
          <w:lang w:eastAsia="en-GB"/>
        </w:rPr>
        <w:t>оздаем целевую переменную (y), которую будем предсказывать, и она содержит состояния здоровья плода.</w:t>
      </w:r>
      <w:r>
        <w:rPr>
          <w:lang w:eastAsia="en-GB"/>
        </w:rPr>
        <w:br/>
      </w:r>
      <w:proofErr w:type="spellStart"/>
      <w:r w:rsidRPr="00A550ED">
        <w:rPr>
          <w:lang w:eastAsia="en-GB"/>
        </w:rPr>
        <w:t>MinMaxScaler</w:t>
      </w:r>
      <w:proofErr w:type="spellEnd"/>
      <w:r w:rsidRPr="00A550ED">
        <w:rPr>
          <w:lang w:eastAsia="en-GB"/>
        </w:rPr>
        <w:t xml:space="preserve"> </w:t>
      </w:r>
      <w:r>
        <w:rPr>
          <w:lang w:eastAsia="en-GB"/>
        </w:rPr>
        <w:t xml:space="preserve">- </w:t>
      </w:r>
      <w:r w:rsidRPr="00A550ED">
        <w:rPr>
          <w:lang w:eastAsia="en-GB"/>
        </w:rPr>
        <w:t>для масштабирования числовых признаков. Этот шаг помогает привести числовые значения признаков к интервалу [0, 1]</w:t>
      </w:r>
      <w:r>
        <w:rPr>
          <w:lang w:eastAsia="en-GB"/>
        </w:rPr>
        <w:t>.</w:t>
      </w:r>
      <w:r w:rsidRPr="00A550ED">
        <w:rPr>
          <w:lang w:eastAsia="en-GB"/>
        </w:rPr>
        <w:br/>
      </w:r>
      <w:r>
        <w:rPr>
          <w:lang w:eastAsia="en-GB"/>
        </w:rPr>
        <w:t>Д</w:t>
      </w:r>
      <w:r w:rsidR="001D05DF" w:rsidRPr="001D05DF">
        <w:rPr>
          <w:lang w:eastAsia="en-GB"/>
        </w:rPr>
        <w:t xml:space="preserve">анные </w:t>
      </w:r>
      <w:r>
        <w:rPr>
          <w:lang w:eastAsia="en-GB"/>
        </w:rPr>
        <w:t xml:space="preserve">разделились </w:t>
      </w:r>
      <w:r w:rsidR="001D05DF" w:rsidRPr="001D05DF">
        <w:rPr>
          <w:lang w:eastAsia="en-GB"/>
        </w:rPr>
        <w:t xml:space="preserve">на обучающую, </w:t>
      </w:r>
      <w:proofErr w:type="spellStart"/>
      <w:r w:rsidR="001D05DF" w:rsidRPr="001D05DF">
        <w:rPr>
          <w:lang w:eastAsia="en-GB"/>
        </w:rPr>
        <w:t>валидационную</w:t>
      </w:r>
      <w:proofErr w:type="spellEnd"/>
      <w:r w:rsidR="001D05DF" w:rsidRPr="001D05DF">
        <w:rPr>
          <w:lang w:eastAsia="en-GB"/>
        </w:rPr>
        <w:t xml:space="preserve"> и тестовую выборки. </w:t>
      </w:r>
      <w:r>
        <w:rPr>
          <w:lang w:eastAsia="en-GB"/>
        </w:rPr>
        <w:lastRenderedPageBreak/>
        <w:t xml:space="preserve">Далее </w:t>
      </w:r>
      <w:r w:rsidR="001D05DF" w:rsidRPr="001D05DF">
        <w:rPr>
          <w:lang w:eastAsia="en-GB"/>
        </w:rPr>
        <w:t>целев</w:t>
      </w:r>
      <w:r>
        <w:rPr>
          <w:lang w:eastAsia="en-GB"/>
        </w:rPr>
        <w:t>ую</w:t>
      </w:r>
      <w:r w:rsidR="001D05DF" w:rsidRPr="001D05DF">
        <w:rPr>
          <w:lang w:eastAsia="en-GB"/>
        </w:rPr>
        <w:t xml:space="preserve"> переменн</w:t>
      </w:r>
      <w:r>
        <w:rPr>
          <w:lang w:eastAsia="en-GB"/>
        </w:rPr>
        <w:t>ую</w:t>
      </w:r>
      <w:r w:rsidR="001D05DF" w:rsidRPr="001D05DF">
        <w:rPr>
          <w:lang w:eastAsia="en-GB"/>
        </w:rPr>
        <w:t xml:space="preserve"> "</w:t>
      </w:r>
      <w:proofErr w:type="spellStart"/>
      <w:r w:rsidR="001D05DF" w:rsidRPr="001D05DF">
        <w:rPr>
          <w:lang w:eastAsia="en-GB"/>
        </w:rPr>
        <w:t>fetal_health</w:t>
      </w:r>
      <w:proofErr w:type="spellEnd"/>
      <w:r w:rsidR="001D05DF" w:rsidRPr="001D05DF">
        <w:rPr>
          <w:lang w:eastAsia="en-GB"/>
        </w:rPr>
        <w:t xml:space="preserve">" </w:t>
      </w:r>
      <w:r>
        <w:rPr>
          <w:lang w:eastAsia="en-GB"/>
        </w:rPr>
        <w:t xml:space="preserve">преобразовали </w:t>
      </w:r>
      <w:r w:rsidR="001D05DF" w:rsidRPr="001D05DF">
        <w:rPr>
          <w:lang w:eastAsia="en-GB"/>
        </w:rPr>
        <w:t xml:space="preserve">в формат </w:t>
      </w:r>
      <w:proofErr w:type="spellStart"/>
      <w:r w:rsidR="001D05DF" w:rsidRPr="001D05DF">
        <w:rPr>
          <w:lang w:eastAsia="en-GB"/>
        </w:rPr>
        <w:t>one-hot</w:t>
      </w:r>
      <w:proofErr w:type="spellEnd"/>
      <w:r w:rsidR="001D05DF" w:rsidRPr="001D05DF">
        <w:rPr>
          <w:lang w:eastAsia="en-GB"/>
        </w:rPr>
        <w:t xml:space="preserve"> </w:t>
      </w:r>
      <w:proofErr w:type="spellStart"/>
      <w:r w:rsidR="001D05DF" w:rsidRPr="001D05DF">
        <w:rPr>
          <w:lang w:eastAsia="en-GB"/>
        </w:rPr>
        <w:t>encoding</w:t>
      </w:r>
      <w:proofErr w:type="spellEnd"/>
      <w:r w:rsidR="001D05DF" w:rsidRPr="001D05DF">
        <w:rPr>
          <w:lang w:eastAsia="en-GB"/>
        </w:rPr>
        <w:t xml:space="preserve">, что является необходимым для </w:t>
      </w:r>
      <w:proofErr w:type="spellStart"/>
      <w:r w:rsidR="001D05DF" w:rsidRPr="001D05DF">
        <w:rPr>
          <w:lang w:eastAsia="en-GB"/>
        </w:rPr>
        <w:t>многоклассовой</w:t>
      </w:r>
      <w:proofErr w:type="spellEnd"/>
      <w:r w:rsidR="001D05DF" w:rsidRPr="001D05DF">
        <w:rPr>
          <w:lang w:eastAsia="en-GB"/>
        </w:rPr>
        <w:t xml:space="preserve"> классификации.</w:t>
      </w:r>
    </w:p>
    <w:p w:rsidR="00A550ED" w:rsidRDefault="00A550ED" w:rsidP="001D05DF">
      <w:pPr>
        <w:ind w:left="360"/>
        <w:jc w:val="left"/>
        <w:rPr>
          <w:lang w:eastAsia="en-GB"/>
        </w:rPr>
      </w:pPr>
    </w:p>
    <w:p w:rsidR="00A550ED" w:rsidRDefault="00A550ED" w:rsidP="00A550ED">
      <w:pPr>
        <w:ind w:left="360"/>
        <w:jc w:val="left"/>
        <w:rPr>
          <w:b/>
          <w:lang w:eastAsia="en-GB"/>
        </w:rPr>
      </w:pPr>
      <w:r>
        <w:rPr>
          <w:b/>
          <w:lang w:eastAsia="en-GB"/>
        </w:rPr>
        <w:t>Создание и обучение</w:t>
      </w:r>
    </w:p>
    <w:p w:rsidR="00A550ED" w:rsidRPr="001D05DF" w:rsidRDefault="00A550ED" w:rsidP="00A550ED">
      <w:pPr>
        <w:ind w:left="360"/>
        <w:jc w:val="left"/>
        <w:rPr>
          <w:b/>
          <w:lang w:eastAsia="en-GB"/>
        </w:rPr>
      </w:pPr>
      <w:r w:rsidRPr="00A550ED">
        <w:rPr>
          <w:b/>
          <w:lang w:eastAsia="en-GB"/>
        </w:rPr>
        <w:drawing>
          <wp:inline distT="0" distB="0" distL="0" distR="0" wp14:anchorId="798DC01A" wp14:editId="53F92703">
            <wp:extent cx="5940425" cy="12795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ED" w:rsidRDefault="00A550ED" w:rsidP="00A550ED">
      <w:pPr>
        <w:ind w:left="360"/>
        <w:jc w:val="left"/>
        <w:rPr>
          <w:lang w:eastAsia="en-GB"/>
        </w:rPr>
      </w:pPr>
      <w:r w:rsidRPr="00A550ED">
        <w:rPr>
          <w:lang w:eastAsia="en-GB"/>
        </w:rPr>
        <w:t xml:space="preserve">Добавляется </w:t>
      </w:r>
      <w:proofErr w:type="spellStart"/>
      <w:r w:rsidRPr="00A550ED">
        <w:rPr>
          <w:lang w:eastAsia="en-GB"/>
        </w:rPr>
        <w:t>полносвязный</w:t>
      </w:r>
      <w:proofErr w:type="spellEnd"/>
      <w:r w:rsidRPr="00A550ED">
        <w:rPr>
          <w:lang w:eastAsia="en-GB"/>
        </w:rPr>
        <w:t xml:space="preserve"> слой с 16 нейр</w:t>
      </w:r>
      <w:r>
        <w:rPr>
          <w:lang w:eastAsia="en-GB"/>
        </w:rPr>
        <w:t xml:space="preserve">онами и функцией активации </w:t>
      </w:r>
      <w:proofErr w:type="spellStart"/>
      <w:r>
        <w:rPr>
          <w:lang w:eastAsia="en-GB"/>
        </w:rPr>
        <w:t>ReLU</w:t>
      </w:r>
      <w:proofErr w:type="spellEnd"/>
      <w:r w:rsidRPr="00A550ED">
        <w:rPr>
          <w:lang w:eastAsia="en-GB"/>
        </w:rPr>
        <w:t xml:space="preserve">. Также указывается </w:t>
      </w:r>
      <w:proofErr w:type="spellStart"/>
      <w:r w:rsidRPr="00A550ED">
        <w:rPr>
          <w:lang w:eastAsia="en-GB"/>
        </w:rPr>
        <w:t>input_shape</w:t>
      </w:r>
      <w:proofErr w:type="spellEnd"/>
      <w:r w:rsidRPr="00A550ED">
        <w:rPr>
          <w:lang w:eastAsia="en-GB"/>
        </w:rPr>
        <w:t>, чтобы определить размер входных данных, равный количеству признаков в обучающем наборе</w:t>
      </w:r>
      <w:r>
        <w:rPr>
          <w:lang w:eastAsia="en-GB"/>
        </w:rPr>
        <w:t>.</w:t>
      </w:r>
    </w:p>
    <w:p w:rsidR="00A550ED" w:rsidRDefault="00A550ED" w:rsidP="00A550ED">
      <w:pPr>
        <w:ind w:left="360"/>
        <w:jc w:val="left"/>
        <w:rPr>
          <w:lang w:eastAsia="en-GB"/>
        </w:rPr>
      </w:pPr>
      <w:r w:rsidRPr="00A550ED">
        <w:rPr>
          <w:lang w:eastAsia="en-GB"/>
        </w:rPr>
        <w:t xml:space="preserve">Добавляется второй </w:t>
      </w:r>
      <w:proofErr w:type="spellStart"/>
      <w:r w:rsidRPr="00A550ED">
        <w:rPr>
          <w:lang w:eastAsia="en-GB"/>
        </w:rPr>
        <w:t>полносвязный</w:t>
      </w:r>
      <w:proofErr w:type="spellEnd"/>
      <w:r w:rsidRPr="00A550ED">
        <w:rPr>
          <w:lang w:eastAsia="en-GB"/>
        </w:rPr>
        <w:t xml:space="preserve"> слой с 4 нейронами и функцией активации </w:t>
      </w:r>
      <w:proofErr w:type="spellStart"/>
      <w:r w:rsidRPr="00A550ED">
        <w:rPr>
          <w:lang w:eastAsia="en-GB"/>
        </w:rPr>
        <w:t>softmax</w:t>
      </w:r>
      <w:proofErr w:type="spellEnd"/>
      <w:r w:rsidRPr="00A550ED">
        <w:rPr>
          <w:lang w:eastAsia="en-GB"/>
        </w:rPr>
        <w:t xml:space="preserve">. Это последний слой, который будет использоваться для </w:t>
      </w:r>
      <w:proofErr w:type="spellStart"/>
      <w:r w:rsidRPr="00A550ED">
        <w:rPr>
          <w:lang w:eastAsia="en-GB"/>
        </w:rPr>
        <w:t>многоклассовой</w:t>
      </w:r>
      <w:proofErr w:type="spellEnd"/>
      <w:r w:rsidRPr="00A550ED">
        <w:rPr>
          <w:lang w:eastAsia="en-GB"/>
        </w:rPr>
        <w:t xml:space="preserve"> классификации. Функция </w:t>
      </w:r>
      <w:proofErr w:type="spellStart"/>
      <w:r w:rsidRPr="00A550ED">
        <w:rPr>
          <w:lang w:eastAsia="en-GB"/>
        </w:rPr>
        <w:t>softmax</w:t>
      </w:r>
      <w:proofErr w:type="spellEnd"/>
      <w:r w:rsidRPr="00A550ED">
        <w:rPr>
          <w:lang w:eastAsia="en-GB"/>
        </w:rPr>
        <w:t xml:space="preserve"> обеспечивает вероятностные выводы для каждого класса.</w:t>
      </w:r>
    </w:p>
    <w:p w:rsidR="00A550ED" w:rsidRDefault="00A550ED" w:rsidP="00A550ED">
      <w:pPr>
        <w:ind w:left="360"/>
        <w:jc w:val="left"/>
        <w:rPr>
          <w:lang w:eastAsia="en-GB"/>
        </w:rPr>
      </w:pPr>
      <w:r w:rsidRPr="00A550ED">
        <w:rPr>
          <w:lang w:eastAsia="en-GB"/>
        </w:rPr>
        <w:t>Модель обучается в течение 50 эпох, и размер пакета (</w:t>
      </w:r>
      <w:proofErr w:type="spellStart"/>
      <w:r w:rsidRPr="00A550ED">
        <w:rPr>
          <w:lang w:eastAsia="en-GB"/>
        </w:rPr>
        <w:t>batch</w:t>
      </w:r>
      <w:proofErr w:type="spellEnd"/>
      <w:r w:rsidRPr="00A550ED">
        <w:rPr>
          <w:lang w:eastAsia="en-GB"/>
        </w:rPr>
        <w:t xml:space="preserve"> </w:t>
      </w:r>
      <w:proofErr w:type="spellStart"/>
      <w:r w:rsidRPr="00A550ED">
        <w:rPr>
          <w:lang w:eastAsia="en-GB"/>
        </w:rPr>
        <w:t>size</w:t>
      </w:r>
      <w:proofErr w:type="spellEnd"/>
      <w:r w:rsidRPr="00A550ED">
        <w:rPr>
          <w:lang w:eastAsia="en-GB"/>
        </w:rPr>
        <w:t>) установлен на 10.</w:t>
      </w:r>
    </w:p>
    <w:p w:rsidR="00A550ED" w:rsidRPr="00A550ED" w:rsidRDefault="00A550ED" w:rsidP="00A550ED">
      <w:pPr>
        <w:ind w:left="360"/>
        <w:jc w:val="left"/>
        <w:rPr>
          <w:lang w:eastAsia="en-GB"/>
        </w:rPr>
      </w:pPr>
      <w:r w:rsidRPr="00A550ED">
        <w:rPr>
          <w:lang w:eastAsia="en-GB"/>
        </w:rPr>
        <w:drawing>
          <wp:inline distT="0" distB="0" distL="0" distR="0" wp14:anchorId="1FD09AB8" wp14:editId="6073981F">
            <wp:extent cx="4476585" cy="33339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4995" cy="33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DF" w:rsidRDefault="001D05DF" w:rsidP="001D05DF">
      <w:pPr>
        <w:ind w:left="360"/>
        <w:jc w:val="left"/>
        <w:rPr>
          <w:lang w:eastAsia="en-GB"/>
        </w:rPr>
      </w:pPr>
    </w:p>
    <w:p w:rsidR="00A550ED" w:rsidRDefault="00A550ED" w:rsidP="001D05DF">
      <w:pPr>
        <w:ind w:left="360"/>
        <w:jc w:val="left"/>
        <w:rPr>
          <w:lang w:eastAsia="en-GB"/>
        </w:rPr>
      </w:pPr>
      <w:r w:rsidRPr="00A550ED">
        <w:rPr>
          <w:lang w:eastAsia="en-GB"/>
        </w:rPr>
        <w:lastRenderedPageBreak/>
        <w:drawing>
          <wp:inline distT="0" distB="0" distL="0" distR="0" wp14:anchorId="027012F7" wp14:editId="02492D23">
            <wp:extent cx="4158532" cy="31723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530" cy="31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ED" w:rsidRDefault="00A550ED" w:rsidP="001D05DF">
      <w:pPr>
        <w:ind w:left="360"/>
        <w:jc w:val="left"/>
        <w:rPr>
          <w:lang w:eastAsia="en-GB"/>
        </w:rPr>
      </w:pPr>
      <w:r w:rsidRPr="00A550ED">
        <w:rPr>
          <w:lang w:eastAsia="en-GB"/>
        </w:rPr>
        <w:drawing>
          <wp:inline distT="0" distB="0" distL="0" distR="0" wp14:anchorId="14166220" wp14:editId="1F77375C">
            <wp:extent cx="4253948" cy="22913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981" cy="23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ED" w:rsidRDefault="00A550ED" w:rsidP="001D05DF">
      <w:pPr>
        <w:ind w:left="360"/>
        <w:jc w:val="left"/>
        <w:rPr>
          <w:lang w:eastAsia="en-GB"/>
        </w:rPr>
      </w:pPr>
      <w:r w:rsidRPr="00A550ED">
        <w:rPr>
          <w:lang w:eastAsia="en-GB"/>
        </w:rPr>
        <w:drawing>
          <wp:inline distT="0" distB="0" distL="0" distR="0" wp14:anchorId="4A28A1EE" wp14:editId="467A56B6">
            <wp:extent cx="4245997" cy="3314646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9584" cy="33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ED" w:rsidRPr="001D05DF" w:rsidRDefault="00A550ED" w:rsidP="001D05DF">
      <w:pPr>
        <w:ind w:left="360"/>
        <w:jc w:val="left"/>
        <w:rPr>
          <w:lang w:eastAsia="en-GB"/>
        </w:rPr>
      </w:pPr>
    </w:p>
    <w:p w:rsidR="00A550ED" w:rsidRDefault="00A550ED" w:rsidP="00A550ED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Модель№2</w:t>
      </w:r>
    </w:p>
    <w:p w:rsidR="001D05DF" w:rsidRDefault="00A550ED" w:rsidP="001D05DF">
      <w:pPr>
        <w:ind w:left="720"/>
        <w:jc w:val="left"/>
        <w:rPr>
          <w:lang w:eastAsia="en-GB"/>
        </w:rPr>
      </w:pPr>
      <w:r w:rsidRPr="00A550ED">
        <w:rPr>
          <w:lang w:eastAsia="en-GB"/>
        </w:rPr>
        <w:drawing>
          <wp:inline distT="0" distB="0" distL="0" distR="0" wp14:anchorId="39380960" wp14:editId="37CBF680">
            <wp:extent cx="5940425" cy="18440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ED" w:rsidRDefault="00A550ED" w:rsidP="001D05DF">
      <w:pPr>
        <w:ind w:left="720"/>
        <w:jc w:val="left"/>
        <w:rPr>
          <w:lang w:eastAsia="en-GB"/>
        </w:rPr>
      </w:pPr>
      <w:r w:rsidRPr="00A550ED">
        <w:rPr>
          <w:lang w:eastAsia="en-GB"/>
        </w:rPr>
        <w:t xml:space="preserve">Добавляется первый </w:t>
      </w:r>
      <w:proofErr w:type="spellStart"/>
      <w:r w:rsidRPr="00A550ED">
        <w:rPr>
          <w:lang w:eastAsia="en-GB"/>
        </w:rPr>
        <w:t>полносвязный</w:t>
      </w:r>
      <w:proofErr w:type="spellEnd"/>
      <w:r w:rsidRPr="00A550ED">
        <w:rPr>
          <w:lang w:eastAsia="en-GB"/>
        </w:rPr>
        <w:t xml:space="preserve"> слой с 64 нейронами и функцией активации </w:t>
      </w:r>
      <w:proofErr w:type="spellStart"/>
      <w:r w:rsidRPr="00A550ED">
        <w:rPr>
          <w:lang w:eastAsia="en-GB"/>
        </w:rPr>
        <w:t>ReLU</w:t>
      </w:r>
      <w:proofErr w:type="spellEnd"/>
      <w:r w:rsidRPr="00A550ED">
        <w:rPr>
          <w:lang w:eastAsia="en-GB"/>
        </w:rPr>
        <w:t>. Это служит входным слоем для модели</w:t>
      </w:r>
      <w:r>
        <w:rPr>
          <w:lang w:eastAsia="en-GB"/>
        </w:rPr>
        <w:t>.</w:t>
      </w:r>
      <w:r>
        <w:rPr>
          <w:lang w:eastAsia="en-GB"/>
        </w:rPr>
        <w:br/>
        <w:t>З</w:t>
      </w:r>
      <w:r w:rsidRPr="00A550ED">
        <w:rPr>
          <w:lang w:eastAsia="en-GB"/>
        </w:rPr>
        <w:t xml:space="preserve">атем добавляется второй </w:t>
      </w:r>
      <w:proofErr w:type="spellStart"/>
      <w:r w:rsidRPr="00A550ED">
        <w:rPr>
          <w:lang w:eastAsia="en-GB"/>
        </w:rPr>
        <w:t>полносвязный</w:t>
      </w:r>
      <w:proofErr w:type="spellEnd"/>
      <w:r w:rsidRPr="00A550ED">
        <w:rPr>
          <w:lang w:eastAsia="en-GB"/>
        </w:rPr>
        <w:t xml:space="preserve"> слой с 32 нейронами и функцией активации </w:t>
      </w:r>
      <w:proofErr w:type="spellStart"/>
      <w:r w:rsidRPr="00A550ED">
        <w:rPr>
          <w:lang w:eastAsia="en-GB"/>
        </w:rPr>
        <w:t>ReLU</w:t>
      </w:r>
      <w:proofErr w:type="spellEnd"/>
      <w:r w:rsidRPr="00A550ED">
        <w:rPr>
          <w:lang w:eastAsia="en-GB"/>
        </w:rPr>
        <w:t>.</w:t>
      </w:r>
    </w:p>
    <w:p w:rsidR="00A550ED" w:rsidRDefault="00A550ED" w:rsidP="001D05DF">
      <w:pPr>
        <w:ind w:left="720"/>
        <w:jc w:val="left"/>
        <w:rPr>
          <w:lang w:eastAsia="en-GB"/>
        </w:rPr>
      </w:pPr>
      <w:r w:rsidRPr="00A550ED">
        <w:rPr>
          <w:lang w:eastAsia="en-GB"/>
        </w:rPr>
        <w:t xml:space="preserve">Третий </w:t>
      </w:r>
      <w:proofErr w:type="spellStart"/>
      <w:r w:rsidRPr="00A550ED">
        <w:rPr>
          <w:lang w:eastAsia="en-GB"/>
        </w:rPr>
        <w:t>полносвязный</w:t>
      </w:r>
      <w:proofErr w:type="spellEnd"/>
      <w:r w:rsidRPr="00A550ED">
        <w:rPr>
          <w:lang w:eastAsia="en-GB"/>
        </w:rPr>
        <w:t xml:space="preserve"> слой с 16 нейронами и функцией активации </w:t>
      </w:r>
      <w:proofErr w:type="spellStart"/>
      <w:r w:rsidRPr="00A550ED">
        <w:rPr>
          <w:lang w:eastAsia="en-GB"/>
        </w:rPr>
        <w:t>ReLU</w:t>
      </w:r>
      <w:proofErr w:type="spellEnd"/>
      <w:r w:rsidRPr="00A550ED">
        <w:rPr>
          <w:lang w:eastAsia="en-GB"/>
        </w:rPr>
        <w:t>.</w:t>
      </w:r>
    </w:p>
    <w:p w:rsidR="00132457" w:rsidRDefault="00132457" w:rsidP="001D05DF">
      <w:pPr>
        <w:ind w:left="720"/>
        <w:jc w:val="left"/>
        <w:rPr>
          <w:lang w:eastAsia="en-GB"/>
        </w:rPr>
      </w:pPr>
      <w:r w:rsidRPr="00132457">
        <w:rPr>
          <w:lang w:eastAsia="en-GB"/>
        </w:rPr>
        <w:t xml:space="preserve">Заключительный слой с 4 нейронами и функцией активации </w:t>
      </w:r>
      <w:proofErr w:type="spellStart"/>
      <w:r w:rsidRPr="00132457">
        <w:rPr>
          <w:lang w:eastAsia="en-GB"/>
        </w:rPr>
        <w:t>softmax</w:t>
      </w:r>
      <w:proofErr w:type="spellEnd"/>
      <w:r w:rsidRPr="00132457">
        <w:rPr>
          <w:lang w:eastAsia="en-GB"/>
        </w:rPr>
        <w:t>. Этот слой генерирует вероятностные выводы для классов.</w:t>
      </w:r>
    </w:p>
    <w:p w:rsidR="00132457" w:rsidRDefault="00132457" w:rsidP="001D05DF">
      <w:pPr>
        <w:ind w:left="720"/>
        <w:jc w:val="left"/>
        <w:rPr>
          <w:lang w:eastAsia="en-GB"/>
        </w:rPr>
      </w:pPr>
      <w:r>
        <w:rPr>
          <w:lang w:eastAsia="en-GB"/>
        </w:rPr>
        <w:t>Далее с</w:t>
      </w:r>
      <w:r w:rsidRPr="00132457">
        <w:rPr>
          <w:lang w:eastAsia="en-GB"/>
        </w:rPr>
        <w:t xml:space="preserve">оздается экземпляр оптимизатора </w:t>
      </w:r>
      <w:proofErr w:type="spellStart"/>
      <w:r w:rsidRPr="00132457">
        <w:rPr>
          <w:lang w:eastAsia="en-GB"/>
        </w:rPr>
        <w:t>RMSprop</w:t>
      </w:r>
      <w:proofErr w:type="spellEnd"/>
      <w:r w:rsidRPr="00132457">
        <w:rPr>
          <w:lang w:eastAsia="en-GB"/>
        </w:rPr>
        <w:t xml:space="preserve"> с установленной скоростью обучения (</w:t>
      </w:r>
      <w:proofErr w:type="spellStart"/>
      <w:r w:rsidRPr="00132457">
        <w:rPr>
          <w:lang w:eastAsia="en-GB"/>
        </w:rPr>
        <w:t>learning</w:t>
      </w:r>
      <w:proofErr w:type="spellEnd"/>
      <w:r w:rsidRPr="00132457">
        <w:rPr>
          <w:lang w:eastAsia="en-GB"/>
        </w:rPr>
        <w:t xml:space="preserve"> </w:t>
      </w:r>
      <w:proofErr w:type="spellStart"/>
      <w:r w:rsidRPr="00132457">
        <w:rPr>
          <w:lang w:eastAsia="en-GB"/>
        </w:rPr>
        <w:t>rate</w:t>
      </w:r>
      <w:proofErr w:type="spellEnd"/>
      <w:r w:rsidRPr="00132457">
        <w:rPr>
          <w:lang w:eastAsia="en-GB"/>
        </w:rPr>
        <w:t>) равной 0.001.</w:t>
      </w:r>
    </w:p>
    <w:p w:rsidR="00132457" w:rsidRDefault="00132457" w:rsidP="001D05DF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Далее </w:t>
      </w:r>
      <w:r w:rsidRPr="00132457">
        <w:rPr>
          <w:lang w:eastAsia="en-GB"/>
        </w:rPr>
        <w:t xml:space="preserve">происходит компиляция второй модели с использованием оптимизатора </w:t>
      </w:r>
      <w:proofErr w:type="spellStart"/>
      <w:r w:rsidRPr="00132457">
        <w:rPr>
          <w:lang w:eastAsia="en-GB"/>
        </w:rPr>
        <w:t>RMSprop</w:t>
      </w:r>
      <w:proofErr w:type="spellEnd"/>
      <w:r w:rsidRPr="00132457">
        <w:rPr>
          <w:lang w:eastAsia="en-GB"/>
        </w:rPr>
        <w:t>. Функция потерь установлен</w:t>
      </w:r>
      <w:r>
        <w:rPr>
          <w:lang w:eastAsia="en-GB"/>
        </w:rPr>
        <w:t xml:space="preserve">а как </w:t>
      </w:r>
      <w:proofErr w:type="spellStart"/>
      <w:r>
        <w:rPr>
          <w:lang w:eastAsia="en-GB"/>
        </w:rPr>
        <w:t>categorical_crossentropy</w:t>
      </w:r>
      <w:proofErr w:type="spellEnd"/>
      <w:r>
        <w:rPr>
          <w:lang w:eastAsia="en-GB"/>
        </w:rPr>
        <w:t>.</w:t>
      </w:r>
    </w:p>
    <w:p w:rsidR="00132457" w:rsidRDefault="00132457" w:rsidP="001D05DF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6EE96EF2" wp14:editId="305EC959">
            <wp:extent cx="3290097" cy="253646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0097" cy="25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Default="00132457" w:rsidP="001D05DF">
      <w:pPr>
        <w:ind w:left="720"/>
        <w:jc w:val="left"/>
        <w:rPr>
          <w:lang w:eastAsia="en-GB"/>
        </w:rPr>
      </w:pPr>
      <w:r w:rsidRPr="00132457">
        <w:rPr>
          <w:lang w:eastAsia="en-GB"/>
        </w:rPr>
        <w:lastRenderedPageBreak/>
        <w:drawing>
          <wp:inline distT="0" distB="0" distL="0" distR="0" wp14:anchorId="7BAA1871" wp14:editId="2B333720">
            <wp:extent cx="3363401" cy="2568942"/>
            <wp:effectExtent l="0" t="0" r="889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6232" cy="25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Default="00132457" w:rsidP="001D05DF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0A27F16E" wp14:editId="088A7A03">
            <wp:extent cx="4142629" cy="221988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97" cy="22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Default="00132457" w:rsidP="001D05DF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11553C72" wp14:editId="2781C8EC">
            <wp:extent cx="3673502" cy="3097443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7192" cy="31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2457" w:rsidRDefault="00132457" w:rsidP="001D05DF">
      <w:pPr>
        <w:ind w:left="720"/>
        <w:jc w:val="left"/>
        <w:rPr>
          <w:b/>
          <w:lang w:eastAsia="en-GB"/>
        </w:rPr>
      </w:pPr>
      <w:r w:rsidRPr="00132457">
        <w:rPr>
          <w:b/>
          <w:lang w:eastAsia="en-GB"/>
        </w:rPr>
        <w:t>Вывод:</w:t>
      </w:r>
    </w:p>
    <w:p w:rsidR="00132457" w:rsidRDefault="00132457" w:rsidP="00132457">
      <w:pPr>
        <w:ind w:left="720"/>
        <w:jc w:val="left"/>
        <w:rPr>
          <w:lang w:eastAsia="en-GB"/>
        </w:rPr>
      </w:pPr>
      <w:r>
        <w:rPr>
          <w:lang w:eastAsia="en-GB"/>
        </w:rPr>
        <w:t>Обе модели имеют высокую чувствительность к классу 1 и довольно высокую точность для класса 1.</w:t>
      </w:r>
    </w:p>
    <w:p w:rsidR="00132457" w:rsidRDefault="00132457" w:rsidP="00132457">
      <w:pPr>
        <w:ind w:left="720"/>
        <w:jc w:val="left"/>
        <w:rPr>
          <w:lang w:eastAsia="en-GB"/>
        </w:rPr>
      </w:pPr>
      <w:r>
        <w:rPr>
          <w:lang w:eastAsia="en-GB"/>
        </w:rPr>
        <w:lastRenderedPageBreak/>
        <w:t>Значения взвешенной точности и AUC ROC примерно одинаковы для обеих моделей.</w:t>
      </w:r>
    </w:p>
    <w:p w:rsidR="00132457" w:rsidRDefault="00132457" w:rsidP="00132457">
      <w:pPr>
        <w:ind w:left="720"/>
        <w:jc w:val="left"/>
        <w:rPr>
          <w:lang w:eastAsia="en-GB"/>
        </w:rPr>
      </w:pPr>
      <w:r>
        <w:rPr>
          <w:lang w:eastAsia="en-GB"/>
        </w:rPr>
        <w:t>В целом, обе модели показывают хорошие результаты.</w:t>
      </w:r>
    </w:p>
    <w:p w:rsidR="00132457" w:rsidRDefault="00132457" w:rsidP="00132457">
      <w:pPr>
        <w:ind w:left="720"/>
        <w:jc w:val="left"/>
        <w:rPr>
          <w:lang w:eastAsia="en-GB"/>
        </w:rPr>
      </w:pPr>
    </w:p>
    <w:p w:rsidR="00132457" w:rsidRDefault="00132457" w:rsidP="00132457">
      <w:pPr>
        <w:ind w:left="720"/>
        <w:jc w:val="left"/>
        <w:rPr>
          <w:b/>
          <w:sz w:val="40"/>
          <w:szCs w:val="40"/>
          <w:lang w:eastAsia="en-GB"/>
        </w:rPr>
      </w:pPr>
      <w:r w:rsidRPr="00132457">
        <w:rPr>
          <w:b/>
          <w:sz w:val="40"/>
          <w:szCs w:val="40"/>
          <w:highlight w:val="lightGray"/>
          <w:lang w:eastAsia="en-GB"/>
        </w:rPr>
        <w:t>Регрессор</w:t>
      </w:r>
    </w:p>
    <w:p w:rsidR="00132457" w:rsidRDefault="00132457" w:rsidP="00132457">
      <w:pPr>
        <w:ind w:left="720"/>
        <w:jc w:val="left"/>
        <w:rPr>
          <w:lang w:eastAsia="en-GB"/>
        </w:rPr>
      </w:pPr>
      <w:r>
        <w:rPr>
          <w:lang w:eastAsia="en-GB"/>
        </w:rPr>
        <w:t>Цель -</w:t>
      </w:r>
      <w:r w:rsidRPr="00132457">
        <w:rPr>
          <w:lang w:eastAsia="en-GB"/>
        </w:rPr>
        <w:t xml:space="preserve"> предсказать один из атрибутов, связанных с потреблением </w:t>
      </w:r>
    </w:p>
    <w:p w:rsidR="00132457" w:rsidRDefault="00132457" w:rsidP="00132457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7B9B9CAD" wp14:editId="63026CCF">
            <wp:extent cx="5940425" cy="18827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457">
        <w:rPr>
          <w:lang w:eastAsia="en-GB"/>
        </w:rPr>
        <w:t>энергии</w:t>
      </w:r>
      <w:r>
        <w:rPr>
          <w:lang w:eastAsia="en-GB"/>
        </w:rPr>
        <w:t xml:space="preserve"> (</w:t>
      </w:r>
      <w:r w:rsidRPr="00132457">
        <w:rPr>
          <w:lang w:eastAsia="en-GB"/>
        </w:rPr>
        <w:t>TOTALBTUCOL</w:t>
      </w:r>
      <w:r>
        <w:rPr>
          <w:lang w:eastAsia="en-GB"/>
        </w:rPr>
        <w:t>).</w:t>
      </w:r>
    </w:p>
    <w:p w:rsidR="00132457" w:rsidRDefault="00132457" w:rsidP="00132457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227850E3" wp14:editId="25C26BA3">
            <wp:extent cx="3005593" cy="2179055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5809" cy="21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Default="00132457" w:rsidP="00132457">
      <w:pPr>
        <w:ind w:left="360"/>
        <w:jc w:val="left"/>
        <w:rPr>
          <w:b/>
          <w:lang w:eastAsia="en-GB"/>
        </w:rPr>
      </w:pPr>
      <w:r w:rsidRPr="00E236BF">
        <w:rPr>
          <w:b/>
          <w:lang w:eastAsia="en-GB"/>
        </w:rPr>
        <w:t xml:space="preserve">Разделим данные на обучающую, тестовую и </w:t>
      </w:r>
      <w:proofErr w:type="spellStart"/>
      <w:r w:rsidRPr="00E236BF">
        <w:rPr>
          <w:b/>
          <w:lang w:eastAsia="en-GB"/>
        </w:rPr>
        <w:t>валидационную</w:t>
      </w:r>
      <w:proofErr w:type="spellEnd"/>
      <w:r w:rsidRPr="00E236BF">
        <w:rPr>
          <w:b/>
          <w:lang w:eastAsia="en-GB"/>
        </w:rPr>
        <w:t xml:space="preserve"> выборки</w:t>
      </w:r>
    </w:p>
    <w:p w:rsidR="00132457" w:rsidRDefault="00132457" w:rsidP="00132457">
      <w:pPr>
        <w:ind w:left="720"/>
        <w:jc w:val="left"/>
        <w:rPr>
          <w:lang w:eastAsia="en-GB"/>
        </w:rPr>
      </w:pPr>
      <w:r w:rsidRPr="00132457">
        <w:rPr>
          <w:lang w:eastAsia="en-GB"/>
        </w:rPr>
        <w:drawing>
          <wp:inline distT="0" distB="0" distL="0" distR="0" wp14:anchorId="18504FEE" wp14:editId="0EF98AD2">
            <wp:extent cx="5940425" cy="2209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Default="00132457" w:rsidP="00132457">
      <w:pPr>
        <w:ind w:left="720"/>
        <w:jc w:val="left"/>
        <w:rPr>
          <w:lang w:eastAsia="en-GB"/>
        </w:rPr>
      </w:pPr>
      <w:r>
        <w:rPr>
          <w:lang w:eastAsia="en-GB"/>
        </w:rPr>
        <w:lastRenderedPageBreak/>
        <w:t xml:space="preserve">X </w:t>
      </w:r>
      <w:r w:rsidRPr="00132457">
        <w:rPr>
          <w:lang w:eastAsia="en-GB"/>
        </w:rPr>
        <w:t xml:space="preserve">представляет собой матрицу признаков, исключив из данных столбец с целевой переменной TOTALBTUCOL. </w:t>
      </w:r>
    </w:p>
    <w:p w:rsidR="00132457" w:rsidRDefault="00132457" w:rsidP="00132457">
      <w:pPr>
        <w:ind w:left="720"/>
        <w:jc w:val="left"/>
        <w:rPr>
          <w:lang w:eastAsia="en-GB"/>
        </w:rPr>
      </w:pPr>
      <w:r w:rsidRPr="00132457">
        <w:rPr>
          <w:lang w:eastAsia="en-GB"/>
        </w:rPr>
        <w:t>Переменная y содержит целевую переменную TOTALBTUCOL.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t xml:space="preserve">С помощью функции </w:t>
      </w:r>
      <w:proofErr w:type="spellStart"/>
      <w:r w:rsidRPr="00F93EEB">
        <w:rPr>
          <w:lang w:eastAsia="en-GB"/>
        </w:rPr>
        <w:t>train_test_split</w:t>
      </w:r>
      <w:proofErr w:type="spellEnd"/>
      <w:r w:rsidRPr="00F93EEB">
        <w:rPr>
          <w:lang w:eastAsia="en-GB"/>
        </w:rPr>
        <w:t xml:space="preserve"> данные были разделены на обучающий, </w:t>
      </w:r>
      <w:proofErr w:type="spellStart"/>
      <w:r w:rsidRPr="00F93EEB">
        <w:rPr>
          <w:lang w:eastAsia="en-GB"/>
        </w:rPr>
        <w:t>валидационный</w:t>
      </w:r>
      <w:proofErr w:type="spellEnd"/>
      <w:r w:rsidRPr="00F93EEB">
        <w:rPr>
          <w:lang w:eastAsia="en-GB"/>
        </w:rPr>
        <w:t xml:space="preserve"> и тестовый наборы.</w:t>
      </w:r>
    </w:p>
    <w:p w:rsidR="00F93EEB" w:rsidRDefault="00F93EEB" w:rsidP="00F93EEB">
      <w:pPr>
        <w:ind w:left="720"/>
        <w:jc w:val="left"/>
        <w:rPr>
          <w:lang w:eastAsia="en-GB"/>
        </w:rPr>
      </w:pPr>
    </w:p>
    <w:p w:rsidR="00F93EEB" w:rsidRDefault="00F93EEB" w:rsidP="00F93EEB">
      <w:pPr>
        <w:ind w:left="360"/>
        <w:jc w:val="left"/>
        <w:rPr>
          <w:b/>
          <w:lang w:eastAsia="en-GB"/>
        </w:rPr>
      </w:pPr>
      <w:r>
        <w:rPr>
          <w:b/>
          <w:lang w:eastAsia="en-GB"/>
        </w:rPr>
        <w:t>Создание и обучение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436A6D07" wp14:editId="19084FC3">
            <wp:extent cx="5940425" cy="37801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Первый слой с 64 нейронами и активацией </w:t>
      </w:r>
      <w:proofErr w:type="spellStart"/>
      <w:r>
        <w:rPr>
          <w:lang w:eastAsia="en-GB"/>
        </w:rPr>
        <w:t>ReLU</w:t>
      </w:r>
      <w:proofErr w:type="spellEnd"/>
      <w:r>
        <w:rPr>
          <w:lang w:eastAsia="en-GB"/>
        </w:rPr>
        <w:t xml:space="preserve">. </w:t>
      </w:r>
    </w:p>
    <w:p w:rsidR="00F93EEB" w:rsidRDefault="00F93EEB" w:rsidP="00F93EEB">
      <w:pPr>
        <w:ind w:left="720"/>
        <w:jc w:val="left"/>
        <w:rPr>
          <w:lang w:eastAsia="en-GB"/>
        </w:rPr>
      </w:pPr>
      <w:proofErr w:type="spellStart"/>
      <w:r>
        <w:rPr>
          <w:lang w:eastAsia="en-GB"/>
        </w:rPr>
        <w:t>input_dim</w:t>
      </w:r>
      <w:proofErr w:type="spellEnd"/>
      <w:r>
        <w:rPr>
          <w:lang w:eastAsia="en-GB"/>
        </w:rPr>
        <w:t xml:space="preserve"> устанавливается равным количеству признаков в обучающем</w:t>
      </w:r>
      <w:r>
        <w:rPr>
          <w:lang w:eastAsia="en-GB"/>
        </w:rPr>
        <w:t xml:space="preserve"> наборе данных</w:t>
      </w:r>
      <w:r>
        <w:rPr>
          <w:lang w:eastAsia="en-GB"/>
        </w:rPr>
        <w:t>, так как это первый слой.</w:t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Второй слой с 32 нейронами и активацией </w:t>
      </w:r>
      <w:proofErr w:type="spellStart"/>
      <w:r>
        <w:rPr>
          <w:lang w:eastAsia="en-GB"/>
        </w:rPr>
        <w:t>ReLU</w:t>
      </w:r>
      <w:proofErr w:type="spellEnd"/>
      <w:r>
        <w:rPr>
          <w:lang w:eastAsia="en-GB"/>
        </w:rPr>
        <w:t>.</w:t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>Третий слой с одним нейроном, который будет использоваться для регрессии, поскольку вы пытаетесь предсказать числовое значение.</w:t>
      </w:r>
      <w:r>
        <w:rPr>
          <w:lang w:eastAsia="en-GB"/>
        </w:rPr>
        <w:br/>
        <w:t>Компиляция</w:t>
      </w:r>
      <w:r w:rsidRPr="00F93EEB">
        <w:rPr>
          <w:lang w:eastAsia="en-GB"/>
        </w:rPr>
        <w:t xml:space="preserve"> с использованием функции потерь MSE (</w:t>
      </w:r>
      <w:proofErr w:type="spellStart"/>
      <w:r w:rsidRPr="00F93EEB">
        <w:rPr>
          <w:lang w:eastAsia="en-GB"/>
        </w:rPr>
        <w:t>Mean</w:t>
      </w:r>
      <w:proofErr w:type="spellEnd"/>
      <w:r w:rsidRPr="00F93EEB">
        <w:rPr>
          <w:lang w:eastAsia="en-GB"/>
        </w:rPr>
        <w:t xml:space="preserve"> </w:t>
      </w:r>
      <w:proofErr w:type="spellStart"/>
      <w:r w:rsidRPr="00F93EEB">
        <w:rPr>
          <w:lang w:eastAsia="en-GB"/>
        </w:rPr>
        <w:t>Squa</w:t>
      </w:r>
      <w:r>
        <w:rPr>
          <w:lang w:eastAsia="en-GB"/>
        </w:rPr>
        <w:t>red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Error</w:t>
      </w:r>
      <w:proofErr w:type="spellEnd"/>
      <w:r>
        <w:rPr>
          <w:lang w:eastAsia="en-GB"/>
        </w:rPr>
        <w:t xml:space="preserve">) и оптимизатора </w:t>
      </w:r>
      <w:proofErr w:type="spellStart"/>
      <w:r>
        <w:rPr>
          <w:lang w:eastAsia="en-GB"/>
        </w:rPr>
        <w:t>adam</w:t>
      </w:r>
      <w:proofErr w:type="spellEnd"/>
      <w:r w:rsidRPr="00F93EEB">
        <w:rPr>
          <w:lang w:eastAsia="en-GB"/>
        </w:rPr>
        <w:t xml:space="preserve">. Также </w:t>
      </w:r>
      <w:r>
        <w:rPr>
          <w:lang w:eastAsia="en-GB"/>
        </w:rPr>
        <w:t>метрика</w:t>
      </w:r>
      <w:r w:rsidRPr="00F93EEB">
        <w:rPr>
          <w:lang w:eastAsia="en-GB"/>
        </w:rPr>
        <w:t xml:space="preserve"> MAE (</w:t>
      </w:r>
      <w:proofErr w:type="spellStart"/>
      <w:r w:rsidRPr="00F93EEB">
        <w:rPr>
          <w:lang w:eastAsia="en-GB"/>
        </w:rPr>
        <w:t>Mean</w:t>
      </w:r>
      <w:proofErr w:type="spellEnd"/>
      <w:r w:rsidRPr="00F93EEB">
        <w:rPr>
          <w:lang w:eastAsia="en-GB"/>
        </w:rPr>
        <w:t xml:space="preserve"> </w:t>
      </w:r>
      <w:proofErr w:type="spellStart"/>
      <w:r w:rsidRPr="00F93EEB">
        <w:rPr>
          <w:lang w:eastAsia="en-GB"/>
        </w:rPr>
        <w:t>Absolute</w:t>
      </w:r>
      <w:proofErr w:type="spellEnd"/>
      <w:r w:rsidRPr="00F93EEB">
        <w:rPr>
          <w:lang w:eastAsia="en-GB"/>
        </w:rPr>
        <w:t xml:space="preserve"> </w:t>
      </w:r>
      <w:proofErr w:type="spellStart"/>
      <w:r w:rsidRPr="00F93EEB">
        <w:rPr>
          <w:lang w:eastAsia="en-GB"/>
        </w:rPr>
        <w:t>Error</w:t>
      </w:r>
      <w:proofErr w:type="spellEnd"/>
      <w:r w:rsidRPr="00F93EEB">
        <w:rPr>
          <w:lang w:eastAsia="en-GB"/>
        </w:rPr>
        <w:t>) для отслеживания качества обучения модели.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lastRenderedPageBreak/>
        <w:t>Обучение происходит на протяжении 350 эпох с размером пакета (</w:t>
      </w:r>
      <w:proofErr w:type="spellStart"/>
      <w:r w:rsidRPr="00F93EEB">
        <w:rPr>
          <w:lang w:eastAsia="en-GB"/>
        </w:rPr>
        <w:t>batch_size</w:t>
      </w:r>
      <w:proofErr w:type="spellEnd"/>
      <w:r w:rsidRPr="00F93EEB">
        <w:rPr>
          <w:lang w:eastAsia="en-GB"/>
        </w:rPr>
        <w:t>) равным 30.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1A1462BB" wp14:editId="4D2FC730">
            <wp:extent cx="3530379" cy="2699355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0648" cy="27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39137261" wp14:editId="2BEAE4B8">
            <wp:extent cx="3538330" cy="2667173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935" cy="26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115B0804" wp14:editId="2E4F1D60">
            <wp:extent cx="3912601" cy="26318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9223" cy="26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</w:p>
    <w:p w:rsidR="00F93EEB" w:rsidRDefault="00F93EEB" w:rsidP="00F93EEB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lastRenderedPageBreak/>
        <w:t>Модель№2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6775009C" wp14:editId="1E85DF3E">
            <wp:extent cx="5940425" cy="37109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Первый слой с 96 нейронами и активацией </w:t>
      </w:r>
      <w:proofErr w:type="spellStart"/>
      <w:r>
        <w:rPr>
          <w:lang w:eastAsia="en-GB"/>
        </w:rPr>
        <w:t>ReLU</w:t>
      </w:r>
      <w:proofErr w:type="spellEnd"/>
      <w:r>
        <w:rPr>
          <w:lang w:eastAsia="en-GB"/>
        </w:rPr>
        <w:t>.</w:t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Второй слой с 32 нейронами и активацией </w:t>
      </w:r>
      <w:proofErr w:type="spellStart"/>
      <w:r>
        <w:rPr>
          <w:lang w:eastAsia="en-GB"/>
        </w:rPr>
        <w:t>ReLU</w:t>
      </w:r>
      <w:proofErr w:type="spellEnd"/>
      <w:r>
        <w:rPr>
          <w:lang w:eastAsia="en-GB"/>
        </w:rPr>
        <w:t>.</w:t>
      </w:r>
    </w:p>
    <w:p w:rsid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>Третий слой с одним нейроном для регрессии.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t>Обучение происходит на протяжении 550 эпох с размером пакета (</w:t>
      </w:r>
      <w:proofErr w:type="spellStart"/>
      <w:r w:rsidRPr="00F93EEB">
        <w:rPr>
          <w:lang w:eastAsia="en-GB"/>
        </w:rPr>
        <w:t>batch_size</w:t>
      </w:r>
      <w:proofErr w:type="spellEnd"/>
      <w:r w:rsidRPr="00F93EEB">
        <w:rPr>
          <w:lang w:eastAsia="en-GB"/>
        </w:rPr>
        <w:t>) равным 55.</w:t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7944763E" wp14:editId="402BD31D">
            <wp:extent cx="3387255" cy="2496173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2357" cy="25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lastRenderedPageBreak/>
        <w:drawing>
          <wp:inline distT="0" distB="0" distL="0" distR="0" wp14:anchorId="7C4CD6D2" wp14:editId="17919FB7">
            <wp:extent cx="3562184" cy="2696997"/>
            <wp:effectExtent l="0" t="0" r="63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4568" cy="270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drawing>
          <wp:inline distT="0" distB="0" distL="0" distR="0" wp14:anchorId="591A9402" wp14:editId="7DD78DA0">
            <wp:extent cx="4357315" cy="2512850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9954" cy="25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</w:p>
    <w:p w:rsidR="00F93EEB" w:rsidRDefault="00F93EEB" w:rsidP="00F93EEB">
      <w:pPr>
        <w:ind w:left="720"/>
        <w:jc w:val="left"/>
        <w:rPr>
          <w:b/>
          <w:lang w:eastAsia="en-GB"/>
        </w:rPr>
      </w:pPr>
      <w:r w:rsidRPr="00F93EEB">
        <w:rPr>
          <w:b/>
          <w:lang w:eastAsia="en-GB"/>
        </w:rPr>
        <w:t>Вывод:</w:t>
      </w:r>
    </w:p>
    <w:p w:rsidR="00F93EEB" w:rsidRDefault="00F93EEB" w:rsidP="00F93EEB">
      <w:pPr>
        <w:ind w:left="720"/>
        <w:jc w:val="left"/>
        <w:rPr>
          <w:b/>
          <w:lang w:eastAsia="en-GB"/>
        </w:rPr>
      </w:pPr>
      <w:r w:rsidRPr="00F93EEB">
        <w:rPr>
          <w:b/>
          <w:lang w:eastAsia="en-GB"/>
        </w:rPr>
        <w:drawing>
          <wp:inline distT="0" distB="0" distL="0" distR="0" wp14:anchorId="30053C16" wp14:editId="1E623C15">
            <wp:extent cx="2051436" cy="741848"/>
            <wp:effectExtent l="0" t="0" r="635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4837" cy="7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b/>
          <w:lang w:eastAsia="en-GB"/>
        </w:rPr>
      </w:pPr>
      <w:r w:rsidRPr="00F93EEB">
        <w:rPr>
          <w:b/>
          <w:lang w:eastAsia="en-GB"/>
        </w:rPr>
        <w:drawing>
          <wp:inline distT="0" distB="0" distL="0" distR="0" wp14:anchorId="39493344" wp14:editId="7A7D6816">
            <wp:extent cx="6027088" cy="1997218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1708" cy="19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lang w:eastAsia="en-GB"/>
        </w:rPr>
      </w:pPr>
    </w:p>
    <w:p w:rsidR="00F93EEB" w:rsidRPr="00F93EEB" w:rsidRDefault="00F93EEB" w:rsidP="00F93EEB">
      <w:pPr>
        <w:ind w:left="720"/>
        <w:jc w:val="left"/>
        <w:rPr>
          <w:lang w:eastAsia="en-GB"/>
        </w:rPr>
      </w:pPr>
      <w:bookmarkStart w:id="0" w:name="_GoBack"/>
      <w:bookmarkEnd w:id="0"/>
      <w:r w:rsidRPr="00F93EEB">
        <w:rPr>
          <w:lang w:eastAsia="en-GB"/>
        </w:rPr>
        <w:lastRenderedPageBreak/>
        <w:t>Ана</w:t>
      </w:r>
      <w:r>
        <w:rPr>
          <w:lang w:eastAsia="en-GB"/>
        </w:rPr>
        <w:t>лиз результатов оценки моделей:</w:t>
      </w:r>
    </w:p>
    <w:p w:rsidR="00F93EEB" w:rsidRP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>MSE: Model</w:t>
      </w:r>
      <w:r w:rsidRPr="00F93EEB">
        <w:rPr>
          <w:lang w:eastAsia="en-GB"/>
        </w:rPr>
        <w:t>2 имеет гораздо более низкое значение MS</w:t>
      </w:r>
      <w:r>
        <w:rPr>
          <w:lang w:eastAsia="en-GB"/>
        </w:rPr>
        <w:t>E, это говорит о том, что Model</w:t>
      </w:r>
      <w:r w:rsidRPr="00F93EEB">
        <w:rPr>
          <w:lang w:eastAsia="en-GB"/>
        </w:rPr>
        <w:t>2 имеет лучшую точность прогнозирования, ч</w:t>
      </w:r>
      <w:r>
        <w:rPr>
          <w:lang w:eastAsia="en-GB"/>
        </w:rPr>
        <w:t>ем Model</w:t>
      </w:r>
      <w:r w:rsidRPr="00F93EEB">
        <w:rPr>
          <w:lang w:eastAsia="en-GB"/>
        </w:rPr>
        <w:t>1. Чем меньше значение MSE</w:t>
      </w:r>
      <w:r>
        <w:rPr>
          <w:lang w:eastAsia="en-GB"/>
        </w:rPr>
        <w:t>, тем ближе модель к идеальной.</w:t>
      </w:r>
    </w:p>
    <w:p w:rsidR="00F93EEB" w:rsidRPr="00F93EEB" w:rsidRDefault="00F93EEB" w:rsidP="00F93EEB">
      <w:pPr>
        <w:ind w:left="720"/>
        <w:jc w:val="left"/>
        <w:rPr>
          <w:lang w:eastAsia="en-GB"/>
        </w:rPr>
      </w:pPr>
      <w:r>
        <w:rPr>
          <w:lang w:eastAsia="en-GB"/>
        </w:rPr>
        <w:t>MAE: Model</w:t>
      </w:r>
      <w:r w:rsidRPr="00F93EEB">
        <w:rPr>
          <w:lang w:eastAsia="en-GB"/>
        </w:rPr>
        <w:t>2 лучше справляется с прогнозированием, так как MAE меньше.</w:t>
      </w:r>
    </w:p>
    <w:p w:rsidR="00F93EEB" w:rsidRPr="00F93EEB" w:rsidRDefault="00F93EEB" w:rsidP="00F93EEB">
      <w:pPr>
        <w:ind w:left="720"/>
        <w:jc w:val="left"/>
        <w:rPr>
          <w:lang w:eastAsia="en-GB"/>
        </w:rPr>
      </w:pPr>
    </w:p>
    <w:p w:rsidR="00F93EEB" w:rsidRP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t xml:space="preserve">R^2: Обе модели имеют высокие значения R^2 (близкие к 1). Однако </w:t>
      </w:r>
      <w:proofErr w:type="spellStart"/>
      <w:r w:rsidRPr="00F93EEB">
        <w:rPr>
          <w:lang w:eastAsia="en-GB"/>
        </w:rPr>
        <w:t>Model</w:t>
      </w:r>
      <w:proofErr w:type="spellEnd"/>
      <w:r w:rsidRPr="00F93EEB">
        <w:rPr>
          <w:lang w:eastAsia="en-GB"/>
        </w:rPr>
        <w:t xml:space="preserve"> 2 имеет немного более высокое значение R^2, что указывает на бо</w:t>
      </w:r>
      <w:r>
        <w:rPr>
          <w:lang w:eastAsia="en-GB"/>
        </w:rPr>
        <w:t>лее точное соответствие данным.</w:t>
      </w:r>
    </w:p>
    <w:p w:rsidR="00F93EEB" w:rsidRPr="00F93EEB" w:rsidRDefault="00F93EEB" w:rsidP="00F93EEB">
      <w:pPr>
        <w:ind w:left="720"/>
        <w:jc w:val="left"/>
        <w:rPr>
          <w:lang w:eastAsia="en-GB"/>
        </w:rPr>
      </w:pPr>
      <w:r w:rsidRPr="00F93EEB">
        <w:rPr>
          <w:lang w:eastAsia="en-GB"/>
        </w:rPr>
        <w:t xml:space="preserve">В общем, </w:t>
      </w:r>
      <w:proofErr w:type="spellStart"/>
      <w:r w:rsidRPr="00F93EEB">
        <w:rPr>
          <w:lang w:eastAsia="en-GB"/>
        </w:rPr>
        <w:t>Model</w:t>
      </w:r>
      <w:proofErr w:type="spellEnd"/>
      <w:r w:rsidRPr="00F93EEB">
        <w:rPr>
          <w:lang w:eastAsia="en-GB"/>
        </w:rPr>
        <w:t xml:space="preserve"> 2 превосходит </w:t>
      </w:r>
      <w:proofErr w:type="spellStart"/>
      <w:r w:rsidRPr="00F93EEB">
        <w:rPr>
          <w:lang w:eastAsia="en-GB"/>
        </w:rPr>
        <w:t>Model</w:t>
      </w:r>
      <w:proofErr w:type="spellEnd"/>
      <w:r w:rsidRPr="00F93EEB">
        <w:rPr>
          <w:lang w:eastAsia="en-GB"/>
        </w:rPr>
        <w:t xml:space="preserve"> 1 по всем метрикам оценки, следовательно, является более точной моделью для данной задачи прогнозирования.</w:t>
      </w:r>
    </w:p>
    <w:sectPr w:rsidR="00F93EEB" w:rsidRPr="00F93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9E4CCB"/>
    <w:multiLevelType w:val="hybridMultilevel"/>
    <w:tmpl w:val="860AC0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343E51"/>
    <w:multiLevelType w:val="hybridMultilevel"/>
    <w:tmpl w:val="D2189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0B"/>
    <w:rsid w:val="00132457"/>
    <w:rsid w:val="001D05DF"/>
    <w:rsid w:val="004441C9"/>
    <w:rsid w:val="005927BA"/>
    <w:rsid w:val="00930AF3"/>
    <w:rsid w:val="00A550ED"/>
    <w:rsid w:val="00AB0B26"/>
    <w:rsid w:val="00CC470B"/>
    <w:rsid w:val="00E236BF"/>
    <w:rsid w:val="00E93843"/>
    <w:rsid w:val="00F9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17FE1"/>
  <w15:chartTrackingRefBased/>
  <w15:docId w15:val="{0412A90A-74B7-46C3-90A7-DFA32B0A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470B"/>
    <w:pPr>
      <w:spacing w:after="0" w:line="360" w:lineRule="auto"/>
      <w:jc w:val="both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A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0A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hyperlink" Target="https://www.kaggle.com/datasets/andrewmvd/fetal-health-classific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ml/datasets/Bank+Market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D47AD-A3C8-447A-B916-AC4ED84CE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1864</Words>
  <Characters>10629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2023-11-03T08:56:00Z</dcterms:created>
  <dcterms:modified xsi:type="dcterms:W3CDTF">2023-11-03T10:26:00Z</dcterms:modified>
</cp:coreProperties>
</file>