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A6F3" w14:textId="77777777" w:rsidR="00A878B5" w:rsidRDefault="00D95AFD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Hi </w:t>
      </w:r>
      <w:r w:rsidR="00A878B5">
        <w:rPr>
          <w:rFonts w:asciiTheme="majorHAnsi" w:hAnsiTheme="majorHAnsi" w:cstheme="majorHAnsi"/>
          <w:iCs/>
          <w:sz w:val="20"/>
          <w:szCs w:val="20"/>
          <w:lang w:val="en-IN"/>
        </w:rPr>
        <w:t>Assaf,</w:t>
      </w:r>
    </w:p>
    <w:p w14:paraId="132F96EB" w14:textId="77777777" w:rsidR="00A878B5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Two d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epartments that may have objections are the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 xml:space="preserve">hief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 xml:space="preserve">ommercial </w:t>
      </w:r>
      <w:r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O</w:t>
      </w:r>
      <w:r w:rsidR="00D95AFD"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fficer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 the </w:t>
      </w:r>
      <w:r w:rsidRPr="00A878B5">
        <w:rPr>
          <w:rFonts w:asciiTheme="majorHAnsi" w:hAnsiTheme="majorHAnsi" w:cstheme="majorHAnsi"/>
          <w:b/>
          <w:bCs/>
          <w:iCs/>
          <w:sz w:val="20"/>
          <w:szCs w:val="20"/>
          <w:lang w:val="en-IN"/>
        </w:rPr>
        <w:t>Chief Financial Officer</w:t>
      </w:r>
      <w:r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0825B771" w14:textId="77777777" w:rsidR="00A878B5" w:rsidRPr="00A878B5" w:rsidRDefault="00A878B5" w:rsidP="00A878B5">
      <w:pPr>
        <w:pStyle w:val="Heading2"/>
        <w:rPr>
          <w:sz w:val="20"/>
          <w:szCs w:val="20"/>
          <w:lang w:val="en-IN"/>
        </w:rPr>
      </w:pPr>
      <w:r w:rsidRPr="00A878B5">
        <w:rPr>
          <w:sz w:val="20"/>
          <w:szCs w:val="20"/>
          <w:lang w:val="en-IN"/>
        </w:rPr>
        <w:t>C</w:t>
      </w:r>
      <w:r w:rsidR="00D95AFD" w:rsidRPr="00A878B5">
        <w:rPr>
          <w:sz w:val="20"/>
          <w:szCs w:val="20"/>
          <w:lang w:val="en-IN"/>
        </w:rPr>
        <w:t xml:space="preserve">hief </w:t>
      </w:r>
      <w:r w:rsidRPr="00A878B5">
        <w:rPr>
          <w:sz w:val="20"/>
          <w:szCs w:val="20"/>
          <w:lang w:val="en-IN"/>
        </w:rPr>
        <w:t>C</w:t>
      </w:r>
      <w:r w:rsidR="00D95AFD" w:rsidRPr="00A878B5">
        <w:rPr>
          <w:sz w:val="20"/>
          <w:szCs w:val="20"/>
          <w:lang w:val="en-IN"/>
        </w:rPr>
        <w:t xml:space="preserve">ommercial </w:t>
      </w:r>
      <w:r w:rsidRPr="00A878B5">
        <w:rPr>
          <w:sz w:val="20"/>
          <w:szCs w:val="20"/>
          <w:lang w:val="en-IN"/>
        </w:rPr>
        <w:t>O</w:t>
      </w:r>
      <w:r w:rsidR="00D95AFD" w:rsidRPr="00A878B5">
        <w:rPr>
          <w:sz w:val="20"/>
          <w:szCs w:val="20"/>
          <w:lang w:val="en-IN"/>
        </w:rPr>
        <w:t xml:space="preserve">fficer </w:t>
      </w:r>
    </w:p>
    <w:p w14:paraId="74E79AF5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 xml:space="preserve">May raise concerns about marketing to a younger audience 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and this change could be confusing for some o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lder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customers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I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t is important to maintain the brand image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</w:p>
    <w:p w14:paraId="4AEA6E81" w14:textId="77777777" w:rsidR="00A878B5" w:rsidRDefault="00A878B5" w:rsidP="00A878B5">
      <w:pPr>
        <w:ind w:left="360"/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M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itigation </w:t>
      </w:r>
    </w:p>
    <w:p w14:paraId="2EA30AE8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arefully plan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and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launch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our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marketing campaign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with clear communication to the customers</w:t>
      </w:r>
    </w:p>
    <w:p w14:paraId="2B00DDCF" w14:textId="77777777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E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xemplify benefits of handset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l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easing prior and during launch through platforms such as Instagram and Facebook </w:t>
      </w:r>
    </w:p>
    <w:p w14:paraId="5CACC21E" w14:textId="77777777" w:rsidR="00A878B5" w:rsidRPr="00A878B5" w:rsidRDefault="00A878B5" w:rsidP="00A878B5">
      <w:pPr>
        <w:pStyle w:val="Heading2"/>
        <w:rPr>
          <w:sz w:val="20"/>
          <w:szCs w:val="20"/>
          <w:lang w:val="en-IN"/>
        </w:rPr>
      </w:pPr>
      <w:r w:rsidRPr="00A878B5">
        <w:rPr>
          <w:sz w:val="20"/>
          <w:szCs w:val="20"/>
          <w:lang w:val="en-IN"/>
        </w:rPr>
        <w:t xml:space="preserve">Chief Financial Officer </w:t>
      </w:r>
    </w:p>
    <w:p w14:paraId="6DE77E99" w14:textId="5310FCD6" w:rsid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ould have an issue with lower upfront cost that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“</w:t>
      </w:r>
      <w:proofErr w:type="spellStart"/>
      <w:r>
        <w:rPr>
          <w:rFonts w:asciiTheme="majorHAnsi" w:hAnsiTheme="majorHAnsi" w:cstheme="majorHAnsi"/>
          <w:iCs/>
          <w:sz w:val="20"/>
          <w:szCs w:val="20"/>
          <w:lang w:val="en-IN"/>
        </w:rPr>
        <w:t>PhoneLelo</w:t>
      </w:r>
      <w:proofErr w:type="spellEnd"/>
      <w:r>
        <w:rPr>
          <w:rFonts w:asciiTheme="majorHAnsi" w:hAnsiTheme="majorHAnsi" w:cstheme="majorHAnsi"/>
          <w:iCs/>
          <w:sz w:val="20"/>
          <w:szCs w:val="20"/>
          <w:lang w:val="en-IN"/>
        </w:rPr>
        <w:t>”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plan will result in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T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his could affect the top line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524EA772" w14:textId="77777777" w:rsidR="00A878B5" w:rsidRDefault="00A878B5" w:rsidP="00A878B5">
      <w:pPr>
        <w:pStyle w:val="ListParagraph"/>
        <w:rPr>
          <w:rFonts w:asciiTheme="majorHAnsi" w:hAnsiTheme="majorHAnsi" w:cstheme="majorHAnsi"/>
          <w:iCs/>
          <w:sz w:val="20"/>
          <w:szCs w:val="20"/>
          <w:lang w:val="en-IN"/>
        </w:rPr>
      </w:pPr>
    </w:p>
    <w:p w14:paraId="19EDEB78" w14:textId="77777777" w:rsidR="00A878B5" w:rsidRDefault="00A878B5" w:rsidP="00A878B5">
      <w:pPr>
        <w:ind w:firstLine="360"/>
        <w:rPr>
          <w:rFonts w:asciiTheme="majorHAnsi" w:hAnsiTheme="majorHAnsi" w:cstheme="majorHAnsi"/>
          <w:iCs/>
          <w:sz w:val="20"/>
          <w:szCs w:val="20"/>
          <w:lang w:val="en-IN"/>
        </w:rPr>
      </w:pPr>
      <w:r w:rsidRPr="00A878B5">
        <w:rPr>
          <w:rFonts w:asciiTheme="majorHAnsi" w:hAnsiTheme="majorHAnsi" w:cstheme="majorHAnsi"/>
          <w:iCs/>
          <w:sz w:val="20"/>
          <w:szCs w:val="20"/>
          <w:lang w:val="en-IN"/>
        </w:rPr>
        <w:t>M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itigation </w:t>
      </w:r>
    </w:p>
    <w:p w14:paraId="7005A4E2" w14:textId="310A319D" w:rsidR="00A878B5" w:rsidRPr="00A878B5" w:rsidRDefault="00A878B5" w:rsidP="00A878B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omparable market suggests that increase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d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market share and more attractive plans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 w:rsidR="007F3BF9" w:rsidRPr="00A878B5">
        <w:rPr>
          <w:rFonts w:asciiTheme="majorHAnsi" w:hAnsiTheme="majorHAnsi" w:cstheme="majorHAnsi"/>
          <w:iCs/>
          <w:sz w:val="20"/>
          <w:szCs w:val="20"/>
          <w:lang w:val="en-IN"/>
        </w:rPr>
        <w:t>because of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handset leasing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,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tend to outperform the rest of the market in top line growth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.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(ARPU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may decline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)</w:t>
      </w:r>
      <w:r w:rsidR="00D95AFD" w:rsidRPr="00A878B5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 </w:t>
      </w:r>
    </w:p>
    <w:p w14:paraId="46E7684A" w14:textId="77777777" w:rsidR="00A878B5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t>C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oncerns can be managed by presenting historical data and studies of industry to support the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“</w:t>
      </w:r>
      <w:proofErr w:type="spellStart"/>
      <w:r>
        <w:rPr>
          <w:rFonts w:asciiTheme="majorHAnsi" w:hAnsiTheme="majorHAnsi" w:cstheme="majorHAnsi"/>
          <w:iCs/>
          <w:sz w:val="20"/>
          <w:szCs w:val="20"/>
          <w:lang w:val="en-IN"/>
        </w:rPr>
        <w:t>PhoneLelo</w:t>
      </w:r>
      <w:proofErr w:type="spellEnd"/>
      <w:r>
        <w:rPr>
          <w:rFonts w:asciiTheme="majorHAnsi" w:hAnsiTheme="majorHAnsi" w:cstheme="majorHAnsi"/>
          <w:iCs/>
          <w:sz w:val="20"/>
          <w:szCs w:val="20"/>
          <w:lang w:val="en-IN"/>
        </w:rPr>
        <w:t>” plan. D</w:t>
      </w:r>
      <w:r w:rsidR="00D95AFD" w:rsidRPr="00D95AFD">
        <w:rPr>
          <w:rFonts w:asciiTheme="majorHAnsi" w:hAnsiTheme="majorHAnsi" w:cstheme="majorHAnsi"/>
          <w:iCs/>
          <w:sz w:val="20"/>
          <w:szCs w:val="20"/>
          <w:lang w:val="en-IN"/>
        </w:rPr>
        <w:t xml:space="preserve">riving this proposal 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t>through facts should be our focus.</w:t>
      </w:r>
      <w:r>
        <w:rPr>
          <w:rFonts w:asciiTheme="majorHAnsi" w:hAnsiTheme="majorHAnsi" w:cstheme="majorHAnsi"/>
          <w:iCs/>
          <w:sz w:val="20"/>
          <w:szCs w:val="20"/>
          <w:lang w:val="en-IN"/>
        </w:rPr>
        <w:br/>
      </w:r>
    </w:p>
    <w:p w14:paraId="5A7899EE" w14:textId="61D86D56" w:rsidR="002341B4" w:rsidRDefault="00A878B5">
      <w:pPr>
        <w:rPr>
          <w:rFonts w:asciiTheme="majorHAnsi" w:hAnsiTheme="majorHAnsi" w:cstheme="majorHAnsi"/>
          <w:iCs/>
          <w:sz w:val="20"/>
          <w:szCs w:val="20"/>
          <w:lang w:val="en-IN"/>
        </w:rPr>
      </w:pPr>
      <w:r>
        <w:rPr>
          <w:rFonts w:asciiTheme="majorHAnsi" w:hAnsiTheme="majorHAnsi" w:cstheme="majorHAnsi"/>
          <w:iCs/>
          <w:sz w:val="20"/>
          <w:szCs w:val="20"/>
          <w:lang w:val="en-IN"/>
        </w:rPr>
        <w:br/>
        <w:t>Kind regards,</w:t>
      </w:r>
    </w:p>
    <w:p w14:paraId="64C48A5E" w14:textId="62FD2564" w:rsidR="00B67BAF" w:rsidRPr="00720C0E" w:rsidRDefault="00B67BAF">
      <w:pPr>
        <w:rPr>
          <w:rFonts w:asciiTheme="majorHAnsi" w:hAnsiTheme="majorHAnsi" w:cstheme="majorHAnsi"/>
          <w:iCs/>
          <w:sz w:val="20"/>
          <w:szCs w:val="20"/>
        </w:rPr>
      </w:pPr>
      <w:r>
        <w:rPr>
          <w:rFonts w:asciiTheme="majorHAnsi" w:hAnsiTheme="majorHAnsi" w:cstheme="majorHAnsi"/>
          <w:iCs/>
          <w:sz w:val="20"/>
          <w:szCs w:val="20"/>
        </w:rPr>
        <w:t>Bharat</w:t>
      </w:r>
    </w:p>
    <w:sectPr w:rsidR="00B67BAF" w:rsidRPr="00720C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2A"/>
    <w:multiLevelType w:val="multilevel"/>
    <w:tmpl w:val="69381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47C6"/>
    <w:multiLevelType w:val="hybridMultilevel"/>
    <w:tmpl w:val="59F4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1621"/>
    <w:multiLevelType w:val="multilevel"/>
    <w:tmpl w:val="34F64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DC2"/>
    <w:multiLevelType w:val="hybridMultilevel"/>
    <w:tmpl w:val="0E9E2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A179E"/>
    <w:multiLevelType w:val="multilevel"/>
    <w:tmpl w:val="69C2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30520"/>
    <w:multiLevelType w:val="hybridMultilevel"/>
    <w:tmpl w:val="9B9ADA06"/>
    <w:lvl w:ilvl="0" w:tplc="0480FD2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7EF"/>
    <w:multiLevelType w:val="hybridMultilevel"/>
    <w:tmpl w:val="44501CEC"/>
    <w:lvl w:ilvl="0" w:tplc="A7F29C22">
      <w:start w:val="1"/>
      <w:numFmt w:val="decimal"/>
      <w:lvlText w:val="%1."/>
      <w:lvlJc w:val="left"/>
      <w:pPr>
        <w:ind w:left="720" w:hanging="360"/>
      </w:pPr>
      <w:rPr>
        <w:rFonts w:hint="default"/>
        <w:color w:val="3EA6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78F2"/>
    <w:multiLevelType w:val="multilevel"/>
    <w:tmpl w:val="7CAA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1F3F41"/>
    <w:multiLevelType w:val="hybridMultilevel"/>
    <w:tmpl w:val="C5AA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3792">
    <w:abstractNumId w:val="4"/>
  </w:num>
  <w:num w:numId="2" w16cid:durableId="503977281">
    <w:abstractNumId w:val="7"/>
  </w:num>
  <w:num w:numId="3" w16cid:durableId="590741720">
    <w:abstractNumId w:val="0"/>
  </w:num>
  <w:num w:numId="4" w16cid:durableId="858663027">
    <w:abstractNumId w:val="2"/>
  </w:num>
  <w:num w:numId="5" w16cid:durableId="1002077962">
    <w:abstractNumId w:val="8"/>
  </w:num>
  <w:num w:numId="6" w16cid:durableId="120614402">
    <w:abstractNumId w:val="1"/>
  </w:num>
  <w:num w:numId="7" w16cid:durableId="320624688">
    <w:abstractNumId w:val="6"/>
  </w:num>
  <w:num w:numId="8" w16cid:durableId="1206524166">
    <w:abstractNumId w:val="3"/>
  </w:num>
  <w:num w:numId="9" w16cid:durableId="934049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AB"/>
    <w:rsid w:val="002341B4"/>
    <w:rsid w:val="002B31AB"/>
    <w:rsid w:val="0038714E"/>
    <w:rsid w:val="00720C0E"/>
    <w:rsid w:val="007F3BF9"/>
    <w:rsid w:val="00A878B5"/>
    <w:rsid w:val="00B67BAF"/>
    <w:rsid w:val="00C00091"/>
    <w:rsid w:val="00D95AFD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9D9"/>
  <w15:docId w15:val="{CFE519A7-EB8D-4866-98C4-3F36186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E1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F26E1D"/>
  </w:style>
  <w:style w:type="character" w:styleId="Hyperlink">
    <w:name w:val="Hyperlink"/>
    <w:basedOn w:val="DefaultParagraphFont"/>
    <w:uiPriority w:val="99"/>
    <w:unhideWhenUsed/>
    <w:rsid w:val="00F2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Shivang Jaiswal</dc:creator>
  <cp:lastModifiedBy>Bharat Sethia</cp:lastModifiedBy>
  <cp:revision>4</cp:revision>
  <dcterms:created xsi:type="dcterms:W3CDTF">2023-08-18T13:18:00Z</dcterms:created>
  <dcterms:modified xsi:type="dcterms:W3CDTF">2023-10-17T07:42:00Z</dcterms:modified>
</cp:coreProperties>
</file>