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left"/>
        <w:rPr/>
      </w:pPr>
      <w:bookmarkStart w:colFirst="0" w:colLast="0" w:name="_m58swu1gdop1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Implementing Dijkstra’s Algorithm Using Apache Spark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n1s3x510k2fv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1. Implementation Explanation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aimed</w:t>
      </w:r>
      <w:r w:rsidDel="00000000" w:rsidR="00000000" w:rsidRPr="00000000">
        <w:rPr>
          <w:rtl w:val="0"/>
        </w:rPr>
        <w:t xml:space="preserve"> to implement Dijkstra’s shortest path algorithm using Apache Spark to compute the shortest distances from a single source node to all other nodes in a graph. The graph data was provided in an edge list format, consisting of 10,000 nodes and 100,000 weighted edges.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Spark Environment Setup:</w:t>
      </w:r>
      <w:r w:rsidDel="00000000" w:rsidR="00000000" w:rsidRPr="00000000">
        <w:rPr>
          <w:rtl w:val="0"/>
        </w:rPr>
        <w:t xml:space="preserve">I installed Apache Spark locally on my MacBook Air and configured it through Visual Studio Code using a Python virtual environment (</w:t>
      </w:r>
      <w:r w:rsidDel="00000000" w:rsidR="00000000" w:rsidRPr="00000000">
        <w:rPr>
          <w:rtl w:val="0"/>
        </w:rPr>
        <w:t xml:space="preserve">spark_env</w:t>
      </w:r>
      <w:r w:rsidDel="00000000" w:rsidR="00000000" w:rsidRPr="00000000">
        <w:rPr>
          <w:rtl w:val="0"/>
        </w:rPr>
        <w:t xml:space="preserve">). The necessary environment variables (</w:t>
      </w:r>
      <w:r w:rsidDel="00000000" w:rsidR="00000000" w:rsidRPr="00000000">
        <w:rPr>
          <w:rtl w:val="0"/>
        </w:rPr>
        <w:t xml:space="preserve">SPARK_HOME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PATH</w:t>
      </w:r>
      <w:r w:rsidDel="00000000" w:rsidR="00000000" w:rsidRPr="00000000">
        <w:rPr>
          <w:rtl w:val="0"/>
        </w:rPr>
        <w:t xml:space="preserve">) were updated in my </w:t>
      </w:r>
      <w:r w:rsidDel="00000000" w:rsidR="00000000" w:rsidRPr="00000000">
        <w:rPr>
          <w:rtl w:val="0"/>
        </w:rPr>
        <w:t xml:space="preserve">.zshrc</w:t>
      </w:r>
      <w:r w:rsidDel="00000000" w:rsidR="00000000" w:rsidRPr="00000000">
        <w:rPr>
          <w:rtl w:val="0"/>
        </w:rPr>
        <w:t xml:space="preserve"> file, and Spark was linked to Python3.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 Reading and Preprocessing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I read the </w:t>
      </w:r>
      <w:r w:rsidDel="00000000" w:rsidR="00000000" w:rsidRPr="00000000">
        <w:rPr>
          <w:rtl w:val="0"/>
        </w:rPr>
        <w:t xml:space="preserve">weighted_graph.txt</w:t>
      </w:r>
      <w:r w:rsidDel="00000000" w:rsidR="00000000" w:rsidRPr="00000000">
        <w:rPr>
          <w:rtl w:val="0"/>
        </w:rPr>
        <w:t xml:space="preserve"> file into Spark RDD using Spark’s </w:t>
      </w:r>
      <w:r w:rsidDel="00000000" w:rsidR="00000000" w:rsidRPr="00000000">
        <w:rPr>
          <w:rtl w:val="0"/>
        </w:rPr>
        <w:t xml:space="preserve">textFile</w:t>
      </w:r>
      <w:r w:rsidDel="00000000" w:rsidR="00000000" w:rsidRPr="00000000">
        <w:rPr>
          <w:rtl w:val="0"/>
        </w:rPr>
        <w:t xml:space="preserve"> method. The first line of the file, containing the number of nodes and edges, was skipped after parsing.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Adjacency List Construction: </w:t>
      </w:r>
      <w:r w:rsidDel="00000000" w:rsidR="00000000" w:rsidRPr="00000000">
        <w:rPr>
          <w:rtl w:val="0"/>
        </w:rPr>
        <w:t xml:space="preserve">Each line was mapped into a (source_node, (destination_node, weight)) pair. The resulting RDD was grouped by key to create an adjacency list. To optimize Spark's parallelism, the RDD was repartitioned into 16 partitions.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Dijkstra's Algorithm with RDDs:</w:t>
        <w:br w:type="textWrapping"/>
      </w:r>
      <w:r w:rsidDel="00000000" w:rsidR="00000000" w:rsidRPr="00000000">
        <w:rPr>
          <w:rtl w:val="0"/>
        </w:rPr>
        <w:t xml:space="preserve"> The algorithm maintained: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dictionary of distances (node → shortest distance)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 set of </w:t>
      </w:r>
      <w:r w:rsidDel="00000000" w:rsidR="00000000" w:rsidRPr="00000000">
        <w:rPr>
          <w:rtl w:val="0"/>
        </w:rPr>
        <w:t xml:space="preserve">visited</w:t>
      </w:r>
      <w:r w:rsidDel="00000000" w:rsidR="00000000" w:rsidRPr="00000000">
        <w:rPr>
          <w:rtl w:val="0"/>
        </w:rPr>
        <w:t xml:space="preserve"> nodes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At each iteration, the unvisited node with the smallest tentative distance was selected, and its neighbors’ distances were updated if shorter paths were found. Spark transformations like </w:t>
      </w:r>
      <w:r w:rsidDel="00000000" w:rsidR="00000000" w:rsidRPr="00000000">
        <w:rPr>
          <w:rtl w:val="0"/>
        </w:rPr>
        <w:t xml:space="preserve">reduce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mapValues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filter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tl w:val="0"/>
        </w:rPr>
        <w:t xml:space="preserve">lookup</w:t>
      </w:r>
      <w:r w:rsidDel="00000000" w:rsidR="00000000" w:rsidRPr="00000000">
        <w:rPr>
          <w:rtl w:val="0"/>
        </w:rPr>
        <w:t xml:space="preserve"> were leveraged to perform distributed computations efficiently.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program outputs the shortest distance from the source node (node 0) to every other node. Unreachable nodes are assigned "INF" (infinity).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8x3wnxh0mhle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2. Performance Analysis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Configuration: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MacBook Air (M2, 8-core CPU, 8 GB RAM)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Local Apache Spark installation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Python 3.10.12 environment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Performance Observations: </w:t>
      </w:r>
      <w:r w:rsidDel="00000000" w:rsidR="00000000" w:rsidRPr="00000000">
        <w:rPr>
          <w:rtl w:val="0"/>
        </w:rPr>
        <w:t xml:space="preserve">Processing large graphs on a local machine, without a true Spark cluster, led to extended computation times. Warnings related to memory management and shuffle operations indicated resource limitations.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program took </w:t>
      </w:r>
      <w:r w:rsidDel="00000000" w:rsidR="00000000" w:rsidRPr="00000000">
        <w:rPr>
          <w:rtl w:val="0"/>
        </w:rPr>
        <w:t xml:space="preserve">several minutes</w:t>
      </w:r>
      <w:r w:rsidDel="00000000" w:rsidR="00000000" w:rsidRPr="00000000">
        <w:rPr>
          <w:rtl w:val="0"/>
        </w:rPr>
        <w:t xml:space="preserve"> (up to 20–40+ minutes depending on settings) to complete, primarily due to limited CPU parallelism and the absence of high-memory nodes.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Repartitioning the RDD into 16 partitions, compared to the default single partition setup provided slight improvements.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Running on Azure VMs with distributed Spark would significantly enhance speed through actual parallelization.</w:t>
        <w:br w:type="textWrapping"/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goj4ecnpf5n0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3. Challenges and Lessons Learned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umjrvok03rvx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Challenges: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Azure Login Issues:</w:t>
      </w:r>
      <w:r w:rsidDel="00000000" w:rsidR="00000000" w:rsidRPr="00000000">
        <w:rPr>
          <w:rtl w:val="0"/>
        </w:rPr>
        <w:t xml:space="preserve"> Initial difficulties accessing my Azure account delayed cloud VM setup.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Local Resource Limitations: </w:t>
      </w:r>
      <w:r w:rsidDel="00000000" w:rsidR="00000000" w:rsidRPr="00000000">
        <w:rPr>
          <w:rtl w:val="0"/>
        </w:rPr>
        <w:t xml:space="preserve">My local machine lacked the parallel computing power necessary for fast Spark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Spark Environment Configuration: </w:t>
      </w:r>
      <w:r w:rsidDel="00000000" w:rsidR="00000000" w:rsidRPr="00000000">
        <w:rPr>
          <w:rtl w:val="0"/>
        </w:rPr>
        <w:t xml:space="preserve">Setting up Spark correctly on a Mac, ensuring the correct Java version compatibility, and managing Python environments required careful attention to environment variables and PATH settings.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Management: </w:t>
      </w:r>
      <w:r w:rsidDel="00000000" w:rsidR="00000000" w:rsidRPr="00000000">
        <w:rPr>
          <w:rtl w:val="0"/>
        </w:rPr>
        <w:t xml:space="preserve">Parsing the input data correctly and handling errors like "too many values to unpack" during early debugging phases needed careful handling of file structure.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uwkl9xe5weg2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Lessons Learned: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Big Data Tools Need Big Infrastructure:</w:t>
      </w:r>
      <w:r w:rsidDel="00000000" w:rsidR="00000000" w:rsidRPr="00000000">
        <w:rPr>
          <w:rtl w:val="0"/>
        </w:rPr>
        <w:t xml:space="preserve"> Running Spark jobs efficiently needs substantial distributed resources, not personal laptops.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Importance of Testing on Small Data: </w:t>
      </w:r>
      <w:r w:rsidDel="00000000" w:rsidR="00000000" w:rsidRPr="00000000">
        <w:rPr>
          <w:rtl w:val="0"/>
        </w:rPr>
        <w:t xml:space="preserve">Testing the algorithm on a smaller graph before full execution would have saved troubleshooting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Stronger Understanding of Distributed Algorithms: </w:t>
      </w:r>
      <w:r w:rsidDel="00000000" w:rsidR="00000000" w:rsidRPr="00000000">
        <w:rPr>
          <w:rtl w:val="0"/>
        </w:rPr>
        <w:t xml:space="preserve">Implementing Dijkstra’s algorithm using Spark RDDs deepened my understanding of how graph algorithms must be adapted for distributed systems where operations are not inherently sequential.</w:t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